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F59A3" w14:textId="77777777" w:rsidR="00A50CBF" w:rsidRPr="00EF33F9" w:rsidRDefault="00141979" w:rsidP="00EF33F9">
      <w:pPr>
        <w:spacing w:before="240"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MAPA – Material de Avaliação Prática da Aprendizagem</w:t>
      </w:r>
    </w:p>
    <w:p w14:paraId="234E8640" w14:textId="77777777" w:rsidR="00A50CBF" w:rsidRPr="00EF33F9" w:rsidRDefault="00A50CBF" w:rsidP="00EF33F9">
      <w:pPr>
        <w:widowControl w:val="0"/>
        <w:spacing w:line="360" w:lineRule="auto"/>
        <w:rPr>
          <w:rFonts w:ascii="Times New Roman" w:hAnsi="Times New Roman"/>
          <w:b/>
          <w:sz w:val="24"/>
          <w:szCs w:val="24"/>
        </w:rPr>
      </w:pPr>
    </w:p>
    <w:tbl>
      <w:tblPr>
        <w:tblStyle w:val="a"/>
        <w:tblW w:w="9030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75"/>
        <w:gridCol w:w="105"/>
        <w:gridCol w:w="2850"/>
      </w:tblGrid>
      <w:tr w:rsidR="00A50CBF" w:rsidRPr="00EF33F9" w14:paraId="786C0CDE" w14:textId="77777777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11C65" w14:textId="1911BEFF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>Acadêmico:</w:t>
            </w:r>
            <w:r w:rsidR="007B5FB2">
              <w:rPr>
                <w:rFonts w:ascii="Times New Roman" w:hAnsi="Times New Roman"/>
                <w:b/>
                <w:sz w:val="24"/>
                <w:szCs w:val="24"/>
              </w:rPr>
              <w:t xml:space="preserve"> J</w:t>
            </w:r>
            <w:r w:rsidR="00877D55">
              <w:rPr>
                <w:rFonts w:ascii="Times New Roman" w:hAnsi="Times New Roman"/>
                <w:b/>
                <w:sz w:val="24"/>
                <w:szCs w:val="24"/>
              </w:rPr>
              <w:t>osé Luiz Bruiani Barco</w:t>
            </w:r>
          </w:p>
        </w:tc>
        <w:tc>
          <w:tcPr>
            <w:tcW w:w="295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B0BAE" w14:textId="52FB27CB" w:rsidR="00A50CBF" w:rsidRPr="00EF33F9" w:rsidRDefault="00141979" w:rsidP="00C422B8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>R.A.</w:t>
            </w:r>
          </w:p>
        </w:tc>
      </w:tr>
      <w:tr w:rsidR="00A50CBF" w:rsidRPr="00EF33F9" w14:paraId="1B058824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687D3" w14:textId="2393611B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 xml:space="preserve">Curso: </w:t>
            </w:r>
            <w:r w:rsidR="001C7F28">
              <w:rPr>
                <w:rFonts w:ascii="Times New Roman" w:hAnsi="Times New Roman"/>
                <w:b/>
                <w:sz w:val="24"/>
                <w:szCs w:val="24"/>
              </w:rPr>
              <w:t>Engenharia de Software</w:t>
            </w:r>
          </w:p>
        </w:tc>
      </w:tr>
      <w:tr w:rsidR="00A50CBF" w:rsidRPr="00EF33F9" w14:paraId="654C7606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4826D" w14:textId="62176AEC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 xml:space="preserve"> Disciplina: </w:t>
            </w:r>
            <w:r w:rsidR="001C7F28">
              <w:rPr>
                <w:rFonts w:ascii="Times New Roman" w:hAnsi="Times New Roman"/>
                <w:b/>
                <w:sz w:val="24"/>
                <w:szCs w:val="24"/>
              </w:rPr>
              <w:t>Engenharia de Software</w:t>
            </w:r>
          </w:p>
        </w:tc>
      </w:tr>
      <w:tr w:rsidR="00A50CBF" w:rsidRPr="00EF33F9" w14:paraId="546F6CDA" w14:textId="77777777">
        <w:trPr>
          <w:trHeight w:val="420"/>
        </w:trPr>
        <w:tc>
          <w:tcPr>
            <w:tcW w:w="618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8A9A2" w14:textId="7B5DE8DB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 xml:space="preserve">Valor da atividade: </w:t>
            </w:r>
            <w:r w:rsidR="001C7F28">
              <w:rPr>
                <w:rFonts w:ascii="Times New Roman" w:hAnsi="Times New Roman"/>
                <w:b/>
                <w:sz w:val="24"/>
                <w:szCs w:val="24"/>
              </w:rPr>
              <w:t>3,5</w:t>
            </w:r>
          </w:p>
        </w:tc>
        <w:tc>
          <w:tcPr>
            <w:tcW w:w="2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08372" w14:textId="470340BB" w:rsidR="00A50CBF" w:rsidRPr="00EF33F9" w:rsidRDefault="00141979" w:rsidP="00EF33F9">
            <w:pPr>
              <w:spacing w:line="360" w:lineRule="auto"/>
              <w:ind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>Prazo:</w:t>
            </w:r>
            <w:r w:rsidR="001C7F28">
              <w:rPr>
                <w:rFonts w:ascii="Times New Roman" w:hAnsi="Times New Roman"/>
                <w:b/>
                <w:sz w:val="24"/>
                <w:szCs w:val="24"/>
              </w:rPr>
              <w:t xml:space="preserve"> 20/09/2026</w:t>
            </w:r>
          </w:p>
        </w:tc>
      </w:tr>
    </w:tbl>
    <w:p w14:paraId="51AFC921" w14:textId="77777777" w:rsidR="00A50CBF" w:rsidRPr="00EF33F9" w:rsidRDefault="00A50CBF" w:rsidP="00EF33F9">
      <w:pPr>
        <w:spacing w:after="120" w:line="360" w:lineRule="auto"/>
        <w:rPr>
          <w:rFonts w:ascii="Times New Roman" w:hAnsi="Times New Roman"/>
          <w:b/>
          <w:sz w:val="24"/>
          <w:szCs w:val="24"/>
        </w:rPr>
      </w:pPr>
    </w:p>
    <w:p w14:paraId="5FC3C570" w14:textId="77777777" w:rsidR="00A50CBF" w:rsidRPr="00EF33F9" w:rsidRDefault="00141979" w:rsidP="00EF33F9">
      <w:pPr>
        <w:spacing w:after="120"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Instruções para Realização da Atividade</w:t>
      </w:r>
    </w:p>
    <w:p w14:paraId="747A3A58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Todos os campos acima deverão ser devidamente preenchidos;</w:t>
      </w:r>
    </w:p>
    <w:p w14:paraId="101D27F3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É obrigatória a utilização deste formulário para a realização do MAPA;</w:t>
      </w:r>
    </w:p>
    <w:p w14:paraId="499250FF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Esta é uma atividade individual. Caso identificado cópia de colegas, o trabalho de ambos sofrerá decréscimo de nota;</w:t>
      </w:r>
    </w:p>
    <w:p w14:paraId="0D3A1790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Utilizando este formulário, realize sua atividade, salve em seu computador, renomeie e envie em forma de anexo no campo de resposta da atividade MAPA;</w:t>
      </w:r>
    </w:p>
    <w:p w14:paraId="08A6A963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 xml:space="preserve">Formatação exigida para esta atividade: documento Word, Fonte Arial ou Times New Roman tamanho 12, Espaçamento entre linhas 1,5, texto justificado; </w:t>
      </w:r>
    </w:p>
    <w:p w14:paraId="7CBCE5AC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Ao utilizar quaisquer materiais de pesquisa referência conforme as normas da ABNT;</w:t>
      </w:r>
    </w:p>
    <w:p w14:paraId="75C3E5DA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No campo “Material da disciplina”, no ambiente virtual da disciplina, você encontrará orientações importantes para elaboração desta atividade. Confira!</w:t>
      </w:r>
    </w:p>
    <w:p w14:paraId="7755CB76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Critérios de avaliação: Utilização do template; atendimento ao Tema; Constituição dos argumentos e organização das Ideias; Correção Gramatical e atendimento às normas ABNT.</w:t>
      </w:r>
    </w:p>
    <w:p w14:paraId="316B6408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Procure argumentar claramente e objetiva, conforme o conteúdo da disciplina.</w:t>
      </w:r>
    </w:p>
    <w:p w14:paraId="7FE94B9D" w14:textId="77777777" w:rsidR="00A50CBF" w:rsidRPr="00EF33F9" w:rsidRDefault="00A50CBF" w:rsidP="00EF33F9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406B588" w14:textId="77777777" w:rsidR="00A50CBF" w:rsidRPr="00EF33F9" w:rsidRDefault="00A50CBF" w:rsidP="00EF33F9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06EE0AD" w14:textId="77777777" w:rsidR="00A50CBF" w:rsidRPr="00EF33F9" w:rsidRDefault="00141979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Em caso de dúvidas, entre em contato com seu Professor Mediador.</w:t>
      </w:r>
    </w:p>
    <w:p w14:paraId="38ADFE27" w14:textId="77777777" w:rsidR="00A50CBF" w:rsidRPr="00EF33F9" w:rsidRDefault="00A50CBF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</w:p>
    <w:p w14:paraId="05FBE594" w14:textId="77777777" w:rsidR="00A50CBF" w:rsidRPr="00EF33F9" w:rsidRDefault="00141979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Bons estudos!</w:t>
      </w:r>
    </w:p>
    <w:p w14:paraId="3969BD2F" w14:textId="421239A6" w:rsidR="00A50CBF" w:rsidRDefault="00A50CBF" w:rsidP="00EF33F9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BE4184" w14:paraId="122CA3CC" w14:textId="77777777" w:rsidTr="00BE4184">
        <w:tc>
          <w:tcPr>
            <w:tcW w:w="4509" w:type="dxa"/>
          </w:tcPr>
          <w:p w14:paraId="2567C6B4" w14:textId="41DABCFF" w:rsidR="00BE4184" w:rsidRP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Elemento do Scrum</w:t>
            </w:r>
          </w:p>
        </w:tc>
        <w:tc>
          <w:tcPr>
            <w:tcW w:w="4510" w:type="dxa"/>
          </w:tcPr>
          <w:p w14:paraId="193E9D7E" w14:textId="6F6ED31C" w:rsidR="00BE4184" w:rsidRP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Aplicação prática no projeto Conecta Saúde</w:t>
            </w:r>
          </w:p>
        </w:tc>
      </w:tr>
      <w:tr w:rsidR="00BE4184" w14:paraId="6F7D81DA" w14:textId="77777777" w:rsidTr="00BE4184">
        <w:tc>
          <w:tcPr>
            <w:tcW w:w="4509" w:type="dxa"/>
          </w:tcPr>
          <w:p w14:paraId="5594855A" w14:textId="1FB4BCD6" w:rsid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A1244">
              <w:rPr>
                <w:rFonts w:ascii="Times New Roman" w:hAnsi="Times New Roman"/>
                <w:sz w:val="24"/>
                <w:szCs w:val="24"/>
                <w:lang w:val="en-US"/>
              </w:rPr>
              <w:t>Product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A1244">
              <w:rPr>
                <w:rFonts w:ascii="Times New Roman" w:hAnsi="Times New Roman"/>
                <w:sz w:val="24"/>
                <w:szCs w:val="24"/>
                <w:lang w:val="en-US"/>
              </w:rPr>
              <w:t>Owner</w:t>
            </w:r>
          </w:p>
        </w:tc>
        <w:tc>
          <w:tcPr>
            <w:tcW w:w="4510" w:type="dxa"/>
          </w:tcPr>
          <w:p w14:paraId="3DCCA909" w14:textId="072CAAE9" w:rsidR="00BE4184" w:rsidRDefault="00D510A8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Representa </w:t>
            </w:r>
            <w:r w:rsidR="00FF168A">
              <w:rPr>
                <w:rFonts w:ascii="Times New Roman" w:hAnsi="Times New Roman"/>
                <w:sz w:val="24"/>
                <w:szCs w:val="24"/>
              </w:rPr>
              <w:t>os interesses do negócio e dos usuários do Conecta Saúde, sendo responsável por priorizar as funcionalidades do aplicativo (cadastro, agendamento, notificações, avaliações)</w:t>
            </w:r>
            <w:r w:rsidR="00AB6642">
              <w:rPr>
                <w:rFonts w:ascii="Times New Roman" w:hAnsi="Times New Roman"/>
                <w:sz w:val="24"/>
                <w:szCs w:val="24"/>
              </w:rPr>
              <w:t xml:space="preserve"> no Backlog do Produto.</w:t>
            </w:r>
          </w:p>
        </w:tc>
      </w:tr>
      <w:tr w:rsidR="00BE4184" w14:paraId="7E04E7CB" w14:textId="77777777" w:rsidTr="00BE4184">
        <w:tc>
          <w:tcPr>
            <w:tcW w:w="4509" w:type="dxa"/>
          </w:tcPr>
          <w:p w14:paraId="3CEB8241" w14:textId="1B354F05" w:rsid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Scrum Master</w:t>
            </w:r>
          </w:p>
        </w:tc>
        <w:tc>
          <w:tcPr>
            <w:tcW w:w="4510" w:type="dxa"/>
          </w:tcPr>
          <w:p w14:paraId="31F0CD68" w14:textId="23496409" w:rsidR="00BE4184" w:rsidRDefault="00AB6642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Atua como facilitador da equipe, garantindo a aplicação dos valores </w:t>
            </w:r>
            <w:r w:rsidR="00A14142">
              <w:rPr>
                <w:rFonts w:ascii="Times New Roman" w:hAnsi="Times New Roman"/>
                <w:sz w:val="24"/>
                <w:szCs w:val="24"/>
              </w:rPr>
              <w:t>e práticas do Scrum, além de remover impedimentos que possam atrasar as entregas do aplicativo.</w:t>
            </w:r>
          </w:p>
        </w:tc>
      </w:tr>
      <w:tr w:rsidR="00BE4184" w14:paraId="2CCA6C59" w14:textId="77777777" w:rsidTr="00BE4184">
        <w:tc>
          <w:tcPr>
            <w:tcW w:w="4509" w:type="dxa"/>
          </w:tcPr>
          <w:p w14:paraId="1D3D4EDC" w14:textId="38321B1D" w:rsid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Time de Desenvolvimento</w:t>
            </w:r>
          </w:p>
        </w:tc>
        <w:tc>
          <w:tcPr>
            <w:tcW w:w="4510" w:type="dxa"/>
          </w:tcPr>
          <w:p w14:paraId="540707FE" w14:textId="1751436B" w:rsidR="00BE4184" w:rsidRDefault="00DA1244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Equipe</w:t>
            </w:r>
            <w:r w:rsidR="00A1414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E4282">
              <w:rPr>
                <w:rFonts w:ascii="Times New Roman" w:hAnsi="Times New Roman"/>
                <w:sz w:val="24"/>
                <w:szCs w:val="24"/>
              </w:rPr>
              <w:t>multidisciplinar (desenvolvedores, designers, especialistas em testes) responsável por construir e entregar o incremento funcional do aplicativo a cada Sprint.</w:t>
            </w:r>
          </w:p>
        </w:tc>
      </w:tr>
      <w:tr w:rsidR="00BE4184" w14:paraId="42A68571" w14:textId="77777777" w:rsidTr="00BE4184">
        <w:tc>
          <w:tcPr>
            <w:tcW w:w="4509" w:type="dxa"/>
          </w:tcPr>
          <w:p w14:paraId="6CAB5A56" w14:textId="69E93FA9" w:rsid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Backlog do Produto</w:t>
            </w:r>
          </w:p>
        </w:tc>
        <w:tc>
          <w:tcPr>
            <w:tcW w:w="4510" w:type="dxa"/>
          </w:tcPr>
          <w:p w14:paraId="04B58471" w14:textId="0416E9E2" w:rsidR="00BE4184" w:rsidRDefault="00725E87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Lista ordenada de todos os requisitos e funcionalidades planejadas para o Conecta Saúde, como cadastro de pacientes, busca por especialidade, agendamento</w:t>
            </w:r>
            <w:r w:rsidR="00875572">
              <w:rPr>
                <w:rFonts w:ascii="Times New Roman" w:hAnsi="Times New Roman"/>
                <w:sz w:val="24"/>
                <w:szCs w:val="24"/>
              </w:rPr>
              <w:t>, notificações e avaliações.</w:t>
            </w:r>
          </w:p>
        </w:tc>
      </w:tr>
      <w:tr w:rsidR="00BE4184" w14:paraId="3E553602" w14:textId="77777777" w:rsidTr="00BE4184">
        <w:tc>
          <w:tcPr>
            <w:tcW w:w="4509" w:type="dxa"/>
          </w:tcPr>
          <w:p w14:paraId="095A2834" w14:textId="266C9880" w:rsid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Backlog da Sprint</w:t>
            </w:r>
          </w:p>
        </w:tc>
        <w:tc>
          <w:tcPr>
            <w:tcW w:w="4510" w:type="dxa"/>
          </w:tcPr>
          <w:p w14:paraId="62C518CC" w14:textId="6BC4C0E8" w:rsidR="00BE4184" w:rsidRDefault="0020747C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Conjunto de itens selecionados do Backlog do Produto que o time se compromete a realizar especificamente durante as 2 semanas da primeira Sprint.</w:t>
            </w:r>
          </w:p>
        </w:tc>
      </w:tr>
      <w:tr w:rsidR="00BE4184" w14:paraId="320D4837" w14:textId="77777777" w:rsidTr="00BE4184">
        <w:tc>
          <w:tcPr>
            <w:tcW w:w="4509" w:type="dxa"/>
          </w:tcPr>
          <w:p w14:paraId="6605B3C8" w14:textId="06DB4ED9" w:rsid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Sprint</w:t>
            </w:r>
          </w:p>
        </w:tc>
        <w:tc>
          <w:tcPr>
            <w:tcW w:w="4510" w:type="dxa"/>
          </w:tcPr>
          <w:p w14:paraId="03CEDD52" w14:textId="693BC407" w:rsidR="00BE4184" w:rsidRDefault="007058D6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Ciclo </w:t>
            </w:r>
            <w:r w:rsidR="00232151">
              <w:rPr>
                <w:rFonts w:ascii="Times New Roman" w:hAnsi="Times New Roman"/>
                <w:sz w:val="24"/>
                <w:szCs w:val="24"/>
              </w:rPr>
              <w:t>de trabalho com duração fixa de 2 semanas</w:t>
            </w:r>
            <w:r w:rsidR="000366D6">
              <w:rPr>
                <w:rFonts w:ascii="Times New Roman" w:hAnsi="Times New Roman"/>
                <w:sz w:val="24"/>
                <w:szCs w:val="24"/>
              </w:rPr>
              <w:t>, no qual a versão inicial funcional do aplicativo de consultas médicas será desenvolvida</w:t>
            </w:r>
            <w:r w:rsidR="00563007">
              <w:rPr>
                <w:rFonts w:ascii="Times New Roman" w:hAnsi="Times New Roman"/>
                <w:sz w:val="24"/>
                <w:szCs w:val="24"/>
              </w:rPr>
              <w:t xml:space="preserve"> e entregue.</w:t>
            </w:r>
          </w:p>
        </w:tc>
      </w:tr>
      <w:tr w:rsidR="00BE4184" w14:paraId="1F20E034" w14:textId="77777777" w:rsidTr="00BE4184">
        <w:tc>
          <w:tcPr>
            <w:tcW w:w="4509" w:type="dxa"/>
          </w:tcPr>
          <w:p w14:paraId="4E8C371D" w14:textId="77777777" w:rsid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Daily Scrum</w:t>
            </w:r>
          </w:p>
          <w:p w14:paraId="3983B603" w14:textId="77777777" w:rsidR="00B12B1C" w:rsidRDefault="00B12B1C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2982D03" w14:textId="31D4EED6" w:rsidR="00B12B1C" w:rsidRDefault="00B12B1C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Daily Scrum</w:t>
            </w:r>
          </w:p>
        </w:tc>
        <w:tc>
          <w:tcPr>
            <w:tcW w:w="4510" w:type="dxa"/>
          </w:tcPr>
          <w:p w14:paraId="6303AD6B" w14:textId="6A75C1FE" w:rsidR="00BE4184" w:rsidRDefault="00563007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Reunião diária de 15 minutos para que o time de desenvolvimento alinhe o progresso do </w:t>
            </w:r>
            <w:r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trabalho, </w:t>
            </w:r>
            <w:r w:rsidR="00CC23CE">
              <w:rPr>
                <w:rFonts w:ascii="Times New Roman" w:hAnsi="Times New Roman"/>
                <w:sz w:val="24"/>
                <w:szCs w:val="24"/>
              </w:rPr>
              <w:t>planeje o dia e identifique eventuais bloqueios no desenvolvimento.</w:t>
            </w:r>
          </w:p>
        </w:tc>
      </w:tr>
      <w:tr w:rsidR="00BE4184" w14:paraId="09A5A8E8" w14:textId="77777777" w:rsidTr="00BE4184">
        <w:tc>
          <w:tcPr>
            <w:tcW w:w="4509" w:type="dxa"/>
          </w:tcPr>
          <w:p w14:paraId="4B45E7CF" w14:textId="71981B37" w:rsid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Sprint Review</w:t>
            </w:r>
          </w:p>
        </w:tc>
        <w:tc>
          <w:tcPr>
            <w:tcW w:w="4510" w:type="dxa"/>
          </w:tcPr>
          <w:p w14:paraId="53DABD86" w14:textId="73FDFAF3" w:rsidR="00BE4184" w:rsidRDefault="00CC23CE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Reunião ao final das 2 semanas de Sprint em que o time apresenta a versão inicial </w:t>
            </w:r>
            <w:r w:rsidR="00A676BD">
              <w:rPr>
                <w:rFonts w:ascii="Times New Roman" w:hAnsi="Times New Roman"/>
                <w:sz w:val="24"/>
                <w:szCs w:val="24"/>
              </w:rPr>
              <w:t>funcional do aplicativo aos stakeholders e usuários para coletar feedbacks.</w:t>
            </w:r>
          </w:p>
        </w:tc>
      </w:tr>
      <w:tr w:rsidR="00BE4184" w14:paraId="0090C83E" w14:textId="77777777" w:rsidTr="00BE4184">
        <w:tc>
          <w:tcPr>
            <w:tcW w:w="4509" w:type="dxa"/>
          </w:tcPr>
          <w:p w14:paraId="334D7CFC" w14:textId="1376196E" w:rsid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Sprint </w:t>
            </w:r>
            <w:r w:rsidRPr="00DA1244">
              <w:rPr>
                <w:rFonts w:ascii="Times New Roman" w:hAnsi="Times New Roman"/>
                <w:sz w:val="24"/>
                <w:szCs w:val="24"/>
                <w:lang w:val="en-US"/>
              </w:rPr>
              <w:t>Retrospective</w:t>
            </w:r>
          </w:p>
        </w:tc>
        <w:tc>
          <w:tcPr>
            <w:tcW w:w="4510" w:type="dxa"/>
          </w:tcPr>
          <w:p w14:paraId="3EC0ABEF" w14:textId="06EFDE62" w:rsidR="00BE4184" w:rsidRDefault="00A676BD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Reunião realizada após a Sprint Review para que a equipe analise o processo de trabalho da Sprint encerrada e identifique melhorias contínuas para o próximo </w:t>
            </w:r>
            <w:r w:rsidR="00DA1244">
              <w:rPr>
                <w:rFonts w:ascii="Times New Roman" w:hAnsi="Times New Roman"/>
                <w:sz w:val="24"/>
                <w:szCs w:val="24"/>
              </w:rPr>
              <w:t>ciclo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BE4184" w14:paraId="67021388" w14:textId="77777777" w:rsidTr="00BE4184">
        <w:tc>
          <w:tcPr>
            <w:tcW w:w="4509" w:type="dxa"/>
          </w:tcPr>
          <w:p w14:paraId="4D5EB2E3" w14:textId="4A10C0B6" w:rsid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Incremento funcional</w:t>
            </w:r>
          </w:p>
        </w:tc>
        <w:tc>
          <w:tcPr>
            <w:tcW w:w="4510" w:type="dxa"/>
          </w:tcPr>
          <w:p w14:paraId="4501896E" w14:textId="42EB3BF9" w:rsidR="00BE4184" w:rsidRDefault="00A676BD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Versão inicial funcional, testada e pronta para uso do </w:t>
            </w:r>
            <w:r w:rsidR="00C53036">
              <w:rPr>
                <w:rFonts w:ascii="Times New Roman" w:hAnsi="Times New Roman"/>
                <w:sz w:val="24"/>
                <w:szCs w:val="24"/>
              </w:rPr>
              <w:t>aplicativo Conecta Saúde entregue ao término das 2 semanas da primeira Sprint.</w:t>
            </w:r>
          </w:p>
        </w:tc>
      </w:tr>
    </w:tbl>
    <w:p w14:paraId="5082D304" w14:textId="727141FA" w:rsidR="00BE4184" w:rsidRDefault="00BE4184" w:rsidP="00EF33F9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83B30E1" w14:textId="2FCDAC87" w:rsidR="00C53036" w:rsidRDefault="00F670DC" w:rsidP="00EF33F9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aplicação do Scrum no desenvolvimento do Conecta Saúde organiza a gestão do projeto ao integrar papéis, artefatos e eventos em um ciclo orientado a resultados</w:t>
      </w:r>
      <w:r w:rsidR="00004F0B">
        <w:rPr>
          <w:rFonts w:ascii="Times New Roman" w:hAnsi="Times New Roman"/>
          <w:sz w:val="24"/>
          <w:szCs w:val="24"/>
        </w:rPr>
        <w:t xml:space="preserve">. Os papéis do </w:t>
      </w:r>
      <w:r w:rsidR="00004F0B" w:rsidRPr="00DA1244">
        <w:rPr>
          <w:rFonts w:ascii="Times New Roman" w:hAnsi="Times New Roman"/>
          <w:sz w:val="24"/>
          <w:szCs w:val="24"/>
          <w:lang w:val="en-US"/>
        </w:rPr>
        <w:t>Product</w:t>
      </w:r>
      <w:r w:rsidR="00004F0B">
        <w:rPr>
          <w:rFonts w:ascii="Times New Roman" w:hAnsi="Times New Roman"/>
          <w:sz w:val="24"/>
          <w:szCs w:val="24"/>
        </w:rPr>
        <w:t xml:space="preserve"> </w:t>
      </w:r>
      <w:r w:rsidR="00004F0B" w:rsidRPr="00DA1244">
        <w:rPr>
          <w:rFonts w:ascii="Times New Roman" w:hAnsi="Times New Roman"/>
          <w:sz w:val="24"/>
          <w:szCs w:val="24"/>
          <w:lang w:val="en-US"/>
        </w:rPr>
        <w:t>Owner</w:t>
      </w:r>
      <w:r w:rsidR="00004F0B">
        <w:rPr>
          <w:rFonts w:ascii="Times New Roman" w:hAnsi="Times New Roman"/>
          <w:sz w:val="24"/>
          <w:szCs w:val="24"/>
        </w:rPr>
        <w:t xml:space="preserve">, Scrum Master e Time de Desenvolvimento asseguram liderança clara, </w:t>
      </w:r>
      <w:r w:rsidR="00524554">
        <w:rPr>
          <w:rFonts w:ascii="Times New Roman" w:hAnsi="Times New Roman"/>
          <w:sz w:val="24"/>
          <w:szCs w:val="24"/>
        </w:rPr>
        <w:t xml:space="preserve">facilitação contínua e </w:t>
      </w:r>
      <w:r w:rsidR="00A5021D">
        <w:rPr>
          <w:rFonts w:ascii="Times New Roman" w:hAnsi="Times New Roman"/>
          <w:sz w:val="24"/>
          <w:szCs w:val="24"/>
        </w:rPr>
        <w:t>disciplina na execução.</w:t>
      </w:r>
      <w:r w:rsidR="002704C9">
        <w:rPr>
          <w:rFonts w:ascii="Times New Roman" w:hAnsi="Times New Roman"/>
          <w:sz w:val="24"/>
          <w:szCs w:val="24"/>
        </w:rPr>
        <w:t xml:space="preserve"> Artefatos como o Backlog do Produto e o da Sprint garantem transparência</w:t>
      </w:r>
      <w:r w:rsidR="00C00C7A">
        <w:rPr>
          <w:rFonts w:ascii="Times New Roman" w:hAnsi="Times New Roman"/>
          <w:sz w:val="24"/>
          <w:szCs w:val="24"/>
        </w:rPr>
        <w:t xml:space="preserve"> às prioridades e metas estabelecidas. Por meio dos eventos – Sprint, Daily, Review e Retrospectiva</w:t>
      </w:r>
      <w:r w:rsidR="002410A1">
        <w:rPr>
          <w:rFonts w:ascii="Times New Roman" w:hAnsi="Times New Roman"/>
          <w:sz w:val="24"/>
          <w:szCs w:val="24"/>
        </w:rPr>
        <w:t xml:space="preserve"> </w:t>
      </w:r>
      <w:r w:rsidR="002410A1">
        <w:rPr>
          <w:rFonts w:ascii="Times New Roman" w:hAnsi="Times New Roman"/>
          <w:sz w:val="24"/>
          <w:szCs w:val="24"/>
        </w:rPr>
        <w:t>–</w:t>
      </w:r>
      <w:r w:rsidR="002410A1">
        <w:rPr>
          <w:rFonts w:ascii="Times New Roman" w:hAnsi="Times New Roman"/>
          <w:sz w:val="24"/>
          <w:szCs w:val="24"/>
        </w:rPr>
        <w:t>, a equipe mantém</w:t>
      </w:r>
      <w:r w:rsidR="000F5221">
        <w:rPr>
          <w:rFonts w:ascii="Times New Roman" w:hAnsi="Times New Roman"/>
          <w:sz w:val="24"/>
          <w:szCs w:val="24"/>
        </w:rPr>
        <w:t xml:space="preserve"> o alinhamento constante, promove a colaboração e adapta rapidamente os rumos com base em feedbacks reais. Esse fluxo possibilita entregas </w:t>
      </w:r>
      <w:r w:rsidR="001760BC">
        <w:rPr>
          <w:rFonts w:ascii="Times New Roman" w:hAnsi="Times New Roman"/>
          <w:sz w:val="24"/>
          <w:szCs w:val="24"/>
        </w:rPr>
        <w:t>incrementais frequentes e testadas a cada duas semanas, assegurando a contínua geração de valor aos usuários do aplicativo.</w:t>
      </w:r>
    </w:p>
    <w:p w14:paraId="34A6F042" w14:textId="1354AD8B" w:rsidR="00BE4184" w:rsidRDefault="00BE418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329261CC" w14:textId="667767D0" w:rsidR="00BE4184" w:rsidRDefault="00BE4184" w:rsidP="00EF33F9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Referências</w:t>
      </w:r>
    </w:p>
    <w:p w14:paraId="797A305E" w14:textId="6F954CD1" w:rsidR="00BE4184" w:rsidRPr="00DD0566" w:rsidRDefault="000C2B05" w:rsidP="00BE4184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C24B74">
        <w:rPr>
          <w:rFonts w:ascii="Times New Roman" w:hAnsi="Times New Roman"/>
          <w:sz w:val="24"/>
          <w:szCs w:val="24"/>
          <w:lang w:val="en-US"/>
        </w:rPr>
        <w:t>SCHWABER, Ken; SUTHERLAND, Jeff.</w:t>
      </w:r>
      <w:r w:rsidRPr="00C24B74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Pr="00C24B74">
        <w:rPr>
          <w:rFonts w:ascii="Times New Roman" w:hAnsi="Times New Roman"/>
          <w:b/>
          <w:bCs/>
          <w:sz w:val="24"/>
          <w:szCs w:val="24"/>
        </w:rPr>
        <w:t>O</w:t>
      </w:r>
      <w:r w:rsidR="00C24B74" w:rsidRPr="00C24B74">
        <w:rPr>
          <w:rFonts w:ascii="Times New Roman" w:hAnsi="Times New Roman"/>
          <w:b/>
          <w:bCs/>
          <w:sz w:val="24"/>
          <w:szCs w:val="24"/>
        </w:rPr>
        <w:t xml:space="preserve"> Guia do Scrum</w:t>
      </w:r>
      <w:r w:rsidR="00C24B74" w:rsidRPr="00C24B74">
        <w:rPr>
          <w:rFonts w:ascii="Times New Roman" w:hAnsi="Times New Roman"/>
          <w:sz w:val="24"/>
          <w:szCs w:val="24"/>
        </w:rPr>
        <w:t xml:space="preserve">: As </w:t>
      </w:r>
      <w:r w:rsidR="00C24B74">
        <w:rPr>
          <w:rFonts w:ascii="Times New Roman" w:hAnsi="Times New Roman"/>
          <w:sz w:val="24"/>
          <w:szCs w:val="24"/>
        </w:rPr>
        <w:t>Regras do Scrum.</w:t>
      </w:r>
      <w:r w:rsidR="00AA2576">
        <w:rPr>
          <w:rFonts w:ascii="Times New Roman" w:hAnsi="Times New Roman"/>
          <w:sz w:val="24"/>
          <w:szCs w:val="24"/>
        </w:rPr>
        <w:t xml:space="preserve"> Scrum.org, 2020. Disponível em: </w:t>
      </w:r>
      <w:hyperlink r:id="rId7" w:history="1">
        <w:r w:rsidR="00AA2576" w:rsidRPr="003E3F8E">
          <w:rPr>
            <w:rStyle w:val="Hyperlink"/>
            <w:rFonts w:ascii="Times New Roman" w:hAnsi="Times New Roman"/>
            <w:sz w:val="24"/>
            <w:szCs w:val="24"/>
          </w:rPr>
          <w:t>https://scrumguides.org</w:t>
        </w:r>
      </w:hyperlink>
      <w:r w:rsidR="00AA2576">
        <w:rPr>
          <w:rFonts w:ascii="Times New Roman" w:hAnsi="Times New Roman"/>
          <w:sz w:val="24"/>
          <w:szCs w:val="24"/>
        </w:rPr>
        <w:t>. Acesso em: 17 set</w:t>
      </w:r>
      <w:r w:rsidR="00DD0566">
        <w:rPr>
          <w:rFonts w:ascii="Times New Roman" w:hAnsi="Times New Roman"/>
          <w:sz w:val="24"/>
          <w:szCs w:val="24"/>
        </w:rPr>
        <w:t>. 2026.</w:t>
      </w:r>
    </w:p>
    <w:p w14:paraId="1484898B" w14:textId="3A996391" w:rsidR="00DD0566" w:rsidRPr="00C24B74" w:rsidRDefault="00DD0566" w:rsidP="00BE4184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UNICESUMAR – Centro Universitário UniCesumar. </w:t>
      </w:r>
      <w:r w:rsidR="00022822">
        <w:rPr>
          <w:rFonts w:ascii="Times New Roman" w:hAnsi="Times New Roman"/>
          <w:b/>
          <w:bCs/>
          <w:sz w:val="24"/>
          <w:szCs w:val="24"/>
        </w:rPr>
        <w:t>Engenharia de Software</w:t>
      </w:r>
      <w:r w:rsidR="00022822">
        <w:rPr>
          <w:rFonts w:ascii="Times New Roman" w:hAnsi="Times New Roman"/>
          <w:sz w:val="24"/>
          <w:szCs w:val="24"/>
        </w:rPr>
        <w:t>. Maringá: UniCesumar, 2026.</w:t>
      </w:r>
    </w:p>
    <w:sectPr w:rsidR="00DD0566" w:rsidRPr="00C24B74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74491" w14:textId="77777777" w:rsidR="00984D72" w:rsidRDefault="00984D72">
      <w:pPr>
        <w:spacing w:line="240" w:lineRule="auto"/>
      </w:pPr>
      <w:r>
        <w:separator/>
      </w:r>
    </w:p>
  </w:endnote>
  <w:endnote w:type="continuationSeparator" w:id="0">
    <w:p w14:paraId="532CCE0A" w14:textId="77777777" w:rsidR="00984D72" w:rsidRDefault="00984D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3611B" w14:textId="77777777" w:rsidR="00984D72" w:rsidRDefault="00984D72">
      <w:pPr>
        <w:spacing w:line="240" w:lineRule="auto"/>
      </w:pPr>
      <w:r>
        <w:separator/>
      </w:r>
    </w:p>
  </w:footnote>
  <w:footnote w:type="continuationSeparator" w:id="0">
    <w:p w14:paraId="3EEB98E9" w14:textId="77777777" w:rsidR="00984D72" w:rsidRDefault="00984D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23C67" w14:textId="77777777" w:rsidR="00A50CBF" w:rsidRDefault="00A50CBF"/>
  <w:p w14:paraId="58242118" w14:textId="77777777" w:rsidR="00A50CBF" w:rsidRDefault="00141979">
    <w:pPr>
      <w:jc w:val="center"/>
    </w:pPr>
    <w:r>
      <w:rPr>
        <w:noProof/>
      </w:rPr>
      <w:drawing>
        <wp:inline distT="0" distB="0" distL="0" distR="0" wp14:anchorId="54431FD1" wp14:editId="2E287416">
          <wp:extent cx="5733415" cy="58702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64228"/>
    <w:multiLevelType w:val="hybridMultilevel"/>
    <w:tmpl w:val="DDD2772C"/>
    <w:lvl w:ilvl="0" w:tplc="23FAAB6C">
      <w:start w:val="18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35570E"/>
    <w:multiLevelType w:val="multilevel"/>
    <w:tmpl w:val="F718FA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83855668">
    <w:abstractNumId w:val="1"/>
  </w:num>
  <w:num w:numId="2" w16cid:durableId="739907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CBF"/>
    <w:rsid w:val="00004F0B"/>
    <w:rsid w:val="00022822"/>
    <w:rsid w:val="000366D6"/>
    <w:rsid w:val="00082CBD"/>
    <w:rsid w:val="000A1F46"/>
    <w:rsid w:val="000C2B05"/>
    <w:rsid w:val="000F40BB"/>
    <w:rsid w:val="000F5221"/>
    <w:rsid w:val="00130817"/>
    <w:rsid w:val="00141979"/>
    <w:rsid w:val="001760BC"/>
    <w:rsid w:val="001768BE"/>
    <w:rsid w:val="00196EDE"/>
    <w:rsid w:val="001C7F28"/>
    <w:rsid w:val="0020747C"/>
    <w:rsid w:val="00232151"/>
    <w:rsid w:val="00233D73"/>
    <w:rsid w:val="002410A1"/>
    <w:rsid w:val="002704C9"/>
    <w:rsid w:val="0029655E"/>
    <w:rsid w:val="00347B4D"/>
    <w:rsid w:val="003C30CA"/>
    <w:rsid w:val="003D02F9"/>
    <w:rsid w:val="004212AF"/>
    <w:rsid w:val="004E07B0"/>
    <w:rsid w:val="005125AE"/>
    <w:rsid w:val="00524554"/>
    <w:rsid w:val="00563007"/>
    <w:rsid w:val="007058D6"/>
    <w:rsid w:val="00725E87"/>
    <w:rsid w:val="007B5FB2"/>
    <w:rsid w:val="007E4282"/>
    <w:rsid w:val="00820816"/>
    <w:rsid w:val="00820B55"/>
    <w:rsid w:val="00844604"/>
    <w:rsid w:val="00875572"/>
    <w:rsid w:val="00877D55"/>
    <w:rsid w:val="00894B4E"/>
    <w:rsid w:val="00940B26"/>
    <w:rsid w:val="009813F7"/>
    <w:rsid w:val="00984A0E"/>
    <w:rsid w:val="00984D72"/>
    <w:rsid w:val="00A14142"/>
    <w:rsid w:val="00A5021D"/>
    <w:rsid w:val="00A50CBF"/>
    <w:rsid w:val="00A676BD"/>
    <w:rsid w:val="00AA2576"/>
    <w:rsid w:val="00AB6642"/>
    <w:rsid w:val="00B02E10"/>
    <w:rsid w:val="00B12B1C"/>
    <w:rsid w:val="00BA569C"/>
    <w:rsid w:val="00BE4184"/>
    <w:rsid w:val="00C00C7A"/>
    <w:rsid w:val="00C15EAF"/>
    <w:rsid w:val="00C24B74"/>
    <w:rsid w:val="00C422B8"/>
    <w:rsid w:val="00C53036"/>
    <w:rsid w:val="00CC23CE"/>
    <w:rsid w:val="00D1445C"/>
    <w:rsid w:val="00D510A8"/>
    <w:rsid w:val="00D960DB"/>
    <w:rsid w:val="00DA1244"/>
    <w:rsid w:val="00DD0566"/>
    <w:rsid w:val="00DD3D27"/>
    <w:rsid w:val="00E2132E"/>
    <w:rsid w:val="00EF1133"/>
    <w:rsid w:val="00EF33F9"/>
    <w:rsid w:val="00F0679A"/>
    <w:rsid w:val="00F44655"/>
    <w:rsid w:val="00F670DC"/>
    <w:rsid w:val="00FF168A"/>
    <w:rsid w:val="00FF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D97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bn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sid w:val="00EF33F9"/>
    <w:rPr>
      <w:b/>
      <w:bCs/>
    </w:rPr>
  </w:style>
  <w:style w:type="paragraph" w:customStyle="1" w:styleId="ng-scope">
    <w:name w:val="ng-scope"/>
    <w:basedOn w:val="Normal"/>
    <w:rsid w:val="003D02F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table" w:styleId="Tabelacomgrade">
    <w:name w:val="Table Grid"/>
    <w:basedOn w:val="Tabelanormal"/>
    <w:uiPriority w:val="39"/>
    <w:rsid w:val="00BE418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E4184"/>
    <w:pPr>
      <w:ind w:left="720"/>
      <w:contextualSpacing/>
    </w:pPr>
    <w:rPr>
      <w:szCs w:val="28"/>
    </w:rPr>
  </w:style>
  <w:style w:type="character" w:styleId="Hyperlink">
    <w:name w:val="Hyperlink"/>
    <w:basedOn w:val="Fontepargpadro"/>
    <w:uiPriority w:val="99"/>
    <w:unhideWhenUsed/>
    <w:rsid w:val="00AA257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rsid w:val="00AA25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2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crumguides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4</Pages>
  <Words>672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Jose Luiz B Barco</cp:lastModifiedBy>
  <cp:revision>38</cp:revision>
  <cp:lastPrinted>2026-09-17T18:34:00Z</cp:lastPrinted>
  <dcterms:created xsi:type="dcterms:W3CDTF">2026-09-14T23:44:00Z</dcterms:created>
  <dcterms:modified xsi:type="dcterms:W3CDTF">2026-09-17T18:36:00Z</dcterms:modified>
</cp:coreProperties>
</file>