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13" w:rsidRDefault="003C1404" w:rsidP="003C1404">
      <w:pPr>
        <w:pStyle w:val="Heading1"/>
      </w:pPr>
      <w:r>
        <w:t>More Thorough Error vs Residual Analysis</w:t>
      </w:r>
    </w:p>
    <w:p w:rsidR="003C1404" w:rsidRPr="003C1404" w:rsidRDefault="003C1404" w:rsidP="003C1404">
      <w:r>
        <w:t>Clamped upper results to help visualise areas of highest accuracy.</w:t>
      </w:r>
    </w:p>
    <w:p w:rsidR="003C1404" w:rsidRPr="003C1404" w:rsidRDefault="003C1404" w:rsidP="003C1404">
      <w:r>
        <w:rPr>
          <w:noProof/>
          <w:lang w:eastAsia="en-GB"/>
        </w:rPr>
        <w:drawing>
          <wp:inline distT="0" distB="0" distL="0" distR="0" wp14:anchorId="19511D92" wp14:editId="57E82E26">
            <wp:extent cx="5730240" cy="2385060"/>
            <wp:effectExtent l="0" t="0" r="3810" b="0"/>
            <wp:docPr id="1" name="Picture 1" descr="C:\Users\mn17jilf\AppData\Local\Microsoft\Windows\INetCache\Content.Word\Residual_vs_uError_NotClam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n17jilf\AppData\Local\Microsoft\Windows\INetCache\Content.Word\Residual_vs_uError_NotClamp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30240" cy="2385060"/>
            <wp:effectExtent l="0" t="0" r="3810" b="0"/>
            <wp:docPr id="2" name="Picture 2" descr="C:\Users\mn17jilf\AppData\Local\Microsoft\Windows\INetCache\Content.Word\Residual_vs_uError_ClampedA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n17jilf\AppData\Local\Microsoft\Windows\INetCache\Content.Word\Residual_vs_uError_ClampedA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2pt;height:187.8pt">
            <v:imagedata r:id="rId6" o:title="Residual_vs_uError_ClampedAt1"/>
          </v:shape>
        </w:pict>
      </w:r>
    </w:p>
    <w:sectPr w:rsidR="003C1404" w:rsidRPr="003C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ED"/>
    <w:rsid w:val="003C1404"/>
    <w:rsid w:val="00B77BA6"/>
    <w:rsid w:val="00C3459E"/>
    <w:rsid w:val="00E46AED"/>
    <w:rsid w:val="00F5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6152"/>
  <w15:chartTrackingRefBased/>
  <w15:docId w15:val="{A3F0D3F6-5970-4517-BCA6-063D8668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 Florido [mn17jilf]</dc:creator>
  <cp:keywords/>
  <dc:description/>
  <cp:lastModifiedBy>Jose Lopez Florido [mn17jilf]</cp:lastModifiedBy>
  <cp:revision>2</cp:revision>
  <dcterms:created xsi:type="dcterms:W3CDTF">2023-08-08T13:45:00Z</dcterms:created>
  <dcterms:modified xsi:type="dcterms:W3CDTF">2023-08-08T16:42:00Z</dcterms:modified>
</cp:coreProperties>
</file>