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0CE" w:rsidRDefault="006230CE" w:rsidP="006230CE">
      <w:pPr>
        <w:pStyle w:val="Sansinterligne"/>
        <w:jc w:val="both"/>
        <w:rPr>
          <w:rFonts w:ascii="Century Gothic" w:hAnsi="Century Gothic"/>
          <w:iCs/>
          <w:sz w:val="14"/>
          <w:szCs w:val="20"/>
        </w:rPr>
      </w:pPr>
    </w:p>
    <w:sdt>
      <w:sdtPr>
        <w:rPr>
          <w:rFonts w:ascii="Century Gothic" w:eastAsia="Calibri" w:hAnsi="Century Gothic" w:cs="Calibri"/>
          <w:b w:val="0"/>
          <w:bCs w:val="0"/>
          <w:color w:val="000000"/>
          <w:sz w:val="22"/>
          <w:szCs w:val="22"/>
          <w:lang w:eastAsia="fr-FR"/>
        </w:rPr>
        <w:id w:val="-1669088764"/>
        <w:docPartObj>
          <w:docPartGallery w:val="Table of Contents"/>
          <w:docPartUnique/>
        </w:docPartObj>
      </w:sdtPr>
      <w:sdtEndPr>
        <w:rPr>
          <w:rFonts w:ascii="Calibri" w:hAnsi="Calibri"/>
          <w:sz w:val="12"/>
        </w:rPr>
      </w:sdtEndPr>
      <w:sdtContent>
        <w:p w:rsidR="006230CE" w:rsidRDefault="006230CE" w:rsidP="006230CE">
          <w:pPr>
            <w:pStyle w:val="En-ttedetabledesmatires"/>
            <w:rPr>
              <w:noProof/>
            </w:rPr>
          </w:pPr>
          <w:r w:rsidRPr="00D94356">
            <w:rPr>
              <w:rFonts w:ascii="Century Gothic" w:hAnsi="Century Gothic"/>
              <w:sz w:val="32"/>
            </w:rPr>
            <w:t>Table des matières</w:t>
          </w:r>
          <w:r w:rsidRPr="006A0807">
            <w:rPr>
              <w:rFonts w:ascii="Century Gothic" w:hAnsi="Century Gothic"/>
            </w:rPr>
            <w:br/>
          </w:r>
          <w:r w:rsidRPr="006A0807">
            <w:rPr>
              <w:rFonts w:ascii="Century Gothic" w:hAnsi="Century Gothic"/>
            </w:rPr>
            <w:fldChar w:fldCharType="begin"/>
          </w:r>
          <w:r w:rsidRPr="006A0807">
            <w:rPr>
              <w:rFonts w:ascii="Century Gothic" w:hAnsi="Century Gothic"/>
            </w:rPr>
            <w:instrText xml:space="preserve"> TOC \o "1-3" \h \z \u </w:instrText>
          </w:r>
          <w:r w:rsidRPr="006A0807">
            <w:rPr>
              <w:rFonts w:ascii="Century Gothic" w:hAnsi="Century Gothic"/>
            </w:rPr>
            <w:fldChar w:fldCharType="separate"/>
          </w:r>
        </w:p>
        <w:p w:rsidR="006230CE" w:rsidRDefault="00555EEE">
          <w:pPr>
            <w:pStyle w:val="TM1"/>
            <w:rPr>
              <w:rFonts w:asciiTheme="minorHAnsi" w:hAnsiTheme="minorHAnsi"/>
              <w:b w:val="0"/>
              <w:color w:val="auto"/>
              <w:sz w:val="22"/>
              <w:lang w:eastAsia="fr-FR"/>
            </w:rPr>
          </w:pPr>
          <w:hyperlink w:anchor="_Toc408568729" w:history="1">
            <w:r w:rsidR="006230CE" w:rsidRPr="00A70FAE">
              <w:rPr>
                <w:rStyle w:val="Lienhypertexte"/>
              </w:rPr>
              <w:t>PARTIE 1 : INTRODUCTION ET GENERALITE SUR LA NORME IEC 62304</w:t>
            </w:r>
            <w:r w:rsidR="006230CE">
              <w:rPr>
                <w:webHidden/>
              </w:rPr>
              <w:tab/>
            </w:r>
            <w:r w:rsidR="006230CE">
              <w:rPr>
                <w:webHidden/>
              </w:rPr>
              <w:fldChar w:fldCharType="begin"/>
            </w:r>
            <w:r w:rsidR="006230CE">
              <w:rPr>
                <w:webHidden/>
              </w:rPr>
              <w:instrText xml:space="preserve"> PAGEREF _Toc408568729 \h </w:instrText>
            </w:r>
            <w:r w:rsidR="006230CE">
              <w:rPr>
                <w:webHidden/>
              </w:rPr>
            </w:r>
            <w:r w:rsidR="006230CE">
              <w:rPr>
                <w:webHidden/>
              </w:rPr>
              <w:fldChar w:fldCharType="separate"/>
            </w:r>
            <w:r w:rsidR="006230CE">
              <w:rPr>
                <w:webHidden/>
              </w:rPr>
              <w:t>1</w:t>
            </w:r>
            <w:r w:rsidR="006230CE">
              <w:rPr>
                <w:webHidden/>
              </w:rPr>
              <w:fldChar w:fldCharType="end"/>
            </w:r>
          </w:hyperlink>
        </w:p>
        <w:p w:rsidR="006230CE" w:rsidRDefault="00555EEE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08568730" w:history="1">
            <w:r w:rsidR="006230CE" w:rsidRPr="00A70FAE">
              <w:rPr>
                <w:rStyle w:val="Lienhypertexte"/>
                <w:rFonts w:ascii="Century Gothic" w:eastAsia="MS Gothic" w:hAnsi="Century Gothic" w:cs="Times New Roman"/>
                <w:b/>
                <w:bCs/>
                <w:noProof/>
              </w:rPr>
              <w:t>Introduction</w:t>
            </w:r>
            <w:r w:rsidR="006230CE">
              <w:rPr>
                <w:noProof/>
                <w:webHidden/>
              </w:rPr>
              <w:tab/>
            </w:r>
            <w:r w:rsidR="006230CE">
              <w:rPr>
                <w:noProof/>
                <w:webHidden/>
              </w:rPr>
              <w:fldChar w:fldCharType="begin"/>
            </w:r>
            <w:r w:rsidR="006230CE">
              <w:rPr>
                <w:noProof/>
                <w:webHidden/>
              </w:rPr>
              <w:instrText xml:space="preserve"> PAGEREF _Toc408568730 \h </w:instrText>
            </w:r>
            <w:r w:rsidR="006230CE">
              <w:rPr>
                <w:noProof/>
                <w:webHidden/>
              </w:rPr>
            </w:r>
            <w:r w:rsidR="006230CE">
              <w:rPr>
                <w:noProof/>
                <w:webHidden/>
              </w:rPr>
              <w:fldChar w:fldCharType="separate"/>
            </w:r>
            <w:r w:rsidR="006230CE">
              <w:rPr>
                <w:noProof/>
                <w:webHidden/>
              </w:rPr>
              <w:t>1</w:t>
            </w:r>
            <w:r w:rsidR="006230CE">
              <w:rPr>
                <w:noProof/>
                <w:webHidden/>
              </w:rPr>
              <w:fldChar w:fldCharType="end"/>
            </w:r>
          </w:hyperlink>
        </w:p>
        <w:p w:rsidR="006230CE" w:rsidRDefault="006230CE" w:rsidP="006230CE">
          <w:pPr>
            <w:rPr>
              <w:sz w:val="12"/>
            </w:rPr>
          </w:pPr>
          <w:r w:rsidRPr="006A0807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:rsidR="006230CE" w:rsidRDefault="006230CE" w:rsidP="006230CE">
      <w:pPr>
        <w:rPr>
          <w:sz w:val="12"/>
        </w:rPr>
      </w:pPr>
    </w:p>
    <w:p w:rsidR="006230CE" w:rsidRPr="003B376F" w:rsidRDefault="006230CE" w:rsidP="006230CE">
      <w:pPr>
        <w:pStyle w:val="TitreGnralDAMAE"/>
        <w:ind w:left="-557"/>
      </w:pPr>
      <w:bookmarkStart w:id="0" w:name="_Toc408568729"/>
      <w:r>
        <w:t>PARTIE 1 : INTRODUCTION ET GENERALITE SUR LA NORME IEC 62304</w:t>
      </w:r>
      <w:bookmarkEnd w:id="0"/>
    </w:p>
    <w:p w:rsidR="006230CE" w:rsidRPr="005878B2" w:rsidRDefault="006230CE" w:rsidP="006230CE">
      <w:pPr>
        <w:keepNext/>
        <w:keepLines/>
        <w:spacing w:before="200" w:after="0" w:line="276" w:lineRule="auto"/>
        <w:outlineLvl w:val="1"/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</w:pPr>
      <w:bookmarkStart w:id="1" w:name="_Toc408568730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>Introduction</w:t>
      </w:r>
      <w:bookmarkEnd w:id="1"/>
      <w:r>
        <w:rPr>
          <w:rFonts w:ascii="Century Gothic" w:eastAsia="MS Gothic" w:hAnsi="Century Gothic" w:cs="Times New Roman"/>
          <w:b/>
          <w:bCs/>
          <w:color w:val="1F3864" w:themeColor="accent5" w:themeShade="80"/>
          <w:sz w:val="24"/>
          <w:szCs w:val="26"/>
          <w:lang w:eastAsia="en-US"/>
        </w:rPr>
        <w:t xml:space="preserve"> </w:t>
      </w:r>
    </w:p>
    <w:p w:rsidR="006230CE" w:rsidRPr="009E425B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0"/>
        </w:rPr>
      </w:pPr>
      <w:r>
        <w:rPr>
          <w:rFonts w:ascii="Century Gothic" w:eastAsia="MS Mincho" w:hAnsi="Century Gothic" w:cs="Times New Roman"/>
          <w:noProof/>
          <w:color w:val="auto"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3BE57E" wp14:editId="46E0014B">
                <wp:simplePos x="0" y="0"/>
                <wp:positionH relativeFrom="column">
                  <wp:posOffset>9525</wp:posOffset>
                </wp:positionH>
                <wp:positionV relativeFrom="paragraph">
                  <wp:posOffset>55880</wp:posOffset>
                </wp:positionV>
                <wp:extent cx="3016155" cy="3038475"/>
                <wp:effectExtent l="0" t="0" r="13335" b="28575"/>
                <wp:wrapNone/>
                <wp:docPr id="49" name="Group 8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155" cy="3038475"/>
                          <a:chOff x="0" y="0"/>
                          <a:chExt cx="4655127" cy="7827007"/>
                        </a:xfrm>
                      </wpg:grpSpPr>
                      <wps:wsp>
                        <wps:cNvPr id="50" name="Straight Connector 8493"/>
                        <wps:cNvCnPr/>
                        <wps:spPr>
                          <a:xfrm>
                            <a:off x="0" y="0"/>
                            <a:ext cx="0" cy="78270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8494"/>
                        <wps:cNvCnPr/>
                        <wps:spPr>
                          <a:xfrm flipH="1">
                            <a:off x="3" y="0"/>
                            <a:ext cx="46551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43E30" id="Group 8492" o:spid="_x0000_s1026" style="position:absolute;margin-left:.75pt;margin-top:4.4pt;width:237.5pt;height:239.25pt;z-index:251659264;mso-width-relative:margin;mso-height-relative:margin" coordsize="46551,7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">
                <v:line id="Straight Connector 8493" o:spid="_x0000_s1027" style="position:absolute;visibility:visible;mso-wrap-style:square" from="0,0" to="0,7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Za/cEAAADbAAAADwAAAGRycy9kb3ducmV2LnhtbERPz2vCMBS+D/wfwhO8zdSVDalGmYJM&#10;dlu3y25vzbMta15qkrbxvzeHwY4f3+/tPppOjOR8a1nBapmBIK6sbrlW8PV5elyD8AFZY2eZFNzI&#10;w343e9hioe3EHzSWoRYphH2BCpoQ+kJKXzVk0C9tT5y4i3UGQ4KultrhlMJNJ5+y7EUabDk1NNjT&#10;saHqtxyMAnfNdfzO9c/amaGOp/e3w/GQK7WYx9cNiEAx/Iv/3Get4DmtT1/SD5C7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Nlr9wQAAANsAAAAPAAAAAAAAAAAAAAAA&#10;AKECAABkcnMvZG93bnJldi54bWxQSwUGAAAAAAQABAD5AAAAjwMAAAAA&#10;" strokecolor="#2f5496 [2408]" strokeweight=".5pt">
                  <v:stroke joinstyle="miter"/>
                </v:line>
                <v:line id="Straight Connector 8494" o:spid="_x0000_s1028" style="position:absolute;flip:x;visibility:visible;mso-wrap-style:square" from="0,0" to="4655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Kmh8QAAADcAAAADwAAAGRycy9kb3ducmV2LnhtbESPQWsCMRSE74X+h/AK3mq2K8i6GkUK&#10;Qi8eai3F23Pz3AQ3L2uS6vbfm0Khx2FmvmEWq8F14kohWs8KXsYFCOLGa8utgv3H5rkCEROyxs4z&#10;KfihCKvl48MCa+1v/E7XXWpFhnCsUYFJqa+ljI0hh3Hse+LsnXxwmLIMrdQBbxnuOlkWxVQ6tJwX&#10;DPb0aqg5776dAuwvh+0n2VPYmK+9vXTVsZxUSo2ehvUcRKIh/Yf/2m9aQTmbwO+Zf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qaHxAAAANwAAAAPAAAAAAAAAAAA&#10;AAAAAKECAABkcnMvZG93bnJldi54bWxQSwUGAAAAAAQABAD5AAAAkgMAAAAA&#10;" strokecolor="#2f5496 [2408]" strokeweight=".5pt">
                  <v:stroke joinstyle="miter"/>
                </v:line>
              </v:group>
            </w:pict>
          </mc:Fallback>
        </mc:AlternateContent>
      </w:r>
    </w:p>
    <w:p w:rsidR="006230CE" w:rsidRDefault="00AF5B63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ab/>
      </w: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F63F29" w:rsidP="004C46F5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>Déplacement</w:t>
      </w:r>
      <w:r w:rsidR="004C46F5">
        <w:rPr>
          <w:rFonts w:ascii="Century Gothic" w:eastAsia="MS Mincho" w:hAnsi="Century Gothic" w:cs="Times New Roman"/>
          <w:color w:val="auto"/>
          <w:sz w:val="20"/>
          <w:szCs w:val="24"/>
        </w:rPr>
        <w:t xml:space="preserve"> d’un joueur </w:t>
      </w:r>
      <w:r>
        <w:rPr>
          <w:rFonts w:ascii="Century Gothic" w:eastAsia="MS Mincho" w:hAnsi="Century Gothic" w:cs="Times New Roman"/>
          <w:color w:val="auto"/>
          <w:sz w:val="20"/>
          <w:szCs w:val="24"/>
        </w:rPr>
        <w:t xml:space="preserve">(matrice -1/0/1… pr </w:t>
      </w:r>
      <w:r w:rsidR="00E050F7">
        <w:rPr>
          <w:rFonts w:ascii="Century Gothic" w:eastAsia="MS Mincho" w:hAnsi="Century Gothic" w:cs="Times New Roman"/>
          <w:color w:val="auto"/>
          <w:sz w:val="20"/>
          <w:szCs w:val="24"/>
        </w:rPr>
        <w:t>modéliser</w:t>
      </w:r>
      <w:r>
        <w:rPr>
          <w:rFonts w:ascii="Century Gothic" w:eastAsia="MS Mincho" w:hAnsi="Century Gothic" w:cs="Times New Roman"/>
          <w:color w:val="auto"/>
          <w:sz w:val="20"/>
          <w:szCs w:val="24"/>
        </w:rPr>
        <w:t xml:space="preserve"> les perso bombes mur ..)</w:t>
      </w:r>
    </w:p>
    <w:p w:rsidR="00F63F29" w:rsidRDefault="00184B7D" w:rsidP="004C46F5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>Classe gestion des interactions entre bombes/mur/perso</w:t>
      </w:r>
      <w:r w:rsidR="00347AF5">
        <w:rPr>
          <w:rFonts w:ascii="Century Gothic" w:eastAsia="MS Mincho" w:hAnsi="Century Gothic" w:cs="Times New Roman"/>
          <w:color w:val="auto"/>
          <w:sz w:val="20"/>
          <w:szCs w:val="24"/>
        </w:rPr>
        <w:t xml:space="preserve"> + explosions</w:t>
      </w:r>
    </w:p>
    <w:p w:rsidR="00347AF5" w:rsidRDefault="00347AF5" w:rsidP="004C46F5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 xml:space="preserve">Gestion poses de bombes et de leur explosions </w:t>
      </w:r>
    </w:p>
    <w:p w:rsidR="00F94C23" w:rsidRDefault="00F94C23" w:rsidP="004C46F5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>Gestion carte</w:t>
      </w:r>
    </w:p>
    <w:p w:rsidR="00102808" w:rsidRPr="004C46F5" w:rsidRDefault="00102808" w:rsidP="004C46F5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  <w:r>
        <w:rPr>
          <w:rFonts w:ascii="Century Gothic" w:eastAsia="MS Mincho" w:hAnsi="Century Gothic" w:cs="Times New Roman"/>
          <w:color w:val="auto"/>
          <w:sz w:val="20"/>
          <w:szCs w:val="24"/>
        </w:rPr>
        <w:t xml:space="preserve">Classe perso / bombes / mur </w:t>
      </w:r>
      <w:r w:rsidR="00BB5863">
        <w:rPr>
          <w:rFonts w:ascii="Century Gothic" w:eastAsia="MS Mincho" w:hAnsi="Century Gothic" w:cs="Times New Roman"/>
          <w:color w:val="auto"/>
          <w:sz w:val="20"/>
          <w:szCs w:val="24"/>
        </w:rPr>
        <w:t>/ carte</w:t>
      </w:r>
      <w:bookmarkStart w:id="2" w:name="_GoBack"/>
      <w:bookmarkEnd w:id="2"/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>
      <w:pPr>
        <w:spacing w:after="0" w:line="240" w:lineRule="auto"/>
        <w:jc w:val="both"/>
        <w:rPr>
          <w:rFonts w:ascii="Century Gothic" w:eastAsia="MS Mincho" w:hAnsi="Century Gothic" w:cs="Times New Roman"/>
          <w:color w:val="auto"/>
          <w:sz w:val="20"/>
          <w:szCs w:val="24"/>
        </w:rPr>
      </w:pPr>
    </w:p>
    <w:p w:rsidR="006230CE" w:rsidRDefault="006230CE" w:rsidP="006230CE"/>
    <w:sectPr w:rsidR="006230C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EEE" w:rsidRDefault="00555EEE" w:rsidP="00AF5B63">
      <w:pPr>
        <w:spacing w:after="0" w:line="240" w:lineRule="auto"/>
      </w:pPr>
      <w:r>
        <w:separator/>
      </w:r>
    </w:p>
  </w:endnote>
  <w:endnote w:type="continuationSeparator" w:id="0">
    <w:p w:rsidR="00555EEE" w:rsidRDefault="00555EEE" w:rsidP="00AF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EEE" w:rsidRDefault="00555EEE" w:rsidP="00AF5B63">
      <w:pPr>
        <w:spacing w:after="0" w:line="240" w:lineRule="auto"/>
      </w:pPr>
      <w:r>
        <w:separator/>
      </w:r>
    </w:p>
  </w:footnote>
  <w:footnote w:type="continuationSeparator" w:id="0">
    <w:p w:rsidR="00555EEE" w:rsidRDefault="00555EEE" w:rsidP="00AF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40"/>
      <w:gridCol w:w="8432"/>
    </w:tblGrid>
    <w:tr w:rsidR="00AF5B63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AF5B63" w:rsidRDefault="00AF5B63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AF5B63" w:rsidRDefault="00AF5B63">
          <w:pPr>
            <w:pStyle w:val="En-tt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re"/>
              <w:tag w:val=""/>
              <w:id w:val="-773790484"/>
              <w:placeholder>
                <w:docPart w:val="D5ADA2283A414FC49743940115C8AEE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COnception architecturale</w:t>
              </w:r>
            </w:sdtContent>
          </w:sdt>
        </w:p>
      </w:tc>
    </w:tr>
  </w:tbl>
  <w:p w:rsidR="00AF5B63" w:rsidRDefault="00AF5B6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C5CFC"/>
    <w:multiLevelType w:val="hybridMultilevel"/>
    <w:tmpl w:val="A0F8E6D2"/>
    <w:lvl w:ilvl="0" w:tplc="8B748D52">
      <w:numFmt w:val="bullet"/>
      <w:lvlText w:val="-"/>
      <w:lvlJc w:val="left"/>
      <w:pPr>
        <w:ind w:left="643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69FE0C07"/>
    <w:multiLevelType w:val="hybridMultilevel"/>
    <w:tmpl w:val="FBD0123C"/>
    <w:lvl w:ilvl="0" w:tplc="C876E70A">
      <w:numFmt w:val="bullet"/>
      <w:lvlText w:val="-"/>
      <w:lvlJc w:val="left"/>
      <w:pPr>
        <w:ind w:left="1065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F6"/>
    <w:rsid w:val="00102808"/>
    <w:rsid w:val="00184B7D"/>
    <w:rsid w:val="001F15F6"/>
    <w:rsid w:val="002526EA"/>
    <w:rsid w:val="00347AF5"/>
    <w:rsid w:val="0042486B"/>
    <w:rsid w:val="004C46F5"/>
    <w:rsid w:val="00555EEE"/>
    <w:rsid w:val="006230CE"/>
    <w:rsid w:val="008B2A26"/>
    <w:rsid w:val="008F11DE"/>
    <w:rsid w:val="00A02742"/>
    <w:rsid w:val="00AD7AFD"/>
    <w:rsid w:val="00AF5B63"/>
    <w:rsid w:val="00BB5863"/>
    <w:rsid w:val="00CF6505"/>
    <w:rsid w:val="00E050F7"/>
    <w:rsid w:val="00E74E65"/>
    <w:rsid w:val="00F63F29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549753-0CF2-4B09-850A-BC16D79D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0CE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23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230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230CE"/>
  </w:style>
  <w:style w:type="character" w:customStyle="1" w:styleId="Titre1Car">
    <w:name w:val="Titre 1 Car"/>
    <w:basedOn w:val="Policepardfaut"/>
    <w:link w:val="Titre1"/>
    <w:uiPriority w:val="9"/>
    <w:rsid w:val="006230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30CE"/>
    <w:pPr>
      <w:spacing w:before="480" w:line="276" w:lineRule="auto"/>
      <w:jc w:val="center"/>
      <w:outlineLvl w:val="9"/>
    </w:pPr>
    <w:rPr>
      <w:b/>
      <w:bCs/>
      <w:sz w:val="28"/>
      <w:szCs w:val="28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230CE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230CE"/>
    <w:pPr>
      <w:tabs>
        <w:tab w:val="right" w:leader="dot" w:pos="10456"/>
      </w:tabs>
      <w:spacing w:after="100" w:line="276" w:lineRule="auto"/>
    </w:pPr>
    <w:rPr>
      <w:rFonts w:ascii="Century Gothic" w:eastAsiaTheme="minorEastAsia" w:hAnsi="Century Gothic" w:cstheme="minorBidi"/>
      <w:b/>
      <w:noProof/>
      <w:color w:val="002060"/>
      <w:sz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230C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230CE"/>
    <w:pPr>
      <w:ind w:left="720"/>
      <w:contextualSpacing/>
    </w:pPr>
  </w:style>
  <w:style w:type="paragraph" w:customStyle="1" w:styleId="TitreGnralDAMAE">
    <w:name w:val="Titre Général DAMAE"/>
    <w:basedOn w:val="Titre1"/>
    <w:link w:val="TitreGnralDAMAEChar"/>
    <w:qFormat/>
    <w:rsid w:val="006230CE"/>
    <w:pPr>
      <w:spacing w:before="0" w:after="472" w:line="276" w:lineRule="auto"/>
      <w:ind w:left="10" w:hanging="10"/>
      <w:contextualSpacing/>
    </w:pPr>
    <w:rPr>
      <w:rFonts w:ascii="Century Gothic" w:eastAsiaTheme="minorHAnsi" w:hAnsi="Century Gothic" w:cs="Times New Roman"/>
      <w:b/>
      <w:color w:val="1F3864" w:themeColor="accent5" w:themeShade="80"/>
      <w:kern w:val="28"/>
      <w:sz w:val="24"/>
      <w:szCs w:val="24"/>
      <w:lang w:eastAsia="en-US"/>
    </w:rPr>
  </w:style>
  <w:style w:type="character" w:customStyle="1" w:styleId="TitreGnralDAMAEChar">
    <w:name w:val="Titre Général DAMAE Char"/>
    <w:basedOn w:val="Policepardfaut"/>
    <w:link w:val="TitreGnralDAMAE"/>
    <w:rsid w:val="006230CE"/>
    <w:rPr>
      <w:rFonts w:ascii="Century Gothic" w:hAnsi="Century Gothic" w:cs="Times New Roman"/>
      <w:b/>
      <w:color w:val="1F3864" w:themeColor="accent5" w:themeShade="80"/>
      <w:kern w:val="28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F5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5B63"/>
    <w:rPr>
      <w:rFonts w:ascii="Calibri" w:eastAsia="Calibri" w:hAnsi="Calibri" w:cs="Calibri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F5B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5B63"/>
    <w:rPr>
      <w:rFonts w:ascii="Calibri" w:eastAsia="Calibri" w:hAnsi="Calibri" w:cs="Calibri"/>
      <w:color w:val="00000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ADA2283A414FC49743940115C8AE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C47FBD-FB11-4FAB-9DB6-37AA8316CC77}"/>
      </w:docPartPr>
      <w:docPartBody>
        <w:p w:rsidR="00FB4132" w:rsidRDefault="008B60D2" w:rsidP="008B60D2">
          <w:pPr>
            <w:pStyle w:val="D5ADA2283A414FC49743940115C8AEE5"/>
          </w:pPr>
          <w:r>
            <w:rPr>
              <w:caps/>
              <w:color w:val="FFFFFF" w:themeColor="background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D2"/>
    <w:rsid w:val="00102F4D"/>
    <w:rsid w:val="007670D8"/>
    <w:rsid w:val="008B60D2"/>
    <w:rsid w:val="00CA511C"/>
    <w:rsid w:val="00FB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5ADA2283A414FC49743940115C8AEE5">
    <w:name w:val="D5ADA2283A414FC49743940115C8AEE5"/>
    <w:rsid w:val="008B6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COnception architecturale</vt:lpstr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COnception architecturale</dc:title>
  <dc:subject/>
  <dc:creator>Hicham Azimani</dc:creator>
  <cp:keywords/>
  <dc:description/>
  <cp:lastModifiedBy>Hicham Azimani</cp:lastModifiedBy>
  <cp:revision>13</cp:revision>
  <dcterms:created xsi:type="dcterms:W3CDTF">2015-01-09T11:09:00Z</dcterms:created>
  <dcterms:modified xsi:type="dcterms:W3CDTF">2015-01-13T10:57:00Z</dcterms:modified>
</cp:coreProperties>
</file>