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E484" w14:textId="77777777" w:rsidR="00216ECA" w:rsidRPr="007A53FA" w:rsidRDefault="00216ECA" w:rsidP="00216E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A53FA">
        <w:rPr>
          <w:rFonts w:ascii="Times New Roman" w:hAnsi="Times New Roman" w:cs="Times New Roman"/>
          <w:b/>
          <w:bCs/>
          <w:sz w:val="32"/>
          <w:szCs w:val="32"/>
        </w:rPr>
        <w:t>Лабараторная</w:t>
      </w:r>
      <w:proofErr w:type="spellEnd"/>
      <w:r w:rsidRPr="007A53FA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3918988F" w14:textId="07556628" w:rsidR="00216ECA" w:rsidRPr="007A53FA" w:rsidRDefault="00216ECA" w:rsidP="00216E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53FA">
        <w:rPr>
          <w:rFonts w:ascii="Times New Roman" w:hAnsi="Times New Roman" w:cs="Times New Roman"/>
          <w:b/>
          <w:bCs/>
          <w:sz w:val="28"/>
          <w:szCs w:val="28"/>
        </w:rPr>
        <w:t>Варинат</w:t>
      </w:r>
      <w:proofErr w:type="spellEnd"/>
      <w:r w:rsidRPr="007A53FA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723CC3E7" w14:textId="6FFE4359" w:rsidR="007A53FA" w:rsidRPr="00216ECA" w:rsidRDefault="007A53FA" w:rsidP="00216ECA">
      <w:pPr>
        <w:jc w:val="center"/>
        <w:rPr>
          <w:sz w:val="28"/>
          <w:szCs w:val="28"/>
        </w:rPr>
      </w:pPr>
      <w:r w:rsidRPr="007A53F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7FA1827B" w14:textId="77777777" w:rsidR="00B90DDF" w:rsidRPr="00216ECA" w:rsidRDefault="00B90DDF" w:rsidP="00216EC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Военные части округа расквартированы по различным местам дислокации, причем в одном месте могут располагаться несколько частей. Каждая воинская часть состоит из рот, роты из взводов, взводы из отделений, в свою очередь воинские части объединяются в дивизии, корпуса или бригады, а те в армии. Военный округ представлен офицерским составом (генералы, полковники, подполковники, майоры, капитаны, лейтенанты) и рядовым и сержантским составом (старшины, сержанты, прапорщики, ефрейторы, рядовые). Каждая из перечисленных категорий военнослужащих может иметь характеристики, присущие только этой категории: для генералов это может быть дата окончания академии, дата присвоения генеральского звания и т.д. Каждое из подразделений имеет командира, причем военнослужащие офицерского состава могут командовать любым из вышеперечисленных подразделений, а военнослужащие рядового и сержантского состава только взводом и отделением. Все военнослужащие имеют одну или несколько воинских специальностей. </w:t>
      </w:r>
    </w:p>
    <w:p w14:paraId="7217B565" w14:textId="77777777" w:rsidR="00B90DDF" w:rsidRPr="00216ECA" w:rsidRDefault="00B90DDF" w:rsidP="00216EC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Каждой воинской части придана боевая и транспортная техника: БМП, тягачи, автотранспорт и пр. и вооружение: карабины, автоматическое оружие, артиллерия, ракетное вооружение и т.д. Каждая из перечисленных категорий боевой техники и вооружения также имеет специфические, присущие только ей атрибуты и по каждой категории может быть несколько видов техники и вооружения. Инфраструктура военной части представлена набором сооружений (сооружение 1, сооружение 2, …), некоторые из которых предназначены для дислокации подразделений части. Виды запросов в информационной системе: </w:t>
      </w:r>
    </w:p>
    <w:p w14:paraId="1296E8B1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1. Получить перечень всех частей военного округа, указанной армии, дивизии, корпуса и их командиров. </w:t>
      </w:r>
    </w:p>
    <w:p w14:paraId="426991A9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2. Получить данные по офицерскому составу в целом и по офицерскому составу указанного звания всех частей военного округа, отдельной армии, дивизии, корпуса, военной части. </w:t>
      </w:r>
    </w:p>
    <w:p w14:paraId="6705E58C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>3. Получить данные по рядовому и сержантскому составу в целом и с учетом указанного звания всех частей военного округа, отдельной армии, дивизии, корпуса, военной части.</w:t>
      </w:r>
    </w:p>
    <w:p w14:paraId="68440DF0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>4. Получить цепочку подчиненности снизу доверху для указанного военнослужащего.</w:t>
      </w:r>
    </w:p>
    <w:p w14:paraId="15D7A77A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5. Получить перечень мест дислокации всех частей военного округа, отдельной армии, дивизии, корпуса, военной части. </w:t>
      </w:r>
    </w:p>
    <w:p w14:paraId="0D40AD65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6. Получить данные о наличии боевой технике в целом и с учетом указанной категории или вида во всех частях военного округа, в отдельной армии, дивизии, корпусе, военной части. </w:t>
      </w:r>
    </w:p>
    <w:p w14:paraId="0548A668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7. Получить перечень сооружений указанной военной части, перечень сооружений, где дислоцировано более одного подразделения, где </w:t>
      </w:r>
      <w:proofErr w:type="spellStart"/>
      <w:r w:rsidRPr="00216ECA">
        <w:rPr>
          <w:rFonts w:ascii="Times New Roman" w:hAnsi="Times New Roman" w:cs="Times New Roman"/>
          <w:sz w:val="24"/>
          <w:szCs w:val="24"/>
        </w:rPr>
        <w:t>недислоцировано</w:t>
      </w:r>
      <w:proofErr w:type="spellEnd"/>
      <w:r w:rsidRPr="00216ECA">
        <w:rPr>
          <w:rFonts w:ascii="Times New Roman" w:hAnsi="Times New Roman" w:cs="Times New Roman"/>
          <w:sz w:val="24"/>
          <w:szCs w:val="24"/>
        </w:rPr>
        <w:t xml:space="preserve"> ни одного подразделения. </w:t>
      </w:r>
    </w:p>
    <w:p w14:paraId="4F24856C" w14:textId="77777777" w:rsidR="00B90DDF" w:rsidRPr="00216ECA" w:rsidRDefault="00B90DDF" w:rsidP="00B90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ECA">
        <w:rPr>
          <w:rFonts w:ascii="Times New Roman" w:hAnsi="Times New Roman" w:cs="Times New Roman"/>
          <w:sz w:val="24"/>
          <w:szCs w:val="24"/>
        </w:rPr>
        <w:lastRenderedPageBreak/>
        <w:t>8. Получить перечень военных частей, в которых число единиц указанного вида боевой техники больше 5 (нет указанной боевой техники).</w:t>
      </w:r>
    </w:p>
    <w:p w14:paraId="471F6F6E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9. Получить данные о наличии вооружения в целом и с учетом указанной категории или вида во всех частях военного округа, в отдельной армии, дивизии, корпусе, военной части. </w:t>
      </w:r>
    </w:p>
    <w:p w14:paraId="1C0297B8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10. Получить перечень военных специальностей, по которым в округе, в отдельной армии, дивизии, корпусе, военной части более пяти специалистов (нет специалистов). </w:t>
      </w:r>
    </w:p>
    <w:p w14:paraId="2A832FA2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11. Получить перечень военнослужащих указанной специальности в округе, в отдельной армии, дивизии, корпусе, военной части, в указанном подразделении некоторой военной части. </w:t>
      </w:r>
    </w:p>
    <w:p w14:paraId="05C71FC3" w14:textId="77777777" w:rsidR="00B90DDF" w:rsidRPr="00216ECA" w:rsidRDefault="00B90DDF" w:rsidP="00B90DDF">
      <w:pPr>
        <w:rPr>
          <w:rFonts w:ascii="Times New Roman" w:hAnsi="Times New Roman" w:cs="Times New Roman"/>
          <w:sz w:val="24"/>
          <w:szCs w:val="24"/>
        </w:rPr>
      </w:pPr>
      <w:r w:rsidRPr="00216ECA">
        <w:rPr>
          <w:rFonts w:ascii="Times New Roman" w:hAnsi="Times New Roman" w:cs="Times New Roman"/>
          <w:sz w:val="24"/>
          <w:szCs w:val="24"/>
        </w:rPr>
        <w:t xml:space="preserve">12. Получить перечень военных частей, в которых число единиц указанного вида вооружения больше 10 (нет указанного вооружения). </w:t>
      </w:r>
    </w:p>
    <w:p w14:paraId="431A4160" w14:textId="77777777" w:rsidR="00B90DDF" w:rsidRPr="00216ECA" w:rsidRDefault="00B90DDF" w:rsidP="00B90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ECA">
        <w:rPr>
          <w:rFonts w:ascii="Times New Roman" w:hAnsi="Times New Roman" w:cs="Times New Roman"/>
          <w:sz w:val="24"/>
          <w:szCs w:val="24"/>
        </w:rPr>
        <w:t>13. Получить данные об армии, дивизии, корпусе, в которые входит больше всего (меньше всего) военных частей</w:t>
      </w:r>
    </w:p>
    <w:p w14:paraId="614AC8EE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и задачи проекта</w:t>
      </w:r>
    </w:p>
    <w:p w14:paraId="0D0B3020" w14:textId="77777777" w:rsidR="00467ACD" w:rsidRPr="00467ACD" w:rsidRDefault="00467ACD" w:rsidP="002B0A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Основная цель 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централизованной информационно-справочной системы для автоматизации учета и управления кадровыми, организационно-штатными, материально-техническими ресурсами военного округа, обеспечивающей оперативный доступ к структурированной информации для принятия управленческих решений.</w:t>
      </w:r>
    </w:p>
    <w:p w14:paraId="0141F10E" w14:textId="77777777" w:rsidR="00467ACD" w:rsidRPr="00467ACD" w:rsidRDefault="002B0AEA" w:rsidP="007A53F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задачи</w:t>
      </w:r>
    </w:p>
    <w:p w14:paraId="59C946C1" w14:textId="5F02F17C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</w:t>
      </w:r>
      <w:r w:rsidRPr="002B0AE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воинской части: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округ - армия -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корпус/дивизия/бриг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 - воинская часть - подразделение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привязкой командиров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9AC3B73" w14:textId="70F59AFA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личного состава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(звание, специальности, должность), разделенной на офицерский и рядовой/сержантский состав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F7167D7" w14:textId="355F4E5F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материальной части: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контроль за наличием, категориями и видами боевой техники и вооружения, приданных частям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CA9A4BB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Учет инфраструктуры: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едение реестра сооружений воинских частей и их связь с дислоцированными подразделениями.</w:t>
      </w:r>
    </w:p>
    <w:p w14:paraId="53217D10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требования</w:t>
      </w:r>
    </w:p>
    <w:p w14:paraId="46C7B491" w14:textId="77777777" w:rsidR="00467ACD" w:rsidRPr="00467ACD" w:rsidRDefault="00882484" w:rsidP="00467AC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Основная функциональность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</w:p>
    <w:p w14:paraId="7666EBC6" w14:textId="0D69F194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е, Чтение, Обновление, Удаление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всех основных сущностей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570079C" w14:textId="059E5422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Реализация 13 типовых запросов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указанных в задании, через интерфейс системы (формы поиска, фильтры, отчеты)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5E0CF1B" w14:textId="52370B23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Отображение иерархии и цепочек подчинения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наглядном виде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C75F3B5" w14:textId="5B6BA5B7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авторизации и разграничения прав доступа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разделение на роли Оператор и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дование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041349BD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Экспорт результатов запросов</w:t>
      </w:r>
      <w:r w:rsid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стандартные форматы (PDF, Excel).</w:t>
      </w:r>
    </w:p>
    <w:p w14:paraId="7300892F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Дополнительные требования и ограничения</w:t>
      </w:r>
    </w:p>
    <w:p w14:paraId="769BD2BF" w14:textId="44B3B5EF" w:rsidR="00467ACD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Платформа: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Веб-приложение</w:t>
      </w:r>
      <w:r w:rsidR="007A53F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;</w:t>
      </w:r>
    </w:p>
    <w:p w14:paraId="52F0E132" w14:textId="20134A3A" w:rsidR="00467ACD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Архитектура: 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Клиент-серверная</w:t>
      </w:r>
      <w:r w:rsidR="007A53F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;</w:t>
      </w:r>
    </w:p>
    <w:p w14:paraId="7DFC2615" w14:textId="6F69A26D" w:rsidR="00882484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Дизайн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4D4DFB8C" w14:textId="05ED570F" w:rsidR="00882484" w:rsidRPr="007A53FA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Безопасность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43B816E1" w14:textId="77777777" w:rsidR="00467ACD" w:rsidRPr="00467ACD" w:rsidRDefault="002B0AEA" w:rsidP="0088248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Ограничение: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является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информационно-справочной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не предназначена для управления в реальном времени или планирования боевых операций.</w:t>
      </w:r>
    </w:p>
    <w:p w14:paraId="08529A98" w14:textId="77777777" w:rsidR="00467ACD" w:rsidRPr="00467ACD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Целевая аудитория проекта</w:t>
      </w:r>
    </w:p>
    <w:p w14:paraId="64017F6D" w14:textId="6E6321BB" w:rsidR="00467ACD" w:rsidRPr="007A53FA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Командование и штаб округа</w:t>
      </w:r>
      <w:r w:rsid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(генералы, офицеры оперативного управления</w:t>
      </w:r>
      <w:r w:rsidR="00882484" w:rsidRPr="008824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</w:t>
      </w:r>
      <w:r w:rsidR="00882484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фицеры кадровых органов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A53FA" w:rsidRPr="007A53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8825A02" w14:textId="77777777" w:rsidR="00467ACD" w:rsidRPr="00467ACD" w:rsidRDefault="002B0AEA" w:rsidP="002B0AE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824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Операторы</w:t>
      </w:r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штабов и частей</w:t>
      </w:r>
      <w:r w:rsidR="00467ACD" w:rsidRPr="00467A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BC3B74D" w14:textId="77777777" w:rsidR="002B0AEA" w:rsidRPr="00216ECA" w:rsidRDefault="00467ACD" w:rsidP="007A53FA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хранимые сущности</w:t>
      </w:r>
      <w:r w:rsidR="00882484" w:rsidRPr="00216EC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0E5BBDC6" w14:textId="38D68A05" w:rsidR="00467ACD" w:rsidRPr="007A53FA" w:rsidRDefault="002B0AEA" w:rsidP="00216EC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67ACD"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МестоДислокации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708BFC44" w14:textId="0F491EB4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ВоинскаяЧасть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4559A467" w14:textId="1211A5AE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Подразделение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1B04EC3F" w14:textId="41E38671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Военнослужащий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26E7E4C9" w14:textId="0BC23F7C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ОфицерскийСостав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2940B9D4" w14:textId="47F6073C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РядовойСержантскийСостав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3325C672" w14:textId="28691D85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ВоеннаяСпециальность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4B3AC161" w14:textId="3F368979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КатегорияТехникиВооружения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28198865" w14:textId="099B1FFF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МодельТехникиВооружения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76926294" w14:textId="0530CEAE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ЕдиницаТехникиВооружения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68DCCA70" w14:textId="6B405650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Сооружение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;</w:t>
      </w:r>
    </w:p>
    <w:p w14:paraId="794F227F" w14:textId="59DBAF3D" w:rsidR="00216ECA" w:rsidRPr="007A53FA" w:rsidRDefault="00216ECA" w:rsidP="00216EC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7A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ДислокацияПодразделени</w:t>
      </w:r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</w:t>
      </w:r>
      <w:proofErr w:type="spellEnd"/>
      <w:r w:rsidR="007A53F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.</w:t>
      </w:r>
    </w:p>
    <w:p w14:paraId="6BEB4CFB" w14:textId="77777777" w:rsidR="00216ECA" w:rsidRPr="00467ACD" w:rsidRDefault="00216ECA" w:rsidP="00216ECA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sectPr w:rsidR="00216ECA" w:rsidRPr="00467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A7941"/>
    <w:multiLevelType w:val="multilevel"/>
    <w:tmpl w:val="FD40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2778A"/>
    <w:multiLevelType w:val="multilevel"/>
    <w:tmpl w:val="89CA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85958"/>
    <w:multiLevelType w:val="multilevel"/>
    <w:tmpl w:val="94A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015FA"/>
    <w:multiLevelType w:val="multilevel"/>
    <w:tmpl w:val="996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373C"/>
    <w:multiLevelType w:val="multilevel"/>
    <w:tmpl w:val="8768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C33B4"/>
    <w:multiLevelType w:val="multilevel"/>
    <w:tmpl w:val="8D1E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211"/>
    <w:rsid w:val="0004438C"/>
    <w:rsid w:val="00073B71"/>
    <w:rsid w:val="00080613"/>
    <w:rsid w:val="000D12CF"/>
    <w:rsid w:val="000F3D96"/>
    <w:rsid w:val="00101A1F"/>
    <w:rsid w:val="001136AB"/>
    <w:rsid w:val="0012067A"/>
    <w:rsid w:val="00163414"/>
    <w:rsid w:val="001B2A74"/>
    <w:rsid w:val="001D4EE3"/>
    <w:rsid w:val="001E37A2"/>
    <w:rsid w:val="001E398A"/>
    <w:rsid w:val="00216ECA"/>
    <w:rsid w:val="00257B20"/>
    <w:rsid w:val="002A2CF1"/>
    <w:rsid w:val="002B0AEA"/>
    <w:rsid w:val="00353042"/>
    <w:rsid w:val="003E73C2"/>
    <w:rsid w:val="00445177"/>
    <w:rsid w:val="0045427E"/>
    <w:rsid w:val="00467ACD"/>
    <w:rsid w:val="00472607"/>
    <w:rsid w:val="004D38CA"/>
    <w:rsid w:val="00501B3B"/>
    <w:rsid w:val="00503106"/>
    <w:rsid w:val="00506B8F"/>
    <w:rsid w:val="0051601F"/>
    <w:rsid w:val="00535C64"/>
    <w:rsid w:val="005676C0"/>
    <w:rsid w:val="005E7F5A"/>
    <w:rsid w:val="00690683"/>
    <w:rsid w:val="006E1D82"/>
    <w:rsid w:val="00743211"/>
    <w:rsid w:val="007A53FA"/>
    <w:rsid w:val="008248AF"/>
    <w:rsid w:val="00825BFA"/>
    <w:rsid w:val="0083158C"/>
    <w:rsid w:val="00854009"/>
    <w:rsid w:val="00882484"/>
    <w:rsid w:val="008D6D5C"/>
    <w:rsid w:val="008E2657"/>
    <w:rsid w:val="0090560E"/>
    <w:rsid w:val="00920E12"/>
    <w:rsid w:val="00941A3F"/>
    <w:rsid w:val="00982FA7"/>
    <w:rsid w:val="00A122BC"/>
    <w:rsid w:val="00A122FB"/>
    <w:rsid w:val="00A43F48"/>
    <w:rsid w:val="00A80235"/>
    <w:rsid w:val="00AB6B21"/>
    <w:rsid w:val="00AD2179"/>
    <w:rsid w:val="00B3001F"/>
    <w:rsid w:val="00B30E91"/>
    <w:rsid w:val="00B4163A"/>
    <w:rsid w:val="00B90DDF"/>
    <w:rsid w:val="00C16088"/>
    <w:rsid w:val="00C471CB"/>
    <w:rsid w:val="00C967EE"/>
    <w:rsid w:val="00CA0F84"/>
    <w:rsid w:val="00D06011"/>
    <w:rsid w:val="00D326B5"/>
    <w:rsid w:val="00D50C0F"/>
    <w:rsid w:val="00D742AD"/>
    <w:rsid w:val="00DA43F2"/>
    <w:rsid w:val="00E13118"/>
    <w:rsid w:val="00E338D2"/>
    <w:rsid w:val="00E8373F"/>
    <w:rsid w:val="00E96F92"/>
    <w:rsid w:val="00F2000E"/>
    <w:rsid w:val="00F56AA3"/>
    <w:rsid w:val="00FA39CD"/>
    <w:rsid w:val="00FE3F11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DB29"/>
  <w15:chartTrackingRefBased/>
  <w15:docId w15:val="{8C6BC4FB-5785-4D3C-B65D-5E03A73D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7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7A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67ACD"/>
    <w:rPr>
      <w:b/>
      <w:bCs/>
    </w:rPr>
  </w:style>
  <w:style w:type="paragraph" w:customStyle="1" w:styleId="ds-markdown-paragraph">
    <w:name w:val="ds-markdown-paragraph"/>
    <w:basedOn w:val="a"/>
    <w:rsid w:val="0046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 Матвей</dc:creator>
  <cp:keywords/>
  <dc:description/>
  <cp:lastModifiedBy>Pop Loc</cp:lastModifiedBy>
  <cp:revision>2</cp:revision>
  <dcterms:created xsi:type="dcterms:W3CDTF">2026-02-15T02:45:00Z</dcterms:created>
  <dcterms:modified xsi:type="dcterms:W3CDTF">2026-02-15T02:45:00Z</dcterms:modified>
</cp:coreProperties>
</file>