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&lt;title&gt;VR and AR Scene&lt;/title&gt;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name="description" content="A-Frame VR and AR Scene"&gt;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&lt;script src="https://aframe.io/releases/1.2.0/aframe.min.js"&gt;&lt;/script&gt;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&lt;script src="https://raw.githack.com/AR-js-org/AR.js/master/aframe/build/aframe-ar-nft.js"&gt;&lt;/script&gt;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 style="margin: 0; overflow: hidden;"&gt;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&lt;a-scene embedded arjs="sourceType: webcam; debugUIEnabled: false;"&gt;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&lt;!-- Entity to load the GLB model --&gt;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&lt;a-entity gltf-model="url(path/to/your-model.glb)" scale="0.5 0.5 0.5" position="0 0 0" rotation="0 45 0"&gt;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&lt;/a-entity&gt;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&lt;!-- Camera --&gt;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&lt;a-camera static-body&gt;&lt;/a-camera&gt;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&lt;/a-scene&gt;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