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4877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757C6" w:rsidRDefault="004757C6">
          <w:pPr>
            <w:pStyle w:val="TOCHeading"/>
          </w:pPr>
          <w:r>
            <w:t>Contents</w:t>
          </w:r>
        </w:p>
        <w:p w:rsidR="004757C6" w:rsidRDefault="004757C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65059" w:history="1">
            <w:r w:rsidRPr="001B1455">
              <w:rPr>
                <w:rStyle w:val="Hyperlink"/>
                <w:noProof/>
              </w:rPr>
              <w:t>1 Sample 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7C6" w:rsidRDefault="004757C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065060" w:history="1">
            <w:r w:rsidRPr="001B1455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7C6" w:rsidRDefault="004757C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065061" w:history="1">
            <w:r w:rsidRPr="001B1455">
              <w:rPr>
                <w:rStyle w:val="Hyperlink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7C6" w:rsidRDefault="004757C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065062" w:history="1">
            <w:r w:rsidRPr="001B1455">
              <w:rPr>
                <w:rStyle w:val="Hyperlink"/>
                <w:noProof/>
              </w:rPr>
              <w:t>Sample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7C6" w:rsidRDefault="004757C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065063" w:history="1">
            <w:r w:rsidRPr="001B1455">
              <w:rPr>
                <w:rStyle w:val="Hyperlink"/>
                <w:noProof/>
              </w:rPr>
              <w:t>6 Step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7C6" w:rsidRDefault="004757C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065064" w:history="1">
            <w:r w:rsidRPr="001B1455">
              <w:rPr>
                <w:rStyle w:val="Hyperlink"/>
                <w:noProof/>
              </w:rPr>
              <w:t>2 Sample 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7C6" w:rsidRDefault="004757C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7065065" w:history="1">
            <w:r w:rsidRPr="001B1455">
              <w:rPr>
                <w:rStyle w:val="Hyperlink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7C6" w:rsidRDefault="004757C6">
          <w:r>
            <w:rPr>
              <w:b/>
              <w:bCs/>
              <w:noProof/>
            </w:rPr>
            <w:fldChar w:fldCharType="end"/>
          </w:r>
        </w:p>
      </w:sdtContent>
    </w:sdt>
    <w:p w:rsidR="004757C6" w:rsidRDefault="004757C6" w:rsidP="004D4F25">
      <w:pPr>
        <w:pStyle w:val="Heading2"/>
      </w:pPr>
    </w:p>
    <w:p w:rsidR="000E3EAA" w:rsidRDefault="004D4F25" w:rsidP="004D4F25">
      <w:pPr>
        <w:pStyle w:val="Heading2"/>
      </w:pPr>
      <w:bookmarkStart w:id="0" w:name="_Toc507065059"/>
      <w:r>
        <w:t>1 Sample T Test</w:t>
      </w:r>
      <w:bookmarkEnd w:id="0"/>
    </w:p>
    <w:p w:rsidR="004D4F25" w:rsidRDefault="004D4F25" w:rsidP="004D4F25"/>
    <w:p w:rsidR="004D4F25" w:rsidRDefault="004D4F25" w:rsidP="004D4F25">
      <w:pPr>
        <w:pStyle w:val="Heading3"/>
      </w:pPr>
      <w:bookmarkStart w:id="1" w:name="_Toc507065060"/>
      <w:r>
        <w:t>Problem Statement:</w:t>
      </w:r>
      <w:bookmarkEnd w:id="1"/>
    </w:p>
    <w:p w:rsidR="004D4F25" w:rsidRPr="004D4F25" w:rsidRDefault="004D4F25" w:rsidP="004D4F25">
      <w:r>
        <w:t xml:space="preserve">Test the claim that the mean writing score is significantly different from 50. </w:t>
      </w:r>
    </w:p>
    <w:p w:rsidR="004D4F25" w:rsidRDefault="004D4F25" w:rsidP="004D4F25">
      <w:pPr>
        <w:pStyle w:val="Heading3"/>
      </w:pPr>
      <w:bookmarkStart w:id="2" w:name="_Toc507065061"/>
      <w:r>
        <w:t>Assumptions:</w:t>
      </w:r>
      <w:bookmarkEnd w:id="2"/>
    </w:p>
    <w:p w:rsidR="00000000" w:rsidRDefault="00CF2E2E" w:rsidP="004D4F25">
      <w:pPr>
        <w:numPr>
          <w:ilvl w:val="0"/>
          <w:numId w:val="1"/>
        </w:numPr>
      </w:pPr>
      <w:r w:rsidRPr="004D4F25">
        <w:t xml:space="preserve">Samples are drawn from a </w:t>
      </w:r>
      <w:r w:rsidRPr="004D4F25">
        <w:rPr>
          <w:b/>
          <w:bCs/>
        </w:rPr>
        <w:t xml:space="preserve">normally </w:t>
      </w:r>
      <w:r w:rsidRPr="004D4F25">
        <w:t>distributed population.</w:t>
      </w:r>
    </w:p>
    <w:p w:rsidR="004D4F25" w:rsidRDefault="004D4F25" w:rsidP="004D4F25">
      <w:pPr>
        <w:numPr>
          <w:ilvl w:val="1"/>
          <w:numId w:val="1"/>
        </w:numPr>
      </w:pPr>
      <w:r>
        <w:t>If normal, move on if not</w:t>
      </w:r>
    </w:p>
    <w:p w:rsidR="004D4F25" w:rsidRDefault="004D4F25" w:rsidP="004D4F25">
      <w:pPr>
        <w:numPr>
          <w:ilvl w:val="2"/>
          <w:numId w:val="1"/>
        </w:numPr>
      </w:pPr>
      <w:r>
        <w:t>Transform data or</w:t>
      </w:r>
    </w:p>
    <w:p w:rsidR="008418F2" w:rsidRDefault="008418F2" w:rsidP="004D4F25">
      <w:pPr>
        <w:numPr>
          <w:ilvl w:val="2"/>
          <w:numId w:val="1"/>
        </w:numPr>
      </w:pPr>
      <w:r>
        <w:t>Central Limit Theorem if N&gt;30 assume</w:t>
      </w:r>
    </w:p>
    <w:p w:rsidR="004D4F25" w:rsidRPr="004D4F25" w:rsidRDefault="008418F2" w:rsidP="004D4F25">
      <w:pPr>
        <w:numPr>
          <w:ilvl w:val="2"/>
          <w:numId w:val="1"/>
        </w:numPr>
      </w:pPr>
      <w:r>
        <w:t>Sign Test or Wilcoxon Signed Rank Test</w:t>
      </w:r>
    </w:p>
    <w:p w:rsidR="00000000" w:rsidRDefault="00CF2E2E" w:rsidP="004D4F25">
      <w:pPr>
        <w:numPr>
          <w:ilvl w:val="0"/>
          <w:numId w:val="1"/>
        </w:numPr>
      </w:pPr>
      <w:r w:rsidRPr="004D4F25">
        <w:t xml:space="preserve">The </w:t>
      </w:r>
      <w:r w:rsidRPr="004D4F25">
        <w:t xml:space="preserve">observations in the sample are independent of one another. </w:t>
      </w:r>
    </w:p>
    <w:p w:rsidR="004D4F25" w:rsidRDefault="004D4F25" w:rsidP="004D4F25">
      <w:pPr>
        <w:pStyle w:val="Heading3"/>
      </w:pPr>
      <w:bookmarkStart w:id="3" w:name="_Toc507065062"/>
      <w:r>
        <w:t>Sample Code:</w:t>
      </w:r>
      <w:bookmarkEnd w:id="3"/>
    </w:p>
    <w:p w:rsidR="004D4F25" w:rsidRDefault="004D4F25" w:rsidP="004D4F25">
      <w:pPr>
        <w:pStyle w:val="NoSpacing"/>
      </w:pPr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 = WORK.hsb2  alpha= .05 h0=50 sides=2;</w:t>
      </w:r>
    </w:p>
    <w:p w:rsidR="004D4F25" w:rsidRDefault="004D4F25" w:rsidP="004D4F2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write;</w:t>
      </w:r>
    </w:p>
    <w:p w:rsidR="004D4F25" w:rsidRDefault="004D4F25" w:rsidP="004D4F25">
      <w:pPr>
        <w:pStyle w:val="NoSpacing"/>
      </w:pPr>
      <w:proofErr w:type="gramStart"/>
      <w:r>
        <w:t>run</w:t>
      </w:r>
      <w:proofErr w:type="gramEnd"/>
      <w:r>
        <w:t>;</w:t>
      </w:r>
    </w:p>
    <w:p w:rsidR="004D4F25" w:rsidRDefault="004D4F25" w:rsidP="004D4F25">
      <w:pPr>
        <w:pStyle w:val="NoSpacing"/>
      </w:pPr>
    </w:p>
    <w:p w:rsidR="004D4F25" w:rsidRDefault="004D4F25" w:rsidP="004D4F25">
      <w:pPr>
        <w:pStyle w:val="Heading3"/>
      </w:pPr>
      <w:bookmarkStart w:id="4" w:name="_Toc507065063"/>
      <w:r>
        <w:t>6 Step Process:</w:t>
      </w:r>
      <w:bookmarkEnd w:id="4"/>
    </w:p>
    <w:p w:rsidR="008418F2" w:rsidRDefault="004D4F25" w:rsidP="004D4F25">
      <w:r>
        <w:t xml:space="preserve">Step 1:  </w:t>
      </w:r>
      <w:r w:rsidR="008418F2">
        <w:t>Hypothesis</w:t>
      </w:r>
    </w:p>
    <w:p w:rsidR="004D4F25" w:rsidRDefault="004D4F25" w:rsidP="004D4F25">
      <w:r>
        <w:t>Ho = 50,   Ha &lt;&gt; 50</w:t>
      </w:r>
    </w:p>
    <w:p w:rsidR="004D4F25" w:rsidRDefault="004D4F25" w:rsidP="004757C6">
      <w:pPr>
        <w:pStyle w:val="Heading4"/>
      </w:pPr>
      <w:r>
        <w:lastRenderedPageBreak/>
        <w:t xml:space="preserve">Step 2: </w:t>
      </w:r>
      <w:r w:rsidR="008418F2">
        <w:t>Critical Value</w:t>
      </w:r>
    </w:p>
    <w:p w:rsidR="004757C6" w:rsidRDefault="004757C6" w:rsidP="004D4F25">
      <w:r>
        <w:t>1.97</w:t>
      </w:r>
    </w:p>
    <w:p w:rsidR="004757C6" w:rsidRDefault="004757C6" w:rsidP="004757C6">
      <w:pPr>
        <w:pStyle w:val="NoSpacing"/>
      </w:pPr>
      <w:proofErr w:type="gramStart"/>
      <w:r>
        <w:t>data</w:t>
      </w:r>
      <w:proofErr w:type="gramEnd"/>
      <w:r>
        <w:t xml:space="preserve"> quantile;</w:t>
      </w:r>
    </w:p>
    <w:p w:rsidR="004757C6" w:rsidRDefault="004757C6" w:rsidP="004757C6">
      <w:pPr>
        <w:pStyle w:val="NoSpacing"/>
      </w:pPr>
      <w:r>
        <w:t xml:space="preserve"> </w:t>
      </w:r>
      <w:proofErr w:type="spellStart"/>
      <w:proofErr w:type="gramStart"/>
      <w:r>
        <w:t>myquant</w:t>
      </w:r>
      <w:proofErr w:type="spellEnd"/>
      <w:proofErr w:type="gramEnd"/>
      <w:r>
        <w:t xml:space="preserve"> = quantile('t',.975, 199); /*199 is N - 1 for </w:t>
      </w:r>
      <w:proofErr w:type="spellStart"/>
      <w:r>
        <w:t>ttest</w:t>
      </w:r>
      <w:proofErr w:type="spellEnd"/>
      <w:r>
        <w:t xml:space="preserve"> AND .05 FOR TWO TAIL */</w:t>
      </w:r>
    </w:p>
    <w:p w:rsidR="008418F2" w:rsidRPr="004D4F25" w:rsidRDefault="004757C6" w:rsidP="004757C6">
      <w:pPr>
        <w:pStyle w:val="NoSpacing"/>
      </w:pPr>
      <w:proofErr w:type="gramStart"/>
      <w:r>
        <w:t>run</w:t>
      </w:r>
      <w:proofErr w:type="gramEnd"/>
      <w:r>
        <w:t>;</w:t>
      </w:r>
    </w:p>
    <w:p w:rsidR="004D4F25" w:rsidRDefault="004D4F25" w:rsidP="004D4F25">
      <w:pPr>
        <w:pStyle w:val="NoSpacing"/>
      </w:pPr>
    </w:p>
    <w:p w:rsidR="004757C6" w:rsidRDefault="004757C6"/>
    <w:p w:rsidR="004757C6" w:rsidRDefault="004757C6" w:rsidP="004757C6">
      <w:pPr>
        <w:pStyle w:val="Heading4"/>
      </w:pPr>
      <w:r>
        <w:t>Step 3: Test Statistic</w:t>
      </w:r>
    </w:p>
    <w:p w:rsidR="004757C6" w:rsidRDefault="004757C6" w:rsidP="004D4F25">
      <w:pPr>
        <w:pStyle w:val="NoSpacing"/>
      </w:pPr>
    </w:p>
    <w:p w:rsidR="004757C6" w:rsidRDefault="004757C6" w:rsidP="004D4F25">
      <w:pPr>
        <w:pStyle w:val="NoSpacing"/>
      </w:pPr>
      <w:r>
        <w:t>4.14</w:t>
      </w:r>
    </w:p>
    <w:p w:rsidR="004757C6" w:rsidRDefault="004757C6" w:rsidP="004D4F25">
      <w:pPr>
        <w:pStyle w:val="NoSpacing"/>
      </w:pPr>
    </w:p>
    <w:p w:rsidR="004757C6" w:rsidRDefault="004757C6" w:rsidP="004D4F25">
      <w:pPr>
        <w:pStyle w:val="NoSpacing"/>
      </w:pPr>
      <w:r>
        <w:rPr>
          <w:noProof/>
        </w:rPr>
        <w:drawing>
          <wp:inline distT="0" distB="0" distL="0" distR="0" wp14:anchorId="768F51C0" wp14:editId="7D719488">
            <wp:extent cx="2303813" cy="111936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019" cy="11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25" w:rsidRDefault="004D4F25" w:rsidP="004D4F25">
      <w:pPr>
        <w:pStyle w:val="NoSpacing"/>
      </w:pPr>
    </w:p>
    <w:p w:rsidR="004757C6" w:rsidRDefault="004757C6" w:rsidP="004D4F25">
      <w:pPr>
        <w:pStyle w:val="NoSpacing"/>
      </w:pPr>
      <w:r>
        <w:t>Code:</w:t>
      </w:r>
    </w:p>
    <w:p w:rsidR="004757C6" w:rsidRDefault="004757C6" w:rsidP="004757C6">
      <w:pPr>
        <w:pStyle w:val="NoSpacing"/>
      </w:pPr>
      <w:proofErr w:type="gramStart"/>
      <w:r>
        <w:t>proc</w:t>
      </w:r>
      <w:proofErr w:type="gramEnd"/>
      <w:r>
        <w:t xml:space="preserve"> </w:t>
      </w:r>
      <w:proofErr w:type="spellStart"/>
      <w:r>
        <w:t>ttest</w:t>
      </w:r>
      <w:proofErr w:type="spellEnd"/>
      <w:r>
        <w:t xml:space="preserve"> data = WORK.hsb2  alpha= .05 h0=50 sides=2;</w:t>
      </w:r>
    </w:p>
    <w:p w:rsidR="004757C6" w:rsidRDefault="004757C6" w:rsidP="004757C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write;</w:t>
      </w:r>
    </w:p>
    <w:p w:rsidR="004757C6" w:rsidRDefault="004757C6" w:rsidP="004757C6">
      <w:pPr>
        <w:pStyle w:val="NoSpacing"/>
      </w:pPr>
      <w:proofErr w:type="gramStart"/>
      <w:r>
        <w:t>run</w:t>
      </w:r>
      <w:proofErr w:type="gramEnd"/>
      <w:r>
        <w:t>;</w:t>
      </w:r>
    </w:p>
    <w:p w:rsidR="004757C6" w:rsidRDefault="004757C6" w:rsidP="004757C6">
      <w:pPr>
        <w:pStyle w:val="NoSpacing"/>
      </w:pPr>
    </w:p>
    <w:p w:rsidR="004757C6" w:rsidRDefault="004757C6" w:rsidP="004757C6">
      <w:pPr>
        <w:pStyle w:val="NoSpacing"/>
      </w:pPr>
      <w:r>
        <w:t>Step 4: P-value</w:t>
      </w:r>
    </w:p>
    <w:p w:rsidR="004757C6" w:rsidRDefault="004757C6" w:rsidP="004757C6">
      <w:pPr>
        <w:pStyle w:val="NoSpacing"/>
      </w:pPr>
    </w:p>
    <w:p w:rsidR="004757C6" w:rsidRDefault="004757C6" w:rsidP="004757C6">
      <w:pPr>
        <w:pStyle w:val="NoSpacing"/>
      </w:pPr>
      <w:r>
        <w:t>&lt;.0001</w:t>
      </w:r>
    </w:p>
    <w:p w:rsidR="004757C6" w:rsidRDefault="004757C6" w:rsidP="004757C6">
      <w:pPr>
        <w:pStyle w:val="NoSpacing"/>
      </w:pPr>
      <w:r>
        <w:rPr>
          <w:noProof/>
        </w:rPr>
        <w:drawing>
          <wp:inline distT="0" distB="0" distL="0" distR="0" wp14:anchorId="378148A6" wp14:editId="4CE00FAC">
            <wp:extent cx="3247619" cy="1752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C6" w:rsidRDefault="004757C6" w:rsidP="004757C6">
      <w:pPr>
        <w:pStyle w:val="NoSpacing"/>
      </w:pPr>
    </w:p>
    <w:p w:rsidR="004757C6" w:rsidRDefault="004757C6" w:rsidP="004757C6">
      <w:pPr>
        <w:pStyle w:val="Heading4"/>
      </w:pPr>
      <w:r>
        <w:t xml:space="preserve">Step 5: </w:t>
      </w:r>
    </w:p>
    <w:p w:rsidR="004757C6" w:rsidRDefault="004757C6" w:rsidP="004757C6">
      <w:pPr>
        <w:pStyle w:val="NoSpacing"/>
      </w:pPr>
      <w:r>
        <w:t>Reject the null</w:t>
      </w:r>
    </w:p>
    <w:p w:rsidR="004757C6" w:rsidRDefault="004757C6" w:rsidP="004757C6">
      <w:pPr>
        <w:pStyle w:val="NoSpacing"/>
      </w:pPr>
    </w:p>
    <w:p w:rsidR="004757C6" w:rsidRDefault="004757C6" w:rsidP="004757C6">
      <w:pPr>
        <w:pStyle w:val="Heading4"/>
      </w:pPr>
      <w:r>
        <w:lastRenderedPageBreak/>
        <w:t>Step 6:</w:t>
      </w:r>
    </w:p>
    <w:p w:rsidR="004757C6" w:rsidRDefault="004757C6" w:rsidP="004757C6">
      <w:pPr>
        <w:pStyle w:val="NoSpacing"/>
      </w:pPr>
      <w:r>
        <w:t xml:space="preserve">There is strong evidence to suggest at the alpha = .05 level of significance </w:t>
      </w:r>
      <w:r>
        <w:t xml:space="preserve">(p-value &lt;.0001) that the mean </w:t>
      </w:r>
      <w:r>
        <w:t xml:space="preserve">writing score is different than 50 points.  A 95% confidence interval for the true mean writing </w:t>
      </w:r>
      <w:r>
        <w:t>score</w:t>
      </w:r>
      <w:r>
        <w:t xml:space="preserve"> is</w:t>
      </w:r>
      <w:r>
        <w:t xml:space="preserve"> </w:t>
      </w:r>
      <w:r>
        <w:t xml:space="preserve">  (51.5 points, 54.1points).  </w:t>
      </w:r>
    </w:p>
    <w:p w:rsidR="004757C6" w:rsidRDefault="004757C6" w:rsidP="004757C6">
      <w:pPr>
        <w:pStyle w:val="NoSpacing"/>
      </w:pPr>
    </w:p>
    <w:p w:rsidR="004757C6" w:rsidRDefault="004757C6" w:rsidP="004757C6">
      <w:pPr>
        <w:pStyle w:val="Heading4"/>
      </w:pPr>
      <w:r>
        <w:t>Scope of Inference:</w:t>
      </w:r>
    </w:p>
    <w:p w:rsidR="004757C6" w:rsidRPr="004D4F25" w:rsidRDefault="004757C6" w:rsidP="004757C6">
      <w:pPr>
        <w:pStyle w:val="NoSpacing"/>
      </w:pPr>
      <w:r>
        <w:t xml:space="preserve">We </w:t>
      </w:r>
      <w:r>
        <w:t>c</w:t>
      </w:r>
      <w:r>
        <w:t>an infer that the mean is not equal to 50</w:t>
      </w:r>
      <w:r>
        <w:t xml:space="preserve"> </w:t>
      </w:r>
      <w:r>
        <w:t xml:space="preserve">   for the entire population of interest as the data was a random sample.</w:t>
      </w:r>
    </w:p>
    <w:p w:rsidR="004757C6" w:rsidRDefault="004757C6" w:rsidP="004D4F25">
      <w:pPr>
        <w:pStyle w:val="Heading2"/>
      </w:pPr>
      <w:bookmarkStart w:id="5" w:name="_Toc507065064"/>
    </w:p>
    <w:p w:rsidR="004D4F25" w:rsidRDefault="004D4F25" w:rsidP="004D4F25">
      <w:pPr>
        <w:pStyle w:val="Heading2"/>
      </w:pPr>
      <w:r>
        <w:t>2 Sample T Test</w:t>
      </w:r>
      <w:bookmarkEnd w:id="5"/>
    </w:p>
    <w:p w:rsidR="004D4F25" w:rsidRDefault="004D4F25" w:rsidP="004D4F25">
      <w:pPr>
        <w:pStyle w:val="Heading3"/>
      </w:pPr>
      <w:bookmarkStart w:id="6" w:name="_Toc507065065"/>
      <w:r>
        <w:t>Assumptions:</w:t>
      </w:r>
      <w:bookmarkEnd w:id="6"/>
    </w:p>
    <w:p w:rsidR="00000000" w:rsidRPr="004D4F25" w:rsidRDefault="00CF2E2E" w:rsidP="004D4F25">
      <w:pPr>
        <w:numPr>
          <w:ilvl w:val="0"/>
          <w:numId w:val="2"/>
        </w:numPr>
      </w:pPr>
      <w:r w:rsidRPr="004D4F25">
        <w:t xml:space="preserve">Samples are drawn from a </w:t>
      </w:r>
      <w:r w:rsidRPr="004D4F25">
        <w:rPr>
          <w:b/>
          <w:bCs/>
        </w:rPr>
        <w:t xml:space="preserve">normally </w:t>
      </w:r>
      <w:r w:rsidRPr="004D4F25">
        <w:t>distributed population.</w:t>
      </w:r>
    </w:p>
    <w:p w:rsidR="00000000" w:rsidRPr="004D4F25" w:rsidRDefault="00CF2E2E" w:rsidP="004D4F25">
      <w:pPr>
        <w:numPr>
          <w:ilvl w:val="0"/>
          <w:numId w:val="2"/>
        </w:numPr>
      </w:pPr>
      <w:r w:rsidRPr="004D4F25">
        <w:t>If it is a two sample t</w:t>
      </w:r>
      <w:r w:rsidRPr="004D4F25">
        <w:t>est, both populations are assumed to have the same standard deviation (same shape).</w:t>
      </w:r>
    </w:p>
    <w:p w:rsidR="00000000" w:rsidRPr="004D4F25" w:rsidRDefault="00CF2E2E" w:rsidP="004D4F25">
      <w:pPr>
        <w:numPr>
          <w:ilvl w:val="0"/>
          <w:numId w:val="2"/>
        </w:numPr>
      </w:pPr>
      <w:r w:rsidRPr="004D4F25">
        <w:t xml:space="preserve">The observations in the sample are independent of one another. </w:t>
      </w:r>
    </w:p>
    <w:p w:rsidR="004D4F25" w:rsidRDefault="004D4F25" w:rsidP="004D4F25"/>
    <w:p w:rsidR="003943CA" w:rsidRDefault="003943CA" w:rsidP="004D4F25">
      <w:bookmarkStart w:id="7" w:name="_GoBack"/>
      <w:bookmarkEnd w:id="7"/>
    </w:p>
    <w:p w:rsidR="003943CA" w:rsidRPr="004D4F25" w:rsidRDefault="003943CA" w:rsidP="004D4F25"/>
    <w:sectPr w:rsidR="003943CA" w:rsidRPr="004D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296F"/>
    <w:multiLevelType w:val="hybridMultilevel"/>
    <w:tmpl w:val="6A0E007A"/>
    <w:lvl w:ilvl="0" w:tplc="B1EC4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0D2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2D5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A27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54F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8CC1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58A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D498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60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F766E4"/>
    <w:multiLevelType w:val="hybridMultilevel"/>
    <w:tmpl w:val="1C401542"/>
    <w:lvl w:ilvl="0" w:tplc="EE62E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EE6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0E0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E6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261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708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E08D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104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25"/>
    <w:rsid w:val="003943CA"/>
    <w:rsid w:val="004757C6"/>
    <w:rsid w:val="004D4F25"/>
    <w:rsid w:val="008418F2"/>
    <w:rsid w:val="00872DA4"/>
    <w:rsid w:val="008C75C1"/>
    <w:rsid w:val="00945B10"/>
    <w:rsid w:val="00C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F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D4F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C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75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75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C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757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57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57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7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4F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D4F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C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757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75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C6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757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57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57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45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74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97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00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79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6484-E739-4DD9-B93A-BA139FFD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Family</dc:creator>
  <cp:lastModifiedBy>Marin Family</cp:lastModifiedBy>
  <cp:revision>1</cp:revision>
  <dcterms:created xsi:type="dcterms:W3CDTF">2018-02-22T16:46:00Z</dcterms:created>
  <dcterms:modified xsi:type="dcterms:W3CDTF">2018-02-24T01:59:00Z</dcterms:modified>
</cp:coreProperties>
</file>