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8227" w14:textId="08B4A0CE" w:rsidR="007714A2" w:rsidRDefault="007714A2" w:rsidP="002101A8">
      <w:r>
        <w:t xml:space="preserve">Our dataset was generated by edX Boot Camps, LLC and includes 1,000 distinct crowdfunding campaigns.  </w:t>
      </w:r>
      <w:r w:rsidR="0000228D">
        <w:t>Campaigns are grouped by whether they are successful, live, failed, or canceled.  Each campaign was placed into one of nine parent categories and 24 sub-categories.</w:t>
      </w:r>
    </w:p>
    <w:p w14:paraId="05B89B73" w14:textId="30D4AAAA" w:rsidR="002101A8" w:rsidRDefault="0000228D" w:rsidP="002101A8">
      <w:r>
        <w:t>From our data we can see that c</w:t>
      </w:r>
      <w:r w:rsidR="002101A8">
        <w:t xml:space="preserve">ampaigns beginning in June and July tend to be the most successful. </w:t>
      </w:r>
      <w:r>
        <w:t xml:space="preserve"> </w:t>
      </w:r>
      <w:r w:rsidR="002101A8">
        <w:t xml:space="preserve">The top three </w:t>
      </w:r>
      <w:r>
        <w:t xml:space="preserve">parent </w:t>
      </w:r>
      <w:r w:rsidR="002101A8">
        <w:t>categories are Theater, Film &amp; Video, and Music.</w:t>
      </w:r>
      <w:r>
        <w:t xml:space="preserve">  </w:t>
      </w:r>
      <w:r w:rsidR="002101A8">
        <w:t>The sub-category of plays is 4 times more popular than any other sub-category.</w:t>
      </w:r>
    </w:p>
    <w:p w14:paraId="43573DBC" w14:textId="62730ABB" w:rsidR="002101A8" w:rsidRDefault="0000228D" w:rsidP="002101A8">
      <w:r>
        <w:t xml:space="preserve">There are some limitations to this data.  </w:t>
      </w:r>
      <w:r w:rsidR="002101A8">
        <w:t>The</w:t>
      </w:r>
      <w:r>
        <w:t>re are</w:t>
      </w:r>
      <w:r w:rsidR="002101A8">
        <w:t xml:space="preserve"> blurb</w:t>
      </w:r>
      <w:r>
        <w:t>s for each campaign that</w:t>
      </w:r>
      <w:r w:rsidR="002101A8">
        <w:t xml:space="preserve"> would be more helpful if </w:t>
      </w:r>
      <w:r>
        <w:t>they</w:t>
      </w:r>
      <w:r w:rsidR="002101A8">
        <w:t xml:space="preserve"> were uniform responses or </w:t>
      </w:r>
      <w:r>
        <w:t>placed</w:t>
      </w:r>
      <w:r w:rsidR="002101A8">
        <w:t xml:space="preserve"> into categories.</w:t>
      </w:r>
      <w:r>
        <w:t xml:space="preserve">  </w:t>
      </w:r>
      <w:r w:rsidR="002101A8">
        <w:t>The donation, pledge</w:t>
      </w:r>
      <w:r w:rsidR="002B3618">
        <w:t>,</w:t>
      </w:r>
      <w:r w:rsidR="002101A8">
        <w:t xml:space="preserve"> and goal amounts are all in different currencies making comparisons difficult</w:t>
      </w:r>
      <w:r w:rsidR="004B787B">
        <w:t xml:space="preserve"> (</w:t>
      </w:r>
      <w:proofErr w:type="spellStart"/>
      <w:r w:rsidR="004B787B">
        <w:t>ie</w:t>
      </w:r>
      <w:proofErr w:type="spellEnd"/>
      <w:r w:rsidR="004B787B">
        <w:t>. The average donation)</w:t>
      </w:r>
      <w:r w:rsidR="002101A8">
        <w:t>.</w:t>
      </w:r>
      <w:r>
        <w:t xml:space="preserve">  </w:t>
      </w:r>
      <w:r w:rsidR="002101A8">
        <w:t xml:space="preserve">It would </w:t>
      </w:r>
      <w:r>
        <w:t xml:space="preserve">also </w:t>
      </w:r>
      <w:r w:rsidR="002101A8">
        <w:t xml:space="preserve">be helpful to know </w:t>
      </w:r>
      <w:r>
        <w:t>if each campaign had</w:t>
      </w:r>
      <w:r w:rsidR="002101A8">
        <w:t xml:space="preserve"> step-goals and at what donation level the goals were reached. It would give more information on the variances between average donations.</w:t>
      </w:r>
    </w:p>
    <w:p w14:paraId="5230D388" w14:textId="0B6E1D03" w:rsidR="002101A8" w:rsidRDefault="0000228D" w:rsidP="002101A8">
      <w:r>
        <w:t xml:space="preserve">If the currency reliant data were converted to align with one currency, it would be useful to see </w:t>
      </w:r>
      <w:r w:rsidR="002B3618">
        <w:t xml:space="preserve">if there are goal levels that are more successful than others.  </w:t>
      </w:r>
    </w:p>
    <w:p w14:paraId="538C6F9F" w14:textId="0C27FF78" w:rsidR="002101A8" w:rsidRDefault="002101A8" w:rsidP="002101A8">
      <w:r>
        <w:t xml:space="preserve">The median better summarizes this data because the data are </w:t>
      </w:r>
      <w:r w:rsidR="002B3618">
        <w:t>skewed,</w:t>
      </w:r>
      <w:r>
        <w:t xml:space="preserve"> and the mean would be distorted by outliers.</w:t>
      </w:r>
    </w:p>
    <w:p w14:paraId="64862DE3" w14:textId="00F08A68" w:rsidR="002101A8" w:rsidRDefault="002101A8" w:rsidP="002101A8">
      <w:r>
        <w:t xml:space="preserve">There is more variance in the Successful campaigns.  This makes sense since a campaign generally requires more backers to be successful.  </w:t>
      </w:r>
    </w:p>
    <w:sectPr w:rsidR="002101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9F9E" w14:textId="77777777" w:rsidR="00EE0849" w:rsidRDefault="00EE0849" w:rsidP="007714A2">
      <w:pPr>
        <w:spacing w:after="0" w:line="240" w:lineRule="auto"/>
      </w:pPr>
      <w:r>
        <w:separator/>
      </w:r>
    </w:p>
  </w:endnote>
  <w:endnote w:type="continuationSeparator" w:id="0">
    <w:p w14:paraId="2E240251" w14:textId="77777777" w:rsidR="00EE0849" w:rsidRDefault="00EE0849" w:rsidP="0077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EA53F" w14:textId="77777777" w:rsidR="00EE0849" w:rsidRDefault="00EE0849" w:rsidP="007714A2">
      <w:pPr>
        <w:spacing w:after="0" w:line="240" w:lineRule="auto"/>
      </w:pPr>
      <w:r>
        <w:separator/>
      </w:r>
    </w:p>
  </w:footnote>
  <w:footnote w:type="continuationSeparator" w:id="0">
    <w:p w14:paraId="2B632971" w14:textId="77777777" w:rsidR="00EE0849" w:rsidRDefault="00EE0849" w:rsidP="0077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D397" w14:textId="62E6B177" w:rsidR="007714A2" w:rsidRDefault="007714A2">
    <w:pPr>
      <w:pStyle w:val="Header"/>
    </w:pPr>
    <w:r>
      <w:t>Crowdfunding Campaigns: An Analysis of Outcomes</w:t>
    </w:r>
  </w:p>
  <w:p w14:paraId="0F2194FC" w14:textId="18698A99" w:rsidR="007714A2" w:rsidRDefault="007714A2">
    <w:pPr>
      <w:pStyle w:val="Header"/>
    </w:pPr>
    <w:r>
      <w:t>Jennifer Noga Davinroy</w:t>
    </w:r>
  </w:p>
  <w:p w14:paraId="507A1C05" w14:textId="2E3C50BA" w:rsidR="007714A2" w:rsidRDefault="007714A2">
    <w:pPr>
      <w:pStyle w:val="Header"/>
    </w:pPr>
    <w:r>
      <w:t>Due: September 21, 2023</w:t>
    </w:r>
  </w:p>
  <w:p w14:paraId="5473289B" w14:textId="77777777" w:rsidR="007714A2" w:rsidRDefault="00771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6E8"/>
    <w:multiLevelType w:val="multilevel"/>
    <w:tmpl w:val="062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4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9D"/>
    <w:rsid w:val="0000228D"/>
    <w:rsid w:val="00053CC5"/>
    <w:rsid w:val="001F0E94"/>
    <w:rsid w:val="002101A8"/>
    <w:rsid w:val="002B3618"/>
    <w:rsid w:val="00444F9D"/>
    <w:rsid w:val="004B787B"/>
    <w:rsid w:val="005A7C4F"/>
    <w:rsid w:val="007714A2"/>
    <w:rsid w:val="00AC0A0B"/>
    <w:rsid w:val="00E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0684"/>
  <w15:chartTrackingRefBased/>
  <w15:docId w15:val="{53AA73B6-B38F-4CD4-BF00-4687DA4D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A2"/>
  </w:style>
  <w:style w:type="paragraph" w:styleId="Footer">
    <w:name w:val="footer"/>
    <w:basedOn w:val="Normal"/>
    <w:link w:val="FooterChar"/>
    <w:uiPriority w:val="99"/>
    <w:unhideWhenUsed/>
    <w:rsid w:val="0077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Noga</dc:creator>
  <cp:keywords/>
  <dc:description/>
  <cp:lastModifiedBy>Jennifer Noga</cp:lastModifiedBy>
  <cp:revision>2</cp:revision>
  <dcterms:created xsi:type="dcterms:W3CDTF">2023-09-20T13:45:00Z</dcterms:created>
  <dcterms:modified xsi:type="dcterms:W3CDTF">2023-09-22T02:55:00Z</dcterms:modified>
</cp:coreProperties>
</file>