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631470758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auto"/>
          <w:sz w:val="36"/>
          <w:szCs w:val="36"/>
          <w:lang w:eastAsia="en-US"/>
        </w:rPr>
      </w:sdtEndPr>
      <w:sdtContent>
        <w:p w:rsidR="002A14E1" w:rsidRDefault="002A14E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47E6C282E9744C7B7E8527F064BA0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A14E1" w:rsidRDefault="002A14E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Universidad tecnológica Metropolitana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8610AE4C8E440DD86AD9A2385AC61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A14E1" w:rsidRDefault="002A14E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2A14E1">
                <w:rPr>
                  <w:color w:val="5B9BD5" w:themeColor="accent1"/>
                  <w:sz w:val="28"/>
                  <w:szCs w:val="28"/>
                </w:rPr>
                <w:t>CALIDAD DE DESARROLLO DE SOFTWARE</w:t>
              </w:r>
            </w:p>
          </w:sdtContent>
        </w:sdt>
        <w:p w:rsidR="002A14E1" w:rsidRDefault="002A14E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14E1" w:rsidRDefault="002A14E1">
          <w:pPr>
            <w:rPr>
              <w:rFonts w:ascii="Arial" w:hAnsi="Arial" w:cs="Arial"/>
              <w:sz w:val="36"/>
              <w:szCs w:val="36"/>
            </w:rPr>
          </w:pPr>
          <w:r>
            <w:rPr>
              <w:noProof/>
              <w:color w:val="5B9BD5" w:themeColor="accen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98B1DE" wp14:editId="62EC621F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5436870</wp:posOffset>
                    </wp:positionV>
                    <wp:extent cx="6553200" cy="4286250"/>
                    <wp:effectExtent l="0" t="0" r="762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8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14E1" w:rsidRDefault="002A14E1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Ing. oSCAR JOSUÉ UH PÉREZ, MTGI</w:t>
                                </w:r>
                              </w:p>
                              <w:p w:rsidR="002A14E1" w:rsidRDefault="002A14E1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2A14E1" w:rsidRDefault="002A14E1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2A14E1" w:rsidRDefault="002A14E1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2A14E1" w:rsidRDefault="002A14E1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5° “B”</w:t>
                                </w:r>
                              </w:p>
                              <w:p w:rsidR="002A14E1" w:rsidRDefault="002A14E1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2A14E1" w:rsidRDefault="002A14E1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2A14E1" w:rsidRDefault="002A14E1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josé luis puc chan</w:t>
                                </w:r>
                              </w:p>
                              <w:p w:rsidR="002A14E1" w:rsidRPr="002A14E1" w:rsidRDefault="002A14E1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Santiago martinez Chable</w:t>
                                </w:r>
                              </w:p>
                              <w:p w:rsidR="002A14E1" w:rsidRDefault="002A14E1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2A14E1" w:rsidRDefault="002A14E1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2A14E1" w:rsidRDefault="002A14E1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:rsidR="002A14E1" w:rsidRPr="002A14E1" w:rsidRDefault="002A14E1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  <w:u w:val="single"/>
                                  </w:rPr>
                                </w:pPr>
                              </w:p>
                              <w:p w:rsidR="002A14E1" w:rsidRPr="0017761B" w:rsidRDefault="002A14E1" w:rsidP="002A14E1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30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/0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t>/2017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98B1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428.1pt;width:516pt;height:337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" filled="f" stroked="f" strokeweight=".5pt">
                    <v:textbox inset="0,0,0,0">
                      <w:txbxContent>
                        <w:p w:rsidR="002A14E1" w:rsidRDefault="002A14E1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Ing. oSCAR JOSUÉ UH PÉREZ, MTGI</w:t>
                          </w:r>
                        </w:p>
                        <w:p w:rsidR="002A14E1" w:rsidRDefault="002A14E1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2A14E1" w:rsidRDefault="002A14E1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2A14E1" w:rsidRDefault="002A14E1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2A14E1" w:rsidRDefault="002A14E1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5° “B”</w:t>
                          </w:r>
                        </w:p>
                        <w:p w:rsidR="002A14E1" w:rsidRDefault="002A14E1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2A14E1" w:rsidRDefault="002A14E1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2A14E1" w:rsidRDefault="002A14E1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josé luis puc chan</w:t>
                          </w:r>
                        </w:p>
                        <w:p w:rsidR="002A14E1" w:rsidRPr="002A14E1" w:rsidRDefault="002A14E1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Santiago martinez Chable</w:t>
                          </w:r>
                        </w:p>
                        <w:p w:rsidR="002A14E1" w:rsidRDefault="002A14E1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2A14E1" w:rsidRDefault="002A14E1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2A14E1" w:rsidRDefault="002A14E1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</w:p>
                        <w:p w:rsidR="002A14E1" w:rsidRPr="002A14E1" w:rsidRDefault="002A14E1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  <w:u w:val="single"/>
                            </w:rPr>
                          </w:pPr>
                        </w:p>
                        <w:p w:rsidR="002A14E1" w:rsidRPr="0017761B" w:rsidRDefault="002A14E1" w:rsidP="002A14E1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30</w:t>
                          </w: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/0</w:t>
                          </w: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t>/2017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sz w:val="36"/>
              <w:szCs w:val="36"/>
            </w:rPr>
            <w:br w:type="page"/>
          </w:r>
        </w:p>
      </w:sdtContent>
    </w:sdt>
    <w:p w:rsidR="002A14E1" w:rsidRDefault="002A14E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Introducción</w:t>
      </w:r>
    </w:p>
    <w:p w:rsidR="002A14E1" w:rsidRDefault="002A14E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7D7C18" w:rsidRPr="001929E6" w:rsidRDefault="007D7C18" w:rsidP="001929E6">
      <w:pPr>
        <w:jc w:val="center"/>
        <w:rPr>
          <w:rFonts w:ascii="Arial" w:hAnsi="Arial" w:cs="Arial"/>
          <w:sz w:val="36"/>
          <w:szCs w:val="36"/>
        </w:rPr>
      </w:pPr>
      <w:r w:rsidRPr="001929E6">
        <w:rPr>
          <w:rFonts w:ascii="Arial" w:hAnsi="Arial" w:cs="Arial"/>
          <w:sz w:val="36"/>
          <w:szCs w:val="36"/>
        </w:rPr>
        <w:lastRenderedPageBreak/>
        <w:t>Descripción del caso de estudio del IMC</w:t>
      </w:r>
    </w:p>
    <w:p w:rsidR="001929E6" w:rsidRDefault="001929E6" w:rsidP="001929E6">
      <w:pPr>
        <w:pStyle w:val="Default"/>
      </w:pPr>
    </w:p>
    <w:p w:rsidR="001929E6" w:rsidRPr="001929E6" w:rsidRDefault="001929E6">
      <w:pPr>
        <w:rPr>
          <w:rFonts w:ascii="Arial" w:hAnsi="Arial" w:cs="Arial"/>
          <w:sz w:val="24"/>
          <w:szCs w:val="24"/>
        </w:rPr>
      </w:pPr>
      <w:r w:rsidRPr="001929E6">
        <w:rPr>
          <w:rFonts w:ascii="Arial" w:hAnsi="Arial" w:cs="Arial"/>
          <w:sz w:val="24"/>
          <w:szCs w:val="24"/>
        </w:rPr>
        <w:t xml:space="preserve"> El IMC  se calcula de la siguiente forma</w:t>
      </w:r>
    </w:p>
    <w:p w:rsidR="001929E6" w:rsidRPr="001929E6" w:rsidRDefault="001929E6">
      <w:pPr>
        <w:rPr>
          <w:rFonts w:ascii="Arial" w:hAnsi="Arial" w:cs="Arial"/>
          <w:sz w:val="24"/>
          <w:szCs w:val="24"/>
        </w:rPr>
      </w:pPr>
      <w:r w:rsidRPr="001929E6">
        <w:rPr>
          <w:rFonts w:ascii="Arial" w:hAnsi="Arial" w:cs="Arial"/>
          <w:color w:val="000000"/>
          <w:sz w:val="24"/>
          <w:szCs w:val="24"/>
        </w:rPr>
        <w:br/>
      </w:r>
      <w:r w:rsidRPr="001929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                                                       </w:t>
      </w:r>
      <w:r w:rsidRPr="001929E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1381125" cy="390525"/>
            <wp:effectExtent l="0" t="0" r="9525" b="9525"/>
            <wp:docPr id="1" name="Imagen 1" descr="http://www.noalaobesidad.df.gob.mx/images/stories/formulai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alaobesidad.df.gob.mx/images/stories/formulaim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E6" w:rsidRPr="001929E6" w:rsidRDefault="001929E6" w:rsidP="001929E6">
      <w:pPr>
        <w:pStyle w:val="Default"/>
      </w:pPr>
    </w:p>
    <w:p w:rsidR="001929E6" w:rsidRDefault="001929E6" w:rsidP="001929E6">
      <w:pPr>
        <w:pStyle w:val="Default"/>
      </w:pPr>
      <w:r w:rsidRPr="001929E6">
        <w:t xml:space="preserve"> Desarrolla una aplicación en Android que introduzca dos valores para el peso y la estatura de una persona. El programa debe calcular el IMC y</w:t>
      </w:r>
      <w:r>
        <w:t xml:space="preserve"> dependiendo del</w:t>
      </w:r>
      <w:r w:rsidR="0035593D">
        <w:t xml:space="preserve"> resultado compararlo con la siguiente tabla</w:t>
      </w:r>
    </w:p>
    <w:p w:rsidR="001929E6" w:rsidRPr="001929E6" w:rsidRDefault="001929E6" w:rsidP="001929E6">
      <w:pPr>
        <w:pStyle w:val="Default"/>
      </w:pPr>
      <w:r>
        <w:rPr>
          <w:noProof/>
          <w:lang w:eastAsia="es-MX"/>
        </w:rPr>
        <w:drawing>
          <wp:inline distT="0" distB="0" distL="0" distR="0" wp14:anchorId="5D160C8F" wp14:editId="39733E9F">
            <wp:extent cx="5612130" cy="21863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18" w:rsidRDefault="001929E6">
      <w:r>
        <w:t xml:space="preserve"> </w:t>
      </w:r>
    </w:p>
    <w:p w:rsidR="0035593D" w:rsidRPr="0035593D" w:rsidRDefault="0035593D" w:rsidP="0035593D">
      <w:pPr>
        <w:pStyle w:val="Default"/>
      </w:pPr>
      <w:r w:rsidRPr="0035593D">
        <w:t>Y mostrar un mensaje de acuerdo al resultado obtenido del cálculo del IMC.</w:t>
      </w:r>
    </w:p>
    <w:p w:rsidR="0035593D" w:rsidRPr="0035593D" w:rsidRDefault="0035593D" w:rsidP="0035593D">
      <w:pPr>
        <w:pStyle w:val="Default"/>
      </w:pPr>
    </w:p>
    <w:p w:rsidR="0035593D" w:rsidRPr="0035593D" w:rsidRDefault="0035593D" w:rsidP="0035593D">
      <w:pPr>
        <w:pStyle w:val="Default"/>
      </w:pPr>
      <w:r w:rsidRPr="0035593D">
        <w:t>Ejemplo:</w:t>
      </w:r>
    </w:p>
    <w:p w:rsidR="0035593D" w:rsidRPr="0035593D" w:rsidRDefault="0035593D" w:rsidP="0035593D">
      <w:pPr>
        <w:pStyle w:val="Default"/>
      </w:pPr>
    </w:p>
    <w:p w:rsidR="0035593D" w:rsidRPr="0035593D" w:rsidRDefault="0035593D" w:rsidP="0035593D">
      <w:pPr>
        <w:pStyle w:val="Default"/>
      </w:pPr>
    </w:p>
    <w:p w:rsidR="001929E6" w:rsidRPr="0035593D" w:rsidRDefault="0035593D" w:rsidP="0035593D">
      <w:pPr>
        <w:pStyle w:val="Default"/>
        <w:rPr>
          <w:shd w:val="clear" w:color="auto" w:fill="FFFFFF"/>
        </w:rPr>
      </w:pPr>
      <w:r w:rsidRPr="0035593D">
        <w:t xml:space="preserve"> Hallar el </w:t>
      </w:r>
      <w:r w:rsidRPr="0035593D">
        <w:rPr>
          <w:b/>
          <w:bCs/>
        </w:rPr>
        <w:t xml:space="preserve">IMC </w:t>
      </w:r>
      <w:r w:rsidRPr="0035593D">
        <w:rPr>
          <w:bCs/>
        </w:rPr>
        <w:t xml:space="preserve">de una persona cuyo peso es de 120 kg y estatura de </w:t>
      </w:r>
      <w:r w:rsidRPr="0035593D">
        <w:rPr>
          <w:shd w:val="clear" w:color="auto" w:fill="FFFFFF"/>
        </w:rPr>
        <w:t>1.65 metros.</w:t>
      </w:r>
    </w:p>
    <w:p w:rsidR="0035593D" w:rsidRPr="0035593D" w:rsidRDefault="0035593D" w:rsidP="0035593D">
      <w:pPr>
        <w:pStyle w:val="Default"/>
        <w:rPr>
          <w:shd w:val="clear" w:color="auto" w:fill="FFFFFF"/>
        </w:rPr>
      </w:pPr>
    </w:p>
    <w:p w:rsidR="0035593D" w:rsidRPr="0035593D" w:rsidRDefault="0035593D" w:rsidP="0035593D">
      <w:pPr>
        <w:pStyle w:val="Default"/>
        <w:rPr>
          <w:rStyle w:val="apple-converted-space"/>
          <w:sz w:val="20"/>
          <w:szCs w:val="20"/>
          <w:shd w:val="clear" w:color="auto" w:fill="FFFFFF"/>
        </w:rPr>
      </w:pPr>
      <w:r w:rsidRPr="0035593D">
        <w:rPr>
          <w:sz w:val="20"/>
          <w:szCs w:val="20"/>
          <w:shd w:val="clear" w:color="auto" w:fill="FFFFFF"/>
        </w:rPr>
        <w:t xml:space="preserve">                                                </w:t>
      </w:r>
      <w:r w:rsidRPr="0035593D">
        <w:rPr>
          <w:rStyle w:val="Textoennegrita"/>
          <w:sz w:val="20"/>
          <w:szCs w:val="20"/>
          <w:u w:val="single"/>
          <w:shd w:val="clear" w:color="auto" w:fill="FFFFFF"/>
        </w:rPr>
        <w:t> Peso    </w:t>
      </w:r>
      <w:r w:rsidRPr="0035593D">
        <w:rPr>
          <w:sz w:val="20"/>
          <w:szCs w:val="20"/>
          <w:shd w:val="clear" w:color="auto" w:fill="FFFFFF"/>
        </w:rPr>
        <w:t>   =    </w:t>
      </w:r>
      <w:r w:rsidRPr="0035593D">
        <w:rPr>
          <w:sz w:val="20"/>
          <w:szCs w:val="20"/>
          <w:u w:val="single"/>
          <w:shd w:val="clear" w:color="auto" w:fill="FFFFFF"/>
        </w:rPr>
        <w:t>    120 kg   </w:t>
      </w:r>
      <w:r w:rsidRPr="0035593D">
        <w:rPr>
          <w:rStyle w:val="apple-converted-space"/>
          <w:sz w:val="20"/>
          <w:szCs w:val="20"/>
          <w:u w:val="single"/>
          <w:shd w:val="clear" w:color="auto" w:fill="FFFFFF"/>
        </w:rPr>
        <w:t> </w:t>
      </w:r>
      <w:r w:rsidRPr="0035593D">
        <w:rPr>
          <w:sz w:val="20"/>
          <w:szCs w:val="20"/>
          <w:shd w:val="clear" w:color="auto" w:fill="FFFFFF"/>
        </w:rPr>
        <w:t>    =   </w:t>
      </w:r>
      <w:r w:rsidRPr="0035593D">
        <w:rPr>
          <w:sz w:val="20"/>
          <w:szCs w:val="20"/>
          <w:u w:val="single"/>
          <w:shd w:val="clear" w:color="auto" w:fill="FFFFFF"/>
        </w:rPr>
        <w:t>  120 kg    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  <w:r w:rsidRPr="0035593D">
        <w:rPr>
          <w:sz w:val="20"/>
          <w:szCs w:val="20"/>
          <w:shd w:val="clear" w:color="auto" w:fill="FFFFFF"/>
        </w:rPr>
        <w:t>=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  <w:r w:rsidRPr="0035593D">
        <w:rPr>
          <w:rStyle w:val="Textoennegrita"/>
          <w:sz w:val="20"/>
          <w:szCs w:val="20"/>
          <w:shd w:val="clear" w:color="auto" w:fill="FFFFFF"/>
        </w:rPr>
        <w:t>44</w:t>
      </w:r>
      <w:r w:rsidRPr="0035593D">
        <w:rPr>
          <w:rStyle w:val="apple-converted-space"/>
          <w:b/>
          <w:bCs/>
          <w:sz w:val="20"/>
          <w:szCs w:val="20"/>
          <w:shd w:val="clear" w:color="auto" w:fill="FFFFFF"/>
        </w:rPr>
        <w:t> </w:t>
      </w:r>
      <w:r w:rsidRPr="0035593D">
        <w:rPr>
          <w:sz w:val="20"/>
          <w:szCs w:val="20"/>
        </w:rPr>
        <w:br/>
      </w:r>
      <w:r w:rsidRPr="0035593D">
        <w:rPr>
          <w:sz w:val="20"/>
          <w:szCs w:val="20"/>
          <w:shd w:val="clear" w:color="auto" w:fill="FFFFFF"/>
        </w:rPr>
        <w:t xml:space="preserve">                </w:t>
      </w:r>
      <w:r>
        <w:rPr>
          <w:sz w:val="20"/>
          <w:szCs w:val="20"/>
          <w:shd w:val="clear" w:color="auto" w:fill="FFFFFF"/>
        </w:rPr>
        <w:t>                               </w:t>
      </w:r>
      <w:r w:rsidRPr="0035593D">
        <w:rPr>
          <w:rStyle w:val="Textoennegrita"/>
          <w:sz w:val="20"/>
          <w:szCs w:val="20"/>
          <w:shd w:val="clear" w:color="auto" w:fill="FFFFFF"/>
        </w:rPr>
        <w:t>Estatura²</w:t>
      </w:r>
      <w:r w:rsidRPr="0035593D">
        <w:rPr>
          <w:sz w:val="20"/>
          <w:szCs w:val="20"/>
          <w:shd w:val="clear" w:color="auto" w:fill="FFFFFF"/>
        </w:rPr>
        <w:t>          1.65 x 1.65            2.7225</w:t>
      </w:r>
      <w:r w:rsidRPr="0035593D">
        <w:rPr>
          <w:rStyle w:val="apple-converted-space"/>
          <w:sz w:val="20"/>
          <w:szCs w:val="20"/>
          <w:shd w:val="clear" w:color="auto" w:fill="FFFFFF"/>
        </w:rPr>
        <w:t> </w:t>
      </w: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  <w:r w:rsidRPr="0035593D">
        <w:rPr>
          <w:rStyle w:val="apple-converted-space"/>
          <w:shd w:val="clear" w:color="auto" w:fill="FFFFFF"/>
        </w:rPr>
        <w:t>Y se muestra el siguiente mensaje:</w:t>
      </w:r>
    </w:p>
    <w:p w:rsidR="0035593D" w:rsidRPr="0035593D" w:rsidRDefault="0035593D" w:rsidP="0035593D">
      <w:pPr>
        <w:pStyle w:val="Default"/>
        <w:rPr>
          <w:rStyle w:val="apple-converted-space"/>
          <w:shd w:val="clear" w:color="auto" w:fill="FFFFFF"/>
        </w:rPr>
      </w:pPr>
    </w:p>
    <w:tbl>
      <w:tblPr>
        <w:tblW w:w="5000" w:type="pct"/>
        <w:jc w:val="center"/>
        <w:tblBorders>
          <w:top w:val="outset" w:sz="12" w:space="0" w:color="77B538"/>
          <w:left w:val="outset" w:sz="12" w:space="0" w:color="77B538"/>
          <w:bottom w:val="outset" w:sz="12" w:space="0" w:color="77B538"/>
          <w:right w:val="outset" w:sz="12" w:space="0" w:color="77B53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7902"/>
      </w:tblGrid>
      <w:tr w:rsidR="0035593D" w:rsidRPr="0035593D" w:rsidTr="0035593D">
        <w:trPr>
          <w:jc w:val="center"/>
        </w:trPr>
        <w:tc>
          <w:tcPr>
            <w:tcW w:w="0" w:type="auto"/>
            <w:tcBorders>
              <w:top w:val="outset" w:sz="6" w:space="0" w:color="77B538"/>
              <w:left w:val="outset" w:sz="6" w:space="0" w:color="77B538"/>
              <w:bottom w:val="outset" w:sz="6" w:space="0" w:color="77B538"/>
              <w:right w:val="outset" w:sz="6" w:space="0" w:color="77B538"/>
            </w:tcBorders>
            <w:shd w:val="clear" w:color="auto" w:fill="FFFFFF"/>
            <w:vAlign w:val="center"/>
            <w:hideMark/>
          </w:tcPr>
          <w:p w:rsidR="0035593D" w:rsidRPr="0035593D" w:rsidRDefault="0035593D" w:rsidP="003559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Mayor a 40</w:t>
            </w:r>
          </w:p>
        </w:tc>
        <w:tc>
          <w:tcPr>
            <w:tcW w:w="0" w:type="auto"/>
            <w:tcBorders>
              <w:top w:val="outset" w:sz="6" w:space="0" w:color="77B538"/>
              <w:left w:val="outset" w:sz="6" w:space="0" w:color="77B538"/>
              <w:bottom w:val="outset" w:sz="6" w:space="0" w:color="77B538"/>
              <w:right w:val="outset" w:sz="6" w:space="0" w:color="77B538"/>
            </w:tcBorders>
            <w:shd w:val="clear" w:color="auto" w:fill="FFFFFF"/>
            <w:hideMark/>
          </w:tcPr>
          <w:p w:rsidR="0035593D" w:rsidRPr="0035593D" w:rsidRDefault="0035593D" w:rsidP="00355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559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Obesidad grado III Extrema o Mórbida.</w:t>
            </w: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Riesgo relativo </w:t>
            </w:r>
            <w:r w:rsidRPr="003559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extremadamente alto</w:t>
            </w:r>
            <w:r w:rsidRPr="00355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para el desarrollo de enfermedades cardiovasculares</w:t>
            </w:r>
          </w:p>
        </w:tc>
      </w:tr>
    </w:tbl>
    <w:p w:rsidR="002A14E1" w:rsidRDefault="002A14E1" w:rsidP="0035593D">
      <w:pPr>
        <w:pStyle w:val="Default"/>
      </w:pPr>
    </w:p>
    <w:p w:rsidR="002A14E1" w:rsidRDefault="002A14E1">
      <w:pPr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p w:rsidR="0035593D" w:rsidRDefault="002A14E1" w:rsidP="002A14E1">
      <w:pPr>
        <w:pStyle w:val="Ttulo1"/>
      </w:pPr>
      <w:r>
        <w:lastRenderedPageBreak/>
        <w:t>Planeación</w:t>
      </w:r>
    </w:p>
    <w:p w:rsidR="002A14E1" w:rsidRPr="001360C1" w:rsidRDefault="002A14E1" w:rsidP="002A14E1">
      <w:pPr>
        <w:pStyle w:val="Ttulo3"/>
        <w:spacing w:line="360" w:lineRule="auto"/>
        <w:rPr>
          <w:rFonts w:ascii="Arial" w:hAnsi="Arial" w:cs="Arial"/>
        </w:rPr>
      </w:pPr>
      <w:r w:rsidRPr="001360C1">
        <w:rPr>
          <w:rFonts w:ascii="Arial" w:hAnsi="Arial" w:cs="Arial"/>
        </w:rPr>
        <w:t>Diagrama de Gantt:</w:t>
      </w:r>
    </w:p>
    <w:p w:rsidR="002A14E1" w:rsidRPr="0035593D" w:rsidRDefault="002A14E1" w:rsidP="0035593D">
      <w:pPr>
        <w:pStyle w:val="Default"/>
      </w:pPr>
      <w:r>
        <w:rPr>
          <w:noProof/>
          <w:lang w:eastAsia="es-MX"/>
        </w:rPr>
        <w:drawing>
          <wp:inline distT="0" distB="0" distL="0" distR="0" wp14:anchorId="0CB2F2C4" wp14:editId="48180FDC">
            <wp:extent cx="6384290" cy="3095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4"/>
                    <a:stretch/>
                  </pic:blipFill>
                  <pic:spPr bwMode="auto">
                    <a:xfrm>
                      <a:off x="0" y="0"/>
                      <a:ext cx="6390986" cy="309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4E1" w:rsidRPr="0035593D" w:rsidSect="002A14E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18"/>
    <w:rsid w:val="001929E6"/>
    <w:rsid w:val="002A0BA7"/>
    <w:rsid w:val="002A14E1"/>
    <w:rsid w:val="003452F7"/>
    <w:rsid w:val="0035593D"/>
    <w:rsid w:val="007D7C18"/>
    <w:rsid w:val="008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855"/>
  <w15:chartTrackingRefBased/>
  <w15:docId w15:val="{C102AF9E-AB21-4CC9-A598-222FCD8B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4E1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14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929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929E6"/>
    <w:rPr>
      <w:b/>
      <w:bCs/>
    </w:rPr>
  </w:style>
  <w:style w:type="character" w:customStyle="1" w:styleId="apple-converted-space">
    <w:name w:val="apple-converted-space"/>
    <w:basedOn w:val="Fuentedeprrafopredeter"/>
    <w:rsid w:val="001929E6"/>
  </w:style>
  <w:style w:type="paragraph" w:styleId="Sinespaciado">
    <w:name w:val="No Spacing"/>
    <w:link w:val="SinespaciadoCar"/>
    <w:uiPriority w:val="1"/>
    <w:qFormat/>
    <w:rsid w:val="002A14E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14E1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A14E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A14E1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4E1"/>
    <w:rPr>
      <w:rFonts w:asciiTheme="majorHAnsi" w:eastAsiaTheme="majorEastAsia" w:hAnsiTheme="majorHAnsi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7E6C282E9744C7B7E8527F064BA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B30DB-0D38-4CCA-80C9-EEF45B691DBB}"/>
      </w:docPartPr>
      <w:docPartBody>
        <w:p w:rsidR="00000000" w:rsidRDefault="001D0BEB" w:rsidP="001D0BEB">
          <w:pPr>
            <w:pStyle w:val="B47E6C282E9744C7B7E8527F064BA0D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8610AE4C8E440DD86AD9A2385AC6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60745-5E1F-4A35-8BB4-AB1F615189A6}"/>
      </w:docPartPr>
      <w:docPartBody>
        <w:p w:rsidR="00000000" w:rsidRDefault="001D0BEB" w:rsidP="001D0BEB">
          <w:pPr>
            <w:pStyle w:val="38610AE4C8E440DD86AD9A2385AC616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EB"/>
    <w:rsid w:val="001D0BEB"/>
    <w:rsid w:val="009D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7E6C282E9744C7B7E8527F064BA0D8">
    <w:name w:val="B47E6C282E9744C7B7E8527F064BA0D8"/>
    <w:rsid w:val="001D0BEB"/>
  </w:style>
  <w:style w:type="paragraph" w:customStyle="1" w:styleId="38610AE4C8E440DD86AD9A2385AC616F">
    <w:name w:val="38610AE4C8E440DD86AD9A2385AC616F"/>
    <w:rsid w:val="001D0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Metropolitana</dc:title>
  <dc:subject>CALIDAD DE DESARROLLO DE SOFTWARE</dc:subject>
  <dc:creator>Santiago Martinez</dc:creator>
  <cp:keywords/>
  <dc:description/>
  <cp:lastModifiedBy>TuSoft</cp:lastModifiedBy>
  <cp:revision>2</cp:revision>
  <dcterms:created xsi:type="dcterms:W3CDTF">2017-03-28T19:31:00Z</dcterms:created>
  <dcterms:modified xsi:type="dcterms:W3CDTF">2017-03-29T06:37:00Z</dcterms:modified>
</cp:coreProperties>
</file>