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0" w:sz="0" w:val="none"/>
        </w:pBd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bottom w:color="000000" w:space="0" w:sz="0" w:val="none"/>
        </w:pBd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bottom w:color="000000" w:space="0" w:sz="0" w:val="none"/>
        </w:pBd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bottom w:color="000000" w:space="0" w:sz="0" w:val="none"/>
        </w:pBd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bottom w:color="000000" w:space="0" w:sz="0" w:val="none"/>
        </w:pBd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000000" w:space="0" w:sz="0" w:val="non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 APT – Sistema de Control de Cocinas de Casino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Autores: Jorge González, José Román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Asignatura: Capstone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Profesor: Luis Yagi Figueroa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29 Agosto 2025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Subtarea 1.4: Selección de las tecnologías y frameworks para el backend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desarrollo del backend del Proyecto APT – Sistema de Control de Cocinas de Casino, se evaluaron y seleccionaron las siguientes tecnologías considerando seguridad, escalabilidad, facilidad de mantenimiento y costo:</w:t>
        <w:br w:type="textWrapping"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Backend: Node.js + Express en Railway.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permite ejecutar JavaScript en el servidor, facilitando un desarrollo ágil y eficiente.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framework ligero y modular que permite crear APIs RESTful de manera rápida y organizada.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propone como plataforma gratuita para prototipos o proyectos pequeños, permitiendo desplegar el backend sin necesidad de configurar servidores complejos.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datos: PostgreSQL en Supabase.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una base de datos relacional robusta y escalable, ideal para manejar inventarios, insumos, checklists y registros de temperatura con integridad referencial.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ofrece PostgreSQL como servicio en la nube, con ventajas de gestión gratuita, sincronización y acceso seguro, evitando la necesidad de configurar un servidor propio.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Frontend: React.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permite desarrollar la versión de escritorio del sistema, accesible desde navegadores o empaquetada como aplicación de escritorio esto garantiza una interfaz rápida, consistente y optimizada para entornos de cocina, con acceso a inventarios, checklists y registros de temperatura.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Infraestructura: Docker para empaquetar y desplegar donde quieras.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empaqueta la aplicación y sus dependencias en contenedores, asegurando que funcione de manera idéntica en cualquier entorno 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 despliegues locales o en la nube sin conflictos de configuración.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Business Intelligence (BI): Metabase o Power BI Desktop.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una opción open source y gratuita, que permite crear dashboards interactivos y consultas a la base de datos de manera sencilla.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Desktop permite análisis avanzados y generación de reportes profesionales, integrando datos del backend.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Mecanismos de autenticación y seguridad propuestos: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Autenticación: JWT (JSON Web Tokens).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generar tokens seguros para identificar usuarios en cada solicitud, evitando mantener sesiones en el servidor.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Posibilidad de usar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integración con servicios externos si se requiere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Cifrado de contraseñas: bcrypt o argon2.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que convierten las contraseñas en un hash seguro, protegido contra ataques de fuerza bruta y robos de base de datos.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Subtarea 1.5: Diseño del modelo de datos para registros (inventario, insumos, checklists)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modelo de datos debe asegurar la trazabilidad, normalización y cumplimiento normativo. Se proponen las siguientes entidades:</w:t>
      </w:r>
    </w:p>
    <w:p w:rsidR="00000000" w:rsidDel="00000000" w:rsidP="00000000" w:rsidRDefault="00000000" w:rsidRPr="00000000" w14:paraId="00000040">
      <w:pPr>
        <w:ind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Inventario: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id_inventario (PK)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id_usuario (FK)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cantidad_disponible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unidad_medida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proveedor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vencimiento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fecha_actualizacion</w:t>
        <w:br w:type="textWrapping"/>
      </w:r>
    </w:p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Movimiento: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</w:t>
      </w:r>
      <w:r w:rsidDel="00000000" w:rsidR="00000000" w:rsidRPr="00000000">
        <w:rPr>
          <w:rFonts w:ascii="Arial" w:cs="Arial" w:eastAsia="Arial" w:hAnsi="Arial"/>
          <w:rtl w:val="0"/>
        </w:rPr>
        <w:t xml:space="preserve">movimiento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id_inventario (FK)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id_usuario (FK)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tipo_movimiento (entrada/salida/ajuste)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fecha_movimiento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</w:t>
        <w:br w:type="textWrapping"/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Checklists: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id_checklist (PK)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id_usuario (FK)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categoría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evidencia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</w:t>
        <w:br w:type="textWrapping"/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Usuarios: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id_usuario (PK)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password_hash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Registro Temperatura: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id_temperatura (PK)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valor (°C)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fecha_registro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id_usuario (FK)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observaciones</w:t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Este modelo permite control de inventario, registro de movimientos, cumplimiento normativo y trazabilidad de acciones por usuario.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Subtarea 1.6: Diseño de la arquitectura de la API (endpoints, métodos HTTP)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API seguirá una arquitectura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RESTful</w:t>
      </w:r>
      <w:r w:rsidDel="00000000" w:rsidR="00000000" w:rsidRPr="00000000">
        <w:rPr>
          <w:rFonts w:ascii="Arial" w:cs="Arial" w:eastAsia="Arial" w:hAnsi="Arial"/>
          <w:rtl w:val="0"/>
        </w:rPr>
        <w:t xml:space="preserve">, lo que permitirá que el backend se comunique de forma clara y escalable con el frontend (por ejemplo, un panel de control accesible desde navegador/aplicación:</w:t>
        <w:br w:type="textWrapping"/>
        <w:br w:type="textWrapping"/>
        <w:t xml:space="preserve">1. Autenticación: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58434333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POST /auth/login → iniciar sesión con JWT.</w:t>
          </w:r>
        </w:sdtContent>
      </w:sdt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73619030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POST /auth/register → registro de usuarios (solo administradores deberán poder crear cuentas nuevas).</w:t>
          </w:r>
        </w:sdtContent>
      </w:sdt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Inventario: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67914325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GET /inventario → listar productos.</w:t>
          </w:r>
        </w:sdtContent>
      </w:sdt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88580223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POST /inventario → agregar nuevo producto.</w:t>
          </w:r>
        </w:sdtContent>
      </w:sdt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122104466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/inventario/{id} → actualizar producto.</w:t>
          </w:r>
        </w:sdtContent>
      </w:sdt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1243563588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DELETE /inventario/{id} → eliminar producto.</w:t>
          </w:r>
        </w:sdtContent>
      </w:sdt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Insumos: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465962393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GET /insumos → listar movimientos (entradas/salidas del inventario).</w:t>
          </w:r>
        </w:sdtContent>
      </w:sdt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98032286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POST /insumos → registrar movimiento (entrada/salida).</w:t>
          </w:r>
        </w:sdtContent>
      </w:sdt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Checklists: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650827368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GET /checklists → listar checklists.</w:t>
          </w:r>
        </w:sdtContent>
      </w:sdt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689870624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POST /checklists → crear nuevo checklist.</w:t>
          </w:r>
        </w:sdtContent>
      </w:sdt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531827228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/checklists/{id} → actualizar estado.</w:t>
          </w:r>
        </w:sdtContent>
      </w:sdt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Usuarios: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971439234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GET /usuarios → listar usuarios.</w:t>
          </w:r>
        </w:sdtContent>
      </w:sdt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1094920304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GET /usuarios/{id} → consultar datos de usuario.</w:t>
          </w:r>
        </w:sdtContent>
      </w:sdt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817888774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PUT /usuarios/{id} → actualizar usuario.</w:t>
          </w:r>
        </w:sdtContent>
      </w:sdt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Registros de Temperatura: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1378530333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GET /temperaturas → Consultar registros de temperatura.</w:t>
          </w:r>
        </w:sdtContent>
      </w:sdt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102237309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POST /temperaturas → Registrar nueva medición.</w:t>
          </w:r>
        </w:sdtContent>
      </w:sdt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API estará protegida con JWT para autenticación y se comunicará exclusivamente mediante HTTPS.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ZdWrB+NYIaXKRs+7TcIUib3P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zgAciExU21CaFVwbmk4bng1ZnBGYWZ0R2htTUpWcjVRX0JqN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