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 Creation Workshop: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Download Free version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File: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71550" cy="1095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Add Base: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81588" cy="32574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25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62588" cy="363297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63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Export: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00150" cy="1057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Select STL format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48325" cy="1038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zke6lBHG_z5U0EwVmpfT3Y5SG8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