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85DB2">
      <w:pPr>
        <w:spacing w:after="0" w:line="480" w:lineRule="auto"/>
        <w:jc w:val="center"/>
        <w:rPr>
          <w:rFonts w:hint="eastAsia" w:ascii="Times New Roman" w:hAnsi="Times New Roman" w:eastAsia="宋体"/>
          <w:b/>
          <w:sz w:val="32"/>
          <w:szCs w:val="32"/>
        </w:rPr>
      </w:pPr>
      <w:r>
        <w:rPr>
          <w:rFonts w:hint="eastAsia" w:ascii="Times New Roman" w:hAnsi="Times New Roman" w:eastAsia="宋体"/>
          <w:b/>
          <w:sz w:val="32"/>
          <w:szCs w:val="32"/>
        </w:rPr>
        <w:t>《机器学习与模式识别》实验报告</w:t>
      </w:r>
    </w:p>
    <w:p w14:paraId="2EA6B572">
      <w:pPr>
        <w:spacing w:after="0" w:line="312" w:lineRule="auto"/>
        <w:jc w:val="righ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姓名：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白佳航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 xml:space="preserve">              </w:t>
      </w:r>
      <w:r>
        <w:rPr>
          <w:rFonts w:hint="eastAsia" w:ascii="Times New Roman" w:hAnsi="Times New Roman" w:eastAsia="宋体"/>
          <w:sz w:val="24"/>
          <w:szCs w:val="24"/>
        </w:rPr>
        <w:t>学号：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23230221</w:t>
      </w:r>
      <w:r>
        <w:rPr>
          <w:rFonts w:ascii="Times New Roman" w:hAnsi="Times New Roman" w:eastAsia="宋体"/>
          <w:sz w:val="24"/>
          <w:szCs w:val="24"/>
        </w:rPr>
        <w:t xml:space="preserve">               </w:t>
      </w:r>
    </w:p>
    <w:p w14:paraId="02C56856">
      <w:pPr>
        <w:spacing w:after="0" w:line="312" w:lineRule="auto"/>
        <w:jc w:val="both"/>
        <w:rPr>
          <w:rFonts w:ascii="Times New Roman" w:hAnsi="Times New Roman" w:eastAsia="宋体"/>
          <w:sz w:val="24"/>
          <w:szCs w:val="24"/>
        </w:rPr>
      </w:pPr>
    </w:p>
    <w:p w14:paraId="1CBEE9DE">
      <w:pPr>
        <w:spacing w:after="0" w:line="312" w:lineRule="auto"/>
        <w:jc w:val="both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一、实验题目</w:t>
      </w:r>
    </w:p>
    <w:p w14:paraId="29295D4B">
      <w:pPr>
        <w:spacing w:after="0" w:line="312" w:lineRule="auto"/>
        <w:ind w:firstLine="42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实验一：</w:t>
      </w:r>
    </w:p>
    <w:p w14:paraId="11562426">
      <w:pPr>
        <w:spacing w:after="0" w:line="312" w:lineRule="auto"/>
        <w:jc w:val="both"/>
        <w:rPr>
          <w:rFonts w:hint="default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一元回归探索: 请选择 TV 这一个特征作为输入X,Sales 作为目标 y，重复我们实验课第一部分的核心步骤: 1.使用 scikit-learn 训练一个一元线性回归模型 2.在散点图上画出你训练好的拟合直线</w:t>
      </w:r>
    </w:p>
    <w:p w14:paraId="04DF4A96">
      <w:pPr>
        <w:spacing w:after="0" w:line="312" w:lineRule="auto"/>
        <w:ind w:firstLine="420" w:firstLineChars="0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实验二：</w:t>
      </w:r>
    </w:p>
    <w:p w14:paraId="6E11BE92">
      <w:pPr>
        <w:spacing w:after="0" w:line="312" w:lineRule="auto"/>
        <w:jc w:val="both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多元回归实战: 现在，请使用 TV,Radio,Newspaper 全部三个特征作为输入XSales 作为目标 y，重复我们实验课第二部分的核心流程! 1.划分训练集和测试集(测试集比例自定，如25%)。 2.(思考)你认为这个数据集需不需要进行特征缩放?为什么? 3.训练一个多元线性回归模型 4.在测试集上评估你的模型(R2),并分析哪个广告渠道对销量的影响最大</w:t>
      </w:r>
    </w:p>
    <w:p w14:paraId="7975E0E5">
      <w:pPr>
        <w:spacing w:after="0" w:line="312" w:lineRule="auto"/>
        <w:jc w:val="both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二、实验设置</w:t>
      </w:r>
    </w:p>
    <w:p w14:paraId="1A802986">
      <w:pPr>
        <w:pStyle w:val="7"/>
        <w:keepNext w:val="0"/>
        <w:keepLines w:val="0"/>
        <w:widowControl/>
        <w:suppressLineNumbers w:val="0"/>
      </w:pPr>
      <w:r>
        <w:t>数据集： advertising.csv。该数据集包含了200个不同市场中，三种广告渠道（TV, Radio, Newspaper）的投入资金以及对应的产品销量。</w:t>
      </w:r>
    </w:p>
    <w:p w14:paraId="01EFD3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 w:ascii="Times New Roman" w:hAnsi="Times New Roman" w:cs="Times New Roman"/>
        </w:rPr>
      </w:pPr>
      <w:r>
        <w:t xml:space="preserve">硬件环境: 个人笔记本电脑 </w:t>
      </w:r>
    </w:p>
    <w:p w14:paraId="5DA1420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t xml:space="preserve">软件环境: </w:t>
      </w:r>
      <w:r>
        <w:rPr>
          <w:rFonts w:hint="default" w:ascii="Times New Roman" w:hAnsi="Times New Roman" w:eastAsia="宋体" w:cs="Times New Roman"/>
        </w:rPr>
        <w:t>Windows 11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Jupyter Notebook，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Python 3.10</w:t>
      </w:r>
    </w:p>
    <w:p w14:paraId="454D69CD">
      <w:pPr>
        <w:pStyle w:val="7"/>
        <w:keepNext w:val="0"/>
        <w:keepLines w:val="0"/>
        <w:widowControl/>
        <w:suppressLineNumbers w:val="0"/>
      </w:pPr>
      <w:r>
        <w:t>核心库：</w:t>
      </w:r>
    </w:p>
    <w:p w14:paraId="51333B50">
      <w:pPr>
        <w:pStyle w:val="7"/>
        <w:keepNext w:val="0"/>
        <w:keepLines w:val="0"/>
        <w:widowControl/>
        <w:suppressLineNumbers w:val="0"/>
        <w:ind w:left="720"/>
      </w:pPr>
      <w:r>
        <w:t>scikit-learn：用于实现线性回归模型、数据划分、特征缩放和性能评估。</w:t>
      </w:r>
    </w:p>
    <w:p w14:paraId="063DCEFC">
      <w:pPr>
        <w:pStyle w:val="7"/>
        <w:keepNext w:val="0"/>
        <w:keepLines w:val="0"/>
        <w:widowControl/>
        <w:suppressLineNumbers w:val="0"/>
        <w:ind w:left="720"/>
      </w:pPr>
      <w:r>
        <w:t>pandas：用于高效地读取和处理CSV数据。</w:t>
      </w:r>
    </w:p>
    <w:p w14:paraId="62F5DFD9">
      <w:pPr>
        <w:pStyle w:val="7"/>
        <w:keepNext w:val="0"/>
        <w:keepLines w:val="0"/>
        <w:widowControl/>
        <w:suppressLineNumbers w:val="0"/>
        <w:ind w:left="720"/>
      </w:pPr>
      <w:r>
        <w:t>numpy：用于进行高效的数值计算，特别是数组操作。</w:t>
      </w:r>
    </w:p>
    <w:p w14:paraId="3CC95DEE">
      <w:pPr>
        <w:pStyle w:val="7"/>
        <w:keepNext w:val="0"/>
        <w:keepLines w:val="0"/>
        <w:widowControl/>
        <w:suppressLineNumbers w:val="0"/>
        <w:ind w:left="720"/>
        <w:rPr>
          <w:rFonts w:ascii="Times New Roman" w:hAnsi="Times New Roman" w:eastAsia="宋体"/>
          <w:sz w:val="24"/>
          <w:szCs w:val="24"/>
        </w:rPr>
      </w:pPr>
      <w:r>
        <w:t>matplotlib：用于数据可视化，绘制散点图和回归直线。</w:t>
      </w:r>
    </w:p>
    <w:p w14:paraId="58EA8785">
      <w:pPr>
        <w:numPr>
          <w:ilvl w:val="0"/>
          <w:numId w:val="1"/>
        </w:numPr>
        <w:spacing w:after="0" w:line="312" w:lineRule="auto"/>
        <w:jc w:val="both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实验内容</w:t>
      </w:r>
    </w:p>
    <w:p w14:paraId="40BF5110">
      <w:pPr>
        <w:numPr>
          <w:numId w:val="0"/>
        </w:numPr>
        <w:spacing w:after="0" w:line="312" w:lineRule="auto"/>
        <w:jc w:val="both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实验一：一元线性回归</w:t>
      </w:r>
    </w:p>
    <w:p w14:paraId="7EABFFB1">
      <w:pPr>
        <w:numPr>
          <w:numId w:val="0"/>
        </w:numPr>
        <w:spacing w:after="0" w:line="312" w:lineRule="auto"/>
        <w:jc w:val="both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3945890"/>
            <wp:effectExtent l="0" t="0" r="127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0FE0">
      <w:pPr>
        <w:numPr>
          <w:numId w:val="0"/>
        </w:numPr>
        <w:spacing w:after="0" w:line="312" w:lineRule="auto"/>
        <w:jc w:val="both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实验二：多元线性回归</w:t>
      </w:r>
    </w:p>
    <w:p w14:paraId="1E89B3CD">
      <w:pPr>
        <w:spacing w:after="0" w:line="312" w:lineRule="auto"/>
        <w:jc w:val="both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drawing>
          <wp:inline distT="0" distB="0" distL="114300" distR="114300">
            <wp:extent cx="5267960" cy="486156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E1FD">
      <w:pPr>
        <w:spacing w:after="0" w:line="312" w:lineRule="auto"/>
        <w:jc w:val="both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四、实验结果</w:t>
      </w:r>
    </w:p>
    <w:p w14:paraId="53C38B9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实验一：</w:t>
      </w:r>
    </w:p>
    <w:p w14:paraId="741EF030">
      <w:r>
        <w:drawing>
          <wp:inline distT="0" distB="0" distL="114300" distR="114300">
            <wp:extent cx="4867275" cy="33432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06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实验二：</w:t>
      </w:r>
    </w:p>
    <w:p w14:paraId="6BA7D2CC">
      <w:r>
        <w:drawing>
          <wp:inline distT="0" distB="0" distL="114300" distR="114300">
            <wp:extent cx="5273040" cy="536829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7884">
      <w:pPr>
        <w:numPr>
          <w:ilvl w:val="0"/>
          <w:numId w:val="1"/>
        </w:numPr>
        <w:spacing w:after="0" w:line="312" w:lineRule="auto"/>
        <w:ind w:left="0" w:leftChars="0" w:firstLine="0" w:firstLineChars="0"/>
        <w:jc w:val="both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实验分析</w:t>
      </w:r>
    </w:p>
    <w:p w14:paraId="156BE153">
      <w:pPr>
        <w:numPr>
          <w:numId w:val="0"/>
        </w:numPr>
        <w:spacing w:after="0" w:line="312" w:lineRule="auto"/>
        <w:ind w:leftChars="0"/>
        <w:jc w:val="both"/>
        <w:rPr>
          <w:rFonts w:hint="default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收获：</w:t>
      </w:r>
    </w:p>
    <w:tbl>
      <w:tblPr>
        <w:tblpPr w:leftFromText="180" w:rightFromText="180" w:vertAnchor="text" w:horzAnchor="page" w:tblpX="1772" w:tblpY="1229"/>
        <w:tblOverlap w:val="never"/>
        <w:tblW w:w="8522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086"/>
        <w:gridCol w:w="1339"/>
        <w:gridCol w:w="5097"/>
      </w:tblGrid>
      <w:tr w14:paraId="65F4BDE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2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9B8AB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Calibri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97EE3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Calibri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是否需要缩放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D561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hint="eastAsia" w:ascii="Calibri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核心原因</w:t>
            </w:r>
          </w:p>
        </w:tc>
      </w:tr>
      <w:tr w14:paraId="1C7459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66C24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梯度下降优化的模型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7EBA38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B0D1E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防止 “瘸腿收敛”（尺度大的特征更新速度慢，导致模型收敛效率低）</w:t>
            </w:r>
          </w:p>
        </w:tc>
      </w:tr>
      <w:tr w14:paraId="69EFE8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7C4477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比较特征影响力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0E697D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CCF3A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使不同单位的特征系数 “可比较”，绝对值直接反映影响力大小</w:t>
            </w:r>
          </w:p>
        </w:tc>
      </w:tr>
      <w:tr w14:paraId="2C9150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56BBB2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带正则化的模型（Lasso）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6A700C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必须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2895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避免惩罚项对 “大尺度特征” 过度敏感，导致误删重要小尺度特征</w:t>
            </w:r>
          </w:p>
        </w:tc>
      </w:tr>
      <w:tr w14:paraId="3A0130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41ED3D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闭式解 OLS 回归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vAlign w:val="center"/>
          </w:tcPr>
          <w:p w14:paraId="411384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⚠️ 可选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ACACE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ascii="Calibri" w:eastAsia="宋体"/>
                <w:sz w:val="16"/>
                <w:szCs w:val="16"/>
              </w:rPr>
            </w:pPr>
            <w:r>
              <w:rPr>
                <w:rFonts w:ascii="Calibri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仅当特征数值差异极大（如 1 与 10000）导致计算不稳定时，才需缩放</w:t>
            </w:r>
          </w:p>
        </w:tc>
      </w:tr>
    </w:tbl>
    <w:p w14:paraId="5266D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特征缩放何时选择？</w:t>
      </w:r>
    </w:p>
    <w:p w14:paraId="302FF7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若普通一元回归可以直接求闭式解且没有其他要求无需特征缩放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而下述情况需要特征缩放</w:t>
      </w:r>
    </w:p>
    <w:p w14:paraId="01AF7B79">
      <w:pPr>
        <w:pStyle w:val="7"/>
        <w:keepNext w:val="0"/>
        <w:keepLines w:val="0"/>
        <w:widowControl/>
        <w:suppressLineNumbers w:val="0"/>
        <w:rPr>
          <w:rFonts w:hint="default"/>
        </w:rPr>
      </w:pPr>
      <w:r>
        <w:rPr>
          <w:b/>
          <w:bCs/>
        </w:rPr>
        <w:t>缩放本质</w:t>
      </w:r>
      <w:r>
        <w:t>：让不同单位的特征站在“同一尺度”</w:t>
      </w:r>
      <w:r>
        <w:rPr>
          <w:b/>
          <w:bCs/>
        </w:rPr>
        <w:t>，使</w:t>
      </w:r>
      <w:r>
        <w:t>系数绝对值直接反映特征对目标变量的影响力。</w:t>
      </w:r>
    </w:p>
    <w:p w14:paraId="3E1195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reshape(-1,1)</w:t>
      </w:r>
      <w:r>
        <w:rPr>
          <w:rFonts w:hint="default" w:ascii="Times New Roman" w:hAnsi="Times New Roman" w:cs="Times New Roman"/>
        </w:rPr>
        <w:t>：</w:t>
      </w:r>
    </w:p>
    <w:p w14:paraId="667187A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为什么需要</w:t>
      </w:r>
      <w:r>
        <w:t>：</w:t>
      </w:r>
      <w:r>
        <w:rPr>
          <w:b/>
          <w:bCs/>
        </w:rPr>
        <w:t>scikit-learn</w:t>
      </w:r>
      <w:r>
        <w:t xml:space="preserve"> 所有模型要求输入 X 为二维数组（即使是单变量），但原始特征（如 TV 投入）通常是一维数组 </w:t>
      </w:r>
      <w:r>
        <w:rPr>
          <w:rStyle w:val="11"/>
        </w:rPr>
        <w:t>[100, 200, ...]</w:t>
      </w:r>
      <w:r>
        <w:t>。</w:t>
      </w:r>
    </w:p>
    <w:p w14:paraId="585CE144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X.reshape(-1, 1)</w:t>
      </w:r>
      <w:r>
        <w:t xml:space="preserve"> 将数据转换为 </w:t>
      </w:r>
      <w:r>
        <w:rPr>
          <w:rStyle w:val="11"/>
        </w:rPr>
        <w:t>[[100], [200], ...]</w:t>
      </w:r>
      <w:r>
        <w:t xml:space="preserve">，其中 </w:t>
      </w:r>
      <w:r>
        <w:rPr>
          <w:rStyle w:val="11"/>
        </w:rPr>
        <w:t>-1</w:t>
      </w:r>
      <w:r>
        <w:t xml:space="preserve"> 自动计算行数。</w:t>
      </w:r>
    </w:p>
    <w:p w14:paraId="4F7D1B06">
      <w:pPr>
        <w:pStyle w:val="7"/>
        <w:keepNext w:val="0"/>
        <w:keepLines w:val="0"/>
        <w:widowControl/>
        <w:suppressLineNumbers w:val="0"/>
      </w:pPr>
      <w:r>
        <w:t xml:space="preserve">这解决了 </w:t>
      </w:r>
      <w:r>
        <w:rPr>
          <w:rStyle w:val="11"/>
        </w:rPr>
        <w:t>ValueError: Expected 2D array</w:t>
      </w:r>
      <w:r>
        <w:t xml:space="preserve"> 的报错，让我理解库函数设计的</w:t>
      </w:r>
      <w:r>
        <w:rPr>
          <w:b/>
          <w:bCs/>
        </w:rPr>
        <w:t>底层逻辑</w:t>
      </w:r>
      <w:r>
        <w:t>——所有运算基于</w:t>
      </w:r>
      <w:r>
        <w:rPr>
          <w:b/>
          <w:bCs/>
        </w:rPr>
        <w:t>矩阵操作</w:t>
      </w:r>
      <w:r>
        <w:t>，避免维度歧义。</w:t>
      </w:r>
    </w:p>
    <w:p w14:paraId="64C22B05">
      <w:pPr>
        <w:pStyle w:val="7"/>
        <w:keepNext w:val="0"/>
        <w:keepLines w:val="0"/>
        <w:widowControl/>
        <w:suppressLineNumbers w:val="0"/>
      </w:pPr>
      <w:r>
        <w:t>本次实验旨在通过线性回归模型，分析不同广告渠道（TV、Radio、Newspaper）投入与产品销量（Sales）之间的关系，并量化各渠道的影响力。</w:t>
      </w:r>
    </w:p>
    <w:p w14:paraId="1F92D8D7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实验一：</w:t>
      </w:r>
      <w:r>
        <w:t>一元回归探索（TV vs Sales）</w:t>
      </w:r>
    </w:p>
    <w:p w14:paraId="6F3A1D6E">
      <w:pPr>
        <w:pStyle w:val="7"/>
        <w:keepNext w:val="0"/>
        <w:keepLines w:val="0"/>
        <w:widowControl/>
        <w:suppressLineNumbers w:val="0"/>
      </w:pPr>
      <w:r>
        <w:t xml:space="preserve">通过仅使用 </w:t>
      </w:r>
      <w:r>
        <w:rPr>
          <w:b/>
          <w:bCs/>
        </w:rPr>
        <w:t>TV</w:t>
      </w:r>
      <w:r>
        <w:t xml:space="preserve"> 广告投入作为单一特征，我们训练了一个简单的一元线性回归模型。</w:t>
      </w:r>
    </w:p>
    <w:p w14:paraId="7EBAC09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模型表现</w:t>
      </w:r>
      <w:r>
        <w:t>：散点图（TV 投入 vs 实际销量）上的</w:t>
      </w:r>
      <w:r>
        <w:rPr>
          <w:b/>
          <w:bCs/>
        </w:rPr>
        <w:t>拟合直线</w:t>
      </w:r>
      <w:r>
        <w:t>直观地展现了 TV 投入和销量之间的</w:t>
      </w:r>
      <w:r>
        <w:rPr>
          <w:b/>
          <w:bCs/>
        </w:rPr>
        <w:t>显著正相关性</w:t>
      </w:r>
      <w:r>
        <w:t>。几乎所有数据点都紧密围绕在直线上方，表明 TV 投入对销量的变化具有</w:t>
      </w:r>
      <w:r>
        <w:rPr>
          <w:b/>
          <w:bCs/>
        </w:rPr>
        <w:t>强大的解释力</w:t>
      </w:r>
      <w:r>
        <w:t>。</w:t>
      </w:r>
    </w:p>
    <w:p w14:paraId="6A10AD9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初步结论</w:t>
      </w:r>
      <w:r>
        <w:t>：TV 广告投入是影响销量的最直接、最主要的因素之一。</w:t>
      </w:r>
    </w:p>
    <w:p w14:paraId="2CD16BD3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实验二：</w:t>
      </w:r>
      <w:r>
        <w:t>多元回归实战与特征影响力分析</w:t>
      </w:r>
    </w:p>
    <w:p w14:paraId="7C809B0E">
      <w:pPr>
        <w:pStyle w:val="7"/>
        <w:keepNext w:val="0"/>
        <w:keepLines w:val="0"/>
        <w:widowControl/>
        <w:suppressLineNumbers w:val="0"/>
      </w:pPr>
      <w:r>
        <w:t>我们引入了全部三个特征（TV, Radio, Newspaper）训练了多元线性回归模型，并对数据进行了标准化处理（如代码所示）。</w:t>
      </w:r>
    </w:p>
    <w:p w14:paraId="4F8CF49A">
      <w:pPr>
        <w:pStyle w:val="5"/>
        <w:keepNext w:val="0"/>
        <w:keepLines w:val="0"/>
        <w:widowControl/>
        <w:suppressLineNumbers w:val="0"/>
      </w:pPr>
      <w:r>
        <w:t>模型评估（R²）</w:t>
      </w:r>
    </w:p>
    <w:p w14:paraId="4FFC7F7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R² 结果</w:t>
      </w:r>
      <w:r>
        <w:t>：多元线性回归预测效果 (R2=0.906)</w:t>
      </w:r>
    </w:p>
    <w:p w14:paraId="1DF4F393">
      <w:pPr>
        <w:pStyle w:val="7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b/>
          <w:bCs/>
        </w:rPr>
        <w:t>分析</w:t>
      </w:r>
      <w:r>
        <w:t>：R2 值高达 0.906，说明模型能够解释</w:t>
      </w:r>
      <w:r>
        <w:rPr>
          <w:b/>
          <w:bCs/>
        </w:rPr>
        <w:t>超过 90%</w:t>
      </w:r>
      <w:r>
        <w:t xml:space="preserve"> 的销量变化。这表明我们的</w:t>
      </w:r>
      <w:r>
        <w:rPr>
          <w:b/>
          <w:bCs/>
        </w:rPr>
        <w:t>三个特征</w:t>
      </w:r>
      <w:r>
        <w:t>共同作用，</w:t>
      </w:r>
      <w:r>
        <w:rPr>
          <w:b/>
          <w:bCs/>
        </w:rPr>
        <w:t>极好地</w:t>
      </w:r>
      <w:r>
        <w:t>拟合了真实的销售数据，模型的预测精度高。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SansH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A7C43A"/>
    <w:multiLevelType w:val="singleLevel"/>
    <w:tmpl w:val="4AA7C43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33222"/>
    <w:rsid w:val="6173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2025-10-10T12:37:00Z</dcterms:created>
  <dc:creator>白.</dc:creator>
  <cp:lastModifiedBy>白.</cp:lastModifiedBy>
  <dcterms:modified xsi:type="dcterms:W3CDTF">2025-10-10T13:05:37Z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AB36BB8B1A824B62AAB945A7DB07340D_11</vt:lpwstr>
  </property>
  <property fmtid="{D5CDD505-2E9C-101B-9397-08002B2CF9AE}" pid="4" name="KSOTemplateDocerSaveRecord">
    <vt:lpwstr>eyJoZGlkIjoiMmQyZWZhZDZlMGRmODExNWE2NTUzMjMwYmVkOTU1N2IiLCJ1c2VySWQiOiI4NDAxODEzMzgifQ==</vt:lpwstr>
  </property>
</Properties>
</file>