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2C47" w14:textId="4ECEDCA0" w:rsidR="002D0A0B" w:rsidRDefault="005E5361" w:rsidP="005E5361">
      <w:pPr>
        <w:jc w:val="center"/>
        <w:rPr>
          <w:sz w:val="32"/>
          <w:szCs w:val="32"/>
        </w:rPr>
      </w:pPr>
      <w:r w:rsidRPr="005E5361">
        <w:rPr>
          <w:sz w:val="32"/>
          <w:szCs w:val="32"/>
        </w:rPr>
        <w:t>S-LORA: SERVING THOUSANDS OF CONCURRENT</w:t>
      </w:r>
      <w:r w:rsidR="00F31810">
        <w:rPr>
          <w:sz w:val="32"/>
          <w:szCs w:val="32"/>
        </w:rPr>
        <w:t xml:space="preserve"> </w:t>
      </w:r>
      <w:r w:rsidRPr="005E5361">
        <w:rPr>
          <w:sz w:val="32"/>
          <w:szCs w:val="32"/>
        </w:rPr>
        <w:t>L</w:t>
      </w:r>
      <w:r w:rsidR="007D35BF">
        <w:rPr>
          <w:rFonts w:hint="eastAsia"/>
          <w:sz w:val="32"/>
          <w:szCs w:val="32"/>
        </w:rPr>
        <w:t>o</w:t>
      </w:r>
      <w:r w:rsidRPr="005E5361">
        <w:rPr>
          <w:sz w:val="32"/>
          <w:szCs w:val="32"/>
        </w:rPr>
        <w:t>RA ADAPTERS</w:t>
      </w:r>
    </w:p>
    <w:p w14:paraId="50679286" w14:textId="09256A81" w:rsidR="005E5361" w:rsidRDefault="005E5361" w:rsidP="005E5361">
      <w:pPr>
        <w:jc w:val="center"/>
        <w:rPr>
          <w:sz w:val="32"/>
          <w:szCs w:val="32"/>
        </w:rPr>
      </w:pPr>
      <w:r>
        <w:rPr>
          <w:rFonts w:hint="eastAsia"/>
          <w:sz w:val="32"/>
          <w:szCs w:val="32"/>
        </w:rPr>
        <w:t>S</w:t>
      </w:r>
      <w:r>
        <w:rPr>
          <w:sz w:val="32"/>
          <w:szCs w:val="32"/>
        </w:rPr>
        <w:t>-</w:t>
      </w:r>
      <w:r>
        <w:rPr>
          <w:rFonts w:hint="eastAsia"/>
          <w:sz w:val="32"/>
          <w:szCs w:val="32"/>
        </w:rPr>
        <w:t>LoRA</w:t>
      </w:r>
      <w:r>
        <w:rPr>
          <w:rFonts w:hint="eastAsia"/>
          <w:sz w:val="32"/>
          <w:szCs w:val="32"/>
        </w:rPr>
        <w:t>：</w:t>
      </w:r>
      <w:r w:rsidRPr="005E5361">
        <w:rPr>
          <w:rFonts w:hint="eastAsia"/>
          <w:sz w:val="32"/>
          <w:szCs w:val="32"/>
        </w:rPr>
        <w:t>服务于成千上万的并发的</w:t>
      </w:r>
      <w:r w:rsidRPr="005E5361">
        <w:rPr>
          <w:rFonts w:hint="eastAsia"/>
          <w:sz w:val="32"/>
          <w:szCs w:val="32"/>
        </w:rPr>
        <w:t>L</w:t>
      </w:r>
      <w:r w:rsidR="008E3559">
        <w:rPr>
          <w:rFonts w:hint="eastAsia"/>
          <w:sz w:val="32"/>
          <w:szCs w:val="32"/>
        </w:rPr>
        <w:t>o</w:t>
      </w:r>
      <w:r w:rsidRPr="005E5361">
        <w:rPr>
          <w:rFonts w:hint="eastAsia"/>
          <w:sz w:val="32"/>
          <w:szCs w:val="32"/>
        </w:rPr>
        <w:t>RA</w:t>
      </w:r>
      <w:r w:rsidRPr="005E5361">
        <w:rPr>
          <w:rFonts w:hint="eastAsia"/>
          <w:sz w:val="32"/>
          <w:szCs w:val="32"/>
        </w:rPr>
        <w:t>适配器</w:t>
      </w:r>
    </w:p>
    <w:p w14:paraId="19A8A2DE" w14:textId="583CFB6C" w:rsidR="00D80FDE" w:rsidRDefault="00D80FDE" w:rsidP="00D80FDE">
      <w:pPr>
        <w:rPr>
          <w:b/>
          <w:bCs/>
        </w:rPr>
      </w:pPr>
      <w:r>
        <w:rPr>
          <w:rFonts w:hint="eastAsia"/>
          <w:b/>
          <w:bCs/>
        </w:rPr>
        <w:t>太长不看版</w:t>
      </w:r>
    </w:p>
    <w:p w14:paraId="232D6E71" w14:textId="0927FFD7" w:rsidR="00AC611F" w:rsidRDefault="00AC611F" w:rsidP="00AC611F">
      <w:pPr>
        <w:ind w:firstLineChars="200" w:firstLine="480"/>
      </w:pPr>
      <w:r>
        <w:rPr>
          <w:rFonts w:hint="eastAsia"/>
        </w:rPr>
        <w:t>本文介绍了</w:t>
      </w:r>
      <w:r>
        <w:rPr>
          <w:rFonts w:hint="eastAsia"/>
        </w:rPr>
        <w:t>S</w:t>
      </w:r>
      <w:r>
        <w:t>-</w:t>
      </w:r>
      <w:r>
        <w:rPr>
          <w:rFonts w:hint="eastAsia"/>
        </w:rPr>
        <w:t>LoRA</w:t>
      </w:r>
      <w:r>
        <w:rPr>
          <w:rFonts w:hint="eastAsia"/>
        </w:rPr>
        <w:t>，</w:t>
      </w:r>
      <w:r w:rsidR="008C5700">
        <w:rPr>
          <w:rFonts w:hint="eastAsia"/>
        </w:rPr>
        <w:t>为具有庞大数量的</w:t>
      </w:r>
      <w:r w:rsidR="008C5700">
        <w:rPr>
          <w:rFonts w:hint="eastAsia"/>
        </w:rPr>
        <w:t>LoRA</w:t>
      </w:r>
      <w:r w:rsidR="008C5700">
        <w:rPr>
          <w:rFonts w:hint="eastAsia"/>
        </w:rPr>
        <w:t>适配器的服务部署</w:t>
      </w:r>
      <w:r w:rsidR="00C80520">
        <w:rPr>
          <w:rFonts w:hint="eastAsia"/>
        </w:rPr>
        <w:t>提供了一种新的方法</w:t>
      </w:r>
      <w:r w:rsidR="00F04219">
        <w:rPr>
          <w:rFonts w:hint="eastAsia"/>
        </w:rPr>
        <w:t>，其实现主要有三个关键部分。</w:t>
      </w:r>
    </w:p>
    <w:p w14:paraId="4AC109BF" w14:textId="6B75E209" w:rsidR="0080566C" w:rsidRDefault="0080566C" w:rsidP="00AC611F">
      <w:pPr>
        <w:ind w:firstLineChars="200" w:firstLine="480"/>
      </w:pPr>
      <w:r>
        <w:rPr>
          <w:rFonts w:hint="eastAsia"/>
        </w:rPr>
        <w:t>其一是批处理。在批处理阶段，不同于原始</w:t>
      </w:r>
      <w:r>
        <w:rPr>
          <w:rFonts w:hint="eastAsia"/>
        </w:rPr>
        <w:t>LoRA</w:t>
      </w:r>
      <w:r>
        <w:rPr>
          <w:rFonts w:hint="eastAsia"/>
        </w:rPr>
        <w:t>论文推荐的那样，</w:t>
      </w:r>
      <w:r>
        <w:rPr>
          <w:rFonts w:hint="eastAsia"/>
        </w:rPr>
        <w:t>S</w:t>
      </w:r>
      <w:r>
        <w:t>-</w:t>
      </w:r>
      <w:r>
        <w:rPr>
          <w:rFonts w:hint="eastAsia"/>
        </w:rPr>
        <w:t>LoRA</w:t>
      </w:r>
      <w:r>
        <w:rPr>
          <w:rFonts w:hint="eastAsia"/>
        </w:rPr>
        <w:t>没有将</w:t>
      </w:r>
      <w:r>
        <w:rPr>
          <w:rFonts w:hint="eastAsia"/>
        </w:rPr>
        <w:t>LoRA</w:t>
      </w:r>
      <w:r>
        <w:rPr>
          <w:rFonts w:hint="eastAsia"/>
        </w:rPr>
        <w:t>参数与基础模型的参数进行合并，而是将它们拆分开来</w:t>
      </w:r>
      <w:r w:rsidR="004C252D">
        <w:rPr>
          <w:rFonts w:hint="eastAsia"/>
        </w:rPr>
        <w:t>计算</w:t>
      </w:r>
      <w:r w:rsidR="006E47AC">
        <w:rPr>
          <w:rFonts w:hint="eastAsia"/>
        </w:rPr>
        <w:t>。尽管这样会产生一些额外的成本，但与合并参数相比，仍然具有巨大的成本优势。</w:t>
      </w:r>
      <w:r w:rsidR="00E245FF">
        <w:rPr>
          <w:rFonts w:hint="eastAsia"/>
        </w:rPr>
        <w:t>此外，</w:t>
      </w:r>
      <w:r w:rsidR="00E245FF">
        <w:rPr>
          <w:rFonts w:hint="eastAsia"/>
        </w:rPr>
        <w:t>S</w:t>
      </w:r>
      <w:r w:rsidR="00E245FF">
        <w:t>-</w:t>
      </w:r>
      <w:r w:rsidR="00E245FF">
        <w:rPr>
          <w:rFonts w:hint="eastAsia"/>
        </w:rPr>
        <w:t>LoRA</w:t>
      </w:r>
      <w:r w:rsidR="00E245FF">
        <w:rPr>
          <w:rFonts w:hint="eastAsia"/>
        </w:rPr>
        <w:t>采用了一种</w:t>
      </w:r>
      <w:r w:rsidR="00FF6706">
        <w:rPr>
          <w:rFonts w:hint="eastAsia"/>
        </w:rPr>
        <w:t>token</w:t>
      </w:r>
      <w:r w:rsidR="00FF6706">
        <w:rPr>
          <w:rFonts w:hint="eastAsia"/>
        </w:rPr>
        <w:t>级别的调度策略，</w:t>
      </w:r>
      <w:r w:rsidR="00976D0D">
        <w:rPr>
          <w:rFonts w:hint="eastAsia"/>
        </w:rPr>
        <w:t>并将使用相同适配器的请求进行聚类，</w:t>
      </w:r>
      <w:r w:rsidR="00FE3070">
        <w:rPr>
          <w:rFonts w:hint="eastAsia"/>
        </w:rPr>
        <w:t>外加一种准入控制策略（详见原文附录</w:t>
      </w:r>
      <w:r w:rsidR="00FE3070">
        <w:rPr>
          <w:rFonts w:hint="eastAsia"/>
        </w:rPr>
        <w:t>B</w:t>
      </w:r>
      <w:r w:rsidR="00FE3070">
        <w:rPr>
          <w:rFonts w:hint="eastAsia"/>
        </w:rPr>
        <w:t>），</w:t>
      </w:r>
      <w:r w:rsidR="00A247B4">
        <w:rPr>
          <w:rFonts w:hint="eastAsia"/>
        </w:rPr>
        <w:t>实现了较为高效的批处理。</w:t>
      </w:r>
    </w:p>
    <w:p w14:paraId="1B0551C1" w14:textId="769E9B0F" w:rsidR="00AD49F5" w:rsidRDefault="00AD49F5" w:rsidP="00AC611F">
      <w:pPr>
        <w:ind w:firstLineChars="200" w:firstLine="480"/>
      </w:pPr>
      <w:r>
        <w:rPr>
          <w:rFonts w:hint="eastAsia"/>
        </w:rPr>
        <w:t>其二是内存管理。</w:t>
      </w:r>
      <w:r w:rsidR="00CE76C5">
        <w:rPr>
          <w:rFonts w:hint="eastAsia"/>
        </w:rPr>
        <w:t>S</w:t>
      </w:r>
      <w:r w:rsidR="00CE76C5">
        <w:t>-</w:t>
      </w:r>
      <w:r w:rsidR="00CE76C5">
        <w:rPr>
          <w:rFonts w:hint="eastAsia"/>
        </w:rPr>
        <w:t>LoRA</w:t>
      </w:r>
      <w:r w:rsidR="00CE76C5">
        <w:rPr>
          <w:rFonts w:hint="eastAsia"/>
        </w:rPr>
        <w:t>将所有的适配器权重都存储在内存中，只有当前批次需要时才调入到</w:t>
      </w:r>
      <w:r w:rsidR="00CE76C5">
        <w:rPr>
          <w:rFonts w:hint="eastAsia"/>
        </w:rPr>
        <w:t>GPU</w:t>
      </w:r>
      <w:r w:rsidR="00CE76C5">
        <w:rPr>
          <w:rFonts w:hint="eastAsia"/>
        </w:rPr>
        <w:t>显存中。</w:t>
      </w:r>
      <w:r w:rsidR="003558CE">
        <w:rPr>
          <w:rFonts w:hint="eastAsia"/>
        </w:rPr>
        <w:t>在内存管理中，</w:t>
      </w:r>
      <w:r w:rsidR="003558CE">
        <w:rPr>
          <w:rFonts w:hint="eastAsia"/>
        </w:rPr>
        <w:t>S</w:t>
      </w:r>
      <w:r w:rsidR="003558CE">
        <w:t>-</w:t>
      </w:r>
      <w:r w:rsidR="003558CE">
        <w:rPr>
          <w:rFonts w:hint="eastAsia"/>
        </w:rPr>
        <w:t>LoRA</w:t>
      </w:r>
      <w:r w:rsidR="003558CE">
        <w:rPr>
          <w:rFonts w:hint="eastAsia"/>
        </w:rPr>
        <w:t>将</w:t>
      </w:r>
      <w:r w:rsidR="003558CE" w:rsidRPr="00240863">
        <w:t>PagedAttention</w:t>
      </w:r>
      <w:r w:rsidR="003558CE">
        <w:rPr>
          <w:rFonts w:hint="eastAsia"/>
        </w:rPr>
        <w:t>的思想进行了扩展，</w:t>
      </w:r>
      <w:r w:rsidR="00807179">
        <w:rPr>
          <w:rFonts w:hint="eastAsia"/>
        </w:rPr>
        <w:t>同时管理</w:t>
      </w:r>
      <w:r w:rsidR="00807179">
        <w:rPr>
          <w:rFonts w:hint="eastAsia"/>
        </w:rPr>
        <w:t>KV</w:t>
      </w:r>
      <w:r w:rsidR="00807179">
        <w:rPr>
          <w:rFonts w:hint="eastAsia"/>
        </w:rPr>
        <w:t>缓存与适配器权重</w:t>
      </w:r>
      <w:r w:rsidR="002D1604">
        <w:rPr>
          <w:rFonts w:hint="eastAsia"/>
        </w:rPr>
        <w:t>。此外，</w:t>
      </w:r>
      <w:r w:rsidR="002D1604">
        <w:rPr>
          <w:rFonts w:hint="eastAsia"/>
        </w:rPr>
        <w:t>S</w:t>
      </w:r>
      <w:r w:rsidR="002D1604">
        <w:t>-</w:t>
      </w:r>
      <w:r w:rsidR="002D1604">
        <w:rPr>
          <w:rFonts w:hint="eastAsia"/>
        </w:rPr>
        <w:t>LoRA</w:t>
      </w:r>
      <w:r w:rsidR="002D1604">
        <w:rPr>
          <w:rFonts w:hint="eastAsia"/>
        </w:rPr>
        <w:t>还采用了一种预测机制，根据当前的等待队列预测下一批次需要使用的适配器权重，并在下一批次开始之前提前载入，大大减少了</w:t>
      </w:r>
      <w:r w:rsidR="002D1604">
        <w:rPr>
          <w:rFonts w:hint="eastAsia"/>
        </w:rPr>
        <w:t>I/O</w:t>
      </w:r>
      <w:r w:rsidR="002D1604">
        <w:rPr>
          <w:rFonts w:hint="eastAsia"/>
        </w:rPr>
        <w:t>时间。</w:t>
      </w:r>
      <w:r w:rsidR="0042156E">
        <w:rPr>
          <w:rFonts w:hint="eastAsia"/>
        </w:rPr>
        <w:t>最后，</w:t>
      </w:r>
      <w:r w:rsidR="0042156E">
        <w:rPr>
          <w:rFonts w:hint="eastAsia"/>
        </w:rPr>
        <w:t>S</w:t>
      </w:r>
      <w:r w:rsidR="0042156E">
        <w:t>-</w:t>
      </w:r>
      <w:r w:rsidR="0042156E">
        <w:rPr>
          <w:rFonts w:hint="eastAsia"/>
        </w:rPr>
        <w:t>LoRA</w:t>
      </w:r>
      <w:r w:rsidR="0042156E">
        <w:rPr>
          <w:rFonts w:hint="eastAsia"/>
        </w:rPr>
        <w:t>还为</w:t>
      </w:r>
      <w:r w:rsidR="0042156E" w:rsidRPr="0042156E">
        <w:rPr>
          <w:rFonts w:hint="eastAsia"/>
        </w:rPr>
        <w:t>非连续内存的异构</w:t>
      </w:r>
      <w:r w:rsidR="0042156E" w:rsidRPr="0042156E">
        <w:rPr>
          <w:rFonts w:hint="eastAsia"/>
        </w:rPr>
        <w:t>LoRA</w:t>
      </w:r>
      <w:r w:rsidR="0042156E" w:rsidRPr="0042156E">
        <w:rPr>
          <w:rFonts w:hint="eastAsia"/>
        </w:rPr>
        <w:t>批处理</w:t>
      </w:r>
      <w:r w:rsidR="00FD0EFD">
        <w:rPr>
          <w:rFonts w:hint="eastAsia"/>
        </w:rPr>
        <w:t>提出了两个自定义</w:t>
      </w:r>
      <w:r w:rsidR="00361458">
        <w:rPr>
          <w:rFonts w:hint="eastAsia"/>
        </w:rPr>
        <w:t>CUDA</w:t>
      </w:r>
      <w:r w:rsidR="00361458">
        <w:rPr>
          <w:rFonts w:hint="eastAsia"/>
        </w:rPr>
        <w:t>内核。</w:t>
      </w:r>
    </w:p>
    <w:p w14:paraId="485D2FF0" w14:textId="0A0AB9FF" w:rsidR="00334AF8" w:rsidRDefault="00334AF8" w:rsidP="00AC611F">
      <w:pPr>
        <w:ind w:firstLineChars="200" w:firstLine="480"/>
      </w:pPr>
      <w:r>
        <w:rPr>
          <w:rFonts w:hint="eastAsia"/>
        </w:rPr>
        <w:t>最后是并行策略。</w:t>
      </w:r>
      <w:r w:rsidR="003C0687">
        <w:rPr>
          <w:rFonts w:hint="eastAsia"/>
        </w:rPr>
        <w:t>S</w:t>
      </w:r>
      <w:r w:rsidR="003C0687">
        <w:t>-</w:t>
      </w:r>
      <w:r w:rsidR="003C0687">
        <w:rPr>
          <w:rFonts w:hint="eastAsia"/>
        </w:rPr>
        <w:t>LoRA</w:t>
      </w:r>
      <w:r w:rsidR="00A12A37">
        <w:rPr>
          <w:rFonts w:hint="eastAsia"/>
        </w:rPr>
        <w:t>将</w:t>
      </w:r>
      <w:r w:rsidR="00A12A37" w:rsidRPr="007C6A60">
        <w:rPr>
          <w:rFonts w:hint="eastAsia"/>
        </w:rPr>
        <w:t>Megatron-LM</w:t>
      </w:r>
      <w:r w:rsidR="00A12A37">
        <w:rPr>
          <w:rFonts w:hint="eastAsia"/>
        </w:rPr>
        <w:t>进行了扩展，</w:t>
      </w:r>
      <w:r w:rsidR="004640E8" w:rsidRPr="00C13418">
        <w:rPr>
          <w:rFonts w:hint="eastAsia"/>
        </w:rPr>
        <w:t>将新增的</w:t>
      </w:r>
      <w:r w:rsidR="004640E8" w:rsidRPr="00C13418">
        <w:rPr>
          <w:rFonts w:hint="eastAsia"/>
        </w:rPr>
        <w:t>LoRA</w:t>
      </w:r>
      <w:r w:rsidR="004640E8" w:rsidRPr="00C13418">
        <w:rPr>
          <w:rFonts w:hint="eastAsia"/>
        </w:rPr>
        <w:t>计算的输入和输出的分区策略与基础模型的分区策略对齐</w:t>
      </w:r>
      <w:r w:rsidR="006335B4">
        <w:rPr>
          <w:rFonts w:hint="eastAsia"/>
        </w:rPr>
        <w:t>，</w:t>
      </w:r>
      <w:r w:rsidR="004640E8">
        <w:rPr>
          <w:rFonts w:hint="eastAsia"/>
        </w:rPr>
        <w:t>从而减少了</w:t>
      </w:r>
      <w:r w:rsidR="009B3A89">
        <w:rPr>
          <w:rFonts w:hint="eastAsia"/>
        </w:rPr>
        <w:t>多</w:t>
      </w:r>
      <w:r w:rsidR="009B3A89">
        <w:rPr>
          <w:rFonts w:hint="eastAsia"/>
        </w:rPr>
        <w:t>GPU</w:t>
      </w:r>
      <w:r w:rsidR="009B3A89">
        <w:rPr>
          <w:rFonts w:hint="eastAsia"/>
        </w:rPr>
        <w:t>间的</w:t>
      </w:r>
      <w:r w:rsidR="004640E8">
        <w:rPr>
          <w:rFonts w:hint="eastAsia"/>
        </w:rPr>
        <w:t>通信与内存成本。</w:t>
      </w:r>
    </w:p>
    <w:p w14:paraId="5EAD803C" w14:textId="77B54928" w:rsidR="001C6F90" w:rsidRPr="00AC611F" w:rsidRDefault="001C6F90" w:rsidP="00AC611F">
      <w:pPr>
        <w:ind w:firstLineChars="200" w:firstLine="480"/>
        <w:rPr>
          <w:rFonts w:hint="eastAsia"/>
        </w:rPr>
      </w:pPr>
      <w:r>
        <w:rPr>
          <w:rFonts w:hint="eastAsia"/>
        </w:rPr>
        <w:t>本文也进行了详尽的实验，实验结果表明</w:t>
      </w:r>
      <w:r>
        <w:rPr>
          <w:rFonts w:hint="eastAsia"/>
        </w:rPr>
        <w:t>S</w:t>
      </w:r>
      <w:r>
        <w:t>-</w:t>
      </w:r>
      <w:r>
        <w:rPr>
          <w:rFonts w:hint="eastAsia"/>
        </w:rPr>
        <w:t>LoRA</w:t>
      </w:r>
      <w:r>
        <w:rPr>
          <w:rFonts w:hint="eastAsia"/>
        </w:rPr>
        <w:t>是一种优秀的、能够</w:t>
      </w:r>
      <w:r w:rsidR="00D66C78">
        <w:rPr>
          <w:rFonts w:hint="eastAsia"/>
        </w:rPr>
        <w:t>为</w:t>
      </w:r>
      <w:r>
        <w:rPr>
          <w:rFonts w:hint="eastAsia"/>
        </w:rPr>
        <w:t>大量基于同一基础模型的</w:t>
      </w:r>
      <w:r>
        <w:rPr>
          <w:rFonts w:hint="eastAsia"/>
        </w:rPr>
        <w:t>LoRA</w:t>
      </w:r>
      <w:r>
        <w:rPr>
          <w:rFonts w:hint="eastAsia"/>
        </w:rPr>
        <w:t>适配器</w:t>
      </w:r>
      <w:r w:rsidR="00D66C78">
        <w:rPr>
          <w:rFonts w:hint="eastAsia"/>
        </w:rPr>
        <w:t>提供服务的高效框架。</w:t>
      </w:r>
    </w:p>
    <w:p w14:paraId="5669DF57" w14:textId="77777777" w:rsidR="00D80FDE" w:rsidRDefault="00D80FDE" w:rsidP="00D80FDE">
      <w:pPr>
        <w:rPr>
          <w:b/>
          <w:bCs/>
        </w:rPr>
      </w:pPr>
    </w:p>
    <w:p w14:paraId="30B8010B" w14:textId="3C515C2C" w:rsidR="00D80FDE" w:rsidRPr="000E0DE7" w:rsidRDefault="00D80FDE" w:rsidP="000E0DE7">
      <w:pPr>
        <w:rPr>
          <w:b/>
          <w:bCs/>
        </w:rPr>
      </w:pPr>
      <w:r w:rsidRPr="000E0DE7">
        <w:rPr>
          <w:rFonts w:hint="eastAsia"/>
          <w:b/>
          <w:bCs/>
        </w:rPr>
        <w:t>摘要</w:t>
      </w:r>
    </w:p>
    <w:p w14:paraId="14458E02" w14:textId="6F0CD720" w:rsidR="00EF79F6" w:rsidRDefault="00BB3C1D" w:rsidP="0080402D">
      <w:pPr>
        <w:ind w:firstLineChars="200" w:firstLine="480"/>
      </w:pPr>
      <w:r w:rsidRPr="00BB3C1D">
        <w:rPr>
          <w:rFonts w:hint="eastAsia"/>
        </w:rPr>
        <w:t>当部署</w:t>
      </w:r>
      <w:r w:rsidR="00334B07">
        <w:rPr>
          <w:rFonts w:hint="eastAsia"/>
        </w:rPr>
        <w:t>大语言模型</w:t>
      </w:r>
      <w:r w:rsidRPr="00BB3C1D">
        <w:rPr>
          <w:rFonts w:hint="eastAsia"/>
        </w:rPr>
        <w:t>时，通常采用“先预训练后微调</w:t>
      </w:r>
      <w:r w:rsidR="0063173E">
        <w:rPr>
          <w:rFonts w:hint="eastAsia"/>
        </w:rPr>
        <w:t>(</w:t>
      </w:r>
      <w:r w:rsidR="0063173E" w:rsidRPr="0063173E">
        <w:t>pretrain-then-finetune</w:t>
      </w:r>
      <w:r w:rsidR="0063173E">
        <w:t>)</w:t>
      </w:r>
      <w:r w:rsidRPr="00BB3C1D">
        <w:rPr>
          <w:rFonts w:hint="eastAsia"/>
        </w:rPr>
        <w:t>”的方法。</w:t>
      </w:r>
      <w:r w:rsidR="00334B07">
        <w:rPr>
          <w:rFonts w:hint="eastAsia"/>
        </w:rPr>
        <w:t>LoRA</w:t>
      </w:r>
      <w:r w:rsidRPr="00BB3C1D">
        <w:rPr>
          <w:rFonts w:hint="eastAsia"/>
        </w:rPr>
        <w:t>是一种参数高效的微调技术，常用于将基础模型适应于多种任务，从而形成大量</w:t>
      </w:r>
      <w:r w:rsidRPr="00BB3C1D">
        <w:rPr>
          <w:rFonts w:hint="eastAsia"/>
        </w:rPr>
        <w:t>LoRA</w:t>
      </w:r>
      <w:r w:rsidRPr="00BB3C1D">
        <w:rPr>
          <w:rFonts w:hint="eastAsia"/>
        </w:rPr>
        <w:t>适配器</w:t>
      </w:r>
      <w:r w:rsidR="00C32303">
        <w:rPr>
          <w:rFonts w:hint="eastAsia"/>
        </w:rPr>
        <w:t>，这体现出了在推理过程中</w:t>
      </w:r>
      <w:r w:rsidR="00230CEC">
        <w:rPr>
          <w:rFonts w:hint="eastAsia"/>
        </w:rPr>
        <w:t>进行</w:t>
      </w:r>
      <w:r w:rsidR="00C32303">
        <w:rPr>
          <w:rFonts w:hint="eastAsia"/>
        </w:rPr>
        <w:t>批处理</w:t>
      </w:r>
      <w:r w:rsidR="008F33EE">
        <w:rPr>
          <w:rFonts w:hint="eastAsia"/>
        </w:rPr>
        <w:t>（将多个推理请求集中处理）</w:t>
      </w:r>
      <w:r w:rsidR="00C32303">
        <w:rPr>
          <w:rFonts w:hint="eastAsia"/>
        </w:rPr>
        <w:t>的意义。</w:t>
      </w:r>
      <w:r w:rsidR="00075D0D">
        <w:rPr>
          <w:rFonts w:hint="eastAsia"/>
        </w:rPr>
        <w:t>为了</w:t>
      </w:r>
      <w:r w:rsidR="00F534B2">
        <w:rPr>
          <w:rFonts w:hint="eastAsia"/>
        </w:rPr>
        <w:t>实现这种批处理</w:t>
      </w:r>
      <w:r w:rsidR="00075D0D">
        <w:rPr>
          <w:rFonts w:hint="eastAsia"/>
        </w:rPr>
        <w:t>，</w:t>
      </w:r>
      <w:r w:rsidR="00643D28">
        <w:rPr>
          <w:rFonts w:hint="eastAsia"/>
        </w:rPr>
        <w:t>作者提出了</w:t>
      </w:r>
      <w:r w:rsidR="00643D28">
        <w:rPr>
          <w:rFonts w:hint="eastAsia"/>
        </w:rPr>
        <w:t>S</w:t>
      </w:r>
      <w:r w:rsidR="00643D28">
        <w:t>-</w:t>
      </w:r>
      <w:r w:rsidR="00643D28">
        <w:rPr>
          <w:rFonts w:hint="eastAsia"/>
        </w:rPr>
        <w:t>LoRA</w:t>
      </w:r>
      <w:r w:rsidR="00643D28">
        <w:rPr>
          <w:rFonts w:hint="eastAsia"/>
        </w:rPr>
        <w:t>系统。</w:t>
      </w:r>
      <w:r w:rsidR="00AE6C7F">
        <w:rPr>
          <w:rFonts w:hint="eastAsia"/>
        </w:rPr>
        <w:t>S</w:t>
      </w:r>
      <w:r w:rsidR="00AE6C7F">
        <w:t>-</w:t>
      </w:r>
      <w:r w:rsidR="00AE6C7F">
        <w:rPr>
          <w:rFonts w:hint="eastAsia"/>
        </w:rPr>
        <w:t>LoRA</w:t>
      </w:r>
      <w:r w:rsidR="00AE6C7F">
        <w:rPr>
          <w:rFonts w:hint="eastAsia"/>
        </w:rPr>
        <w:t>将所有适配器都存储在内存中，</w:t>
      </w:r>
      <w:r w:rsidR="00AE6C7F" w:rsidRPr="00AE6C7F">
        <w:rPr>
          <w:rFonts w:hint="eastAsia"/>
        </w:rPr>
        <w:t>并将当前运行的查询所需的适配器加载到</w:t>
      </w:r>
      <w:r w:rsidR="00AE6C7F" w:rsidRPr="00AE6C7F">
        <w:rPr>
          <w:rFonts w:hint="eastAsia"/>
        </w:rPr>
        <w:t>GPU</w:t>
      </w:r>
      <w:r w:rsidR="00AE6C7F">
        <w:rPr>
          <w:rFonts w:hint="eastAsia"/>
        </w:rPr>
        <w:t>显存中。</w:t>
      </w:r>
      <w:r w:rsidR="0055360B">
        <w:rPr>
          <w:rFonts w:hint="eastAsia"/>
        </w:rPr>
        <w:t>同时，为了有效利用</w:t>
      </w:r>
      <w:r w:rsidR="0055360B">
        <w:rPr>
          <w:rFonts w:hint="eastAsia"/>
        </w:rPr>
        <w:t>GPU</w:t>
      </w:r>
      <w:r w:rsidR="0055360B">
        <w:rPr>
          <w:rFonts w:hint="eastAsia"/>
        </w:rPr>
        <w:t>显存，并减少碎片化，</w:t>
      </w:r>
      <w:r w:rsidR="0055360B">
        <w:rPr>
          <w:rFonts w:hint="eastAsia"/>
        </w:rPr>
        <w:t>S-LoRA</w:t>
      </w:r>
      <w:r w:rsidR="0055360B">
        <w:rPr>
          <w:rFonts w:hint="eastAsia"/>
        </w:rPr>
        <w:t>还提出了统一分页技术，即</w:t>
      </w:r>
      <w:r w:rsidR="0055360B" w:rsidRPr="0055360B">
        <w:rPr>
          <w:rFonts w:hint="eastAsia"/>
        </w:rPr>
        <w:t>利用统一的内存池管理具有不同秩的适配器权重和具有不同序列长度的</w:t>
      </w:r>
      <w:r w:rsidR="0055360B" w:rsidRPr="0055360B">
        <w:rPr>
          <w:rFonts w:hint="eastAsia"/>
        </w:rPr>
        <w:t>KV</w:t>
      </w:r>
      <w:r w:rsidR="0055360B" w:rsidRPr="0055360B">
        <w:rPr>
          <w:rFonts w:hint="eastAsia"/>
        </w:rPr>
        <w:t>缓存张量</w:t>
      </w:r>
      <w:r w:rsidR="004C09F5">
        <w:rPr>
          <w:rFonts w:hint="eastAsia"/>
        </w:rPr>
        <w:t>(</w:t>
      </w:r>
      <w:r w:rsidR="004C09F5" w:rsidRPr="00ED69CE">
        <w:t>Key-Value Cache Tensors</w:t>
      </w:r>
      <w:r w:rsidR="004C09F5">
        <w:t>)</w:t>
      </w:r>
      <w:r w:rsidR="0055360B">
        <w:rPr>
          <w:rFonts w:hint="eastAsia"/>
        </w:rPr>
        <w:t>。</w:t>
      </w:r>
      <w:r w:rsidR="002235C0">
        <w:rPr>
          <w:rFonts w:hint="eastAsia"/>
        </w:rPr>
        <w:t>此外，</w:t>
      </w:r>
      <w:r w:rsidR="002235C0">
        <w:rPr>
          <w:rFonts w:hint="eastAsia"/>
        </w:rPr>
        <w:t>S</w:t>
      </w:r>
      <w:r w:rsidR="002235C0">
        <w:t>-</w:t>
      </w:r>
      <w:r w:rsidR="002235C0">
        <w:rPr>
          <w:rFonts w:hint="eastAsia"/>
        </w:rPr>
        <w:t>LoRA</w:t>
      </w:r>
      <w:r w:rsidR="002235C0">
        <w:rPr>
          <w:rFonts w:hint="eastAsia"/>
        </w:rPr>
        <w:t>还采用了一种新的</w:t>
      </w:r>
      <w:r w:rsidR="002235C0" w:rsidRPr="002235C0">
        <w:rPr>
          <w:rFonts w:hint="eastAsia"/>
        </w:rPr>
        <w:t>张量并行策略和高度优化的自定义</w:t>
      </w:r>
      <w:r w:rsidR="002235C0" w:rsidRPr="002235C0">
        <w:rPr>
          <w:rFonts w:hint="eastAsia"/>
        </w:rPr>
        <w:t>CUDA</w:t>
      </w:r>
      <w:r w:rsidR="002235C0" w:rsidRPr="002235C0">
        <w:rPr>
          <w:rFonts w:hint="eastAsia"/>
        </w:rPr>
        <w:t>核心</w:t>
      </w:r>
      <w:r w:rsidR="002235C0">
        <w:rPr>
          <w:rFonts w:hint="eastAsia"/>
        </w:rPr>
        <w:t>，</w:t>
      </w:r>
      <w:r w:rsidR="002235C0" w:rsidRPr="002235C0">
        <w:rPr>
          <w:rFonts w:hint="eastAsia"/>
        </w:rPr>
        <w:t>用于异构批处理</w:t>
      </w:r>
      <w:r w:rsidR="002235C0" w:rsidRPr="002235C0">
        <w:rPr>
          <w:rFonts w:hint="eastAsia"/>
        </w:rPr>
        <w:t>LoRA</w:t>
      </w:r>
      <w:r w:rsidR="002235C0" w:rsidRPr="002235C0">
        <w:rPr>
          <w:rFonts w:hint="eastAsia"/>
        </w:rPr>
        <w:t>计算</w:t>
      </w:r>
      <w:r w:rsidR="00833BC5">
        <w:rPr>
          <w:rFonts w:hint="eastAsia"/>
        </w:rPr>
        <w:t>。</w:t>
      </w:r>
      <w:r w:rsidR="00E2173A">
        <w:rPr>
          <w:rFonts w:hint="eastAsia"/>
        </w:rPr>
        <w:t>这些功能使得</w:t>
      </w:r>
      <w:r w:rsidR="00E2173A" w:rsidRPr="00E2173A">
        <w:rPr>
          <w:rFonts w:hint="eastAsia"/>
        </w:rPr>
        <w:t>S-LoRA</w:t>
      </w:r>
      <w:r w:rsidR="00E2173A" w:rsidRPr="00E2173A">
        <w:rPr>
          <w:rFonts w:hint="eastAsia"/>
        </w:rPr>
        <w:t>能够在单个</w:t>
      </w:r>
      <w:r w:rsidR="00E2173A" w:rsidRPr="00E2173A">
        <w:rPr>
          <w:rFonts w:hint="eastAsia"/>
        </w:rPr>
        <w:t>GPU</w:t>
      </w:r>
      <w:r w:rsidR="00E2173A" w:rsidRPr="00E2173A">
        <w:rPr>
          <w:rFonts w:hint="eastAsia"/>
        </w:rPr>
        <w:t>或多个</w:t>
      </w:r>
      <w:r w:rsidR="00E2173A" w:rsidRPr="00E2173A">
        <w:rPr>
          <w:rFonts w:hint="eastAsia"/>
        </w:rPr>
        <w:t>GPU</w:t>
      </w:r>
      <w:r w:rsidR="00E2173A" w:rsidRPr="00E2173A">
        <w:rPr>
          <w:rFonts w:hint="eastAsia"/>
        </w:rPr>
        <w:t>上为数千个</w:t>
      </w:r>
      <w:r w:rsidR="00E2173A" w:rsidRPr="00E2173A">
        <w:rPr>
          <w:rFonts w:hint="eastAsia"/>
        </w:rPr>
        <w:t>LoRA</w:t>
      </w:r>
      <w:r w:rsidR="00E2173A" w:rsidRPr="00E2173A">
        <w:rPr>
          <w:rFonts w:hint="eastAsia"/>
        </w:rPr>
        <w:t>适配器提供服务，并且</w:t>
      </w:r>
      <w:r w:rsidR="00D526A7">
        <w:rPr>
          <w:rFonts w:hint="eastAsia"/>
        </w:rPr>
        <w:t>保持高吞吐量和</w:t>
      </w:r>
      <w:r w:rsidR="007E346B">
        <w:rPr>
          <w:rFonts w:hint="eastAsia"/>
        </w:rPr>
        <w:t>低</w:t>
      </w:r>
      <w:r w:rsidR="00E2173A" w:rsidRPr="00E2173A">
        <w:rPr>
          <w:rFonts w:hint="eastAsia"/>
        </w:rPr>
        <w:t>额外开销</w:t>
      </w:r>
      <w:r w:rsidR="00E2173A">
        <w:rPr>
          <w:rFonts w:hint="eastAsia"/>
        </w:rPr>
        <w:t>。</w:t>
      </w:r>
      <w:r w:rsidR="000125FB" w:rsidRPr="000125FB">
        <w:rPr>
          <w:rFonts w:hint="eastAsia"/>
        </w:rPr>
        <w:t>与</w:t>
      </w:r>
      <w:r w:rsidR="000125FB" w:rsidRPr="000125FB">
        <w:rPr>
          <w:rFonts w:hint="eastAsia"/>
        </w:rPr>
        <w:t>HuggingFace PEFT</w:t>
      </w:r>
      <w:r w:rsidR="000125FB" w:rsidRPr="000125FB">
        <w:rPr>
          <w:rFonts w:hint="eastAsia"/>
        </w:rPr>
        <w:t>和</w:t>
      </w:r>
      <w:r w:rsidR="000125FB" w:rsidRPr="000125FB">
        <w:rPr>
          <w:rFonts w:hint="eastAsia"/>
        </w:rPr>
        <w:t>vLLM</w:t>
      </w:r>
      <w:r w:rsidR="000125FB" w:rsidRPr="000125FB">
        <w:rPr>
          <w:rFonts w:hint="eastAsia"/>
        </w:rPr>
        <w:t>等相比</w:t>
      </w:r>
      <w:r w:rsidR="000125FB">
        <w:rPr>
          <w:rFonts w:hint="eastAsia"/>
        </w:rPr>
        <w:t>，</w:t>
      </w:r>
      <w:r w:rsidR="000125FB" w:rsidRPr="000125FB">
        <w:rPr>
          <w:rFonts w:hint="eastAsia"/>
        </w:rPr>
        <w:t>S-LoRA</w:t>
      </w:r>
      <w:r w:rsidR="000125FB" w:rsidRPr="000125FB">
        <w:rPr>
          <w:rFonts w:hint="eastAsia"/>
        </w:rPr>
        <w:t>的吞吐量可以提高多达</w:t>
      </w:r>
      <w:r w:rsidR="000125FB" w:rsidRPr="000125FB">
        <w:rPr>
          <w:rFonts w:hint="eastAsia"/>
        </w:rPr>
        <w:t>4</w:t>
      </w:r>
      <w:r w:rsidR="000125FB" w:rsidRPr="000125FB">
        <w:rPr>
          <w:rFonts w:hint="eastAsia"/>
        </w:rPr>
        <w:t>倍，并且服务的适配器数量可以增加数个数量级</w:t>
      </w:r>
      <w:r w:rsidR="000125FB">
        <w:rPr>
          <w:rFonts w:hint="eastAsia"/>
        </w:rPr>
        <w:t>。</w:t>
      </w:r>
    </w:p>
    <w:p w14:paraId="6F8074A2" w14:textId="77777777" w:rsidR="00EF79F6" w:rsidRPr="00D80FDE" w:rsidRDefault="00EF79F6" w:rsidP="00EF79F6"/>
    <w:p w14:paraId="7574C3AC" w14:textId="35636934" w:rsidR="0080402D" w:rsidRDefault="0032721D" w:rsidP="0080402D">
      <w:pPr>
        <w:rPr>
          <w:b/>
          <w:bCs/>
        </w:rPr>
      </w:pPr>
      <w:r>
        <w:rPr>
          <w:rFonts w:hint="eastAsia"/>
          <w:b/>
          <w:bCs/>
        </w:rPr>
        <w:t>1</w:t>
      </w:r>
      <w:r>
        <w:rPr>
          <w:b/>
          <w:bCs/>
        </w:rPr>
        <w:t>.</w:t>
      </w:r>
      <w:r w:rsidR="000E0DE7" w:rsidRPr="0080402D">
        <w:rPr>
          <w:rFonts w:hint="eastAsia"/>
          <w:b/>
          <w:bCs/>
        </w:rPr>
        <w:t>引言</w:t>
      </w:r>
    </w:p>
    <w:p w14:paraId="21AB4443" w14:textId="55F56CBD" w:rsidR="0080402D" w:rsidRDefault="00A10C43" w:rsidP="00A10C43">
      <w:pPr>
        <w:ind w:firstLineChars="200" w:firstLine="480"/>
      </w:pPr>
      <w:r w:rsidRPr="00A10C43">
        <w:rPr>
          <w:rFonts w:hint="eastAsia"/>
        </w:rPr>
        <w:t>大语言模型</w:t>
      </w:r>
      <w:r>
        <w:rPr>
          <w:rFonts w:hint="eastAsia"/>
        </w:rPr>
        <w:t>在</w:t>
      </w:r>
      <w:r w:rsidR="00E97ACF">
        <w:rPr>
          <w:rFonts w:hint="eastAsia"/>
        </w:rPr>
        <w:t>现代应用广泛，并且表现出了卓越的性能</w:t>
      </w:r>
      <w:r w:rsidR="00A0468F">
        <w:rPr>
          <w:rFonts w:hint="eastAsia"/>
        </w:rPr>
        <w:t>（尤其是针对特定任务微调后）</w:t>
      </w:r>
      <w:r w:rsidR="00377484">
        <w:rPr>
          <w:rFonts w:hint="eastAsia"/>
        </w:rPr>
        <w:t>。</w:t>
      </w:r>
      <w:r w:rsidR="003B6760">
        <w:rPr>
          <w:rFonts w:hint="eastAsia"/>
        </w:rPr>
        <w:t>而</w:t>
      </w:r>
      <w:r w:rsidR="00FD6D1E">
        <w:rPr>
          <w:rFonts w:hint="eastAsia"/>
        </w:rPr>
        <w:t>“先预训练后微调</w:t>
      </w:r>
      <w:r w:rsidR="00495F95">
        <w:rPr>
          <w:rFonts w:hint="eastAsia"/>
        </w:rPr>
        <w:t>(</w:t>
      </w:r>
      <w:r w:rsidR="00495F95" w:rsidRPr="0063173E">
        <w:t>pretrain-then-finetune</w:t>
      </w:r>
      <w:r w:rsidR="00495F95">
        <w:t>)</w:t>
      </w:r>
      <w:r w:rsidR="00FD6D1E">
        <w:rPr>
          <w:rFonts w:hint="eastAsia"/>
        </w:rPr>
        <w:t>”的方法</w:t>
      </w:r>
      <w:r w:rsidR="007B01BD">
        <w:rPr>
          <w:rFonts w:hint="eastAsia"/>
        </w:rPr>
        <w:t>使得单个基础模</w:t>
      </w:r>
      <w:r w:rsidR="007B01BD">
        <w:rPr>
          <w:rFonts w:hint="eastAsia"/>
        </w:rPr>
        <w:lastRenderedPageBreak/>
        <w:t>型产生了针对不同任务的大量变体</w:t>
      </w:r>
      <w:r w:rsidR="0017682D">
        <w:rPr>
          <w:rFonts w:hint="eastAsia"/>
        </w:rPr>
        <w:t>。</w:t>
      </w:r>
    </w:p>
    <w:p w14:paraId="1AADB236" w14:textId="6EA2BD94" w:rsidR="0031149F" w:rsidRDefault="0031149F" w:rsidP="00A10C43">
      <w:pPr>
        <w:ind w:firstLineChars="200" w:firstLine="480"/>
      </w:pPr>
      <w:r>
        <w:rPr>
          <w:rFonts w:hint="eastAsia"/>
        </w:rPr>
        <w:t>当需要针对多个任务</w:t>
      </w:r>
      <w:r w:rsidR="00853D35">
        <w:rPr>
          <w:rFonts w:hint="eastAsia"/>
        </w:rPr>
        <w:t>对大预言模型</w:t>
      </w:r>
      <w:r>
        <w:rPr>
          <w:rFonts w:hint="eastAsia"/>
        </w:rPr>
        <w:t>进行微调时（例如，训练个性化助手），成本可能会很高。</w:t>
      </w:r>
      <w:r w:rsidR="002763B2">
        <w:rPr>
          <w:rFonts w:hint="eastAsia"/>
        </w:rPr>
        <w:t>为此，先前研究者提出了几种参数高效微调的方法，其中一个就是</w:t>
      </w:r>
      <w:r w:rsidR="002763B2">
        <w:rPr>
          <w:rFonts w:hint="eastAsia"/>
        </w:rPr>
        <w:t>LoRA</w:t>
      </w:r>
      <w:r w:rsidR="000D47CF">
        <w:rPr>
          <w:rFonts w:hint="eastAsia"/>
        </w:rPr>
        <w:t>。</w:t>
      </w:r>
      <w:r w:rsidR="000D47CF">
        <w:rPr>
          <w:rFonts w:hint="eastAsia"/>
        </w:rPr>
        <w:t>LoRA</w:t>
      </w:r>
      <w:r w:rsidR="000D47CF">
        <w:rPr>
          <w:rFonts w:hint="eastAsia"/>
        </w:rPr>
        <w:t>通过更新低秩附加矩阵来实现微调，这些矩阵参数相较于整个大模型而言很少，并且能够实现与对参数进行完全微调相媲美的性能。</w:t>
      </w:r>
      <w:r w:rsidR="00CE61A6">
        <w:rPr>
          <w:rFonts w:hint="eastAsia"/>
        </w:rPr>
        <w:t>然而，尽管对微调进行了大量的研究，但如何大规模地应用这些大语言模型的变体仍然是一个</w:t>
      </w:r>
      <w:r w:rsidR="009D2869">
        <w:rPr>
          <w:rFonts w:hint="eastAsia"/>
        </w:rPr>
        <w:t>未解决的问题</w:t>
      </w:r>
      <w:r w:rsidR="00CE61A6">
        <w:rPr>
          <w:rFonts w:hint="eastAsia"/>
        </w:rPr>
        <w:t>。</w:t>
      </w:r>
    </w:p>
    <w:p w14:paraId="7832A132" w14:textId="77777777" w:rsidR="00CF0045" w:rsidRDefault="00446DA7" w:rsidP="00A10C43">
      <w:pPr>
        <w:ind w:firstLineChars="200" w:firstLine="480"/>
      </w:pPr>
      <w:r>
        <w:rPr>
          <w:rFonts w:hint="eastAsia"/>
        </w:rPr>
        <w:t>LoRA</w:t>
      </w:r>
      <w:r>
        <w:rPr>
          <w:rFonts w:hint="eastAsia"/>
        </w:rPr>
        <w:t>论文中的一个关键创新点是直接将适配器与模型参数合并来消除推理延迟</w:t>
      </w:r>
      <w:r w:rsidR="009C4F1C">
        <w:rPr>
          <w:rFonts w:hint="eastAsia"/>
        </w:rPr>
        <w:t>。同时，为了能够在单台机器上支持多</w:t>
      </w:r>
      <w:r w:rsidR="0052183B">
        <w:rPr>
          <w:rFonts w:hint="eastAsia"/>
        </w:rPr>
        <w:t>种变体</w:t>
      </w:r>
      <w:r w:rsidR="009C4F1C">
        <w:rPr>
          <w:rFonts w:hint="eastAsia"/>
        </w:rPr>
        <w:t>，论文中也提出了通过向基础模型添加或删去</w:t>
      </w:r>
      <w:r w:rsidR="009C4F1C">
        <w:rPr>
          <w:rFonts w:hint="eastAsia"/>
        </w:rPr>
        <w:t>LoRA</w:t>
      </w:r>
      <w:r w:rsidR="009C4F1C">
        <w:rPr>
          <w:rFonts w:hint="eastAsia"/>
        </w:rPr>
        <w:t>权重来更换适配器</w:t>
      </w:r>
      <w:r w:rsidR="00F20F8D">
        <w:rPr>
          <w:rFonts w:hint="eastAsia"/>
        </w:rPr>
        <w:t>的方法</w:t>
      </w:r>
      <w:r w:rsidR="009C4F1C">
        <w:rPr>
          <w:rFonts w:hint="eastAsia"/>
        </w:rPr>
        <w:t>。</w:t>
      </w:r>
      <w:r w:rsidR="00E02ABB">
        <w:rPr>
          <w:rFonts w:hint="eastAsia"/>
        </w:rPr>
        <w:t>虽然这样</w:t>
      </w:r>
      <w:r w:rsidR="00E02ABB" w:rsidRPr="00E02ABB">
        <w:rPr>
          <w:rFonts w:hint="eastAsia"/>
        </w:rPr>
        <w:t>可以实现对单个适配器的低延迟推理和跨适配器的串行执行</w:t>
      </w:r>
      <w:r w:rsidR="00E02ABB">
        <w:rPr>
          <w:rFonts w:hint="eastAsia"/>
        </w:rPr>
        <w:t>，但它</w:t>
      </w:r>
      <w:r w:rsidR="00CF0045">
        <w:rPr>
          <w:rFonts w:hint="eastAsia"/>
        </w:rPr>
        <w:t>：</w:t>
      </w:r>
    </w:p>
    <w:p w14:paraId="3C3C5A5A" w14:textId="46D91EDB" w:rsidR="00CF0045" w:rsidRDefault="00E02ABB" w:rsidP="00CF0045">
      <w:pPr>
        <w:pStyle w:val="a3"/>
        <w:numPr>
          <w:ilvl w:val="0"/>
          <w:numId w:val="2"/>
        </w:numPr>
        <w:ind w:firstLineChars="0"/>
      </w:pPr>
      <w:r>
        <w:rPr>
          <w:rFonts w:hint="eastAsia"/>
        </w:rPr>
        <w:t>显著降低了整体服务的吞吐量</w:t>
      </w:r>
      <w:r w:rsidR="00AB3A8F">
        <w:rPr>
          <w:rFonts w:hint="eastAsia"/>
        </w:rPr>
        <w:t>；</w:t>
      </w:r>
    </w:p>
    <w:p w14:paraId="31169435" w14:textId="12819B84" w:rsidR="00CF0045" w:rsidRDefault="00E02ABB" w:rsidP="00CF0045">
      <w:pPr>
        <w:pStyle w:val="a3"/>
        <w:numPr>
          <w:ilvl w:val="0"/>
          <w:numId w:val="2"/>
        </w:numPr>
        <w:ind w:firstLineChars="0"/>
      </w:pPr>
      <w:r>
        <w:rPr>
          <w:rFonts w:hint="eastAsia"/>
        </w:rPr>
        <w:t>在</w:t>
      </w:r>
      <w:r w:rsidRPr="00E02ABB">
        <w:rPr>
          <w:rFonts w:hint="eastAsia"/>
        </w:rPr>
        <w:t>同时为多个适配器提供服务时增加了总延迟</w:t>
      </w:r>
      <w:r w:rsidR="00AB3A8F">
        <w:rPr>
          <w:rFonts w:hint="eastAsia"/>
        </w:rPr>
        <w:t>；</w:t>
      </w:r>
    </w:p>
    <w:p w14:paraId="2CF73836" w14:textId="592665A7" w:rsidR="007C57CB" w:rsidRDefault="007A6AFC" w:rsidP="00CF0045">
      <w:pPr>
        <w:pStyle w:val="a3"/>
        <w:numPr>
          <w:ilvl w:val="0"/>
          <w:numId w:val="2"/>
        </w:numPr>
        <w:ind w:firstLineChars="0"/>
      </w:pPr>
      <w:r>
        <w:rPr>
          <w:rFonts w:hint="eastAsia"/>
        </w:rPr>
        <w:t>没有考虑利用机器内存来增加单台机器托管的适配器的数量。</w:t>
      </w:r>
    </w:p>
    <w:p w14:paraId="1F4D5C18" w14:textId="6D57B45C" w:rsidR="006663FB" w:rsidRDefault="00FE650A" w:rsidP="00020638">
      <w:pPr>
        <w:ind w:firstLineChars="200" w:firstLine="480"/>
      </w:pPr>
      <w:r>
        <w:rPr>
          <w:rFonts w:hint="eastAsia"/>
        </w:rPr>
        <w:t>作者观察到，</w:t>
      </w:r>
      <w:r w:rsidRPr="00FE650A">
        <w:rPr>
          <w:rFonts w:hint="eastAsia"/>
        </w:rPr>
        <w:t>众多</w:t>
      </w:r>
      <w:r w:rsidRPr="00FE650A">
        <w:rPr>
          <w:rFonts w:hint="eastAsia"/>
        </w:rPr>
        <w:t>LoRA</w:t>
      </w:r>
      <w:r w:rsidRPr="00FE650A">
        <w:rPr>
          <w:rFonts w:hint="eastAsia"/>
        </w:rPr>
        <w:t>适配器</w:t>
      </w:r>
      <w:r w:rsidR="00343F98">
        <w:rPr>
          <w:rFonts w:hint="eastAsia"/>
        </w:rPr>
        <w:t>使用同一个</w:t>
      </w:r>
      <w:r w:rsidRPr="00FE650A">
        <w:rPr>
          <w:rFonts w:hint="eastAsia"/>
        </w:rPr>
        <w:t>共享</w:t>
      </w:r>
      <w:r w:rsidR="00343F98">
        <w:rPr>
          <w:rFonts w:hint="eastAsia"/>
        </w:rPr>
        <w:t>的</w:t>
      </w:r>
      <w:r w:rsidRPr="00FE650A">
        <w:rPr>
          <w:rFonts w:hint="eastAsia"/>
        </w:rPr>
        <w:t>基础模型</w:t>
      </w:r>
      <w:r w:rsidR="00343F98">
        <w:rPr>
          <w:rFonts w:hint="eastAsia"/>
        </w:rPr>
        <w:t>，</w:t>
      </w:r>
      <w:r w:rsidR="00424356">
        <w:rPr>
          <w:rFonts w:hint="eastAsia"/>
        </w:rPr>
        <w:t>这</w:t>
      </w:r>
      <w:r w:rsidRPr="00FE650A">
        <w:rPr>
          <w:rFonts w:hint="eastAsia"/>
        </w:rPr>
        <w:t>为批处理推理提供了</w:t>
      </w:r>
      <w:r w:rsidR="008A2C74">
        <w:rPr>
          <w:rFonts w:hint="eastAsia"/>
        </w:rPr>
        <w:t>很</w:t>
      </w:r>
      <w:r>
        <w:rPr>
          <w:rFonts w:hint="eastAsia"/>
        </w:rPr>
        <w:t>高的</w:t>
      </w:r>
      <w:r w:rsidR="00B8316F">
        <w:rPr>
          <w:rFonts w:hint="eastAsia"/>
        </w:rPr>
        <w:t>可行性</w:t>
      </w:r>
      <w:r w:rsidR="00680050">
        <w:rPr>
          <w:rFonts w:hint="eastAsia"/>
        </w:rPr>
        <w:t>。</w:t>
      </w:r>
    </w:p>
    <w:p w14:paraId="632FE2B7" w14:textId="2B4E4D41" w:rsidR="00B8583E" w:rsidRDefault="00B8583E" w:rsidP="00020638">
      <w:pPr>
        <w:ind w:firstLineChars="200" w:firstLine="480"/>
      </w:pPr>
      <w:r>
        <w:rPr>
          <w:rFonts w:hint="eastAsia"/>
        </w:rPr>
        <w:t>虽然在基础模型中运用批处理十分简单</w:t>
      </w:r>
      <w:r w:rsidR="00846FD8">
        <w:rPr>
          <w:rFonts w:hint="eastAsia"/>
        </w:rPr>
        <w:t>（所有查询共享一个基础模型）</w:t>
      </w:r>
      <w:r>
        <w:rPr>
          <w:rFonts w:hint="eastAsia"/>
        </w:rPr>
        <w:t>，但</w:t>
      </w:r>
      <w:r w:rsidR="008A41D8">
        <w:rPr>
          <w:rFonts w:hint="eastAsia"/>
        </w:rPr>
        <w:t>在适配器中使用批处理仍然具有一些挑战。</w:t>
      </w:r>
      <w:r w:rsidR="00A953E5">
        <w:rPr>
          <w:rFonts w:hint="eastAsia"/>
        </w:rPr>
        <w:t>同时，为了实现高吞吐率，也需要将基础模型的计算与单个</w:t>
      </w:r>
      <w:r w:rsidR="00A953E5">
        <w:rPr>
          <w:rFonts w:hint="eastAsia"/>
        </w:rPr>
        <w:t>LoRA</w:t>
      </w:r>
      <w:r w:rsidR="00A953E5">
        <w:rPr>
          <w:rFonts w:hint="eastAsia"/>
        </w:rPr>
        <w:t>的计算分割开来。</w:t>
      </w:r>
    </w:p>
    <w:p w14:paraId="16ACC495" w14:textId="0C3491B1" w:rsidR="00732A60" w:rsidRDefault="00732A60" w:rsidP="00020638">
      <w:pPr>
        <w:ind w:firstLineChars="200" w:firstLine="480"/>
      </w:pPr>
      <w:r>
        <w:rPr>
          <w:rFonts w:hint="eastAsia"/>
        </w:rPr>
        <w:t>首先，同时为多个</w:t>
      </w:r>
      <w:r>
        <w:rPr>
          <w:rFonts w:hint="eastAsia"/>
        </w:rPr>
        <w:t>LoRA</w:t>
      </w:r>
      <w:r>
        <w:rPr>
          <w:rFonts w:hint="eastAsia"/>
        </w:rPr>
        <w:t>适配器</w:t>
      </w:r>
      <w:r w:rsidR="003A0BA8">
        <w:rPr>
          <w:rFonts w:hint="eastAsia"/>
        </w:rPr>
        <w:t>提供服务需要高效的内存管理。</w:t>
      </w:r>
      <w:r w:rsidR="00021783">
        <w:rPr>
          <w:rFonts w:hint="eastAsia"/>
        </w:rPr>
        <w:t>由于</w:t>
      </w:r>
      <w:r w:rsidR="00021783">
        <w:rPr>
          <w:rFonts w:hint="eastAsia"/>
        </w:rPr>
        <w:t>GPU</w:t>
      </w:r>
      <w:r w:rsidR="00021783">
        <w:rPr>
          <w:rFonts w:hint="eastAsia"/>
        </w:rPr>
        <w:t>显存有限，</w:t>
      </w:r>
      <w:r w:rsidR="0088012B">
        <w:rPr>
          <w:rFonts w:hint="eastAsia"/>
        </w:rPr>
        <w:t>将所有适配器权重都存储在</w:t>
      </w:r>
      <w:r w:rsidR="00D95EEE">
        <w:rPr>
          <w:rFonts w:hint="eastAsia"/>
        </w:rPr>
        <w:t>显存</w:t>
      </w:r>
      <w:r w:rsidR="0088012B">
        <w:rPr>
          <w:rFonts w:hint="eastAsia"/>
        </w:rPr>
        <w:t>中是几乎不可能</w:t>
      </w:r>
      <w:r w:rsidR="00A15C99">
        <w:rPr>
          <w:rFonts w:hint="eastAsia"/>
        </w:rPr>
        <w:t>实现</w:t>
      </w:r>
      <w:r w:rsidR="0088012B">
        <w:rPr>
          <w:rFonts w:hint="eastAsia"/>
        </w:rPr>
        <w:t>的，</w:t>
      </w:r>
      <w:r w:rsidR="00021783">
        <w:rPr>
          <w:rFonts w:hint="eastAsia"/>
        </w:rPr>
        <w:t>因此权重必须存储在显存之外</w:t>
      </w:r>
      <w:r w:rsidR="00B7201B">
        <w:rPr>
          <w:rFonts w:hint="eastAsia"/>
        </w:rPr>
        <w:t>，并在需要的时候动态获取。</w:t>
      </w:r>
      <w:r w:rsidR="007D737D">
        <w:rPr>
          <w:rFonts w:hint="eastAsia"/>
        </w:rPr>
        <w:t>然而，适配器的大小不尽相同，动态地加载与卸载存在一定的困难。</w:t>
      </w:r>
      <w:r w:rsidR="00ED69CE">
        <w:rPr>
          <w:rFonts w:hint="eastAsia"/>
        </w:rPr>
        <w:t>此外，为不同序列长度的请求动态分配和释放</w:t>
      </w:r>
      <w:r w:rsidR="00ED69CE">
        <w:rPr>
          <w:rFonts w:hint="eastAsia"/>
        </w:rPr>
        <w:t>KV</w:t>
      </w:r>
      <w:r w:rsidR="00ED69CE">
        <w:rPr>
          <w:rFonts w:hint="eastAsia"/>
        </w:rPr>
        <w:t>缓存张量</w:t>
      </w:r>
      <w:r w:rsidR="00ED69CE">
        <w:rPr>
          <w:rFonts w:hint="eastAsia"/>
        </w:rPr>
        <w:t>(</w:t>
      </w:r>
      <w:r w:rsidR="00ED69CE" w:rsidRPr="00ED69CE">
        <w:t>Key-Value Cache Tensors</w:t>
      </w:r>
      <w:r w:rsidR="00ED69CE">
        <w:t>)</w:t>
      </w:r>
      <w:r w:rsidR="001C5222">
        <w:rPr>
          <w:rFonts w:hint="eastAsia"/>
        </w:rPr>
        <w:t>可能导致严重的内存碎片化和高昂的</w:t>
      </w:r>
      <w:r w:rsidR="001C5222">
        <w:rPr>
          <w:rFonts w:hint="eastAsia"/>
        </w:rPr>
        <w:t>I</w:t>
      </w:r>
      <w:r w:rsidR="001C5222">
        <w:t>/</w:t>
      </w:r>
      <w:r w:rsidR="001C5222">
        <w:rPr>
          <w:rFonts w:hint="eastAsia"/>
        </w:rPr>
        <w:t>O</w:t>
      </w:r>
      <w:r w:rsidR="001C5222">
        <w:rPr>
          <w:rFonts w:hint="eastAsia"/>
        </w:rPr>
        <w:t>开销。</w:t>
      </w:r>
    </w:p>
    <w:p w14:paraId="347559E8" w14:textId="5E2DA8DF" w:rsidR="00457CC5" w:rsidRDefault="00457CC5" w:rsidP="00020638">
      <w:pPr>
        <w:ind w:firstLineChars="200" w:firstLine="480"/>
      </w:pPr>
      <w:r>
        <w:rPr>
          <w:rFonts w:hint="eastAsia"/>
        </w:rPr>
        <w:t>此外，</w:t>
      </w:r>
      <w:r w:rsidRPr="00457CC5">
        <w:rPr>
          <w:rFonts w:hint="eastAsia"/>
        </w:rPr>
        <w:t>在非连续内存中分离计算具有不同秩的许多适配器</w:t>
      </w:r>
      <w:r w:rsidR="0064377C">
        <w:rPr>
          <w:rFonts w:hint="eastAsia"/>
        </w:rPr>
        <w:t>仍然是一个困难，</w:t>
      </w:r>
      <w:r w:rsidR="00AB6E65">
        <w:rPr>
          <w:rFonts w:hint="eastAsia"/>
        </w:rPr>
        <w:t>需要开发新的计算核心。</w:t>
      </w:r>
      <w:r w:rsidR="00212BF8">
        <w:rPr>
          <w:rFonts w:hint="eastAsia"/>
        </w:rPr>
        <w:t>最后</w:t>
      </w:r>
      <w:r w:rsidR="002B46A1">
        <w:rPr>
          <w:rFonts w:hint="eastAsia"/>
        </w:rPr>
        <w:t>，</w:t>
      </w:r>
      <w:r w:rsidR="002B46A1" w:rsidRPr="002B46A1">
        <w:rPr>
          <w:rFonts w:hint="eastAsia"/>
        </w:rPr>
        <w:t>利用单台机器上的多个</w:t>
      </w:r>
      <w:r w:rsidR="002B46A1" w:rsidRPr="002B46A1">
        <w:rPr>
          <w:rFonts w:hint="eastAsia"/>
        </w:rPr>
        <w:t>GPU</w:t>
      </w:r>
      <w:r w:rsidR="002B46A1" w:rsidRPr="002B46A1">
        <w:rPr>
          <w:rFonts w:hint="eastAsia"/>
        </w:rPr>
        <w:t>需要新的并行策略来适应增加的</w:t>
      </w:r>
      <w:r w:rsidR="002B46A1" w:rsidRPr="002B46A1">
        <w:rPr>
          <w:rFonts w:hint="eastAsia"/>
        </w:rPr>
        <w:t>LoRA</w:t>
      </w:r>
      <w:r w:rsidR="002B46A1">
        <w:rPr>
          <w:rFonts w:hint="eastAsia"/>
        </w:rPr>
        <w:t>适配器</w:t>
      </w:r>
      <w:r w:rsidR="00752260">
        <w:rPr>
          <w:rFonts w:hint="eastAsia"/>
        </w:rPr>
        <w:t>，其中的通信与内存开销的降低也是一个难题。</w:t>
      </w:r>
    </w:p>
    <w:p w14:paraId="13A59A52" w14:textId="1B2736F0" w:rsidR="00457D9E" w:rsidRDefault="00457D9E" w:rsidP="00020638">
      <w:pPr>
        <w:ind w:firstLineChars="200" w:firstLine="480"/>
      </w:pPr>
      <w:r>
        <w:rPr>
          <w:rFonts w:hint="eastAsia"/>
        </w:rPr>
        <w:t>为此，作者提出了</w:t>
      </w:r>
      <w:r>
        <w:rPr>
          <w:rFonts w:hint="eastAsia"/>
        </w:rPr>
        <w:t>S</w:t>
      </w:r>
      <w:r>
        <w:t>-</w:t>
      </w:r>
      <w:r>
        <w:rPr>
          <w:rFonts w:hint="eastAsia"/>
        </w:rPr>
        <w:t>LoRA</w:t>
      </w:r>
      <w:r>
        <w:rPr>
          <w:rFonts w:hint="eastAsia"/>
        </w:rPr>
        <w:t>，引入了统一内存池，采用了</w:t>
      </w:r>
      <w:r w:rsidRPr="00457D9E">
        <w:rPr>
          <w:rFonts w:hint="eastAsia"/>
        </w:rPr>
        <w:t>高度优化的自定义</w:t>
      </w:r>
      <w:r w:rsidRPr="00457D9E">
        <w:rPr>
          <w:rFonts w:hint="eastAsia"/>
        </w:rPr>
        <w:t>CUDA</w:t>
      </w:r>
      <w:r w:rsidRPr="00457D9E">
        <w:rPr>
          <w:rFonts w:hint="eastAsia"/>
        </w:rPr>
        <w:t>核心</w:t>
      </w:r>
      <w:r>
        <w:rPr>
          <w:rFonts w:hint="eastAsia"/>
        </w:rPr>
        <w:t>，并</w:t>
      </w:r>
      <w:r w:rsidRPr="00457D9E">
        <w:rPr>
          <w:rFonts w:hint="eastAsia"/>
        </w:rPr>
        <w:t>引入了一种新的张量并行策略</w:t>
      </w:r>
      <w:r w:rsidR="00E61CC6">
        <w:rPr>
          <w:rFonts w:hint="eastAsia"/>
        </w:rPr>
        <w:t>。</w:t>
      </w:r>
      <w:r w:rsidR="00A7207E">
        <w:rPr>
          <w:rFonts w:hint="eastAsia"/>
        </w:rPr>
        <w:t>在</w:t>
      </w:r>
      <w:r w:rsidR="00A7207E" w:rsidRPr="00A7207E">
        <w:t>Llama-7B/13B/30B/70B</w:t>
      </w:r>
      <w:r w:rsidR="00A7207E">
        <w:rPr>
          <w:rFonts w:hint="eastAsia"/>
        </w:rPr>
        <w:t>上的评估结果显示，</w:t>
      </w:r>
      <w:r w:rsidR="00A7207E" w:rsidRPr="00A7207E">
        <w:rPr>
          <w:rFonts w:hint="eastAsia"/>
        </w:rPr>
        <w:t>与</w:t>
      </w:r>
      <w:r w:rsidR="00A7207E" w:rsidRPr="00A7207E">
        <w:rPr>
          <w:rFonts w:hint="eastAsia"/>
        </w:rPr>
        <w:t>Huggingface PEFT</w:t>
      </w:r>
      <w:r w:rsidR="00A7207E" w:rsidRPr="00A7207E">
        <w:rPr>
          <w:rFonts w:hint="eastAsia"/>
        </w:rPr>
        <w:t>相比，</w:t>
      </w:r>
      <w:r w:rsidR="00A7207E" w:rsidRPr="00A7207E">
        <w:rPr>
          <w:rFonts w:hint="eastAsia"/>
        </w:rPr>
        <w:t>S-LoRA</w:t>
      </w:r>
      <w:r w:rsidR="00A7207E" w:rsidRPr="00A7207E">
        <w:rPr>
          <w:rFonts w:hint="eastAsia"/>
        </w:rPr>
        <w:t>的吞吐量可提高多达</w:t>
      </w:r>
      <w:r w:rsidR="00A7207E" w:rsidRPr="00A7207E">
        <w:rPr>
          <w:rFonts w:hint="eastAsia"/>
        </w:rPr>
        <w:t>30</w:t>
      </w:r>
      <w:r w:rsidR="00A7207E" w:rsidRPr="00A7207E">
        <w:rPr>
          <w:rFonts w:hint="eastAsia"/>
        </w:rPr>
        <w:t>倍</w:t>
      </w:r>
      <w:r w:rsidR="0001575F">
        <w:rPr>
          <w:rFonts w:hint="eastAsia"/>
        </w:rPr>
        <w:t>；</w:t>
      </w:r>
      <w:r w:rsidR="00A7207E" w:rsidRPr="00A7207E">
        <w:rPr>
          <w:rFonts w:hint="eastAsia"/>
        </w:rPr>
        <w:t>与</w:t>
      </w:r>
      <w:r w:rsidR="00A7207E" w:rsidRPr="00A7207E">
        <w:rPr>
          <w:rFonts w:hint="eastAsia"/>
        </w:rPr>
        <w:t>vLLM</w:t>
      </w:r>
      <w:r w:rsidR="00A7207E" w:rsidRPr="00A7207E">
        <w:rPr>
          <w:rFonts w:hint="eastAsia"/>
        </w:rPr>
        <w:t>相比，</w:t>
      </w:r>
      <w:r w:rsidR="00A7207E" w:rsidRPr="00A7207E">
        <w:rPr>
          <w:rFonts w:hint="eastAsia"/>
        </w:rPr>
        <w:t>S-LoRA</w:t>
      </w:r>
      <w:r w:rsidR="00A7207E" w:rsidRPr="00A7207E">
        <w:rPr>
          <w:rFonts w:hint="eastAsia"/>
        </w:rPr>
        <w:t>的吞吐量可以提高多达</w:t>
      </w:r>
      <w:r w:rsidR="00A7207E" w:rsidRPr="00A7207E">
        <w:rPr>
          <w:rFonts w:hint="eastAsia"/>
        </w:rPr>
        <w:t>4</w:t>
      </w:r>
      <w:r w:rsidR="00A7207E" w:rsidRPr="00A7207E">
        <w:rPr>
          <w:rFonts w:hint="eastAsia"/>
        </w:rPr>
        <w:t>倍，并且适配器数量可以增加数个数量级。</w:t>
      </w:r>
    </w:p>
    <w:p w14:paraId="768F7E2B" w14:textId="77777777" w:rsidR="00047DBD" w:rsidRDefault="00047DBD" w:rsidP="00020638">
      <w:pPr>
        <w:ind w:firstLineChars="200" w:firstLine="480"/>
      </w:pPr>
    </w:p>
    <w:p w14:paraId="5C2591CF" w14:textId="2EEA2302" w:rsidR="00047DBD" w:rsidRPr="00047DBD" w:rsidRDefault="00E160BA" w:rsidP="00047DBD">
      <w:pPr>
        <w:rPr>
          <w:b/>
          <w:bCs/>
        </w:rPr>
      </w:pPr>
      <w:r>
        <w:rPr>
          <w:rFonts w:hint="eastAsia"/>
          <w:b/>
          <w:bCs/>
        </w:rPr>
        <w:t>2</w:t>
      </w:r>
      <w:r w:rsidR="0057171F">
        <w:rPr>
          <w:b/>
          <w:bCs/>
        </w:rPr>
        <w:t>.</w:t>
      </w:r>
      <w:r w:rsidR="00047DBD" w:rsidRPr="00047DBD">
        <w:rPr>
          <w:rFonts w:hint="eastAsia"/>
          <w:b/>
          <w:bCs/>
        </w:rPr>
        <w:t>背景</w:t>
      </w:r>
    </w:p>
    <w:p w14:paraId="45308470" w14:textId="14487FD9" w:rsidR="00047DBD" w:rsidRDefault="00C166ED" w:rsidP="00020638">
      <w:pPr>
        <w:ind w:firstLineChars="200" w:firstLine="480"/>
      </w:pPr>
      <w:r>
        <w:rPr>
          <w:rFonts w:hint="eastAsia"/>
        </w:rPr>
        <w:t>LoRA</w:t>
      </w:r>
      <w:r>
        <w:t>(</w:t>
      </w:r>
      <w:r w:rsidRPr="00C166ED">
        <w:t>Low-Rank Adaptation</w:t>
      </w:r>
      <w:r>
        <w:t>)</w:t>
      </w:r>
      <w:r>
        <w:rPr>
          <w:rFonts w:hint="eastAsia"/>
        </w:rPr>
        <w:t>是一种</w:t>
      </w:r>
      <w:r w:rsidRPr="00C166ED">
        <w:rPr>
          <w:rFonts w:hint="eastAsia"/>
        </w:rPr>
        <w:t>参数高效的微调方法</w:t>
      </w:r>
      <w:r w:rsidR="00C9437B">
        <w:rPr>
          <w:rFonts w:hint="eastAsia"/>
        </w:rPr>
        <w:t>，动机源于</w:t>
      </w:r>
      <w:r w:rsidR="00C9437B" w:rsidRPr="00C9437B">
        <w:rPr>
          <w:rFonts w:hint="eastAsia"/>
        </w:rPr>
        <w:t>在适应过程中模型更新的低内在维度</w:t>
      </w:r>
      <w:r w:rsidR="00A45E76">
        <w:rPr>
          <w:rFonts w:hint="eastAsia"/>
        </w:rPr>
        <w:t>。</w:t>
      </w:r>
      <w:r w:rsidR="00D378C6">
        <w:rPr>
          <w:rFonts w:hint="eastAsia"/>
        </w:rPr>
        <w:t>在训练阶段，</w:t>
      </w:r>
      <w:r w:rsidR="00D378C6" w:rsidRPr="00D378C6">
        <w:rPr>
          <w:rFonts w:hint="eastAsia"/>
        </w:rPr>
        <w:t>LoRA</w:t>
      </w:r>
      <w:r w:rsidR="00D378C6" w:rsidRPr="00D378C6">
        <w:rPr>
          <w:rFonts w:hint="eastAsia"/>
        </w:rPr>
        <w:t>将预训练的基础模型的权重固定，并为每一层添加可训练的低秩矩阵</w:t>
      </w:r>
      <w:r w:rsidR="00091B58">
        <w:rPr>
          <w:rFonts w:hint="eastAsia"/>
        </w:rPr>
        <w:t>；</w:t>
      </w:r>
      <w:r w:rsidR="0070263B" w:rsidRPr="0070263B">
        <w:rPr>
          <w:rFonts w:hint="eastAsia"/>
        </w:rPr>
        <w:t>在推理阶段，原始论文</w:t>
      </w:r>
      <w:r w:rsidR="0070263B">
        <w:rPr>
          <w:rFonts w:hint="eastAsia"/>
        </w:rPr>
        <w:t>中</w:t>
      </w:r>
      <w:r w:rsidR="0070263B" w:rsidRPr="0070263B">
        <w:rPr>
          <w:rFonts w:hint="eastAsia"/>
        </w:rPr>
        <w:t>建议将低秩矩阵与基础模型的权重合并。因此，在推理过程中不会增加额外的开销</w:t>
      </w:r>
      <w:r w:rsidR="00B94640">
        <w:rPr>
          <w:rFonts w:hint="eastAsia"/>
        </w:rPr>
        <w:t>。</w:t>
      </w:r>
    </w:p>
    <w:p w14:paraId="2E76F5B4" w14:textId="26D0DB50" w:rsidR="0023226E" w:rsidRDefault="0023226E" w:rsidP="00020638">
      <w:pPr>
        <w:ind w:firstLineChars="200" w:firstLine="480"/>
      </w:pPr>
      <w:r>
        <w:rPr>
          <w:rFonts w:hint="eastAsia"/>
        </w:rPr>
        <w:t>对于一个预训练的权重矩阵</w:t>
      </w:r>
      <w:r w:rsidR="002E158F" w:rsidRPr="00FB622A">
        <w:rPr>
          <w:position w:val="-13"/>
        </w:rPr>
        <w:object w:dxaOrig="1066" w:dyaOrig="379" w14:anchorId="769465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18.75pt" o:ole="">
            <v:imagedata r:id="rId7" o:title=""/>
          </v:shape>
          <o:OLEObject Type="Embed" ProgID="Equation.AxMath" ShapeID="_x0000_i1025" DrawAspect="Content" ObjectID="_1769690528" r:id="rId8"/>
        </w:object>
      </w:r>
      <w:r w:rsidR="000B25F3">
        <w:rPr>
          <w:rFonts w:hint="eastAsia"/>
        </w:rPr>
        <w:t>，</w:t>
      </w:r>
      <w:r w:rsidR="005C1817">
        <w:rPr>
          <w:rFonts w:hint="eastAsia"/>
        </w:rPr>
        <w:t>LoRA</w:t>
      </w:r>
      <w:r w:rsidR="005C1817">
        <w:rPr>
          <w:rFonts w:hint="eastAsia"/>
        </w:rPr>
        <w:t>会将其更新为</w:t>
      </w:r>
      <w:r w:rsidR="00BF7F0F" w:rsidRPr="00BF7F0F">
        <w:rPr>
          <w:position w:val="-12"/>
        </w:rPr>
        <w:object w:dxaOrig="1547" w:dyaOrig="359" w14:anchorId="7ADF5459">
          <v:shape id="_x0000_i1026" type="#_x0000_t75" style="width:77.4pt;height:17.9pt" o:ole="">
            <v:imagedata r:id="rId9" o:title=""/>
          </v:shape>
          <o:OLEObject Type="Embed" ProgID="Equation.AxMath" ShapeID="_x0000_i1026" DrawAspect="Content" ObjectID="_1769690529" r:id="rId10"/>
        </w:object>
      </w:r>
      <w:r w:rsidR="00BF7F0F">
        <w:rPr>
          <w:rFonts w:hint="eastAsia"/>
        </w:rPr>
        <w:t>，其中，</w:t>
      </w:r>
      <w:r w:rsidR="0066176F" w:rsidRPr="0066176F">
        <w:rPr>
          <w:position w:val="-13"/>
        </w:rPr>
        <w:object w:dxaOrig="2035" w:dyaOrig="379" w14:anchorId="509D4E27">
          <v:shape id="_x0000_i1027" type="#_x0000_t75" style="width:101.55pt;height:18.75pt" o:ole="">
            <v:imagedata r:id="rId11" o:title=""/>
          </v:shape>
          <o:OLEObject Type="Embed" ProgID="Equation.AxMath" ShapeID="_x0000_i1027" DrawAspect="Content" ObjectID="_1769690530" r:id="rId12"/>
        </w:object>
      </w:r>
      <w:r w:rsidR="0066176F">
        <w:rPr>
          <w:rFonts w:hint="eastAsia"/>
        </w:rPr>
        <w:t>，并且秩</w:t>
      </w:r>
      <w:r w:rsidR="000828DA" w:rsidRPr="0066176F">
        <w:rPr>
          <w:position w:val="-12"/>
        </w:rPr>
        <w:object w:dxaOrig="1456" w:dyaOrig="373" w14:anchorId="0254FDB2">
          <v:shape id="_x0000_i1028" type="#_x0000_t75" style="width:72.85pt;height:18.75pt" o:ole="">
            <v:imagedata r:id="rId13" o:title=""/>
          </v:shape>
          <o:OLEObject Type="Embed" ProgID="Equation.AxMath" ShapeID="_x0000_i1028" DrawAspect="Content" ObjectID="_1769690531" r:id="rId14"/>
        </w:object>
      </w:r>
      <w:r w:rsidR="004D1C2A">
        <w:rPr>
          <w:rFonts w:hint="eastAsia"/>
        </w:rPr>
        <w:t>。</w:t>
      </w:r>
      <w:r w:rsidR="002E158F">
        <w:rPr>
          <w:rFonts w:hint="eastAsia"/>
        </w:rPr>
        <w:t>如果使用</w:t>
      </w:r>
      <w:r w:rsidR="002E158F" w:rsidRPr="002E158F">
        <w:rPr>
          <w:position w:val="-12"/>
        </w:rPr>
        <w:object w:dxaOrig="823" w:dyaOrig="359" w14:anchorId="5115AFB3">
          <v:shape id="_x0000_i1029" type="#_x0000_t75" style="width:40.8pt;height:17.9pt" o:ole="">
            <v:imagedata r:id="rId15" o:title=""/>
          </v:shape>
          <o:OLEObject Type="Embed" ProgID="Equation.AxMath" ShapeID="_x0000_i1029" DrawAspect="Content" ObjectID="_1769690532" r:id="rId16"/>
        </w:object>
      </w:r>
      <w:r w:rsidR="002E158F">
        <w:rPr>
          <w:rFonts w:hint="eastAsia"/>
        </w:rPr>
        <w:t>定义</w:t>
      </w:r>
      <w:r w:rsidR="0060126B">
        <w:rPr>
          <w:rFonts w:hint="eastAsia"/>
        </w:rPr>
        <w:t>基础模型的前向传播过程，那么，在引入</w:t>
      </w:r>
      <w:r w:rsidR="0060126B">
        <w:rPr>
          <w:rFonts w:hint="eastAsia"/>
        </w:rPr>
        <w:t>LoRA</w:t>
      </w:r>
      <w:r w:rsidR="0060126B">
        <w:rPr>
          <w:rFonts w:hint="eastAsia"/>
        </w:rPr>
        <w:t>后，前向转播就相应地转换为：</w:t>
      </w:r>
    </w:p>
    <w:p w14:paraId="504C9DF0" w14:textId="44A553E7" w:rsidR="004F2DEE" w:rsidRDefault="004F2DEE" w:rsidP="004F2DEE">
      <w:pPr>
        <w:pStyle w:val="AMDisplayEquation"/>
      </w:pPr>
      <w:r>
        <w:lastRenderedPageBreak/>
        <w:tab/>
      </w:r>
      <w:r w:rsidRPr="004F2DEE">
        <w:rPr>
          <w:position w:val="-12"/>
        </w:rPr>
        <w:object w:dxaOrig="3907" w:dyaOrig="373" w14:anchorId="0D94CC05">
          <v:shape id="_x0000_i1030" type="#_x0000_t75" style="width:195.2pt;height:18.75pt" o:ole="">
            <v:imagedata r:id="rId17" o:title=""/>
          </v:shape>
          <o:OLEObject Type="Embed" ProgID="Equation.AxMath" ShapeID="_x0000_i1030" DrawAspect="Content" ObjectID="_1769690533" r:id="rId18"/>
        </w:object>
      </w:r>
    </w:p>
    <w:p w14:paraId="7B2201BA" w14:textId="52CE6B48" w:rsidR="004F2DEE" w:rsidRDefault="004F2DEE" w:rsidP="00020638">
      <w:pPr>
        <w:ind w:firstLineChars="200" w:firstLine="480"/>
      </w:pPr>
      <w:r>
        <w:rPr>
          <w:rFonts w:hint="eastAsia"/>
        </w:rPr>
        <w:t>通常，这种调整仅适用于自注意力模块中的</w:t>
      </w:r>
      <w:r>
        <w:rPr>
          <w:rFonts w:hint="eastAsia"/>
        </w:rPr>
        <w:t>Q</w:t>
      </w:r>
      <w:r>
        <w:t>(query)</w:t>
      </w:r>
      <w:r>
        <w:rPr>
          <w:rFonts w:hint="eastAsia"/>
        </w:rPr>
        <w:t>、</w:t>
      </w:r>
      <w:r>
        <w:rPr>
          <w:rFonts w:hint="eastAsia"/>
        </w:rPr>
        <w:t>K</w:t>
      </w:r>
      <w:r>
        <w:t>(key)</w:t>
      </w:r>
      <w:r>
        <w:rPr>
          <w:rFonts w:hint="eastAsia"/>
        </w:rPr>
        <w:t>、</w:t>
      </w:r>
      <w:r>
        <w:rPr>
          <w:rFonts w:hint="eastAsia"/>
        </w:rPr>
        <w:t>V</w:t>
      </w:r>
      <w:r>
        <w:t>(value)</w:t>
      </w:r>
      <w:r>
        <w:rPr>
          <w:rFonts w:hint="eastAsia"/>
        </w:rPr>
        <w:t>和</w:t>
      </w:r>
      <w:r w:rsidRPr="004F2DEE">
        <w:rPr>
          <w:rFonts w:hint="eastAsia"/>
        </w:rPr>
        <w:t>输出投影矩阵</w:t>
      </w:r>
      <w:r>
        <w:rPr>
          <w:rFonts w:hint="eastAsia"/>
        </w:rPr>
        <w:t>，</w:t>
      </w:r>
      <w:r w:rsidR="00CD2398">
        <w:rPr>
          <w:rFonts w:hint="eastAsia"/>
        </w:rPr>
        <w:t>并不包含前馈模块。</w:t>
      </w:r>
    </w:p>
    <w:p w14:paraId="625AE252" w14:textId="21C8E7AB" w:rsidR="00CC1EC7" w:rsidRPr="00CC1EC7" w:rsidRDefault="00CC1EC7" w:rsidP="00CC1EC7">
      <w:pPr>
        <w:rPr>
          <w:b/>
          <w:bCs/>
        </w:rPr>
      </w:pPr>
      <w:r>
        <w:rPr>
          <w:rFonts w:hint="eastAsia"/>
          <w:b/>
          <w:bCs/>
        </w:rPr>
        <w:t>2</w:t>
      </w:r>
      <w:r>
        <w:rPr>
          <w:b/>
          <w:bCs/>
        </w:rPr>
        <w:t>.1</w:t>
      </w:r>
      <w:r>
        <w:rPr>
          <w:rFonts w:hint="eastAsia"/>
          <w:b/>
          <w:bCs/>
        </w:rPr>
        <w:t>服务于大语言模型</w:t>
      </w:r>
    </w:p>
    <w:p w14:paraId="23AA61BE" w14:textId="6B6C2DFE" w:rsidR="00CC1EC7" w:rsidRDefault="00E077E2" w:rsidP="00020638">
      <w:pPr>
        <w:ind w:firstLineChars="200" w:firstLine="480"/>
      </w:pPr>
      <w:r>
        <w:rPr>
          <w:rFonts w:hint="eastAsia"/>
        </w:rPr>
        <w:t>大多数的大预言模型</w:t>
      </w:r>
      <w:r w:rsidR="0004012B">
        <w:rPr>
          <w:rFonts w:hint="eastAsia"/>
        </w:rPr>
        <w:t>(</w:t>
      </w:r>
      <w:r w:rsidR="0004012B">
        <w:t>LLMs)</w:t>
      </w:r>
      <w:r>
        <w:rPr>
          <w:rFonts w:hint="eastAsia"/>
        </w:rPr>
        <w:t>都基于</w:t>
      </w:r>
      <w:r>
        <w:rPr>
          <w:rFonts w:hint="eastAsia"/>
        </w:rPr>
        <w:t>Transformer</w:t>
      </w:r>
      <w:r>
        <w:rPr>
          <w:rFonts w:hint="eastAsia"/>
        </w:rPr>
        <w:t>结构，其中的参数从数十亿到数万亿不等</w:t>
      </w:r>
      <w:r w:rsidR="00F167AD">
        <w:rPr>
          <w:rFonts w:hint="eastAsia"/>
        </w:rPr>
        <w:t>，相应的磁盘大小也从数千兆字节到数</w:t>
      </w:r>
      <w:r w:rsidR="00F167AD">
        <w:rPr>
          <w:rFonts w:hint="eastAsia"/>
        </w:rPr>
        <w:t>TB</w:t>
      </w:r>
      <w:r w:rsidR="00F167AD">
        <w:rPr>
          <w:rFonts w:hint="eastAsia"/>
        </w:rPr>
        <w:t>不等</w:t>
      </w:r>
      <w:r w:rsidR="002106BC">
        <w:rPr>
          <w:rFonts w:hint="eastAsia"/>
        </w:rPr>
        <w:t>，这导致</w:t>
      </w:r>
      <w:r w:rsidR="00450CC4">
        <w:rPr>
          <w:rFonts w:hint="eastAsia"/>
        </w:rPr>
        <w:t>LLM</w:t>
      </w:r>
      <w:r w:rsidR="002106BC">
        <w:rPr>
          <w:rFonts w:hint="eastAsia"/>
        </w:rPr>
        <w:t>的服务具有显著的计算和内存需求。</w:t>
      </w:r>
    </w:p>
    <w:p w14:paraId="4D792F61" w14:textId="35735439" w:rsidR="0004012B" w:rsidRDefault="0004012B" w:rsidP="00020638">
      <w:pPr>
        <w:ind w:firstLineChars="200" w:firstLine="480"/>
      </w:pPr>
      <w:r>
        <w:rPr>
          <w:rFonts w:hint="eastAsia"/>
        </w:rPr>
        <w:t>此外，</w:t>
      </w:r>
      <w:r w:rsidR="00533777">
        <w:rPr>
          <w:rFonts w:hint="eastAsia"/>
        </w:rPr>
        <w:t>LLM</w:t>
      </w:r>
      <w:r w:rsidR="00533777">
        <w:rPr>
          <w:rFonts w:hint="eastAsia"/>
        </w:rPr>
        <w:t>的推理过程需要迭代自回归</w:t>
      </w:r>
      <w:r w:rsidR="00FF6AE0">
        <w:rPr>
          <w:rFonts w:hint="eastAsia"/>
        </w:rPr>
        <w:t>解码</w:t>
      </w:r>
      <w:r w:rsidR="00874BFB">
        <w:rPr>
          <w:rFonts w:hint="eastAsia"/>
        </w:rPr>
        <w:t>(</w:t>
      </w:r>
      <w:r w:rsidR="00874BFB" w:rsidRPr="00874BFB">
        <w:t>iterative autoregressive decoding</w:t>
      </w:r>
      <w:r w:rsidR="00874BFB">
        <w:t>)</w:t>
      </w:r>
      <w:r w:rsidR="005E11C3">
        <w:rPr>
          <w:rFonts w:hint="eastAsia"/>
        </w:rPr>
        <w:t>。</w:t>
      </w:r>
      <w:r w:rsidR="00FC58F4">
        <w:rPr>
          <w:rFonts w:hint="eastAsia"/>
        </w:rPr>
        <w:t>模型首先进行一次前向</w:t>
      </w:r>
      <w:r w:rsidR="005A2018">
        <w:rPr>
          <w:rFonts w:hint="eastAsia"/>
        </w:rPr>
        <w:t>传播</w:t>
      </w:r>
      <w:r w:rsidR="00FC58F4">
        <w:rPr>
          <w:rFonts w:hint="eastAsia"/>
        </w:rPr>
        <w:t>来编码提示，随后，逐个</w:t>
      </w:r>
      <w:r w:rsidR="00FC58F4">
        <w:rPr>
          <w:rFonts w:hint="eastAsia"/>
        </w:rPr>
        <w:t>token</w:t>
      </w:r>
      <w:r w:rsidR="00FC58F4">
        <w:rPr>
          <w:rFonts w:hint="eastAsia"/>
        </w:rPr>
        <w:t>地解码输出</w:t>
      </w:r>
      <w:r w:rsidR="008E69E1">
        <w:rPr>
          <w:rFonts w:hint="eastAsia"/>
        </w:rPr>
        <w:t>，</w:t>
      </w:r>
      <w:r w:rsidR="00D55941">
        <w:rPr>
          <w:rFonts w:hint="eastAsia"/>
        </w:rPr>
        <w:t>这个过程使得解码很慢。</w:t>
      </w:r>
      <w:r w:rsidR="004A7FCC">
        <w:rPr>
          <w:rFonts w:hint="eastAsia"/>
        </w:rPr>
        <w:t>由于每个</w:t>
      </w:r>
      <w:r w:rsidR="004A7FCC">
        <w:rPr>
          <w:rFonts w:hint="eastAsia"/>
        </w:rPr>
        <w:t>token</w:t>
      </w:r>
      <w:r w:rsidR="004A7FCC">
        <w:rPr>
          <w:rFonts w:hint="eastAsia"/>
        </w:rPr>
        <w:t>都需要</w:t>
      </w:r>
      <w:r w:rsidR="004A7FCC" w:rsidRPr="004A7FCC">
        <w:rPr>
          <w:rFonts w:hint="eastAsia"/>
        </w:rPr>
        <w:t>注意到其前面所有</w:t>
      </w:r>
      <w:r w:rsidR="004A7FCC">
        <w:rPr>
          <w:rFonts w:hint="eastAsia"/>
        </w:rPr>
        <w:t>token</w:t>
      </w:r>
      <w:r w:rsidR="004A7FCC">
        <w:rPr>
          <w:rFonts w:hint="eastAsia"/>
        </w:rPr>
        <w:t>的隐藏状态，</w:t>
      </w:r>
      <w:r w:rsidR="004A7FCC" w:rsidRPr="004A7FCC">
        <w:rPr>
          <w:rFonts w:hint="eastAsia"/>
        </w:rPr>
        <w:t>因此</w:t>
      </w:r>
      <w:r w:rsidR="004A7FCC">
        <w:rPr>
          <w:rFonts w:hint="eastAsia"/>
        </w:rPr>
        <w:t>很有必要存储</w:t>
      </w:r>
      <w:r w:rsidR="004A7FCC" w:rsidRPr="004A7FCC">
        <w:rPr>
          <w:rFonts w:hint="eastAsia"/>
        </w:rPr>
        <w:t>所有先前</w:t>
      </w:r>
      <w:r w:rsidR="002B17FB">
        <w:rPr>
          <w:rFonts w:hint="eastAsia"/>
        </w:rPr>
        <w:t>token</w:t>
      </w:r>
      <w:r w:rsidR="004A7FCC" w:rsidRPr="004A7FCC">
        <w:rPr>
          <w:rFonts w:hint="eastAsia"/>
        </w:rPr>
        <w:t>的隐藏状态</w:t>
      </w:r>
      <w:r w:rsidR="009D202F">
        <w:rPr>
          <w:rFonts w:hint="eastAsia"/>
        </w:rPr>
        <w:t>，这种存储称为“</w:t>
      </w:r>
      <w:r w:rsidR="009D202F">
        <w:rPr>
          <w:rFonts w:hint="eastAsia"/>
        </w:rPr>
        <w:t>KV</w:t>
      </w:r>
      <w:r w:rsidR="009D202F">
        <w:rPr>
          <w:rFonts w:hint="eastAsia"/>
        </w:rPr>
        <w:t>缓存</w:t>
      </w:r>
      <w:r w:rsidR="00B26329">
        <w:rPr>
          <w:rFonts w:hint="eastAsia"/>
        </w:rPr>
        <w:t>(</w:t>
      </w:r>
      <w:r w:rsidR="00B26329" w:rsidRPr="00ED69CE">
        <w:t>Key-Value Cache Tensors</w:t>
      </w:r>
      <w:r w:rsidR="00B26329">
        <w:t>)</w:t>
      </w:r>
      <w:r w:rsidR="009D202F">
        <w:rPr>
          <w:rFonts w:hint="eastAsia"/>
        </w:rPr>
        <w:t>”。</w:t>
      </w:r>
      <w:r w:rsidR="00632F6A">
        <w:rPr>
          <w:rFonts w:hint="eastAsia"/>
        </w:rPr>
        <w:t>这种机制增加了内存的开销，并且导致解码过程</w:t>
      </w:r>
      <w:r w:rsidR="00F7593A">
        <w:rPr>
          <w:rFonts w:hint="eastAsia"/>
        </w:rPr>
        <w:t>需要比计算资源更多的内存资源</w:t>
      </w:r>
      <w:r w:rsidR="00632F6A">
        <w:rPr>
          <w:rFonts w:hint="eastAsia"/>
        </w:rPr>
        <w:t>。</w:t>
      </w:r>
    </w:p>
    <w:p w14:paraId="2C459A06" w14:textId="1A6A4CF9" w:rsidR="000E0CCD" w:rsidRDefault="007E19C3" w:rsidP="00020638">
      <w:pPr>
        <w:ind w:firstLineChars="200" w:firstLine="480"/>
      </w:pPr>
      <w:r>
        <w:rPr>
          <w:rFonts w:hint="eastAsia"/>
        </w:rPr>
        <w:t>当提供在线服务时，具有不同序列长度的请求会动态到达。为了处理这种请求，之前的研究</w:t>
      </w:r>
      <w:r w:rsidRPr="007E19C3">
        <w:rPr>
          <w:rFonts w:hint="eastAsia"/>
        </w:rPr>
        <w:t>引入了一种</w:t>
      </w:r>
      <w:r w:rsidR="006C7EAC">
        <w:rPr>
          <w:rFonts w:hint="eastAsia"/>
        </w:rPr>
        <w:t>精细的、</w:t>
      </w:r>
      <w:r w:rsidRPr="007E19C3">
        <w:rPr>
          <w:rFonts w:hint="eastAsia"/>
        </w:rPr>
        <w:t>迭代级</w:t>
      </w:r>
      <w:r w:rsidR="006C7EAC">
        <w:rPr>
          <w:rFonts w:hint="eastAsia"/>
        </w:rPr>
        <w:t>的</w:t>
      </w:r>
      <w:r w:rsidRPr="007E19C3">
        <w:rPr>
          <w:rFonts w:hint="eastAsia"/>
        </w:rPr>
        <w:t>调度方法</w:t>
      </w:r>
      <w:r w:rsidR="00BD4C07">
        <w:rPr>
          <w:rFonts w:hint="eastAsia"/>
        </w:rPr>
        <w:t>。</w:t>
      </w:r>
      <w:r w:rsidR="00483691">
        <w:rPr>
          <w:rFonts w:hint="eastAsia"/>
        </w:rPr>
        <w:t>这种方法并不在请求级别进行调度，而是在</w:t>
      </w:r>
      <w:r w:rsidR="00483691">
        <w:rPr>
          <w:rFonts w:hint="eastAsia"/>
        </w:rPr>
        <w:t>token</w:t>
      </w:r>
      <w:r w:rsidR="00483691">
        <w:rPr>
          <w:rFonts w:hint="eastAsia"/>
        </w:rPr>
        <w:t>级别进行批处理。</w:t>
      </w:r>
      <w:r w:rsidR="00483691" w:rsidRPr="00483691">
        <w:rPr>
          <w:rFonts w:hint="eastAsia"/>
        </w:rPr>
        <w:t>这种方法允许持续将新请求添加到当前运行的批次中</w:t>
      </w:r>
      <w:r w:rsidR="00483691">
        <w:rPr>
          <w:rFonts w:hint="eastAsia"/>
        </w:rPr>
        <w:t>，从而提高吞吐量。</w:t>
      </w:r>
      <w:r w:rsidR="002A5361" w:rsidRPr="002A5361">
        <w:t>vLLM</w:t>
      </w:r>
      <w:r w:rsidR="002A5361">
        <w:rPr>
          <w:rFonts w:hint="eastAsia"/>
        </w:rPr>
        <w:t>通过</w:t>
      </w:r>
      <w:r w:rsidR="002A5361" w:rsidRPr="002A5361">
        <w:t>PagedAttention</w:t>
      </w:r>
      <w:r w:rsidR="002A5361">
        <w:rPr>
          <w:rFonts w:hint="eastAsia"/>
        </w:rPr>
        <w:t>进一步优化了上述方法的内存效率</w:t>
      </w:r>
      <w:r w:rsidR="00862592">
        <w:rPr>
          <w:rFonts w:hint="eastAsia"/>
        </w:rPr>
        <w:t>。</w:t>
      </w:r>
      <w:r w:rsidR="00862592">
        <w:rPr>
          <w:rFonts w:hint="eastAsia"/>
        </w:rPr>
        <w:t>vLLM</w:t>
      </w:r>
      <w:r w:rsidR="002A5361" w:rsidRPr="002A5361">
        <w:rPr>
          <w:rFonts w:hint="eastAsia"/>
        </w:rPr>
        <w:t>采用</w:t>
      </w:r>
      <w:r w:rsidR="00DA6DBE">
        <w:rPr>
          <w:rFonts w:hint="eastAsia"/>
        </w:rPr>
        <w:t>了</w:t>
      </w:r>
      <w:r w:rsidR="002A5361" w:rsidRPr="002A5361">
        <w:rPr>
          <w:rFonts w:hint="eastAsia"/>
        </w:rPr>
        <w:t>操作系统中虚拟内存和分页的概念，并以分页方式管理动态</w:t>
      </w:r>
      <w:r w:rsidR="002A5361" w:rsidRPr="002A5361">
        <w:rPr>
          <w:rFonts w:hint="eastAsia"/>
        </w:rPr>
        <w:t>KV</w:t>
      </w:r>
      <w:r w:rsidR="002A5361" w:rsidRPr="002A5361">
        <w:rPr>
          <w:rFonts w:hint="eastAsia"/>
        </w:rPr>
        <w:t>缓存张量</w:t>
      </w:r>
      <w:r w:rsidR="00082585">
        <w:rPr>
          <w:rFonts w:hint="eastAsia"/>
        </w:rPr>
        <w:t>(</w:t>
      </w:r>
      <w:r w:rsidR="00082585" w:rsidRPr="00ED69CE">
        <w:t>Key-Value Cache Tensors</w:t>
      </w:r>
      <w:r w:rsidR="00082585">
        <w:t>)</w:t>
      </w:r>
      <w:r w:rsidR="002A5361" w:rsidRPr="002A5361">
        <w:rPr>
          <w:rFonts w:hint="eastAsia"/>
        </w:rPr>
        <w:t>的存储和访问</w:t>
      </w:r>
      <w:r w:rsidR="00903F03">
        <w:rPr>
          <w:rFonts w:hint="eastAsia"/>
        </w:rPr>
        <w:t>，从而有效地缓解了碎片化，并提高了批处理大小和吞吐量。</w:t>
      </w:r>
    </w:p>
    <w:p w14:paraId="2CAD980C" w14:textId="14125B16" w:rsidR="00862592" w:rsidRDefault="00704A20" w:rsidP="00020638">
      <w:pPr>
        <w:ind w:firstLineChars="200" w:firstLine="480"/>
      </w:pPr>
      <w:r>
        <w:rPr>
          <w:rFonts w:hint="eastAsia"/>
        </w:rPr>
        <w:t>当模型需求的</w:t>
      </w:r>
      <w:r>
        <w:rPr>
          <w:rFonts w:hint="eastAsia"/>
        </w:rPr>
        <w:t>GPU</w:t>
      </w:r>
      <w:r>
        <w:rPr>
          <w:rFonts w:hint="eastAsia"/>
        </w:rPr>
        <w:t>显存不能由单个</w:t>
      </w:r>
      <w:r>
        <w:rPr>
          <w:rFonts w:hint="eastAsia"/>
        </w:rPr>
        <w:t>GPU</w:t>
      </w:r>
      <w:r>
        <w:rPr>
          <w:rFonts w:hint="eastAsia"/>
        </w:rPr>
        <w:t>满足，或者存在更严格的延迟要求时，需要在多个</w:t>
      </w:r>
      <w:r>
        <w:rPr>
          <w:rFonts w:hint="eastAsia"/>
        </w:rPr>
        <w:t>GPU</w:t>
      </w:r>
      <w:r>
        <w:rPr>
          <w:rFonts w:hint="eastAsia"/>
        </w:rPr>
        <w:t>上并行优化模型。</w:t>
      </w:r>
      <w:r w:rsidR="00F6376E">
        <w:rPr>
          <w:rFonts w:hint="eastAsia"/>
        </w:rPr>
        <w:t>目前已经提出了</w:t>
      </w:r>
      <w:r w:rsidR="003E63A7">
        <w:rPr>
          <w:rFonts w:hint="eastAsia"/>
        </w:rPr>
        <w:t>几种</w:t>
      </w:r>
      <w:r w:rsidR="00F6376E">
        <w:rPr>
          <w:rFonts w:hint="eastAsia"/>
        </w:rPr>
        <w:t>并行方法：</w:t>
      </w:r>
      <w:r w:rsidR="00F6376E" w:rsidRPr="00F6376E">
        <w:t>tensor parallelism</w:t>
      </w:r>
      <w:r w:rsidR="003107D9">
        <w:rPr>
          <w:rFonts w:hint="eastAsia"/>
        </w:rPr>
        <w:t>（张量并行）</w:t>
      </w:r>
      <w:r w:rsidR="00F6376E">
        <w:rPr>
          <w:rFonts w:hint="eastAsia"/>
        </w:rPr>
        <w:t>、</w:t>
      </w:r>
      <w:r w:rsidR="00F6376E" w:rsidRPr="00F6376E">
        <w:t>sequence parallelism</w:t>
      </w:r>
      <w:r w:rsidR="007E7566">
        <w:rPr>
          <w:rFonts w:hint="eastAsia"/>
        </w:rPr>
        <w:t>（序列并行）</w:t>
      </w:r>
      <w:r w:rsidR="00F6376E">
        <w:rPr>
          <w:rFonts w:hint="eastAsia"/>
        </w:rPr>
        <w:t>、</w:t>
      </w:r>
      <w:r w:rsidR="00F6376E" w:rsidRPr="00F6376E">
        <w:t>pipeline parallelism</w:t>
      </w:r>
      <w:r w:rsidR="00A54F12">
        <w:rPr>
          <w:rFonts w:hint="eastAsia"/>
        </w:rPr>
        <w:t>（管道并行）</w:t>
      </w:r>
      <w:r w:rsidR="00F6376E">
        <w:rPr>
          <w:rFonts w:hint="eastAsia"/>
        </w:rPr>
        <w:t>等。</w:t>
      </w:r>
    </w:p>
    <w:p w14:paraId="2F1E1019" w14:textId="77777777" w:rsidR="00517372" w:rsidRDefault="00517372" w:rsidP="00020638">
      <w:pPr>
        <w:ind w:firstLineChars="200" w:firstLine="480"/>
      </w:pPr>
    </w:p>
    <w:p w14:paraId="072957CC" w14:textId="784B847C" w:rsidR="00517372" w:rsidRPr="00517372" w:rsidRDefault="00517372" w:rsidP="00517372">
      <w:pPr>
        <w:rPr>
          <w:b/>
          <w:bCs/>
        </w:rPr>
      </w:pPr>
      <w:r>
        <w:rPr>
          <w:b/>
          <w:bCs/>
        </w:rPr>
        <w:t>3.</w:t>
      </w:r>
      <w:r>
        <w:rPr>
          <w:rFonts w:hint="eastAsia"/>
          <w:b/>
          <w:bCs/>
        </w:rPr>
        <w:t>S</w:t>
      </w:r>
      <w:r>
        <w:rPr>
          <w:b/>
          <w:bCs/>
        </w:rPr>
        <w:t>-</w:t>
      </w:r>
      <w:r>
        <w:rPr>
          <w:rFonts w:hint="eastAsia"/>
          <w:b/>
          <w:bCs/>
        </w:rPr>
        <w:t>LoRA</w:t>
      </w:r>
      <w:r>
        <w:rPr>
          <w:rFonts w:hint="eastAsia"/>
          <w:b/>
          <w:bCs/>
        </w:rPr>
        <w:t>预览</w:t>
      </w:r>
    </w:p>
    <w:p w14:paraId="7592B799" w14:textId="5D81D802" w:rsidR="00517372" w:rsidRDefault="00080E1A" w:rsidP="00020638">
      <w:pPr>
        <w:ind w:firstLineChars="200" w:firstLine="480"/>
      </w:pPr>
      <w:r>
        <w:rPr>
          <w:rFonts w:hint="eastAsia"/>
        </w:rPr>
        <w:t>S</w:t>
      </w:r>
      <w:r>
        <w:t>-</w:t>
      </w:r>
      <w:r>
        <w:rPr>
          <w:rFonts w:hint="eastAsia"/>
        </w:rPr>
        <w:t>LoRA</w:t>
      </w:r>
      <w:r>
        <w:rPr>
          <w:rFonts w:hint="eastAsia"/>
        </w:rPr>
        <w:t>包括三个创新组件：批处理策略、</w:t>
      </w:r>
      <w:r w:rsidRPr="00080E1A">
        <w:t>PagedAttention</w:t>
      </w:r>
      <w:r>
        <w:rPr>
          <w:rFonts w:hint="eastAsia"/>
        </w:rPr>
        <w:t>的推广以及一种</w:t>
      </w:r>
      <w:r w:rsidRPr="00080E1A">
        <w:rPr>
          <w:rFonts w:hint="eastAsia"/>
        </w:rPr>
        <w:t>新</w:t>
      </w:r>
      <w:r w:rsidR="007756F8">
        <w:rPr>
          <w:rFonts w:hint="eastAsia"/>
        </w:rPr>
        <w:t>的</w:t>
      </w:r>
      <w:r w:rsidRPr="00080E1A">
        <w:rPr>
          <w:rFonts w:hint="eastAsia"/>
        </w:rPr>
        <w:t>张量并行策略</w:t>
      </w:r>
      <w:r>
        <w:rPr>
          <w:rFonts w:hint="eastAsia"/>
        </w:rPr>
        <w:t>。</w:t>
      </w:r>
    </w:p>
    <w:p w14:paraId="2F2A7A24" w14:textId="77777777" w:rsidR="002B7CF9" w:rsidRDefault="002B7CF9" w:rsidP="00020638">
      <w:pPr>
        <w:ind w:firstLineChars="200" w:firstLine="480"/>
      </w:pPr>
    </w:p>
    <w:p w14:paraId="0BC76EB7" w14:textId="0B1AA4A6" w:rsidR="002B7CF9" w:rsidRPr="002B7CF9" w:rsidRDefault="002B7CF9" w:rsidP="002B7CF9">
      <w:pPr>
        <w:rPr>
          <w:b/>
          <w:bCs/>
        </w:rPr>
      </w:pPr>
      <w:r>
        <w:rPr>
          <w:b/>
          <w:bCs/>
        </w:rPr>
        <w:t>4.</w:t>
      </w:r>
      <w:r>
        <w:rPr>
          <w:rFonts w:hint="eastAsia"/>
          <w:b/>
          <w:bCs/>
        </w:rPr>
        <w:t>批处理和调度策略</w:t>
      </w:r>
    </w:p>
    <w:p w14:paraId="7E6EA40A" w14:textId="388F12A7" w:rsidR="002B7CF9" w:rsidRPr="00D25D87" w:rsidRDefault="00D25D87" w:rsidP="00D25D87">
      <w:pPr>
        <w:rPr>
          <w:b/>
          <w:bCs/>
        </w:rPr>
      </w:pPr>
      <w:r>
        <w:rPr>
          <w:rFonts w:hint="eastAsia"/>
          <w:b/>
          <w:bCs/>
        </w:rPr>
        <w:t>4</w:t>
      </w:r>
      <w:r>
        <w:rPr>
          <w:b/>
          <w:bCs/>
        </w:rPr>
        <w:t>.1</w:t>
      </w:r>
      <w:r>
        <w:rPr>
          <w:rFonts w:hint="eastAsia"/>
          <w:b/>
          <w:bCs/>
        </w:rPr>
        <w:t>批处理</w:t>
      </w:r>
    </w:p>
    <w:p w14:paraId="2BFC917B" w14:textId="74762F78" w:rsidR="00330D87" w:rsidRDefault="00330D87" w:rsidP="00020638">
      <w:pPr>
        <w:ind w:firstLineChars="200" w:firstLine="480"/>
      </w:pPr>
      <w:r>
        <w:rPr>
          <w:rFonts w:hint="eastAsia"/>
        </w:rPr>
        <w:t>对于单个</w:t>
      </w:r>
      <w:r>
        <w:rPr>
          <w:rFonts w:hint="eastAsia"/>
        </w:rPr>
        <w:t>LoRA</w:t>
      </w:r>
      <w:r>
        <w:rPr>
          <w:rFonts w:hint="eastAsia"/>
        </w:rPr>
        <w:t>适配器，推荐</w:t>
      </w:r>
      <w:r w:rsidR="00E70572">
        <w:rPr>
          <w:rFonts w:hint="eastAsia"/>
        </w:rPr>
        <w:t>的做法是</w:t>
      </w:r>
      <w:r>
        <w:rPr>
          <w:rFonts w:hint="eastAsia"/>
        </w:rPr>
        <w:t>将适配器权重合并到模型的基础权重中，从而产生一个新的模型。</w:t>
      </w:r>
      <w:r w:rsidR="00931546">
        <w:rPr>
          <w:rFonts w:hint="eastAsia"/>
        </w:rPr>
        <w:t>这样做可以保证新旧模型参数量相同，从而保证在推理过程中没有额外的开销。然而，对于多个</w:t>
      </w:r>
      <w:r w:rsidR="00931546">
        <w:rPr>
          <w:rFonts w:hint="eastAsia"/>
        </w:rPr>
        <w:t>LoRA</w:t>
      </w:r>
      <w:r w:rsidR="00A903B1">
        <w:rPr>
          <w:rFonts w:hint="eastAsia"/>
        </w:rPr>
        <w:t>适配器</w:t>
      </w:r>
      <w:r w:rsidR="00931546">
        <w:rPr>
          <w:rFonts w:hint="eastAsia"/>
        </w:rPr>
        <w:t>，这种合并</w:t>
      </w:r>
      <w:r w:rsidR="00517A63">
        <w:rPr>
          <w:rFonts w:hint="eastAsia"/>
        </w:rPr>
        <w:t>意味着需要维护多个完整的大模型副本，</w:t>
      </w:r>
      <w:r w:rsidR="00931546">
        <w:rPr>
          <w:rFonts w:hint="eastAsia"/>
        </w:rPr>
        <w:t>会导致批处理难以</w:t>
      </w:r>
      <w:r w:rsidR="0061348A">
        <w:rPr>
          <w:rFonts w:hint="eastAsia"/>
        </w:rPr>
        <w:t>进行</w:t>
      </w:r>
      <w:r w:rsidR="00396A0C">
        <w:rPr>
          <w:rFonts w:hint="eastAsia"/>
        </w:rPr>
        <w:t>。</w:t>
      </w:r>
      <w:r w:rsidR="00271F69">
        <w:rPr>
          <w:rFonts w:hint="eastAsia"/>
        </w:rPr>
        <w:t>为此，在原始的</w:t>
      </w:r>
      <w:r w:rsidR="00271F69">
        <w:rPr>
          <w:rFonts w:hint="eastAsia"/>
        </w:rPr>
        <w:t>LoRA</w:t>
      </w:r>
      <w:r w:rsidR="00271F69">
        <w:rPr>
          <w:rFonts w:hint="eastAsia"/>
        </w:rPr>
        <w:t>论文中，也提出了动态添加和删去</w:t>
      </w:r>
      <w:r w:rsidR="00271F69">
        <w:rPr>
          <w:rFonts w:hint="eastAsia"/>
        </w:rPr>
        <w:t>LoRA</w:t>
      </w:r>
      <w:r w:rsidR="00271F69">
        <w:rPr>
          <w:rFonts w:hint="eastAsia"/>
        </w:rPr>
        <w:t>权重的方法，但并不支持单独的</w:t>
      </w:r>
      <w:r w:rsidR="00271F69">
        <w:rPr>
          <w:rFonts w:hint="eastAsia"/>
        </w:rPr>
        <w:t>LoRA</w:t>
      </w:r>
      <w:r w:rsidR="00271F69">
        <w:rPr>
          <w:rFonts w:hint="eastAsia"/>
        </w:rPr>
        <w:t>适配器的并发推理，从而不能直接应用于批处理。</w:t>
      </w:r>
    </w:p>
    <w:p w14:paraId="35BF9E8F" w14:textId="22161F8D" w:rsidR="00023375" w:rsidRDefault="00F4538E" w:rsidP="00020638">
      <w:pPr>
        <w:ind w:firstLineChars="200" w:firstLine="480"/>
      </w:pPr>
      <w:r>
        <w:rPr>
          <w:rFonts w:hint="eastAsia"/>
        </w:rPr>
        <w:t>在研究中，作者证实了直接将适配器权重进行合并是低效的，</w:t>
      </w:r>
      <w:r w:rsidR="00143A47">
        <w:rPr>
          <w:rFonts w:hint="eastAsia"/>
        </w:rPr>
        <w:t>并</w:t>
      </w:r>
      <w:r>
        <w:rPr>
          <w:rFonts w:hint="eastAsia"/>
        </w:rPr>
        <w:t>建议直接按照</w:t>
      </w:r>
      <w:r w:rsidR="00D732B0" w:rsidRPr="00F4538E">
        <w:rPr>
          <w:position w:val="-12"/>
        </w:rPr>
        <w:object w:dxaOrig="1608" w:dyaOrig="359" w14:anchorId="095012EC">
          <v:shape id="_x0000_i1031" type="#_x0000_t75" style="width:80.75pt;height:17.9pt" o:ole="">
            <v:imagedata r:id="rId19" o:title=""/>
          </v:shape>
          <o:OLEObject Type="Embed" ProgID="Equation.AxMath" ShapeID="_x0000_i1031" DrawAspect="Content" ObjectID="_1769690534" r:id="rId20"/>
        </w:object>
      </w:r>
      <w:r>
        <w:rPr>
          <w:rFonts w:hint="eastAsia"/>
        </w:rPr>
        <w:t>的方式来进行</w:t>
      </w:r>
      <w:r w:rsidR="007205B3">
        <w:rPr>
          <w:rFonts w:hint="eastAsia"/>
        </w:rPr>
        <w:t>前向传播</w:t>
      </w:r>
      <w:r>
        <w:rPr>
          <w:rFonts w:hint="eastAsia"/>
        </w:rPr>
        <w:t>的计算</w:t>
      </w:r>
      <w:r w:rsidR="00F37B76">
        <w:rPr>
          <w:rFonts w:hint="eastAsia"/>
        </w:rPr>
        <w:t>。这样可以避免原始大模型权重的复制，并且使得计算成本更高的</w:t>
      </w:r>
      <w:r w:rsidR="00F37B76" w:rsidRPr="00F37B76">
        <w:rPr>
          <w:position w:val="-12"/>
        </w:rPr>
        <w:object w:dxaOrig="400" w:dyaOrig="359" w14:anchorId="57804860">
          <v:shape id="_x0000_i1032" type="#_x0000_t75" style="width:20pt;height:17.9pt" o:ole="">
            <v:imagedata r:id="rId21" o:title=""/>
          </v:shape>
          <o:OLEObject Type="Embed" ProgID="Equation.AxMath" ShapeID="_x0000_i1032" DrawAspect="Content" ObjectID="_1769690535" r:id="rId22"/>
        </w:object>
      </w:r>
      <w:r w:rsidR="00F37B76">
        <w:rPr>
          <w:rFonts w:hint="eastAsia"/>
        </w:rPr>
        <w:t>部分可以进行批处理。</w:t>
      </w:r>
      <w:r w:rsidR="004F5BBC">
        <w:rPr>
          <w:rFonts w:hint="eastAsia"/>
        </w:rPr>
        <w:t>尽管这种方法也带来了一定的额外开销（更多的参数）</w:t>
      </w:r>
      <w:r w:rsidR="00DC3AC7">
        <w:rPr>
          <w:rFonts w:hint="eastAsia"/>
        </w:rPr>
        <w:t>，但是</w:t>
      </w:r>
      <w:r w:rsidR="00376605">
        <w:rPr>
          <w:rFonts w:hint="eastAsia"/>
        </w:rPr>
        <w:t>，</w:t>
      </w:r>
      <w:r w:rsidR="007470AD">
        <w:rPr>
          <w:rFonts w:hint="eastAsia"/>
        </w:rPr>
        <w:t>由于</w:t>
      </w:r>
      <w:r w:rsidR="007470AD" w:rsidRPr="007470AD">
        <w:rPr>
          <w:position w:val="-12"/>
        </w:rPr>
        <w:object w:dxaOrig="544" w:dyaOrig="359" w14:anchorId="37649C52">
          <v:shape id="_x0000_i1033" type="#_x0000_t75" style="width:27.05pt;height:17.9pt" o:ole="">
            <v:imagedata r:id="rId23" o:title=""/>
          </v:shape>
          <o:OLEObject Type="Embed" ProgID="Equation.AxMath" ShapeID="_x0000_i1033" DrawAspect="Content" ObjectID="_1769690536" r:id="rId24"/>
        </w:object>
      </w:r>
      <w:r w:rsidR="007470AD">
        <w:rPr>
          <w:rFonts w:hint="eastAsia"/>
        </w:rPr>
        <w:t>的成本要远远小于</w:t>
      </w:r>
      <w:r w:rsidR="007470AD" w:rsidRPr="007470AD">
        <w:rPr>
          <w:position w:val="-12"/>
        </w:rPr>
        <w:object w:dxaOrig="400" w:dyaOrig="359" w14:anchorId="2D5CF9D4">
          <v:shape id="_x0000_i1034" type="#_x0000_t75" style="width:20pt;height:17.9pt" o:ole="">
            <v:imagedata r:id="rId21" o:title=""/>
          </v:shape>
          <o:OLEObject Type="Embed" ProgID="Equation.AxMath" ShapeID="_x0000_i1034" DrawAspect="Content" ObjectID="_1769690537" r:id="rId25"/>
        </w:object>
      </w:r>
      <w:r w:rsidR="007470AD">
        <w:rPr>
          <w:rFonts w:hint="eastAsia"/>
        </w:rPr>
        <w:t>，</w:t>
      </w:r>
      <w:r w:rsidR="00AE6C36">
        <w:rPr>
          <w:rFonts w:hint="eastAsia"/>
        </w:rPr>
        <w:lastRenderedPageBreak/>
        <w:t>额外的开销要明显</w:t>
      </w:r>
      <w:r w:rsidR="00FF4887">
        <w:rPr>
          <w:rFonts w:hint="eastAsia"/>
        </w:rPr>
        <w:t>低于</w:t>
      </w:r>
      <w:r w:rsidR="00AE6C36">
        <w:rPr>
          <w:rFonts w:hint="eastAsia"/>
        </w:rPr>
        <w:t>节省的</w:t>
      </w:r>
      <w:r w:rsidR="00131224">
        <w:rPr>
          <w:rFonts w:hint="eastAsia"/>
        </w:rPr>
        <w:t>成本</w:t>
      </w:r>
      <w:r w:rsidR="00AE6C36">
        <w:rPr>
          <w:rFonts w:hint="eastAsia"/>
        </w:rPr>
        <w:t>。</w:t>
      </w:r>
    </w:p>
    <w:p w14:paraId="33072EC8" w14:textId="7D1CF20F" w:rsidR="007763A3" w:rsidRDefault="00B6144B" w:rsidP="00020638">
      <w:pPr>
        <w:ind w:firstLineChars="200" w:firstLine="480"/>
      </w:pPr>
      <w:r>
        <w:rPr>
          <w:rFonts w:hint="eastAsia"/>
        </w:rPr>
        <w:t>在</w:t>
      </w:r>
      <w:r>
        <w:rPr>
          <w:rFonts w:hint="eastAsia"/>
        </w:rPr>
        <w:t>S</w:t>
      </w:r>
      <w:r>
        <w:t>-</w:t>
      </w:r>
      <w:r>
        <w:rPr>
          <w:rFonts w:hint="eastAsia"/>
        </w:rPr>
        <w:t>LoRA</w:t>
      </w:r>
      <w:r>
        <w:rPr>
          <w:rFonts w:hint="eastAsia"/>
        </w:rPr>
        <w:t>中，会批量计算</w:t>
      </w:r>
      <w:r>
        <w:tab/>
      </w:r>
      <w:r>
        <w:rPr>
          <w:rFonts w:hint="eastAsia"/>
        </w:rPr>
        <w:t>基础模型的结果，然后使用自定义的</w:t>
      </w:r>
      <w:r>
        <w:rPr>
          <w:rFonts w:hint="eastAsia"/>
        </w:rPr>
        <w:t>CUDA</w:t>
      </w:r>
      <w:r>
        <w:rPr>
          <w:rFonts w:hint="eastAsia"/>
        </w:rPr>
        <w:t>内核执行</w:t>
      </w:r>
      <w:r w:rsidRPr="00B6144B">
        <w:rPr>
          <w:position w:val="-12"/>
        </w:rPr>
        <w:object w:dxaOrig="544" w:dyaOrig="359" w14:anchorId="07E4A90A">
          <v:shape id="_x0000_i1035" type="#_x0000_t75" style="width:27.05pt;height:17.9pt" o:ole="">
            <v:imagedata r:id="rId23" o:title=""/>
          </v:shape>
          <o:OLEObject Type="Embed" ProgID="Equation.AxMath" ShapeID="_x0000_i1035" DrawAspect="Content" ObjectID="_1769690538" r:id="rId26"/>
        </w:object>
      </w:r>
      <w:r>
        <w:rPr>
          <w:rFonts w:hint="eastAsia"/>
        </w:rPr>
        <w:t>的计算。</w:t>
      </w:r>
      <w:r w:rsidR="00CA7B3C">
        <w:rPr>
          <w:rFonts w:hint="eastAsia"/>
        </w:rPr>
        <w:t>使用自定义的</w:t>
      </w:r>
      <w:r w:rsidR="00CA7B3C">
        <w:rPr>
          <w:rFonts w:hint="eastAsia"/>
        </w:rPr>
        <w:t>CUDA</w:t>
      </w:r>
      <w:r w:rsidR="00CA7B3C">
        <w:rPr>
          <w:rFonts w:hint="eastAsia"/>
        </w:rPr>
        <w:t>内核，是</w:t>
      </w:r>
      <w:r w:rsidR="00F470DE">
        <w:rPr>
          <w:rFonts w:hint="eastAsia"/>
        </w:rPr>
        <w:t>因为序列长度与适配器的秩不尽相同，</w:t>
      </w:r>
      <w:r w:rsidR="00CA7B3C">
        <w:rPr>
          <w:rFonts w:hint="eastAsia"/>
        </w:rPr>
        <w:t>直接使用</w:t>
      </w:r>
      <w:r w:rsidR="00CA7B3C">
        <w:rPr>
          <w:rFonts w:hint="eastAsia"/>
        </w:rPr>
        <w:t>BLAS</w:t>
      </w:r>
      <w:r w:rsidR="00CA7B3C">
        <w:rPr>
          <w:rFonts w:hint="eastAsia"/>
        </w:rPr>
        <w:t>库中的</w:t>
      </w:r>
      <w:r w:rsidR="00CA7B3C">
        <w:rPr>
          <w:rFonts w:hint="eastAsia"/>
        </w:rPr>
        <w:t>batch</w:t>
      </w:r>
      <w:r w:rsidR="00CA7B3C">
        <w:t xml:space="preserve"> </w:t>
      </w:r>
      <w:r w:rsidR="00CA7B3C">
        <w:rPr>
          <w:rFonts w:hint="eastAsia"/>
        </w:rPr>
        <w:t>GEMM</w:t>
      </w:r>
      <w:r w:rsidR="00CA7B3C">
        <w:t xml:space="preserve"> </w:t>
      </w:r>
      <w:r w:rsidR="00CA7B3C">
        <w:rPr>
          <w:rFonts w:hint="eastAsia"/>
        </w:rPr>
        <w:t>kernel</w:t>
      </w:r>
      <w:r w:rsidR="00CA7B3C">
        <w:rPr>
          <w:rFonts w:hint="eastAsia"/>
        </w:rPr>
        <w:t>实现基础模型与</w:t>
      </w:r>
      <w:r w:rsidR="00CA7B3C">
        <w:rPr>
          <w:rFonts w:hint="eastAsia"/>
        </w:rPr>
        <w:t>LoRA</w:t>
      </w:r>
      <w:r w:rsidR="00CA7B3C">
        <w:rPr>
          <w:rFonts w:hint="eastAsia"/>
        </w:rPr>
        <w:t>适配器的分解计算需要进行大量的填充</w:t>
      </w:r>
      <w:r w:rsidR="00E433E9">
        <w:rPr>
          <w:rFonts w:hint="eastAsia"/>
        </w:rPr>
        <w:t>，导致硬件利用率降低</w:t>
      </w:r>
      <w:r w:rsidR="004E5A3B">
        <w:rPr>
          <w:rFonts w:hint="eastAsia"/>
        </w:rPr>
        <w:t>。</w:t>
      </w:r>
    </w:p>
    <w:p w14:paraId="2ED3ACA6" w14:textId="45328BD5" w:rsidR="00523DC0" w:rsidRDefault="00055E6F" w:rsidP="00B95906">
      <w:r>
        <w:rPr>
          <w:noProof/>
        </w:rPr>
        <w:drawing>
          <wp:inline distT="0" distB="0" distL="0" distR="0" wp14:anchorId="77ED1C28" wp14:editId="6FC3CA3D">
            <wp:extent cx="5274310" cy="4431665"/>
            <wp:effectExtent l="0" t="0" r="2540" b="6985"/>
            <wp:docPr id="1595904373"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4373" name="图片 1" descr="手机屏幕截图&#10;&#10;中度可信度描述已自动生成"/>
                    <pic:cNvPicPr/>
                  </pic:nvPicPr>
                  <pic:blipFill>
                    <a:blip r:embed="rId27"/>
                    <a:stretch>
                      <a:fillRect/>
                    </a:stretch>
                  </pic:blipFill>
                  <pic:spPr>
                    <a:xfrm>
                      <a:off x="0" y="0"/>
                      <a:ext cx="5274310" cy="4431665"/>
                    </a:xfrm>
                    <a:prstGeom prst="rect">
                      <a:avLst/>
                    </a:prstGeom>
                  </pic:spPr>
                </pic:pic>
              </a:graphicData>
            </a:graphic>
          </wp:inline>
        </w:drawing>
      </w:r>
    </w:p>
    <w:p w14:paraId="7A29E6E9" w14:textId="24C76A0E" w:rsidR="00055E6F" w:rsidRPr="005F0F43" w:rsidRDefault="00055E6F" w:rsidP="00055E6F">
      <w:pPr>
        <w:ind w:firstLineChars="200" w:firstLine="420"/>
        <w:jc w:val="center"/>
        <w:rPr>
          <w:rFonts w:ascii="楷体" w:eastAsia="楷体" w:hAnsi="楷体"/>
          <w:sz w:val="21"/>
          <w:szCs w:val="21"/>
        </w:rPr>
      </w:pPr>
      <w:r w:rsidRPr="005F0F43">
        <w:rPr>
          <w:rFonts w:eastAsia="楷体" w:cs="Times New Roman"/>
          <w:sz w:val="21"/>
          <w:szCs w:val="21"/>
        </w:rPr>
        <w:t>S-LoRA</w:t>
      </w:r>
      <w:r w:rsidRPr="005F0F43">
        <w:rPr>
          <w:rFonts w:ascii="楷体" w:eastAsia="楷体" w:hAnsi="楷体" w:hint="eastAsia"/>
          <w:sz w:val="21"/>
          <w:szCs w:val="21"/>
        </w:rPr>
        <w:t>示意图</w:t>
      </w:r>
    </w:p>
    <w:p w14:paraId="1E6D991B" w14:textId="1E7A48A9" w:rsidR="00055E6F" w:rsidRDefault="001B7F76" w:rsidP="00020638">
      <w:pPr>
        <w:ind w:firstLineChars="200" w:firstLine="480"/>
      </w:pPr>
      <w:r>
        <w:rPr>
          <w:rFonts w:hint="eastAsia"/>
        </w:rPr>
        <w:t>虽然</w:t>
      </w:r>
      <w:r>
        <w:rPr>
          <w:rFonts w:hint="eastAsia"/>
        </w:rPr>
        <w:t>LoRA</w:t>
      </w:r>
      <w:r>
        <w:rPr>
          <w:rFonts w:hint="eastAsia"/>
        </w:rPr>
        <w:t>适配器的权重被存储在内存中，</w:t>
      </w:r>
      <w:r w:rsidR="00415670">
        <w:rPr>
          <w:rFonts w:hint="eastAsia"/>
        </w:rPr>
        <w:t>可以存储的数量很大，</w:t>
      </w:r>
      <w:r>
        <w:rPr>
          <w:rFonts w:hint="eastAsia"/>
        </w:rPr>
        <w:t>但当前运行的</w:t>
      </w:r>
      <w:r w:rsidR="00415670">
        <w:rPr>
          <w:rFonts w:hint="eastAsia"/>
        </w:rPr>
        <w:t>批次中所需的适配器数量是可管理的，同时也受到</w:t>
      </w:r>
      <w:r w:rsidR="00415670">
        <w:rPr>
          <w:rFonts w:hint="eastAsia"/>
        </w:rPr>
        <w:t>GPU</w:t>
      </w:r>
      <w:r w:rsidR="00415670">
        <w:rPr>
          <w:rFonts w:hint="eastAsia"/>
        </w:rPr>
        <w:t>显存大小的限制。</w:t>
      </w:r>
      <w:r w:rsidR="00CC0CBB">
        <w:rPr>
          <w:rFonts w:hint="eastAsia"/>
        </w:rPr>
        <w:t>在每个批次的推理中，仅仅将当前批次所需要的适配器载入到</w:t>
      </w:r>
      <w:r w:rsidR="00CC0CBB">
        <w:rPr>
          <w:rFonts w:hint="eastAsia"/>
        </w:rPr>
        <w:t>GPU</w:t>
      </w:r>
      <w:r w:rsidR="00CC0CBB">
        <w:rPr>
          <w:rFonts w:hint="eastAsia"/>
        </w:rPr>
        <w:t>显存中，那么可服务的最大适配器数量就会受到内存大小的限制。</w:t>
      </w:r>
      <w:r w:rsidR="00775638">
        <w:rPr>
          <w:rFonts w:hint="eastAsia"/>
        </w:rPr>
        <w:t>为了</w:t>
      </w:r>
      <w:r w:rsidR="00D225C7">
        <w:rPr>
          <w:rFonts w:hint="eastAsia"/>
        </w:rPr>
        <w:t>提高吞吐</w:t>
      </w:r>
      <w:r w:rsidR="001329DF">
        <w:rPr>
          <w:rFonts w:hint="eastAsia"/>
        </w:rPr>
        <w:t>量</w:t>
      </w:r>
      <w:r w:rsidR="00D225C7">
        <w:rPr>
          <w:rFonts w:hint="eastAsia"/>
        </w:rPr>
        <w:t>，</w:t>
      </w:r>
      <w:r w:rsidR="00D225C7">
        <w:rPr>
          <w:rFonts w:hint="eastAsia"/>
        </w:rPr>
        <w:t>S</w:t>
      </w:r>
      <w:r w:rsidR="00D225C7">
        <w:t>-</w:t>
      </w:r>
      <w:r w:rsidR="00D225C7">
        <w:rPr>
          <w:rFonts w:hint="eastAsia"/>
        </w:rPr>
        <w:t>LoRA</w:t>
      </w:r>
      <w:r w:rsidR="00D225C7">
        <w:rPr>
          <w:rFonts w:hint="eastAsia"/>
        </w:rPr>
        <w:t>采用了</w:t>
      </w:r>
      <w:r w:rsidR="00535824" w:rsidRPr="00535824">
        <w:rPr>
          <w:rFonts w:hint="eastAsia"/>
        </w:rPr>
        <w:t>迭代级调度批处理策略</w:t>
      </w:r>
      <w:r w:rsidR="00D225C7">
        <w:rPr>
          <w:rFonts w:hint="eastAsia"/>
        </w:rPr>
        <w:t>(</w:t>
      </w:r>
      <w:r w:rsidR="00D225C7" w:rsidRPr="00D225C7">
        <w:t>iteration-level scheduling batching strategy</w:t>
      </w:r>
      <w:r w:rsidR="00D225C7">
        <w:t>)</w:t>
      </w:r>
      <w:r w:rsidR="007C5AC5">
        <w:rPr>
          <w:rFonts w:hint="eastAsia"/>
        </w:rPr>
        <w:t>，</w:t>
      </w:r>
      <w:r w:rsidR="003A1456">
        <w:rPr>
          <w:rFonts w:hint="eastAsia"/>
        </w:rPr>
        <w:t>将请求在</w:t>
      </w:r>
      <w:r w:rsidR="003A1456">
        <w:rPr>
          <w:rFonts w:hint="eastAsia"/>
        </w:rPr>
        <w:t>token</w:t>
      </w:r>
      <w:r w:rsidR="003A1456">
        <w:rPr>
          <w:rFonts w:hint="eastAsia"/>
        </w:rPr>
        <w:t>级别进行调度，如果空间可用，那么就立即将请求纳入运行中的批次，一旦达到最大</w:t>
      </w:r>
      <w:r w:rsidR="003A1456">
        <w:rPr>
          <w:rFonts w:hint="eastAsia"/>
        </w:rPr>
        <w:t>token</w:t>
      </w:r>
      <w:r w:rsidR="003A1456">
        <w:rPr>
          <w:rFonts w:hint="eastAsia"/>
        </w:rPr>
        <w:t>数或者满足其他停止条件，那么就</w:t>
      </w:r>
      <w:r w:rsidR="00B62EFD">
        <w:rPr>
          <w:rFonts w:hint="eastAsia"/>
        </w:rPr>
        <w:t>令该请求</w:t>
      </w:r>
      <w:r w:rsidR="00A74AD8">
        <w:rPr>
          <w:rFonts w:hint="eastAsia"/>
        </w:rPr>
        <w:t>退出</w:t>
      </w:r>
      <w:r w:rsidR="003A1456">
        <w:rPr>
          <w:rFonts w:hint="eastAsia"/>
        </w:rPr>
        <w:t>批次</w:t>
      </w:r>
      <w:r w:rsidR="00D225C7">
        <w:rPr>
          <w:rFonts w:hint="eastAsia"/>
        </w:rPr>
        <w:t>。</w:t>
      </w:r>
      <w:r w:rsidR="00B91FEA" w:rsidRPr="00B91FEA">
        <w:rPr>
          <w:rFonts w:hint="eastAsia"/>
        </w:rPr>
        <w:t>这个过程减少了</w:t>
      </w:r>
      <w:r w:rsidR="00B91FEA" w:rsidRPr="00B91FEA">
        <w:rPr>
          <w:rFonts w:hint="eastAsia"/>
        </w:rPr>
        <w:t>GPU</w:t>
      </w:r>
      <w:r w:rsidR="00B91FEA">
        <w:rPr>
          <w:rFonts w:hint="eastAsia"/>
        </w:rPr>
        <w:t>显存的</w:t>
      </w:r>
      <w:r w:rsidR="00B91FEA" w:rsidRPr="00B91FEA">
        <w:rPr>
          <w:rFonts w:hint="eastAsia"/>
        </w:rPr>
        <w:t>使用，但引入了新的内存管理挑战。</w:t>
      </w:r>
    </w:p>
    <w:p w14:paraId="7B190EEC" w14:textId="2FCDD3AA" w:rsidR="000E47D3" w:rsidRDefault="000E47D3" w:rsidP="00AB13C6">
      <w:r>
        <w:rPr>
          <w:noProof/>
        </w:rPr>
        <w:lastRenderedPageBreak/>
        <w:drawing>
          <wp:inline distT="0" distB="0" distL="0" distR="0" wp14:anchorId="063DE15A" wp14:editId="41F46A6C">
            <wp:extent cx="5274310" cy="2664460"/>
            <wp:effectExtent l="0" t="0" r="2540" b="2540"/>
            <wp:docPr id="84114818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8182" name="图片 1" descr="图示&#10;&#10;描述已自动生成"/>
                    <pic:cNvPicPr/>
                  </pic:nvPicPr>
                  <pic:blipFill>
                    <a:blip r:embed="rId28"/>
                    <a:stretch>
                      <a:fillRect/>
                    </a:stretch>
                  </pic:blipFill>
                  <pic:spPr>
                    <a:xfrm>
                      <a:off x="0" y="0"/>
                      <a:ext cx="5274310" cy="2664460"/>
                    </a:xfrm>
                    <a:prstGeom prst="rect">
                      <a:avLst/>
                    </a:prstGeom>
                  </pic:spPr>
                </pic:pic>
              </a:graphicData>
            </a:graphic>
          </wp:inline>
        </w:drawing>
      </w:r>
    </w:p>
    <w:p w14:paraId="4295444C" w14:textId="34F24A45" w:rsidR="000E47D3" w:rsidRPr="005F0F43" w:rsidRDefault="000E47D3" w:rsidP="000E47D3">
      <w:pPr>
        <w:ind w:firstLineChars="200" w:firstLine="420"/>
        <w:jc w:val="center"/>
        <w:rPr>
          <w:rFonts w:ascii="楷体" w:eastAsia="楷体" w:hAnsi="楷体"/>
          <w:sz w:val="21"/>
          <w:szCs w:val="21"/>
        </w:rPr>
      </w:pPr>
      <w:r w:rsidRPr="005F0F43">
        <w:rPr>
          <w:rFonts w:hint="eastAsia"/>
          <w:sz w:val="21"/>
          <w:szCs w:val="21"/>
        </w:rPr>
        <w:t>S</w:t>
      </w:r>
      <w:r w:rsidRPr="005F0F43">
        <w:rPr>
          <w:sz w:val="21"/>
          <w:szCs w:val="21"/>
        </w:rPr>
        <w:t>-</w:t>
      </w:r>
      <w:r w:rsidRPr="005F0F43">
        <w:rPr>
          <w:rFonts w:hint="eastAsia"/>
          <w:sz w:val="21"/>
          <w:szCs w:val="21"/>
        </w:rPr>
        <w:t>LoRA</w:t>
      </w:r>
      <w:r w:rsidRPr="005F0F43">
        <w:rPr>
          <w:rFonts w:ascii="楷体" w:eastAsia="楷体" w:hAnsi="楷体" w:hint="eastAsia"/>
          <w:sz w:val="21"/>
          <w:szCs w:val="21"/>
        </w:rPr>
        <w:t>推理过程中内存与显存的</w:t>
      </w:r>
      <w:r w:rsidR="007A73FA">
        <w:rPr>
          <w:rFonts w:ascii="楷体" w:eastAsia="楷体" w:hAnsi="楷体" w:hint="eastAsia"/>
          <w:sz w:val="21"/>
          <w:szCs w:val="21"/>
        </w:rPr>
        <w:t>使用情况</w:t>
      </w:r>
    </w:p>
    <w:p w14:paraId="3F839B6D" w14:textId="7DE4F9E8" w:rsidR="000E47D3" w:rsidRPr="006F027C" w:rsidRDefault="006F027C" w:rsidP="006F027C">
      <w:pPr>
        <w:rPr>
          <w:b/>
          <w:bCs/>
        </w:rPr>
      </w:pPr>
      <w:r>
        <w:rPr>
          <w:rFonts w:hint="eastAsia"/>
          <w:b/>
          <w:bCs/>
        </w:rPr>
        <w:t>4</w:t>
      </w:r>
      <w:r>
        <w:rPr>
          <w:b/>
          <w:bCs/>
        </w:rPr>
        <w:t>.2</w:t>
      </w:r>
      <w:r>
        <w:rPr>
          <w:rFonts w:hint="eastAsia"/>
          <w:b/>
          <w:bCs/>
        </w:rPr>
        <w:t>适配器</w:t>
      </w:r>
      <w:r w:rsidR="0026435B">
        <w:rPr>
          <w:rFonts w:hint="eastAsia"/>
          <w:b/>
          <w:bCs/>
        </w:rPr>
        <w:t>聚类</w:t>
      </w:r>
    </w:p>
    <w:p w14:paraId="6C237A09" w14:textId="77422AC0" w:rsidR="006F027C" w:rsidRDefault="00A9697B" w:rsidP="00020638">
      <w:pPr>
        <w:ind w:firstLineChars="200" w:firstLine="480"/>
      </w:pPr>
      <w:r>
        <w:rPr>
          <w:rFonts w:hint="eastAsia"/>
        </w:rPr>
        <w:t>为了增强批处理的效率，可以减少运行批次中适配器的数量，从而分配更多的</w:t>
      </w:r>
      <w:r>
        <w:rPr>
          <w:rFonts w:hint="eastAsia"/>
        </w:rPr>
        <w:t>GPU</w:t>
      </w:r>
      <w:r>
        <w:rPr>
          <w:rFonts w:hint="eastAsia"/>
        </w:rPr>
        <w:t>显存给</w:t>
      </w:r>
      <w:r>
        <w:rPr>
          <w:rFonts w:hint="eastAsia"/>
        </w:rPr>
        <w:t>KV</w:t>
      </w:r>
      <w:r>
        <w:rPr>
          <w:rFonts w:hint="eastAsia"/>
        </w:rPr>
        <w:t>缓存</w:t>
      </w:r>
      <w:r w:rsidR="00985F3E">
        <w:rPr>
          <w:rFonts w:hint="eastAsia"/>
        </w:rPr>
        <w:t>，从而实现更大的批处理大小。</w:t>
      </w:r>
      <w:r w:rsidR="00055ABF">
        <w:rPr>
          <w:rFonts w:hint="eastAsia"/>
        </w:rPr>
        <w:t>由于</w:t>
      </w:r>
      <w:r w:rsidR="00055ABF">
        <w:rPr>
          <w:rFonts w:hint="eastAsia"/>
        </w:rPr>
        <w:t>GPU</w:t>
      </w:r>
      <w:r w:rsidR="00055ABF">
        <w:rPr>
          <w:rFonts w:hint="eastAsia"/>
        </w:rPr>
        <w:t>的显存有限，并且在解码过程中利用率不高，因此，更大的批处理大小会带来更高的吞吐量。</w:t>
      </w:r>
      <w:r w:rsidR="000D1BDA">
        <w:rPr>
          <w:rFonts w:hint="eastAsia"/>
        </w:rPr>
        <w:t>为了减少运行批次中的适配器数量，一个直接的方法就是</w:t>
      </w:r>
      <w:r w:rsidR="000D1BDA" w:rsidRPr="000D1BDA">
        <w:rPr>
          <w:rFonts w:hint="eastAsia"/>
        </w:rPr>
        <w:t>优先考虑使用相同适配器的请求</w:t>
      </w:r>
      <w:r w:rsidR="000D1BDA">
        <w:rPr>
          <w:rFonts w:hint="eastAsia"/>
        </w:rPr>
        <w:t>，</w:t>
      </w:r>
      <w:r w:rsidR="00E61F66">
        <w:rPr>
          <w:rFonts w:hint="eastAsia"/>
        </w:rPr>
        <w:t>这种策略被称为“适配器聚类</w:t>
      </w:r>
      <w:r w:rsidR="00E61F66">
        <w:rPr>
          <w:rFonts w:hint="eastAsia"/>
        </w:rPr>
        <w:t>(</w:t>
      </w:r>
      <w:r w:rsidR="00E61F66" w:rsidRPr="00E61F66">
        <w:t>Adapter Clustering</w:t>
      </w:r>
      <w:r w:rsidR="00E61F66">
        <w:t>)</w:t>
      </w:r>
      <w:r w:rsidR="00E61F66">
        <w:rPr>
          <w:rFonts w:hint="eastAsia"/>
        </w:rPr>
        <w:t>”。</w:t>
      </w:r>
      <w:r w:rsidR="00101C3F" w:rsidRPr="00101C3F">
        <w:rPr>
          <w:rFonts w:hint="eastAsia"/>
        </w:rPr>
        <w:t>然而，适配器聚类可能会影响适配器之间的平均延迟</w:t>
      </w:r>
      <w:r w:rsidR="009D5E5F">
        <w:rPr>
          <w:rFonts w:hint="eastAsia"/>
        </w:rPr>
        <w:t>或</w:t>
      </w:r>
      <w:r w:rsidR="000B1D10">
        <w:rPr>
          <w:rFonts w:hint="eastAsia"/>
        </w:rPr>
        <w:t>计算资源分配的</w:t>
      </w:r>
      <w:r w:rsidR="009D5E5F">
        <w:rPr>
          <w:rFonts w:hint="eastAsia"/>
        </w:rPr>
        <w:t>公平性</w:t>
      </w:r>
      <w:r w:rsidR="00101C3F">
        <w:rPr>
          <w:rFonts w:hint="eastAsia"/>
        </w:rPr>
        <w:t>。</w:t>
      </w:r>
      <w:r w:rsidR="00652109" w:rsidRPr="00652109">
        <w:rPr>
          <w:rFonts w:hint="eastAsia"/>
        </w:rPr>
        <w:t>在</w:t>
      </w:r>
      <w:r w:rsidR="0029785E">
        <w:rPr>
          <w:rFonts w:hint="eastAsia"/>
        </w:rPr>
        <w:t>原文</w:t>
      </w:r>
      <w:r w:rsidR="00652109" w:rsidRPr="00652109">
        <w:rPr>
          <w:rFonts w:hint="eastAsia"/>
        </w:rPr>
        <w:t>附录</w:t>
      </w:r>
      <w:r w:rsidR="007301E2">
        <w:rPr>
          <w:rFonts w:hint="eastAsia"/>
        </w:rPr>
        <w:t>A</w:t>
      </w:r>
      <w:r w:rsidR="007301E2">
        <w:rPr>
          <w:rFonts w:hint="eastAsia"/>
        </w:rPr>
        <w:t>中，</w:t>
      </w:r>
      <w:r w:rsidR="00652109" w:rsidRPr="00652109">
        <w:rPr>
          <w:rFonts w:hint="eastAsia"/>
        </w:rPr>
        <w:t>消融</w:t>
      </w:r>
      <w:r w:rsidR="00652109">
        <w:rPr>
          <w:rFonts w:hint="eastAsia"/>
        </w:rPr>
        <w:t>实验的结果说明了</w:t>
      </w:r>
      <w:r w:rsidR="00CC003B">
        <w:rPr>
          <w:rFonts w:hint="eastAsia"/>
        </w:rPr>
        <w:t>不同</w:t>
      </w:r>
      <w:r w:rsidR="00652109" w:rsidRPr="00652109">
        <w:rPr>
          <w:rFonts w:hint="eastAsia"/>
        </w:rPr>
        <w:t>集群大小</w:t>
      </w:r>
      <w:r w:rsidR="000A2D3D">
        <w:rPr>
          <w:rFonts w:hint="eastAsia"/>
        </w:rPr>
        <w:t>下</w:t>
      </w:r>
      <w:r w:rsidR="00652109" w:rsidRPr="00652109">
        <w:rPr>
          <w:rFonts w:hint="eastAsia"/>
        </w:rPr>
        <w:t>，吞吐量和延迟的变化。</w:t>
      </w:r>
    </w:p>
    <w:p w14:paraId="307376A9" w14:textId="327EAE1D" w:rsidR="00454A52" w:rsidRPr="00454A52" w:rsidRDefault="00454A52" w:rsidP="00454A52">
      <w:pPr>
        <w:rPr>
          <w:b/>
          <w:bCs/>
        </w:rPr>
      </w:pPr>
      <w:r>
        <w:rPr>
          <w:rFonts w:hint="eastAsia"/>
          <w:b/>
          <w:bCs/>
        </w:rPr>
        <w:t>4</w:t>
      </w:r>
      <w:r>
        <w:rPr>
          <w:b/>
          <w:bCs/>
        </w:rPr>
        <w:t>.3</w:t>
      </w:r>
      <w:r>
        <w:rPr>
          <w:rFonts w:hint="eastAsia"/>
          <w:b/>
          <w:bCs/>
        </w:rPr>
        <w:t>准入控制</w:t>
      </w:r>
    </w:p>
    <w:p w14:paraId="715D0886" w14:textId="263DDD33" w:rsidR="00454A52" w:rsidRDefault="005B3D03" w:rsidP="00020638">
      <w:pPr>
        <w:ind w:firstLineChars="200" w:firstLine="480"/>
      </w:pPr>
      <w:r>
        <w:rPr>
          <w:rFonts w:hint="eastAsia"/>
        </w:rPr>
        <w:t>S</w:t>
      </w:r>
      <w:r>
        <w:t>-</w:t>
      </w:r>
      <w:r>
        <w:rPr>
          <w:rFonts w:hint="eastAsia"/>
        </w:rPr>
        <w:t>LoRA</w:t>
      </w:r>
      <w:r>
        <w:rPr>
          <w:rFonts w:hint="eastAsia"/>
        </w:rPr>
        <w:t>也采用了一</w:t>
      </w:r>
      <w:r w:rsidR="001D3241">
        <w:rPr>
          <w:rFonts w:hint="eastAsia"/>
        </w:rPr>
        <w:t>种</w:t>
      </w:r>
      <w:r>
        <w:rPr>
          <w:rFonts w:hint="eastAsia"/>
        </w:rPr>
        <w:t>准入控制策略，</w:t>
      </w:r>
      <w:r w:rsidRPr="005B3D03">
        <w:rPr>
          <w:rFonts w:hint="eastAsia"/>
        </w:rPr>
        <w:t>以在流量高于服务系统容量时维持良好</w:t>
      </w:r>
      <w:r w:rsidR="00307CC2">
        <w:rPr>
          <w:rFonts w:hint="eastAsia"/>
        </w:rPr>
        <w:t>的</w:t>
      </w:r>
      <w:r>
        <w:rPr>
          <w:rFonts w:hint="eastAsia"/>
        </w:rPr>
        <w:t>表现。</w:t>
      </w:r>
      <w:r w:rsidR="00527306">
        <w:rPr>
          <w:rFonts w:hint="eastAsia"/>
        </w:rPr>
        <w:t>一个服务系统的表现通常</w:t>
      </w:r>
      <w:r w:rsidR="00436994">
        <w:rPr>
          <w:rFonts w:hint="eastAsia"/>
        </w:rPr>
        <w:t>由</w:t>
      </w:r>
      <w:r w:rsidR="00527306" w:rsidRPr="00527306">
        <w:rPr>
          <w:rFonts w:hint="eastAsia"/>
        </w:rPr>
        <w:t>服务水平目标</w:t>
      </w:r>
      <w:r w:rsidR="00527306">
        <w:rPr>
          <w:rFonts w:hint="eastAsia"/>
        </w:rPr>
        <w:t>(</w:t>
      </w:r>
      <w:r w:rsidR="00527306" w:rsidRPr="00527306">
        <w:t>service level objective</w:t>
      </w:r>
      <w:r w:rsidR="00527306">
        <w:t>, SLO)</w:t>
      </w:r>
      <w:r w:rsidR="00436994">
        <w:rPr>
          <w:rFonts w:hint="eastAsia"/>
        </w:rPr>
        <w:t>体现</w:t>
      </w:r>
      <w:r w:rsidR="00127E0D">
        <w:rPr>
          <w:rFonts w:hint="eastAsia"/>
        </w:rPr>
        <w:t>，</w:t>
      </w:r>
      <w:r w:rsidR="00127E0D" w:rsidRPr="00127E0D">
        <w:rPr>
          <w:rFonts w:hint="eastAsia"/>
        </w:rPr>
        <w:t>该目标</w:t>
      </w:r>
      <w:r w:rsidR="001015AB">
        <w:rPr>
          <w:rFonts w:hint="eastAsia"/>
        </w:rPr>
        <w:t>代表</w:t>
      </w:r>
      <w:r w:rsidR="00127E0D" w:rsidRPr="00127E0D">
        <w:rPr>
          <w:rFonts w:hint="eastAsia"/>
        </w:rPr>
        <w:t>了请求处理的期望延迟</w:t>
      </w:r>
      <w:r w:rsidR="00127E0D">
        <w:rPr>
          <w:rFonts w:hint="eastAsia"/>
        </w:rPr>
        <w:t>。</w:t>
      </w:r>
      <w:r w:rsidR="007542DE" w:rsidRPr="007542DE">
        <w:rPr>
          <w:rFonts w:hint="eastAsia"/>
        </w:rPr>
        <w:t>S-LoRA</w:t>
      </w:r>
      <w:r w:rsidR="007542DE" w:rsidRPr="007542DE">
        <w:rPr>
          <w:rFonts w:hint="eastAsia"/>
        </w:rPr>
        <w:t>中</w:t>
      </w:r>
      <w:r w:rsidR="00725051">
        <w:rPr>
          <w:rFonts w:hint="eastAsia"/>
        </w:rPr>
        <w:t>采用了一种</w:t>
      </w:r>
      <w:r w:rsidR="007542DE" w:rsidRPr="007542DE">
        <w:rPr>
          <w:rFonts w:hint="eastAsia"/>
        </w:rPr>
        <w:t>早期中止策略</w:t>
      </w:r>
      <w:r w:rsidR="00725051">
        <w:rPr>
          <w:rFonts w:hint="eastAsia"/>
        </w:rPr>
        <w:t>，即估计</w:t>
      </w:r>
      <w:r w:rsidR="007542DE" w:rsidRPr="007542DE">
        <w:rPr>
          <w:rFonts w:hint="eastAsia"/>
        </w:rPr>
        <w:t>可以在</w:t>
      </w:r>
      <w:r w:rsidR="007542DE" w:rsidRPr="007542DE">
        <w:rPr>
          <w:rFonts w:hint="eastAsia"/>
        </w:rPr>
        <w:t>SL</w:t>
      </w:r>
      <w:r w:rsidR="00B94196">
        <w:rPr>
          <w:rFonts w:hint="eastAsia"/>
        </w:rPr>
        <w:t>O</w:t>
      </w:r>
      <w:r w:rsidR="007542DE" w:rsidRPr="007542DE">
        <w:rPr>
          <w:rFonts w:hint="eastAsia"/>
        </w:rPr>
        <w:t>中提供服务的最新请求集合，然后按照到达时间的顺序为它们提供服务。</w:t>
      </w:r>
      <w:r w:rsidR="00112F48">
        <w:rPr>
          <w:rFonts w:hint="eastAsia"/>
        </w:rPr>
        <w:t>具体细节请参阅</w:t>
      </w:r>
      <w:r w:rsidR="00697D7C">
        <w:rPr>
          <w:rFonts w:hint="eastAsia"/>
        </w:rPr>
        <w:t>原文</w:t>
      </w:r>
      <w:r w:rsidR="00112F48">
        <w:rPr>
          <w:rFonts w:hint="eastAsia"/>
        </w:rPr>
        <w:t>附录</w:t>
      </w:r>
      <w:r w:rsidR="00112F48">
        <w:rPr>
          <w:rFonts w:hint="eastAsia"/>
        </w:rPr>
        <w:t>B</w:t>
      </w:r>
      <w:r w:rsidR="00112F48">
        <w:rPr>
          <w:rFonts w:hint="eastAsia"/>
        </w:rPr>
        <w:t>。</w:t>
      </w:r>
    </w:p>
    <w:p w14:paraId="7003A548" w14:textId="77777777" w:rsidR="00A82BC3" w:rsidRDefault="00A82BC3" w:rsidP="00020638">
      <w:pPr>
        <w:ind w:firstLineChars="200" w:firstLine="480"/>
      </w:pPr>
    </w:p>
    <w:p w14:paraId="351BAA03" w14:textId="2DA738BB" w:rsidR="00A82BC3" w:rsidRPr="00A82BC3" w:rsidRDefault="00A82BC3" w:rsidP="00A82BC3">
      <w:pPr>
        <w:rPr>
          <w:b/>
          <w:bCs/>
        </w:rPr>
      </w:pPr>
      <w:r>
        <w:rPr>
          <w:rFonts w:hint="eastAsia"/>
          <w:b/>
          <w:bCs/>
        </w:rPr>
        <w:t>5</w:t>
      </w:r>
      <w:r>
        <w:rPr>
          <w:b/>
          <w:bCs/>
        </w:rPr>
        <w:t>.</w:t>
      </w:r>
      <w:r>
        <w:rPr>
          <w:rFonts w:hint="eastAsia"/>
          <w:b/>
          <w:bCs/>
        </w:rPr>
        <w:t>内存管理</w:t>
      </w:r>
    </w:p>
    <w:p w14:paraId="5D9031BE" w14:textId="75F4D891" w:rsidR="00A82BC3" w:rsidRDefault="00A77883" w:rsidP="00020638">
      <w:pPr>
        <w:ind w:firstLineChars="200" w:firstLine="480"/>
      </w:pPr>
      <w:r>
        <w:rPr>
          <w:rFonts w:hint="eastAsia"/>
        </w:rPr>
        <w:t>由于需要</w:t>
      </w:r>
      <w:r w:rsidRPr="00A77883">
        <w:rPr>
          <w:rFonts w:hint="eastAsia"/>
        </w:rPr>
        <w:t>动态加载和卸载不同大小的适配器权重</w:t>
      </w:r>
      <w:r>
        <w:rPr>
          <w:rFonts w:hint="eastAsia"/>
        </w:rPr>
        <w:t>，</w:t>
      </w:r>
      <w:r w:rsidR="0017081B">
        <w:rPr>
          <w:rFonts w:hint="eastAsia"/>
        </w:rPr>
        <w:t>带来了内存碎片化的问题与额外的延迟。</w:t>
      </w:r>
      <w:r w:rsidR="002924BC">
        <w:rPr>
          <w:rFonts w:hint="eastAsia"/>
        </w:rPr>
        <w:t>为了解决这两个问题，</w:t>
      </w:r>
      <w:r w:rsidR="002924BC">
        <w:rPr>
          <w:rFonts w:hint="eastAsia"/>
        </w:rPr>
        <w:t>S-LoRA</w:t>
      </w:r>
      <w:r w:rsidR="002924BC">
        <w:rPr>
          <w:rFonts w:hint="eastAsia"/>
        </w:rPr>
        <w:t>采用了统一分页的方法，通过预取适配器权重来重叠</w:t>
      </w:r>
      <w:r w:rsidR="002924BC">
        <w:rPr>
          <w:rFonts w:hint="eastAsia"/>
        </w:rPr>
        <w:t>I</w:t>
      </w:r>
      <w:r w:rsidR="002924BC">
        <w:t>/</w:t>
      </w:r>
      <w:r w:rsidR="002924BC">
        <w:rPr>
          <w:rFonts w:hint="eastAsia"/>
        </w:rPr>
        <w:t>O</w:t>
      </w:r>
      <w:r w:rsidR="00834EB2">
        <w:rPr>
          <w:rFonts w:hint="eastAsia"/>
        </w:rPr>
        <w:t>和计算。</w:t>
      </w:r>
    </w:p>
    <w:p w14:paraId="0E56E2EA" w14:textId="676B7AC6" w:rsidR="00772E7E" w:rsidRPr="00772E7E" w:rsidRDefault="00772E7E" w:rsidP="00772E7E">
      <w:pPr>
        <w:rPr>
          <w:b/>
          <w:bCs/>
        </w:rPr>
      </w:pPr>
      <w:r>
        <w:rPr>
          <w:rFonts w:hint="eastAsia"/>
          <w:b/>
          <w:bCs/>
        </w:rPr>
        <w:t>5</w:t>
      </w:r>
      <w:r>
        <w:rPr>
          <w:b/>
          <w:bCs/>
        </w:rPr>
        <w:t>.1</w:t>
      </w:r>
      <w:r>
        <w:rPr>
          <w:rFonts w:hint="eastAsia"/>
          <w:b/>
          <w:bCs/>
        </w:rPr>
        <w:t>统一分页</w:t>
      </w:r>
    </w:p>
    <w:p w14:paraId="1AAE09AD" w14:textId="5B72139D" w:rsidR="00772E7E" w:rsidRDefault="00826E28" w:rsidP="00020638">
      <w:pPr>
        <w:ind w:firstLineChars="200" w:firstLine="480"/>
      </w:pPr>
      <w:r>
        <w:rPr>
          <w:rFonts w:hint="eastAsia"/>
        </w:rPr>
        <w:t>动态加载和卸载适配器的权重类似于动态</w:t>
      </w:r>
      <w:r>
        <w:rPr>
          <w:rFonts w:hint="eastAsia"/>
        </w:rPr>
        <w:t>KV</w:t>
      </w:r>
      <w:r>
        <w:rPr>
          <w:rFonts w:hint="eastAsia"/>
        </w:rPr>
        <w:t>缓存。</w:t>
      </w:r>
      <w:r w:rsidR="00D80000">
        <w:rPr>
          <w:rFonts w:hint="eastAsia"/>
        </w:rPr>
        <w:t>KV</w:t>
      </w:r>
      <w:r w:rsidR="00D80000">
        <w:rPr>
          <w:rFonts w:hint="eastAsia"/>
        </w:rPr>
        <w:t>缓存的大小会根据序列长度的不同进行波动，而适配器权重的大小也会随着选择的适配器不同而变化；</w:t>
      </w:r>
      <w:r w:rsidR="00F64875">
        <w:rPr>
          <w:rFonts w:hint="eastAsia"/>
        </w:rPr>
        <w:t>同时，</w:t>
      </w:r>
      <w:r w:rsidR="00F64875">
        <w:rPr>
          <w:rFonts w:hint="eastAsia"/>
        </w:rPr>
        <w:t>KV</w:t>
      </w:r>
      <w:r w:rsidR="00F64875">
        <w:rPr>
          <w:rFonts w:hint="eastAsia"/>
        </w:rPr>
        <w:t>缓存张量的形状为</w:t>
      </w:r>
      <w:r w:rsidR="00F64875" w:rsidRPr="00F64875">
        <w:rPr>
          <w:position w:val="-12"/>
        </w:rPr>
        <w:object w:dxaOrig="657" w:dyaOrig="373" w14:anchorId="542708BD">
          <v:shape id="_x0000_i1036" type="#_x0000_t75" style="width:32.9pt;height:18.75pt" o:ole="">
            <v:imagedata r:id="rId29" o:title=""/>
          </v:shape>
          <o:OLEObject Type="Embed" ProgID="Equation.AxMath" ShapeID="_x0000_i1036" DrawAspect="Content" ObjectID="_1769690539" r:id="rId30"/>
        </w:object>
      </w:r>
      <w:r w:rsidR="00F64875">
        <w:rPr>
          <w:rFonts w:hint="eastAsia"/>
        </w:rPr>
        <w:t>，而适配器的权重形状为</w:t>
      </w:r>
      <w:r w:rsidR="00F64875" w:rsidRPr="00F64875">
        <w:rPr>
          <w:position w:val="-12"/>
        </w:rPr>
        <w:object w:dxaOrig="693" w:dyaOrig="373" w14:anchorId="63D79D27">
          <v:shape id="_x0000_i1037" type="#_x0000_t75" style="width:34.55pt;height:18.75pt" o:ole="">
            <v:imagedata r:id="rId31" o:title=""/>
          </v:shape>
          <o:OLEObject Type="Embed" ProgID="Equation.AxMath" ShapeID="_x0000_i1037" DrawAspect="Content" ObjectID="_1769690540" r:id="rId32"/>
        </w:object>
      </w:r>
      <w:r w:rsidR="00F64875">
        <w:rPr>
          <w:rFonts w:hint="eastAsia"/>
        </w:rPr>
        <w:t>，它们的维度大小都为</w:t>
      </w:r>
      <w:r w:rsidR="00F64875" w:rsidRPr="00F64875">
        <w:rPr>
          <w:position w:val="-12"/>
        </w:rPr>
        <w:object w:dxaOrig="269" w:dyaOrig="359" w14:anchorId="6B4F482D">
          <v:shape id="_x0000_i1038" type="#_x0000_t75" style="width:13.75pt;height:17.9pt" o:ole="">
            <v:imagedata r:id="rId33" o:title=""/>
          </v:shape>
          <o:OLEObject Type="Embed" ProgID="Equation.AxMath" ShapeID="_x0000_i1038" DrawAspect="Content" ObjectID="_1769690541" r:id="rId34"/>
        </w:object>
      </w:r>
      <w:r w:rsidR="00F64875">
        <w:rPr>
          <w:rFonts w:hint="eastAsia"/>
        </w:rPr>
        <w:t>。</w:t>
      </w:r>
    </w:p>
    <w:p w14:paraId="78FB580A" w14:textId="70650135" w:rsidR="00240863" w:rsidRDefault="00240863" w:rsidP="00020638">
      <w:pPr>
        <w:ind w:firstLineChars="200" w:firstLine="480"/>
      </w:pPr>
      <w:r>
        <w:rPr>
          <w:rFonts w:hint="eastAsia"/>
        </w:rPr>
        <w:t>受到这样类比的启发，作者对</w:t>
      </w:r>
      <w:r w:rsidRPr="00240863">
        <w:t>PagedAttention</w:t>
      </w:r>
      <w:r>
        <w:rPr>
          <w:rFonts w:hint="eastAsia"/>
        </w:rPr>
        <w:t>的思想进行了扩展，同时管理</w:t>
      </w:r>
      <w:r>
        <w:rPr>
          <w:rFonts w:hint="eastAsia"/>
        </w:rPr>
        <w:t>KV</w:t>
      </w:r>
      <w:r>
        <w:rPr>
          <w:rFonts w:hint="eastAsia"/>
        </w:rPr>
        <w:t>缓存与适配器权重。</w:t>
      </w:r>
      <w:r w:rsidR="00715E50">
        <w:rPr>
          <w:rFonts w:hint="eastAsia"/>
        </w:rPr>
        <w:t>首先，</w:t>
      </w:r>
      <w:r w:rsidR="00715E50" w:rsidRPr="00715E50">
        <w:rPr>
          <w:rFonts w:hint="eastAsia"/>
        </w:rPr>
        <w:t>静态地</w:t>
      </w:r>
      <w:r w:rsidR="00715E50">
        <w:rPr>
          <w:rFonts w:hint="eastAsia"/>
        </w:rPr>
        <w:t>在显存</w:t>
      </w:r>
      <w:r w:rsidR="00715E50" w:rsidRPr="00715E50">
        <w:rPr>
          <w:rFonts w:hint="eastAsia"/>
        </w:rPr>
        <w:t>池分配一个大缓冲区</w:t>
      </w:r>
      <w:r w:rsidR="00715E50">
        <w:rPr>
          <w:rFonts w:hint="eastAsia"/>
        </w:rPr>
        <w:t>，</w:t>
      </w:r>
      <w:r w:rsidR="00715E50" w:rsidRPr="00715E50">
        <w:rPr>
          <w:rFonts w:hint="eastAsia"/>
        </w:rPr>
        <w:t>该缓冲区</w:t>
      </w:r>
      <w:r w:rsidR="001B00B5">
        <w:rPr>
          <w:rFonts w:hint="eastAsia"/>
        </w:rPr>
        <w:t>可以使用在基础模型权重与临时激活张量以外的所有空间。</w:t>
      </w:r>
      <w:r w:rsidR="0055233A" w:rsidRPr="0055233A">
        <w:rPr>
          <w:rFonts w:hint="eastAsia"/>
        </w:rPr>
        <w:t>KV</w:t>
      </w:r>
      <w:r w:rsidR="0055233A" w:rsidRPr="0055233A">
        <w:rPr>
          <w:rFonts w:hint="eastAsia"/>
        </w:rPr>
        <w:t>缓存和适配器权重</w:t>
      </w:r>
      <w:r w:rsidR="0055233A" w:rsidRPr="0055233A">
        <w:rPr>
          <w:rFonts w:hint="eastAsia"/>
        </w:rPr>
        <w:lastRenderedPageBreak/>
        <w:t>都以分页方式存储在这个内存池中，每个页面对应于一个大小为</w:t>
      </w:r>
      <w:r w:rsidR="0055233A" w:rsidRPr="0055233A">
        <w:rPr>
          <w:rFonts w:hint="eastAsia"/>
        </w:rPr>
        <w:t>H</w:t>
      </w:r>
      <w:r w:rsidR="0055233A" w:rsidRPr="0055233A">
        <w:rPr>
          <w:rFonts w:hint="eastAsia"/>
        </w:rPr>
        <w:t>的向量</w:t>
      </w:r>
      <w:r w:rsidR="0055233A">
        <w:rPr>
          <w:rFonts w:hint="eastAsia"/>
        </w:rPr>
        <w:t>。</w:t>
      </w:r>
      <w:r w:rsidR="00A31630">
        <w:rPr>
          <w:rFonts w:hint="eastAsia"/>
        </w:rPr>
        <w:t>也就是说，</w:t>
      </w:r>
      <w:r w:rsidR="00A31630" w:rsidRPr="00A31630">
        <w:rPr>
          <w:rFonts w:hint="eastAsia"/>
        </w:rPr>
        <w:t>序列长度为</w:t>
      </w:r>
      <w:r w:rsidR="00A31630" w:rsidRPr="00A31630">
        <w:rPr>
          <w:rFonts w:hint="eastAsia"/>
        </w:rPr>
        <w:t>S</w:t>
      </w:r>
      <w:r w:rsidR="00A31630" w:rsidRPr="00A31630">
        <w:rPr>
          <w:rFonts w:hint="eastAsia"/>
        </w:rPr>
        <w:t>的</w:t>
      </w:r>
      <w:r w:rsidR="00A31630" w:rsidRPr="00A31630">
        <w:rPr>
          <w:rFonts w:hint="eastAsia"/>
        </w:rPr>
        <w:t>KV</w:t>
      </w:r>
      <w:r w:rsidR="00A31630" w:rsidRPr="00A31630">
        <w:rPr>
          <w:rFonts w:hint="eastAsia"/>
        </w:rPr>
        <w:t>缓存张量使用</w:t>
      </w:r>
      <w:r w:rsidR="00A31630" w:rsidRPr="00A31630">
        <w:rPr>
          <w:rFonts w:hint="eastAsia"/>
        </w:rPr>
        <w:t>S</w:t>
      </w:r>
      <w:r w:rsidR="00A31630" w:rsidRPr="00A31630">
        <w:rPr>
          <w:rFonts w:hint="eastAsia"/>
        </w:rPr>
        <w:t>个页面，而秩为</w:t>
      </w:r>
      <w:r w:rsidR="00A31630" w:rsidRPr="00A31630">
        <w:rPr>
          <w:rFonts w:hint="eastAsia"/>
        </w:rPr>
        <w:t>R</w:t>
      </w:r>
      <w:r w:rsidR="00A31630" w:rsidRPr="00A31630">
        <w:rPr>
          <w:rFonts w:hint="eastAsia"/>
        </w:rPr>
        <w:t>的</w:t>
      </w:r>
      <w:r w:rsidR="00A31630" w:rsidRPr="00A31630">
        <w:rPr>
          <w:rFonts w:hint="eastAsia"/>
        </w:rPr>
        <w:t>LoRA</w:t>
      </w:r>
      <w:r w:rsidR="00A31630" w:rsidRPr="00A31630">
        <w:rPr>
          <w:rFonts w:hint="eastAsia"/>
        </w:rPr>
        <w:t>权重张量占用</w:t>
      </w:r>
      <w:r w:rsidR="00A31630" w:rsidRPr="00A31630">
        <w:rPr>
          <w:rFonts w:hint="eastAsia"/>
        </w:rPr>
        <w:t>R</w:t>
      </w:r>
      <w:r w:rsidR="00A31630" w:rsidRPr="00A31630">
        <w:rPr>
          <w:rFonts w:hint="eastAsia"/>
        </w:rPr>
        <w:t>个页面。</w:t>
      </w:r>
      <w:r w:rsidR="00C77FFC">
        <w:rPr>
          <w:rFonts w:hint="eastAsia"/>
        </w:rPr>
        <w:t>同时，</w:t>
      </w:r>
      <w:r w:rsidR="00C77FFC" w:rsidRPr="00C77FFC">
        <w:rPr>
          <w:rFonts w:hint="eastAsia"/>
        </w:rPr>
        <w:t>KV</w:t>
      </w:r>
      <w:r w:rsidR="00C77FFC" w:rsidRPr="00C77FFC">
        <w:rPr>
          <w:rFonts w:hint="eastAsia"/>
        </w:rPr>
        <w:t>缓存和适配器权重交错存储</w:t>
      </w:r>
      <w:r w:rsidR="00C77FFC">
        <w:rPr>
          <w:rFonts w:hint="eastAsia"/>
        </w:rPr>
        <w:t>，而非连续存储。</w:t>
      </w:r>
      <w:r w:rsidR="00B21719">
        <w:rPr>
          <w:rFonts w:hint="eastAsia"/>
        </w:rPr>
        <w:t>这样的方法</w:t>
      </w:r>
      <w:r w:rsidR="00B21719" w:rsidRPr="00B21719">
        <w:rPr>
          <w:rFonts w:hint="eastAsia"/>
        </w:rPr>
        <w:t>显著减少了碎片化，确保了不同秩的适配器权重能够以结构化和系统化的方式与动态</w:t>
      </w:r>
      <w:r w:rsidR="00B21719" w:rsidRPr="00B21719">
        <w:rPr>
          <w:rFonts w:hint="eastAsia"/>
        </w:rPr>
        <w:t>KV</w:t>
      </w:r>
      <w:r w:rsidR="00B21719" w:rsidRPr="00B21719">
        <w:rPr>
          <w:rFonts w:hint="eastAsia"/>
        </w:rPr>
        <w:t>缓存共存</w:t>
      </w:r>
      <w:r w:rsidR="006C3FC0">
        <w:rPr>
          <w:rFonts w:hint="eastAsia"/>
        </w:rPr>
        <w:t>。</w:t>
      </w:r>
    </w:p>
    <w:p w14:paraId="1973706C" w14:textId="62C4B943" w:rsidR="00297FDE" w:rsidRDefault="00297FDE" w:rsidP="002822EB">
      <w:r>
        <w:rPr>
          <w:noProof/>
        </w:rPr>
        <w:drawing>
          <wp:inline distT="0" distB="0" distL="0" distR="0" wp14:anchorId="30041A4E" wp14:editId="6E6234C4">
            <wp:extent cx="5274310" cy="2910205"/>
            <wp:effectExtent l="0" t="0" r="2540" b="4445"/>
            <wp:docPr id="1226495233" name="图片 1" descr="图表, 图示,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5233" name="图片 1" descr="图表, 图示, 条形图&#10;&#10;描述已自动生成"/>
                    <pic:cNvPicPr/>
                  </pic:nvPicPr>
                  <pic:blipFill>
                    <a:blip r:embed="rId35"/>
                    <a:stretch>
                      <a:fillRect/>
                    </a:stretch>
                  </pic:blipFill>
                  <pic:spPr>
                    <a:xfrm>
                      <a:off x="0" y="0"/>
                      <a:ext cx="5274310" cy="2910205"/>
                    </a:xfrm>
                    <a:prstGeom prst="rect">
                      <a:avLst/>
                    </a:prstGeom>
                  </pic:spPr>
                </pic:pic>
              </a:graphicData>
            </a:graphic>
          </wp:inline>
        </w:drawing>
      </w:r>
    </w:p>
    <w:p w14:paraId="05652C32" w14:textId="3EC082D0" w:rsidR="00297FDE" w:rsidRPr="00297FDE" w:rsidRDefault="00297FDE" w:rsidP="00297FDE">
      <w:pPr>
        <w:ind w:firstLineChars="200" w:firstLine="420"/>
        <w:jc w:val="center"/>
        <w:rPr>
          <w:rFonts w:ascii="楷体" w:eastAsia="楷体" w:hAnsi="楷体"/>
          <w:sz w:val="21"/>
          <w:szCs w:val="21"/>
        </w:rPr>
      </w:pPr>
      <w:r w:rsidRPr="00297FDE">
        <w:rPr>
          <w:rFonts w:ascii="楷体" w:eastAsia="楷体" w:hAnsi="楷体" w:hint="eastAsia"/>
          <w:sz w:val="21"/>
          <w:szCs w:val="21"/>
        </w:rPr>
        <w:t>统一分页示意</w:t>
      </w:r>
      <w:r w:rsidR="00205FBF">
        <w:rPr>
          <w:rFonts w:ascii="楷体" w:eastAsia="楷体" w:hAnsi="楷体" w:hint="eastAsia"/>
          <w:sz w:val="21"/>
          <w:szCs w:val="21"/>
        </w:rPr>
        <w:t>图</w:t>
      </w:r>
    </w:p>
    <w:p w14:paraId="32F77AE3" w14:textId="0DF993F8" w:rsidR="00297FDE" w:rsidRPr="0013660F" w:rsidRDefault="0013660F" w:rsidP="0013660F">
      <w:pPr>
        <w:rPr>
          <w:b/>
          <w:bCs/>
        </w:rPr>
      </w:pPr>
      <w:r>
        <w:rPr>
          <w:rFonts w:hint="eastAsia"/>
          <w:b/>
          <w:bCs/>
        </w:rPr>
        <w:t>5</w:t>
      </w:r>
      <w:r>
        <w:rPr>
          <w:b/>
          <w:bCs/>
        </w:rPr>
        <w:t>.2</w:t>
      </w:r>
      <w:r>
        <w:rPr>
          <w:rFonts w:hint="eastAsia"/>
          <w:b/>
          <w:bCs/>
        </w:rPr>
        <w:t>预取与重叠</w:t>
      </w:r>
    </w:p>
    <w:p w14:paraId="01A46CBF" w14:textId="56A67456" w:rsidR="0013660F" w:rsidRDefault="00373F69" w:rsidP="00020638">
      <w:pPr>
        <w:ind w:firstLineChars="200" w:firstLine="480"/>
      </w:pPr>
      <w:r w:rsidRPr="00373F69">
        <w:rPr>
          <w:rFonts w:hint="eastAsia"/>
        </w:rPr>
        <w:t>虽然统一内存池减少了碎片化，但加载和卸载的</w:t>
      </w:r>
      <w:r w:rsidRPr="00373F69">
        <w:rPr>
          <w:rFonts w:hint="eastAsia"/>
        </w:rPr>
        <w:t>I/O</w:t>
      </w:r>
      <w:r w:rsidRPr="00373F69">
        <w:rPr>
          <w:rFonts w:hint="eastAsia"/>
        </w:rPr>
        <w:t>开销仍然是一个问题</w:t>
      </w:r>
      <w:r w:rsidR="00FF549A">
        <w:rPr>
          <w:rFonts w:hint="eastAsia"/>
        </w:rPr>
        <w:t>，尤其是适配器数量庞大或适配器权重庞大地时候。</w:t>
      </w:r>
    </w:p>
    <w:p w14:paraId="2BD04D74" w14:textId="23150F9C" w:rsidR="00086EC8" w:rsidRDefault="00086EC8" w:rsidP="00020638">
      <w:pPr>
        <w:ind w:firstLineChars="200" w:firstLine="480"/>
      </w:pPr>
      <w:r>
        <w:rPr>
          <w:rFonts w:hint="eastAsia"/>
        </w:rPr>
        <w:t>为此，</w:t>
      </w:r>
      <w:r>
        <w:rPr>
          <w:rFonts w:hint="eastAsia"/>
        </w:rPr>
        <w:t>S</w:t>
      </w:r>
      <w:r>
        <w:t>-</w:t>
      </w:r>
      <w:r>
        <w:rPr>
          <w:rFonts w:hint="eastAsia"/>
        </w:rPr>
        <w:t>LoRA</w:t>
      </w:r>
      <w:r>
        <w:rPr>
          <w:rFonts w:hint="eastAsia"/>
        </w:rPr>
        <w:t>采用了一种动态预测机制，</w:t>
      </w:r>
      <w:r w:rsidRPr="00086EC8">
        <w:rPr>
          <w:rFonts w:hint="eastAsia"/>
        </w:rPr>
        <w:t>在运行当前解码批次的同时，根据当前等待队列预测下一个批次所需的适配器</w:t>
      </w:r>
      <w:r w:rsidR="005A32FD">
        <w:rPr>
          <w:rFonts w:hint="eastAsia"/>
        </w:rPr>
        <w:t>，从而</w:t>
      </w:r>
      <w:r w:rsidR="005A32FD" w:rsidRPr="005A32FD">
        <w:rPr>
          <w:rFonts w:hint="eastAsia"/>
        </w:rPr>
        <w:t>在运行下一个批次之前，将大部分需要的适配器提前准备好</w:t>
      </w:r>
      <w:r w:rsidR="005A32FD">
        <w:rPr>
          <w:rFonts w:hint="eastAsia"/>
        </w:rPr>
        <w:t>，进而</w:t>
      </w:r>
      <w:r w:rsidR="005A32FD" w:rsidRPr="005A32FD">
        <w:rPr>
          <w:rFonts w:hint="eastAsia"/>
        </w:rPr>
        <w:t>减少了适配器交换的</w:t>
      </w:r>
      <w:r w:rsidR="005A32FD" w:rsidRPr="005A32FD">
        <w:rPr>
          <w:rFonts w:hint="eastAsia"/>
        </w:rPr>
        <w:t>I/O</w:t>
      </w:r>
      <w:r w:rsidR="005A32FD" w:rsidRPr="005A32FD">
        <w:rPr>
          <w:rFonts w:hint="eastAsia"/>
        </w:rPr>
        <w:t>时间</w:t>
      </w:r>
      <w:r w:rsidR="005A32FD">
        <w:rPr>
          <w:rFonts w:hint="eastAsia"/>
        </w:rPr>
        <w:t>。</w:t>
      </w:r>
    </w:p>
    <w:p w14:paraId="1F8FFE73" w14:textId="1DA32761" w:rsidR="002D3BBA" w:rsidRPr="002D3BBA" w:rsidRDefault="002D3BBA" w:rsidP="002D3BBA">
      <w:pPr>
        <w:rPr>
          <w:b/>
          <w:bCs/>
        </w:rPr>
      </w:pPr>
      <w:r>
        <w:rPr>
          <w:b/>
          <w:bCs/>
        </w:rPr>
        <w:t>5.3</w:t>
      </w:r>
      <w:r w:rsidRPr="002D3BBA">
        <w:rPr>
          <w:rFonts w:hint="eastAsia"/>
          <w:b/>
          <w:bCs/>
        </w:rPr>
        <w:t>用于非连续内存的异构</w:t>
      </w:r>
      <w:r w:rsidRPr="002D3BBA">
        <w:rPr>
          <w:rFonts w:hint="eastAsia"/>
          <w:b/>
          <w:bCs/>
        </w:rPr>
        <w:t>LoRA</w:t>
      </w:r>
      <w:r w:rsidRPr="002D3BBA">
        <w:rPr>
          <w:rFonts w:hint="eastAsia"/>
          <w:b/>
          <w:bCs/>
        </w:rPr>
        <w:t>批处理的自定义内核</w:t>
      </w:r>
    </w:p>
    <w:p w14:paraId="00B3FCE4" w14:textId="729844A3" w:rsidR="002D3BBA" w:rsidRDefault="002C27F9" w:rsidP="00020638">
      <w:pPr>
        <w:ind w:firstLineChars="200" w:firstLine="480"/>
      </w:pPr>
      <w:r w:rsidRPr="002C27F9">
        <w:rPr>
          <w:rFonts w:hint="eastAsia"/>
        </w:rPr>
        <w:t>由于统一内存池的设计，适配器权重存储在非连续内存中。为了在这种设计下高效运行计算，</w:t>
      </w:r>
      <w:r w:rsidR="004A1F64">
        <w:rPr>
          <w:rFonts w:hint="eastAsia"/>
        </w:rPr>
        <w:t>S</w:t>
      </w:r>
      <w:r w:rsidR="004A1F64">
        <w:t>-</w:t>
      </w:r>
      <w:r w:rsidR="004A1F64">
        <w:rPr>
          <w:rFonts w:hint="eastAsia"/>
        </w:rPr>
        <w:t>LoRA</w:t>
      </w:r>
      <w:r w:rsidRPr="002C27F9">
        <w:rPr>
          <w:rFonts w:hint="eastAsia"/>
        </w:rPr>
        <w:t>实现了支持在非连续内存布局中批处理具有不同秩和序列长度的</w:t>
      </w:r>
      <w:r w:rsidRPr="002C27F9">
        <w:rPr>
          <w:rFonts w:hint="eastAsia"/>
        </w:rPr>
        <w:t>LoRA</w:t>
      </w:r>
      <w:r w:rsidRPr="002C27F9">
        <w:rPr>
          <w:rFonts w:hint="eastAsia"/>
        </w:rPr>
        <w:t>计算的自定义</w:t>
      </w:r>
      <w:r w:rsidRPr="002C27F9">
        <w:rPr>
          <w:rFonts w:hint="eastAsia"/>
        </w:rPr>
        <w:t>CUDA</w:t>
      </w:r>
      <w:r w:rsidRPr="002C27F9">
        <w:rPr>
          <w:rFonts w:hint="eastAsia"/>
        </w:rPr>
        <w:t>内核。</w:t>
      </w:r>
    </w:p>
    <w:p w14:paraId="00DDF716" w14:textId="2CBFC6C5" w:rsidR="00465604" w:rsidRDefault="00717622" w:rsidP="00020638">
      <w:pPr>
        <w:ind w:firstLineChars="200" w:firstLine="480"/>
      </w:pPr>
      <w:r w:rsidRPr="00717622">
        <w:rPr>
          <w:rFonts w:hint="eastAsia"/>
        </w:rPr>
        <w:t>在预填阶段，内核处理一系列标记，并从</w:t>
      </w:r>
      <w:r>
        <w:rPr>
          <w:rFonts w:hint="eastAsia"/>
        </w:rPr>
        <w:t>显存</w:t>
      </w:r>
      <w:r w:rsidRPr="00717622">
        <w:rPr>
          <w:rFonts w:hint="eastAsia"/>
        </w:rPr>
        <w:t>池中收集具有不同秩的适配器权重</w:t>
      </w:r>
      <w:r w:rsidR="0018491B">
        <w:rPr>
          <w:rFonts w:hint="eastAsia"/>
        </w:rPr>
        <w:t>。</w:t>
      </w:r>
      <w:r w:rsidR="006D72FD" w:rsidRPr="006D72FD">
        <w:rPr>
          <w:rFonts w:hint="eastAsia"/>
        </w:rPr>
        <w:t>这个内核</w:t>
      </w:r>
      <w:r w:rsidR="007776FF">
        <w:rPr>
          <w:rFonts w:hint="eastAsia"/>
        </w:rPr>
        <w:t>被</w:t>
      </w:r>
      <w:r w:rsidR="006D72FD" w:rsidRPr="006D72FD">
        <w:rPr>
          <w:rFonts w:hint="eastAsia"/>
        </w:rPr>
        <w:t>称为多尺寸批量聚集矩阵</w:t>
      </w:r>
      <w:r w:rsidR="006D72FD" w:rsidRPr="006D72FD">
        <w:rPr>
          <w:rFonts w:hint="eastAsia"/>
        </w:rPr>
        <w:t>-</w:t>
      </w:r>
      <w:r w:rsidR="006D72FD" w:rsidRPr="006D72FD">
        <w:rPr>
          <w:rFonts w:hint="eastAsia"/>
        </w:rPr>
        <w:t>矩阵乘法</w:t>
      </w:r>
      <w:r w:rsidR="006D72FD">
        <w:rPr>
          <w:rFonts w:hint="eastAsia"/>
        </w:rPr>
        <w:t>(</w:t>
      </w:r>
      <w:r w:rsidR="00133C5C" w:rsidRPr="00133C5C">
        <w:t>Multi-size Batched Gather Matrix-Matrix Multiplication</w:t>
      </w:r>
      <w:r w:rsidR="00133C5C">
        <w:t>,</w:t>
      </w:r>
      <w:r w:rsidR="006D72FD">
        <w:t>MBGMM)</w:t>
      </w:r>
      <w:r w:rsidR="006D72FD">
        <w:rPr>
          <w:rFonts w:hint="eastAsia"/>
        </w:rPr>
        <w:t>，</w:t>
      </w:r>
      <w:r w:rsidR="00281BCD">
        <w:rPr>
          <w:rFonts w:hint="eastAsia"/>
        </w:rPr>
        <w:t>采用了瓦片技术进行实现。</w:t>
      </w:r>
    </w:p>
    <w:p w14:paraId="4C0C0C7D" w14:textId="16A25DF3" w:rsidR="00AF0AD1" w:rsidRDefault="00AF0AD1" w:rsidP="00DF3902">
      <w:pPr>
        <w:ind w:firstLineChars="200" w:firstLine="480"/>
      </w:pPr>
      <w:r w:rsidRPr="00AF0AD1">
        <w:rPr>
          <w:rFonts w:hint="eastAsia"/>
        </w:rPr>
        <w:t>在解码阶段，内核处理单个标记，并从</w:t>
      </w:r>
      <w:r w:rsidR="00294BDD">
        <w:rPr>
          <w:rFonts w:hint="eastAsia"/>
        </w:rPr>
        <w:t>显存</w:t>
      </w:r>
      <w:r w:rsidRPr="00AF0AD1">
        <w:rPr>
          <w:rFonts w:hint="eastAsia"/>
        </w:rPr>
        <w:t>池中收集具有不同秩的适配器权重。</w:t>
      </w:r>
      <w:r w:rsidR="00212C18" w:rsidRPr="00212C18">
        <w:rPr>
          <w:rFonts w:hint="eastAsia"/>
        </w:rPr>
        <w:t>这个内核</w:t>
      </w:r>
      <w:r w:rsidR="00AA3120">
        <w:rPr>
          <w:rFonts w:hint="eastAsia"/>
        </w:rPr>
        <w:t>被</w:t>
      </w:r>
      <w:r w:rsidR="00212C18" w:rsidRPr="00212C18">
        <w:rPr>
          <w:rFonts w:hint="eastAsia"/>
        </w:rPr>
        <w:t>称为多尺寸批量聚集矩阵</w:t>
      </w:r>
      <w:r w:rsidR="00212C18" w:rsidRPr="00212C18">
        <w:rPr>
          <w:rFonts w:hint="eastAsia"/>
        </w:rPr>
        <w:t>-</w:t>
      </w:r>
      <w:r w:rsidR="00212C18" w:rsidRPr="00212C18">
        <w:rPr>
          <w:rFonts w:hint="eastAsia"/>
        </w:rPr>
        <w:t>向量乘法</w:t>
      </w:r>
      <w:r w:rsidR="00212C18">
        <w:rPr>
          <w:rFonts w:hint="eastAsia"/>
        </w:rPr>
        <w:t>(</w:t>
      </w:r>
      <w:r w:rsidR="008E1441">
        <w:t>Multi-size</w:t>
      </w:r>
      <w:r w:rsidR="00DF3902">
        <w:rPr>
          <w:rFonts w:hint="eastAsia"/>
        </w:rPr>
        <w:t xml:space="preserve"> </w:t>
      </w:r>
      <w:r w:rsidR="008E1441">
        <w:t>Batched Gather Matrix-Vector Multiplication</w:t>
      </w:r>
      <w:r w:rsidR="008E1441" w:rsidRPr="00212C18">
        <w:rPr>
          <w:rFonts w:hint="eastAsia"/>
        </w:rPr>
        <w:t xml:space="preserve"> </w:t>
      </w:r>
      <w:r w:rsidR="008E1441">
        <w:rPr>
          <w:rFonts w:hint="eastAsia"/>
        </w:rPr>
        <w:t>,</w:t>
      </w:r>
      <w:r w:rsidR="00212C18" w:rsidRPr="00212C18">
        <w:rPr>
          <w:rFonts w:hint="eastAsia"/>
        </w:rPr>
        <w:t>MBGMV</w:t>
      </w:r>
      <w:r w:rsidR="00212C18">
        <w:t>)</w:t>
      </w:r>
      <w:r w:rsidR="00212C18">
        <w:rPr>
          <w:rFonts w:hint="eastAsia"/>
        </w:rPr>
        <w:t>，</w:t>
      </w:r>
      <w:r w:rsidR="00655CE2">
        <w:rPr>
          <w:rFonts w:hint="eastAsia"/>
        </w:rPr>
        <w:t>是在先前研究基础上改进的。</w:t>
      </w:r>
    </w:p>
    <w:p w14:paraId="64BA0CA6" w14:textId="77777777" w:rsidR="00222988" w:rsidRDefault="00222988" w:rsidP="00DF3902">
      <w:pPr>
        <w:ind w:firstLineChars="200" w:firstLine="480"/>
      </w:pPr>
    </w:p>
    <w:p w14:paraId="7B153B47" w14:textId="0029DA87" w:rsidR="00222988" w:rsidRPr="00222988" w:rsidRDefault="00222988" w:rsidP="00222988">
      <w:pPr>
        <w:rPr>
          <w:b/>
          <w:bCs/>
        </w:rPr>
      </w:pPr>
      <w:r>
        <w:rPr>
          <w:rFonts w:hint="eastAsia"/>
          <w:b/>
          <w:bCs/>
        </w:rPr>
        <w:t>6</w:t>
      </w:r>
      <w:r>
        <w:rPr>
          <w:b/>
          <w:bCs/>
        </w:rPr>
        <w:t>.</w:t>
      </w:r>
      <w:r>
        <w:rPr>
          <w:rFonts w:hint="eastAsia"/>
          <w:b/>
          <w:bCs/>
        </w:rPr>
        <w:t>张量并行</w:t>
      </w:r>
      <w:r w:rsidR="00820D58">
        <w:rPr>
          <w:rFonts w:hint="eastAsia"/>
          <w:b/>
          <w:bCs/>
        </w:rPr>
        <w:t>策略</w:t>
      </w:r>
      <w:r w:rsidR="00B97C0D">
        <w:rPr>
          <w:rFonts w:hint="eastAsia"/>
          <w:b/>
          <w:bCs/>
        </w:rPr>
        <w:t>(</w:t>
      </w:r>
      <w:r w:rsidR="00B97C0D" w:rsidRPr="00B97C0D">
        <w:rPr>
          <w:b/>
          <w:bCs/>
        </w:rPr>
        <w:t>TENSOR PARALLELISM</w:t>
      </w:r>
      <w:r w:rsidR="00B97C0D">
        <w:rPr>
          <w:b/>
          <w:bCs/>
        </w:rPr>
        <w:t>)</w:t>
      </w:r>
    </w:p>
    <w:p w14:paraId="4B6364BB" w14:textId="00F9A833" w:rsidR="00222988" w:rsidRDefault="0096176C" w:rsidP="00DF3902">
      <w:pPr>
        <w:ind w:firstLineChars="200" w:firstLine="480"/>
      </w:pPr>
      <w:r>
        <w:rPr>
          <w:rFonts w:hint="eastAsia"/>
        </w:rPr>
        <w:t>作者涉及了新的张量并行策略，</w:t>
      </w:r>
      <w:r w:rsidRPr="0096176C">
        <w:rPr>
          <w:rFonts w:hint="eastAsia"/>
        </w:rPr>
        <w:t>用于支持大型</w:t>
      </w:r>
      <w:r>
        <w:rPr>
          <w:rFonts w:hint="eastAsia"/>
        </w:rPr>
        <w:t>Transformer</w:t>
      </w:r>
      <w:r w:rsidRPr="0096176C">
        <w:rPr>
          <w:rFonts w:hint="eastAsia"/>
        </w:rPr>
        <w:t>模型</w:t>
      </w:r>
      <w:r w:rsidR="00E91CB2">
        <w:rPr>
          <w:rFonts w:hint="eastAsia"/>
        </w:rPr>
        <w:t>中多</w:t>
      </w:r>
      <w:r w:rsidR="00E91CB2">
        <w:rPr>
          <w:rFonts w:hint="eastAsia"/>
        </w:rPr>
        <w:t>GPU</w:t>
      </w:r>
      <w:r w:rsidR="00E91CB2">
        <w:rPr>
          <w:rFonts w:hint="eastAsia"/>
        </w:rPr>
        <w:t>的</w:t>
      </w:r>
      <w:r w:rsidR="00E91CB2">
        <w:rPr>
          <w:rFonts w:hint="eastAsia"/>
        </w:rPr>
        <w:t>LoRA</w:t>
      </w:r>
      <w:r w:rsidR="00E91CB2">
        <w:rPr>
          <w:rFonts w:hint="eastAsia"/>
        </w:rPr>
        <w:t>批处理。</w:t>
      </w:r>
      <w:r w:rsidR="00E0014D" w:rsidRPr="00E0014D">
        <w:rPr>
          <w:rFonts w:hint="eastAsia"/>
        </w:rPr>
        <w:t>张量并行</w:t>
      </w:r>
      <w:r w:rsidR="005371DF">
        <w:rPr>
          <w:rFonts w:hint="eastAsia"/>
        </w:rPr>
        <w:t>(</w:t>
      </w:r>
      <w:r w:rsidR="005371DF" w:rsidRPr="005371DF">
        <w:t>tensor parallelism</w:t>
      </w:r>
      <w:r w:rsidR="005371DF">
        <w:t>)</w:t>
      </w:r>
      <w:r w:rsidR="00E0014D" w:rsidRPr="00E0014D">
        <w:rPr>
          <w:rFonts w:hint="eastAsia"/>
        </w:rPr>
        <w:t>是最广泛使用的并行方法，</w:t>
      </w:r>
      <w:r w:rsidR="005371DF">
        <w:rPr>
          <w:rFonts w:hint="eastAsia"/>
        </w:rPr>
        <w:t>因为其实现简单</w:t>
      </w:r>
      <w:r w:rsidR="00E0014D" w:rsidRPr="00E0014D">
        <w:rPr>
          <w:rFonts w:hint="eastAsia"/>
        </w:rPr>
        <w:t>，并且易于与现有系统集成。</w:t>
      </w:r>
      <w:r w:rsidR="006E01B6" w:rsidRPr="006E01B6">
        <w:rPr>
          <w:rFonts w:hint="eastAsia"/>
        </w:rPr>
        <w:t>张量并行可以降低在服务大型模型时每个</w:t>
      </w:r>
      <w:r w:rsidR="006E01B6" w:rsidRPr="006E01B6">
        <w:rPr>
          <w:rFonts w:hint="eastAsia"/>
        </w:rPr>
        <w:t>GPU</w:t>
      </w:r>
      <w:r w:rsidR="006E01B6" w:rsidRPr="006E01B6">
        <w:rPr>
          <w:rFonts w:hint="eastAsia"/>
        </w:rPr>
        <w:t>的内存使用量和延迟</w:t>
      </w:r>
      <w:r w:rsidR="006E01B6">
        <w:rPr>
          <w:rFonts w:hint="eastAsia"/>
        </w:rPr>
        <w:t>。</w:t>
      </w:r>
      <w:r w:rsidR="004202C2">
        <w:rPr>
          <w:rFonts w:hint="eastAsia"/>
        </w:rPr>
        <w:t>在</w:t>
      </w:r>
      <w:r w:rsidR="004202C2">
        <w:rPr>
          <w:rFonts w:hint="eastAsia"/>
        </w:rPr>
        <w:t>S</w:t>
      </w:r>
      <w:r w:rsidR="004202C2">
        <w:t>-</w:t>
      </w:r>
      <w:r w:rsidR="004202C2">
        <w:rPr>
          <w:rFonts w:hint="eastAsia"/>
        </w:rPr>
        <w:t>LoRA</w:t>
      </w:r>
      <w:r w:rsidR="004202C2">
        <w:rPr>
          <w:rFonts w:hint="eastAsia"/>
        </w:rPr>
        <w:t>中，</w:t>
      </w:r>
      <w:r w:rsidR="004202C2" w:rsidRPr="004202C2">
        <w:rPr>
          <w:rFonts w:hint="eastAsia"/>
        </w:rPr>
        <w:t>额外的</w:t>
      </w:r>
      <w:r w:rsidR="004202C2" w:rsidRPr="004202C2">
        <w:rPr>
          <w:rFonts w:hint="eastAsia"/>
        </w:rPr>
        <w:t>LoRA</w:t>
      </w:r>
      <w:r w:rsidR="004202C2" w:rsidRPr="004202C2">
        <w:rPr>
          <w:rFonts w:hint="eastAsia"/>
        </w:rPr>
        <w:t>适配器引入了新的权重矩阵和矩阵乘法，这需要对这些新增项</w:t>
      </w:r>
      <w:r w:rsidR="00B27347">
        <w:rPr>
          <w:rFonts w:hint="eastAsia"/>
        </w:rPr>
        <w:t>采用</w:t>
      </w:r>
      <w:r w:rsidR="004202C2" w:rsidRPr="004202C2">
        <w:rPr>
          <w:rFonts w:hint="eastAsia"/>
        </w:rPr>
        <w:t>新的分区策略。</w:t>
      </w:r>
    </w:p>
    <w:p w14:paraId="7FD46A17" w14:textId="531F70B9" w:rsidR="00607A46" w:rsidRPr="00607A46" w:rsidRDefault="00607A46" w:rsidP="00607A46">
      <w:pPr>
        <w:rPr>
          <w:b/>
          <w:bCs/>
        </w:rPr>
      </w:pPr>
      <w:r>
        <w:rPr>
          <w:rFonts w:hint="eastAsia"/>
          <w:b/>
          <w:bCs/>
        </w:rPr>
        <w:lastRenderedPageBreak/>
        <w:t>6</w:t>
      </w:r>
      <w:r>
        <w:rPr>
          <w:b/>
          <w:bCs/>
        </w:rPr>
        <w:t>.1</w:t>
      </w:r>
      <w:r>
        <w:rPr>
          <w:rFonts w:hint="eastAsia"/>
          <w:b/>
          <w:bCs/>
        </w:rPr>
        <w:t>分区策略</w:t>
      </w:r>
    </w:p>
    <w:p w14:paraId="23CC6942" w14:textId="4857A07B" w:rsidR="00607A46" w:rsidRDefault="007C6A60" w:rsidP="00DF3902">
      <w:pPr>
        <w:ind w:firstLineChars="200" w:firstLine="480"/>
      </w:pPr>
      <w:r w:rsidRPr="007C6A60">
        <w:rPr>
          <w:rFonts w:hint="eastAsia"/>
        </w:rPr>
        <w:t>由于基础模型使用了</w:t>
      </w:r>
      <w:r w:rsidRPr="007C6A60">
        <w:rPr>
          <w:rFonts w:hint="eastAsia"/>
        </w:rPr>
        <w:t>Megatron-LM</w:t>
      </w:r>
      <w:r w:rsidRPr="007C6A60">
        <w:rPr>
          <w:rFonts w:hint="eastAsia"/>
        </w:rPr>
        <w:t>张量并行策略</w:t>
      </w:r>
      <w:r>
        <w:rPr>
          <w:rFonts w:hint="eastAsia"/>
        </w:rPr>
        <w:t>，</w:t>
      </w:r>
      <w:r w:rsidR="00C13418">
        <w:rPr>
          <w:rFonts w:hint="eastAsia"/>
        </w:rPr>
        <w:t>S</w:t>
      </w:r>
      <w:r w:rsidR="00C13418">
        <w:t>-</w:t>
      </w:r>
      <w:r w:rsidR="00C13418">
        <w:rPr>
          <w:rFonts w:hint="eastAsia"/>
        </w:rPr>
        <w:t>LoRA</w:t>
      </w:r>
      <w:r w:rsidR="00C13418" w:rsidRPr="00C13418">
        <w:rPr>
          <w:rFonts w:hint="eastAsia"/>
        </w:rPr>
        <w:t>旨在将新增的</w:t>
      </w:r>
      <w:r w:rsidR="00C13418" w:rsidRPr="00C13418">
        <w:rPr>
          <w:rFonts w:hint="eastAsia"/>
        </w:rPr>
        <w:t>LoRA</w:t>
      </w:r>
      <w:r w:rsidR="00C13418" w:rsidRPr="00C13418">
        <w:rPr>
          <w:rFonts w:hint="eastAsia"/>
        </w:rPr>
        <w:t>计算的输入和输出的分区策略与基础模型的分区策略对齐</w:t>
      </w:r>
      <w:r w:rsidR="00F819CD">
        <w:rPr>
          <w:rFonts w:hint="eastAsia"/>
        </w:rPr>
        <w:t>，从而最小化通信成本。</w:t>
      </w:r>
    </w:p>
    <w:p w14:paraId="1082025A" w14:textId="0850494A" w:rsidR="003B3511" w:rsidRDefault="00DD6D12" w:rsidP="003F3A3D">
      <w:pPr>
        <w:ind w:firstLineChars="200" w:firstLine="480"/>
      </w:pPr>
      <w:r>
        <w:rPr>
          <w:rFonts w:hint="eastAsia"/>
        </w:rPr>
        <w:t>以</w:t>
      </w:r>
      <w:r>
        <w:t>2</w:t>
      </w:r>
      <w:r>
        <w:rPr>
          <w:rFonts w:hint="eastAsia"/>
        </w:rPr>
        <w:t>层</w:t>
      </w:r>
      <w:r>
        <w:rPr>
          <w:rFonts w:hint="eastAsia"/>
        </w:rPr>
        <w:t>MLP</w:t>
      </w:r>
      <w:r>
        <w:rPr>
          <w:rFonts w:hint="eastAsia"/>
        </w:rPr>
        <w:t>为例，</w:t>
      </w:r>
      <w:r w:rsidR="003B3511">
        <w:rPr>
          <w:rFonts w:hint="eastAsia"/>
        </w:rPr>
        <w:t>在基础模型中，</w:t>
      </w:r>
      <w:r w:rsidR="003B3511" w:rsidRPr="003B3511">
        <w:t>Megatron-LM</w:t>
      </w:r>
      <w:r w:rsidR="003B3511">
        <w:rPr>
          <w:rFonts w:hint="eastAsia"/>
        </w:rPr>
        <w:t>将</w:t>
      </w:r>
      <w:r w:rsidR="003B3511" w:rsidRPr="003B3511">
        <w:rPr>
          <w:rFonts w:hint="eastAsia"/>
        </w:rPr>
        <w:t>第一个权重矩阵</w:t>
      </w:r>
      <w:r w:rsidR="003F3A3D" w:rsidRPr="003F3A3D">
        <w:rPr>
          <w:position w:val="-12"/>
        </w:rPr>
        <w:object w:dxaOrig="333" w:dyaOrig="362" w14:anchorId="10D26150">
          <v:shape id="_x0000_i1039" type="#_x0000_t75" style="width:16.65pt;height:18.3pt" o:ole="">
            <v:imagedata r:id="rId36" o:title=""/>
          </v:shape>
          <o:OLEObject Type="Embed" ProgID="Equation.AxMath" ShapeID="_x0000_i1039" DrawAspect="Content" ObjectID="_1769690542" r:id="rId37"/>
        </w:object>
      </w:r>
      <w:r w:rsidR="003B3511">
        <w:rPr>
          <w:rFonts w:hint="eastAsia"/>
        </w:rPr>
        <w:t>按列分区，第二个</w:t>
      </w:r>
      <w:r w:rsidR="003F3A3D" w:rsidRPr="003F3A3D">
        <w:rPr>
          <w:position w:val="-12"/>
        </w:rPr>
        <w:object w:dxaOrig="345" w:dyaOrig="362" w14:anchorId="09EA7BDB">
          <v:shape id="_x0000_i1040" type="#_x0000_t75" style="width:17.05pt;height:18.3pt" o:ole="">
            <v:imagedata r:id="rId38" o:title=""/>
          </v:shape>
          <o:OLEObject Type="Embed" ProgID="Equation.AxMath" ShapeID="_x0000_i1040" DrawAspect="Content" ObjectID="_1769690543" r:id="rId39"/>
        </w:object>
      </w:r>
      <w:r w:rsidR="003F3A3D">
        <w:rPr>
          <w:rFonts w:hint="eastAsia"/>
        </w:rPr>
        <w:t>则</w:t>
      </w:r>
      <w:r w:rsidR="003B3511">
        <w:rPr>
          <w:rFonts w:hint="eastAsia"/>
        </w:rPr>
        <w:t>按行分区。</w:t>
      </w:r>
      <w:r w:rsidR="003D0904">
        <w:rPr>
          <w:rFonts w:hint="eastAsia"/>
        </w:rPr>
        <w:t>之后，通过全归约</w:t>
      </w:r>
      <w:r w:rsidR="003D0904">
        <w:rPr>
          <w:rFonts w:hint="eastAsia"/>
        </w:rPr>
        <w:t>(</w:t>
      </w:r>
      <w:r w:rsidR="003D0904">
        <w:t>all-reduce)</w:t>
      </w:r>
      <w:r w:rsidR="003D0904">
        <w:rPr>
          <w:rFonts w:hint="eastAsia"/>
        </w:rPr>
        <w:t>操作将各个设备上的</w:t>
      </w:r>
      <w:r w:rsidR="004651DD">
        <w:rPr>
          <w:rFonts w:hint="eastAsia"/>
        </w:rPr>
        <w:t>部分和</w:t>
      </w:r>
      <w:r w:rsidR="003D0904">
        <w:rPr>
          <w:rFonts w:hint="eastAsia"/>
        </w:rPr>
        <w:t>进行汇总</w:t>
      </w:r>
      <w:r w:rsidR="00843EB9">
        <w:rPr>
          <w:rFonts w:hint="eastAsia"/>
        </w:rPr>
        <w:t>。</w:t>
      </w:r>
    </w:p>
    <w:p w14:paraId="0CA5316A" w14:textId="595131F0" w:rsidR="00BF4E25" w:rsidRDefault="00BF4E25" w:rsidP="003F3A3D">
      <w:pPr>
        <w:ind w:firstLineChars="200" w:firstLine="480"/>
      </w:pPr>
      <w:r>
        <w:rPr>
          <w:rFonts w:hint="eastAsia"/>
        </w:rPr>
        <w:t>类似地，在</w:t>
      </w:r>
      <w:r>
        <w:rPr>
          <w:rFonts w:hint="eastAsia"/>
        </w:rPr>
        <w:t>LoRA</w:t>
      </w:r>
      <w:r>
        <w:rPr>
          <w:rFonts w:hint="eastAsia"/>
        </w:rPr>
        <w:t>中，第一层权重</w:t>
      </w:r>
      <w:r w:rsidR="00960E1A" w:rsidRPr="00960E1A">
        <w:rPr>
          <w:position w:val="-12"/>
        </w:rPr>
        <w:object w:dxaOrig="333" w:dyaOrig="362" w14:anchorId="5E8BFFC9">
          <v:shape id="_x0000_i1041" type="#_x0000_t75" style="width:16.65pt;height:18.3pt" o:ole="">
            <v:imagedata r:id="rId36" o:title=""/>
          </v:shape>
          <o:OLEObject Type="Embed" ProgID="Equation.AxMath" ShapeID="_x0000_i1041" DrawAspect="Content" ObjectID="_1769690544" r:id="rId40"/>
        </w:object>
      </w:r>
      <w:r w:rsidR="00960E1A">
        <w:rPr>
          <w:rFonts w:hint="eastAsia"/>
        </w:rPr>
        <w:t>中，</w:t>
      </w:r>
      <w:r w:rsidR="00960E1A" w:rsidRPr="00960E1A">
        <w:rPr>
          <w:position w:val="-12"/>
        </w:rPr>
        <w:object w:dxaOrig="293" w:dyaOrig="362" w14:anchorId="62C11171">
          <v:shape id="_x0000_i1042" type="#_x0000_t75" style="width:14.55pt;height:18.3pt" o:ole="">
            <v:imagedata r:id="rId41" o:title=""/>
          </v:shape>
          <o:OLEObject Type="Embed" ProgID="Equation.AxMath" ShapeID="_x0000_i1042" DrawAspect="Content" ObjectID="_1769690545" r:id="rId42"/>
        </w:object>
      </w:r>
      <w:r w:rsidR="00960E1A">
        <w:rPr>
          <w:rFonts w:hint="eastAsia"/>
        </w:rPr>
        <w:t>与</w:t>
      </w:r>
      <w:r w:rsidR="00960E1A" w:rsidRPr="00960E1A">
        <w:rPr>
          <w:position w:val="-12"/>
        </w:rPr>
        <w:object w:dxaOrig="302" w:dyaOrig="362" w14:anchorId="3305F2B5">
          <v:shape id="_x0000_i1043" type="#_x0000_t75" style="width:15pt;height:18.3pt" o:ole="">
            <v:imagedata r:id="rId43" o:title=""/>
          </v:shape>
          <o:OLEObject Type="Embed" ProgID="Equation.AxMath" ShapeID="_x0000_i1043" DrawAspect="Content" ObjectID="_1769690546" r:id="rId44"/>
        </w:object>
      </w:r>
      <w:r w:rsidR="00960E1A">
        <w:rPr>
          <w:rFonts w:hint="eastAsia"/>
        </w:rPr>
        <w:t>都是按列进行划分的，而在第二层权重</w:t>
      </w:r>
      <w:r w:rsidR="00960E1A" w:rsidRPr="00960E1A">
        <w:rPr>
          <w:position w:val="-12"/>
        </w:rPr>
        <w:object w:dxaOrig="345" w:dyaOrig="362" w14:anchorId="728B8353">
          <v:shape id="_x0000_i1044" type="#_x0000_t75" style="width:17.05pt;height:18.3pt" o:ole="">
            <v:imagedata r:id="rId38" o:title=""/>
          </v:shape>
          <o:OLEObject Type="Embed" ProgID="Equation.AxMath" ShapeID="_x0000_i1044" DrawAspect="Content" ObjectID="_1769690547" r:id="rId45"/>
        </w:object>
      </w:r>
      <w:r w:rsidR="00960E1A">
        <w:rPr>
          <w:rFonts w:hint="eastAsia"/>
        </w:rPr>
        <w:t>中，将</w:t>
      </w:r>
      <w:r w:rsidR="00960E1A" w:rsidRPr="00960E1A">
        <w:rPr>
          <w:position w:val="-12"/>
        </w:rPr>
        <w:object w:dxaOrig="304" w:dyaOrig="362" w14:anchorId="0019D516">
          <v:shape id="_x0000_i1045" type="#_x0000_t75" style="width:15.4pt;height:18.3pt" o:ole="">
            <v:imagedata r:id="rId46" o:title=""/>
          </v:shape>
          <o:OLEObject Type="Embed" ProgID="Equation.AxMath" ShapeID="_x0000_i1045" DrawAspect="Content" ObjectID="_1769690548" r:id="rId47"/>
        </w:object>
      </w:r>
      <w:r w:rsidR="00960E1A">
        <w:rPr>
          <w:rFonts w:hint="eastAsia"/>
        </w:rPr>
        <w:t>按行分区，将</w:t>
      </w:r>
      <w:r w:rsidR="00960E1A" w:rsidRPr="00960E1A">
        <w:rPr>
          <w:position w:val="-12"/>
        </w:rPr>
        <w:object w:dxaOrig="312" w:dyaOrig="362" w14:anchorId="5B1D5F23">
          <v:shape id="_x0000_i1046" type="#_x0000_t75" style="width:15.8pt;height:18.3pt" o:ole="">
            <v:imagedata r:id="rId48" o:title=""/>
          </v:shape>
          <o:OLEObject Type="Embed" ProgID="Equation.AxMath" ShapeID="_x0000_i1046" DrawAspect="Content" ObjectID="_1769690549" r:id="rId49"/>
        </w:object>
      </w:r>
      <w:r w:rsidR="00960E1A">
        <w:rPr>
          <w:rFonts w:hint="eastAsia"/>
        </w:rPr>
        <w:t>按列分区，并使用全归约</w:t>
      </w:r>
      <w:r w:rsidR="00960E1A">
        <w:rPr>
          <w:rFonts w:hint="eastAsia"/>
        </w:rPr>
        <w:t>(</w:t>
      </w:r>
      <w:r w:rsidR="00960E1A">
        <w:t>all-reduce)</w:t>
      </w:r>
      <w:r w:rsidR="00960E1A">
        <w:rPr>
          <w:rFonts w:hint="eastAsia"/>
        </w:rPr>
        <w:t>操作总结中间结果。</w:t>
      </w:r>
    </w:p>
    <w:p w14:paraId="5F039E73" w14:textId="52022ABD" w:rsidR="009C20F0" w:rsidRPr="009C20F0" w:rsidRDefault="009C20F0" w:rsidP="003F3A3D">
      <w:pPr>
        <w:ind w:firstLineChars="200" w:firstLine="480"/>
      </w:pPr>
      <w:r>
        <w:rPr>
          <w:rFonts w:hint="eastAsia"/>
        </w:rPr>
        <w:t>最后，将</w:t>
      </w:r>
      <w:r>
        <w:rPr>
          <w:rFonts w:hint="eastAsia"/>
        </w:rPr>
        <w:t>LoRA</w:t>
      </w:r>
      <w:r>
        <w:rPr>
          <w:rFonts w:hint="eastAsia"/>
        </w:rPr>
        <w:t>计算的结果</w:t>
      </w:r>
      <w:r>
        <w:rPr>
          <w:rFonts w:hint="eastAsia"/>
        </w:rPr>
        <w:t>(</w:t>
      </w:r>
      <w:r>
        <w:t>matmul_4)</w:t>
      </w:r>
      <w:r>
        <w:rPr>
          <w:rFonts w:hint="eastAsia"/>
        </w:rPr>
        <w:t>与基础模型的结果进行叠加，再通过全归约</w:t>
      </w:r>
      <w:r>
        <w:rPr>
          <w:rFonts w:hint="eastAsia"/>
        </w:rPr>
        <w:t>(</w:t>
      </w:r>
      <w:r>
        <w:t>all-reduce</w:t>
      </w:r>
      <w:r>
        <w:rPr>
          <w:rFonts w:hint="eastAsia"/>
        </w:rPr>
        <w:t>)</w:t>
      </w:r>
      <w:r>
        <w:rPr>
          <w:rFonts w:hint="eastAsia"/>
        </w:rPr>
        <w:t>操作得出最终结果。</w:t>
      </w:r>
      <w:r w:rsidR="00D1010C">
        <w:rPr>
          <w:rFonts w:hint="eastAsia"/>
        </w:rPr>
        <w:t>整体过程如下图所示：</w:t>
      </w:r>
    </w:p>
    <w:p w14:paraId="6244001C" w14:textId="589405B0" w:rsidR="00D135B8" w:rsidRDefault="00D135B8" w:rsidP="009E6001">
      <w:r>
        <w:rPr>
          <w:noProof/>
        </w:rPr>
        <w:drawing>
          <wp:inline distT="0" distB="0" distL="0" distR="0" wp14:anchorId="41AB09BA" wp14:editId="31BF197C">
            <wp:extent cx="5274310" cy="2093595"/>
            <wp:effectExtent l="0" t="0" r="2540" b="1905"/>
            <wp:docPr id="377844438"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4438" name="图片 1" descr="图形用户界面, 图示&#10;&#10;描述已自动生成"/>
                    <pic:cNvPicPr/>
                  </pic:nvPicPr>
                  <pic:blipFill>
                    <a:blip r:embed="rId50"/>
                    <a:stretch>
                      <a:fillRect/>
                    </a:stretch>
                  </pic:blipFill>
                  <pic:spPr>
                    <a:xfrm>
                      <a:off x="0" y="0"/>
                      <a:ext cx="5274310" cy="2093595"/>
                    </a:xfrm>
                    <a:prstGeom prst="rect">
                      <a:avLst/>
                    </a:prstGeom>
                  </pic:spPr>
                </pic:pic>
              </a:graphicData>
            </a:graphic>
          </wp:inline>
        </w:drawing>
      </w:r>
    </w:p>
    <w:p w14:paraId="542E17F7" w14:textId="0F0DECCC" w:rsidR="00D135B8" w:rsidRPr="00D135B8" w:rsidRDefault="00D135B8" w:rsidP="00D135B8">
      <w:pPr>
        <w:ind w:firstLineChars="200" w:firstLine="420"/>
        <w:jc w:val="center"/>
        <w:rPr>
          <w:sz w:val="21"/>
          <w:szCs w:val="21"/>
        </w:rPr>
      </w:pPr>
      <w:r w:rsidRPr="00D135B8">
        <w:rPr>
          <w:rFonts w:hint="eastAsia"/>
          <w:sz w:val="21"/>
          <w:szCs w:val="21"/>
        </w:rPr>
        <w:t>S</w:t>
      </w:r>
      <w:r w:rsidRPr="00D135B8">
        <w:rPr>
          <w:sz w:val="21"/>
          <w:szCs w:val="21"/>
        </w:rPr>
        <w:t>-LoRA</w:t>
      </w:r>
      <w:r w:rsidRPr="00D135B8">
        <w:rPr>
          <w:rFonts w:ascii="楷体" w:eastAsia="楷体" w:hAnsi="楷体" w:hint="eastAsia"/>
          <w:sz w:val="21"/>
          <w:szCs w:val="21"/>
        </w:rPr>
        <w:t>分区策略</w:t>
      </w:r>
    </w:p>
    <w:p w14:paraId="6865500D" w14:textId="04D10E3C" w:rsidR="00D135B8" w:rsidRDefault="00FD135C" w:rsidP="00DF3902">
      <w:pPr>
        <w:ind w:firstLineChars="200" w:firstLine="480"/>
      </w:pPr>
      <w:r>
        <w:rPr>
          <w:rFonts w:hint="eastAsia"/>
        </w:rPr>
        <w:t>那么，</w:t>
      </w:r>
      <w:r w:rsidRPr="00FD135C">
        <w:rPr>
          <w:rFonts w:hint="eastAsia"/>
        </w:rPr>
        <w:t>与</w:t>
      </w:r>
      <w:r w:rsidRPr="00FD135C">
        <w:rPr>
          <w:rFonts w:hint="eastAsia"/>
        </w:rPr>
        <w:t>Megatron-LM</w:t>
      </w:r>
      <w:r w:rsidRPr="00FD135C">
        <w:rPr>
          <w:rFonts w:hint="eastAsia"/>
        </w:rPr>
        <w:t>策略类似</w:t>
      </w:r>
      <w:r>
        <w:rPr>
          <w:rFonts w:hint="eastAsia"/>
        </w:rPr>
        <w:t>，</w:t>
      </w:r>
      <w:r w:rsidRPr="00FD135C">
        <w:rPr>
          <w:rFonts w:hint="eastAsia"/>
        </w:rPr>
        <w:t>对自注意力层的头维度进行分区</w:t>
      </w:r>
      <w:r>
        <w:rPr>
          <w:rFonts w:hint="eastAsia"/>
        </w:rPr>
        <w:t>，</w:t>
      </w:r>
      <w:r>
        <w:rPr>
          <w:rFonts w:hint="eastAsia"/>
        </w:rPr>
        <w:t>Q</w:t>
      </w:r>
      <w:r>
        <w:rPr>
          <w:rFonts w:hint="eastAsia"/>
        </w:rPr>
        <w:t>、</w:t>
      </w:r>
      <w:r>
        <w:rPr>
          <w:rFonts w:hint="eastAsia"/>
        </w:rPr>
        <w:t>K</w:t>
      </w:r>
      <w:r>
        <w:rPr>
          <w:rFonts w:hint="eastAsia"/>
        </w:rPr>
        <w:t>与</w:t>
      </w:r>
      <w:r>
        <w:rPr>
          <w:rFonts w:hint="eastAsia"/>
        </w:rPr>
        <w:t>V</w:t>
      </w:r>
      <w:r w:rsidR="00980205">
        <w:rPr>
          <w:rFonts w:hint="eastAsia"/>
        </w:rPr>
        <w:t>的</w:t>
      </w:r>
      <w:r w:rsidRPr="00FD135C">
        <w:rPr>
          <w:rFonts w:hint="eastAsia"/>
        </w:rPr>
        <w:t>投影权重矩阵可以视为示例中的</w:t>
      </w:r>
      <w:r w:rsidR="00EB0646" w:rsidRPr="00EB0646">
        <w:rPr>
          <w:position w:val="-12"/>
        </w:rPr>
        <w:object w:dxaOrig="333" w:dyaOrig="362" w14:anchorId="2503ABA7">
          <v:shape id="_x0000_i1047" type="#_x0000_t75" style="width:16.65pt;height:18.3pt" o:ole="">
            <v:imagedata r:id="rId36" o:title=""/>
          </v:shape>
          <o:OLEObject Type="Embed" ProgID="Equation.AxMath" ShapeID="_x0000_i1047" DrawAspect="Content" ObjectID="_1769690550" r:id="rId51"/>
        </w:object>
      </w:r>
      <w:r w:rsidR="00BA3AEE">
        <w:rPr>
          <w:rFonts w:hint="eastAsia"/>
        </w:rPr>
        <w:t>，</w:t>
      </w:r>
      <w:r w:rsidR="00BA3AEE" w:rsidRPr="00BA3AEE">
        <w:rPr>
          <w:rFonts w:hint="eastAsia"/>
        </w:rPr>
        <w:t>输出投影权重矩阵可以视为示例中的</w:t>
      </w:r>
      <w:r w:rsidR="00EB0646" w:rsidRPr="00EB0646">
        <w:rPr>
          <w:position w:val="-12"/>
        </w:rPr>
        <w:object w:dxaOrig="345" w:dyaOrig="362" w14:anchorId="50D1EA32">
          <v:shape id="_x0000_i1048" type="#_x0000_t75" style="width:17.05pt;height:18.3pt" o:ole="">
            <v:imagedata r:id="rId38" o:title=""/>
          </v:shape>
          <o:OLEObject Type="Embed" ProgID="Equation.AxMath" ShapeID="_x0000_i1048" DrawAspect="Content" ObjectID="_1769690551" r:id="rId52"/>
        </w:object>
      </w:r>
      <w:r w:rsidR="00FD7321">
        <w:rPr>
          <w:rFonts w:hint="eastAsia"/>
        </w:rPr>
        <w:t>，就实现了</w:t>
      </w:r>
      <w:r w:rsidR="00FD7321">
        <w:rPr>
          <w:rFonts w:hint="eastAsia"/>
        </w:rPr>
        <w:t>MLP</w:t>
      </w:r>
      <w:r w:rsidR="00FD7321">
        <w:rPr>
          <w:rFonts w:hint="eastAsia"/>
        </w:rPr>
        <w:t>到自注意力机制的迁移。</w:t>
      </w:r>
    </w:p>
    <w:p w14:paraId="18B01ECF" w14:textId="2FD7E077" w:rsidR="005F35A4" w:rsidRPr="005F35A4" w:rsidRDefault="005F35A4" w:rsidP="005F35A4">
      <w:pPr>
        <w:rPr>
          <w:b/>
          <w:bCs/>
        </w:rPr>
      </w:pPr>
      <w:r>
        <w:rPr>
          <w:rFonts w:hint="eastAsia"/>
          <w:b/>
          <w:bCs/>
        </w:rPr>
        <w:t>6</w:t>
      </w:r>
      <w:r>
        <w:rPr>
          <w:b/>
          <w:bCs/>
        </w:rPr>
        <w:t>.2</w:t>
      </w:r>
      <w:r>
        <w:rPr>
          <w:rFonts w:hint="eastAsia"/>
          <w:b/>
          <w:bCs/>
        </w:rPr>
        <w:t>通信与内存成本</w:t>
      </w:r>
    </w:p>
    <w:p w14:paraId="427E1C3E" w14:textId="31EDA3BE" w:rsidR="005F35A4" w:rsidRDefault="00A86B33" w:rsidP="00DF3902">
      <w:pPr>
        <w:ind w:firstLineChars="200" w:firstLine="480"/>
      </w:pPr>
      <w:r>
        <w:rPr>
          <w:rFonts w:hint="eastAsia"/>
        </w:rPr>
        <w:t>记</w:t>
      </w:r>
      <w:r w:rsidRPr="00A86B33">
        <w:rPr>
          <w:position w:val="-12"/>
        </w:rPr>
        <w:object w:dxaOrig="269" w:dyaOrig="359" w14:anchorId="5CEAAFB1">
          <v:shape id="_x0000_i1049" type="#_x0000_t75" style="width:13.75pt;height:17.9pt" o:ole="">
            <v:imagedata r:id="rId53" o:title=""/>
          </v:shape>
          <o:OLEObject Type="Embed" ProgID="Equation.AxMath" ShapeID="_x0000_i1049" DrawAspect="Content" ObjectID="_1769690552" r:id="rId54"/>
        </w:object>
      </w:r>
      <w:r>
        <w:rPr>
          <w:rFonts w:hint="eastAsia"/>
        </w:rPr>
        <w:t>为</w:t>
      </w:r>
      <w:r>
        <w:tab/>
      </w:r>
      <w:r>
        <w:rPr>
          <w:rFonts w:hint="eastAsia"/>
        </w:rPr>
        <w:t>设备数，</w:t>
      </w:r>
      <w:r w:rsidRPr="00A86B33">
        <w:rPr>
          <w:position w:val="-12"/>
        </w:rPr>
        <w:object w:dxaOrig="239" w:dyaOrig="359" w14:anchorId="4C0EDFEE">
          <v:shape id="_x0000_i1050" type="#_x0000_t75" style="width:12.05pt;height:17.9pt" o:ole="">
            <v:imagedata r:id="rId55" o:title=""/>
          </v:shape>
          <o:OLEObject Type="Embed" ProgID="Equation.AxMath" ShapeID="_x0000_i1050" DrawAspect="Content" ObjectID="_1769690553" r:id="rId56"/>
        </w:object>
      </w:r>
      <w:r>
        <w:rPr>
          <w:rFonts w:hint="eastAsia"/>
        </w:rPr>
        <w:t>为标记数，</w:t>
      </w:r>
      <w:r w:rsidRPr="00A86B33">
        <w:rPr>
          <w:position w:val="-12"/>
        </w:rPr>
        <w:object w:dxaOrig="188" w:dyaOrig="359" w14:anchorId="51659F49">
          <v:shape id="_x0000_i1051" type="#_x0000_t75" style="width:9.15pt;height:17.9pt" o:ole="">
            <v:imagedata r:id="rId57" o:title=""/>
          </v:shape>
          <o:OLEObject Type="Embed" ProgID="Equation.AxMath" ShapeID="_x0000_i1051" DrawAspect="Content" ObjectID="_1769690554" r:id="rId58"/>
        </w:object>
      </w:r>
      <w:r>
        <w:rPr>
          <w:rFonts w:hint="eastAsia"/>
        </w:rPr>
        <w:t>为隐藏大小，</w:t>
      </w:r>
      <w:r w:rsidRPr="00A86B33">
        <w:rPr>
          <w:position w:val="-12"/>
        </w:rPr>
        <w:object w:dxaOrig="174" w:dyaOrig="359" w14:anchorId="275AB60D">
          <v:shape id="_x0000_i1052" type="#_x0000_t75" style="width:8.75pt;height:17.9pt" o:ole="">
            <v:imagedata r:id="rId59" o:title=""/>
          </v:shape>
          <o:OLEObject Type="Embed" ProgID="Equation.AxMath" ShapeID="_x0000_i1052" DrawAspect="Content" ObjectID="_1769690555" r:id="rId60"/>
        </w:object>
      </w:r>
      <w:r>
        <w:rPr>
          <w:rFonts w:hint="eastAsia"/>
        </w:rPr>
        <w:t>为适配器秩。</w:t>
      </w:r>
    </w:p>
    <w:p w14:paraId="5A4EF73A" w14:textId="526653F7" w:rsidR="00A86B33" w:rsidRDefault="00A86B33" w:rsidP="00DF3902">
      <w:pPr>
        <w:ind w:firstLineChars="200" w:firstLine="480"/>
      </w:pPr>
      <w:r>
        <w:rPr>
          <w:rFonts w:hint="eastAsia"/>
        </w:rPr>
        <w:t>基础模型的通信成本是一个全归约</w:t>
      </w:r>
      <w:r>
        <w:rPr>
          <w:rFonts w:hint="eastAsia"/>
        </w:rPr>
        <w:t>(</w:t>
      </w:r>
      <w:r>
        <w:t>all-reduce)</w:t>
      </w:r>
      <w:r>
        <w:rPr>
          <w:rFonts w:hint="eastAsia"/>
        </w:rPr>
        <w:t>，</w:t>
      </w:r>
      <w:r w:rsidR="002B39FA">
        <w:rPr>
          <w:rFonts w:hint="eastAsia"/>
        </w:rPr>
        <w:t>可表示为</w:t>
      </w:r>
      <w:r w:rsidR="002B39FA">
        <w:t xml:space="preserve"> </w:t>
      </w:r>
      <w:r w:rsidRPr="00A86B33">
        <w:rPr>
          <w:position w:val="-26"/>
        </w:rPr>
        <w:object w:dxaOrig="1418" w:dyaOrig="672" w14:anchorId="115047E4">
          <v:shape id="_x0000_i1053" type="#_x0000_t75" style="width:71.15pt;height:33.3pt" o:ole="">
            <v:imagedata r:id="rId61" o:title=""/>
          </v:shape>
          <o:OLEObject Type="Embed" ProgID="Equation.AxMath" ShapeID="_x0000_i1053" DrawAspect="Content" ObjectID="_1769690556" r:id="rId62"/>
        </w:object>
      </w:r>
      <w:r>
        <w:rPr>
          <w:rFonts w:hint="eastAsia"/>
        </w:rPr>
        <w:t>。</w:t>
      </w:r>
      <w:r>
        <w:rPr>
          <w:rFonts w:hint="eastAsia"/>
        </w:rPr>
        <w:t>LoRA</w:t>
      </w:r>
      <w:r>
        <w:rPr>
          <w:rFonts w:hint="eastAsia"/>
        </w:rPr>
        <w:t>计算的通信成本是三个全归约</w:t>
      </w:r>
      <w:r>
        <w:t>(all-reduce)</w:t>
      </w:r>
      <w:r>
        <w:rPr>
          <w:rFonts w:hint="eastAsia"/>
        </w:rPr>
        <w:t>（</w:t>
      </w:r>
      <w:r>
        <w:rPr>
          <w:rFonts w:hint="eastAsia"/>
        </w:rPr>
        <w:t>Q</w:t>
      </w:r>
      <w:r>
        <w:rPr>
          <w:rFonts w:hint="eastAsia"/>
        </w:rPr>
        <w:t>、</w:t>
      </w:r>
      <w:r>
        <w:rPr>
          <w:rFonts w:hint="eastAsia"/>
        </w:rPr>
        <w:t>K</w:t>
      </w:r>
      <w:r>
        <w:rPr>
          <w:rFonts w:hint="eastAsia"/>
        </w:rPr>
        <w:t>、</w:t>
      </w:r>
      <w:r>
        <w:rPr>
          <w:rFonts w:hint="eastAsia"/>
        </w:rPr>
        <w:t>V</w:t>
      </w:r>
      <w:r>
        <w:rPr>
          <w:rFonts w:hint="eastAsia"/>
        </w:rPr>
        <w:t>）外加一个全归约</w:t>
      </w:r>
      <w:r>
        <w:rPr>
          <w:rFonts w:hint="eastAsia"/>
        </w:rPr>
        <w:t>(</w:t>
      </w:r>
      <w:r>
        <w:t>all-reduce)</w:t>
      </w:r>
      <w:r>
        <w:rPr>
          <w:rFonts w:hint="eastAsia"/>
        </w:rPr>
        <w:t>（输出投影），可以表示为</w:t>
      </w:r>
      <w:r w:rsidRPr="00A86B33">
        <w:rPr>
          <w:position w:val="-26"/>
        </w:rPr>
        <w:object w:dxaOrig="4656" w:dyaOrig="672" w14:anchorId="3D77D975">
          <v:shape id="_x0000_i1054" type="#_x0000_t75" style="width:232.65pt;height:33.3pt" o:ole="">
            <v:imagedata r:id="rId63" o:title=""/>
          </v:shape>
          <o:OLEObject Type="Embed" ProgID="Equation.AxMath" ShapeID="_x0000_i1054" DrawAspect="Content" ObjectID="_1769690557" r:id="rId64"/>
        </w:object>
      </w:r>
      <w:r>
        <w:rPr>
          <w:rFonts w:hint="eastAsia"/>
        </w:rPr>
        <w:t>。与基础模型的通信成本相比，</w:t>
      </w:r>
      <w:r>
        <w:rPr>
          <w:rFonts w:hint="eastAsia"/>
        </w:rPr>
        <w:t>LoRA</w:t>
      </w:r>
      <w:r>
        <w:rPr>
          <w:rFonts w:hint="eastAsia"/>
        </w:rPr>
        <w:t>计算的通信成本是可以忽略不计的</w:t>
      </w:r>
      <w:r w:rsidR="0060003A">
        <w:rPr>
          <w:rFonts w:hint="eastAsia"/>
        </w:rPr>
        <w:t>(</w:t>
      </w:r>
      <w:r w:rsidR="0060003A" w:rsidRPr="0060003A">
        <w:rPr>
          <w:position w:val="-12"/>
        </w:rPr>
        <w:object w:dxaOrig="615" w:dyaOrig="359" w14:anchorId="0E264085">
          <v:shape id="_x0000_i1057" type="#_x0000_t75" style="width:30.8pt;height:17.9pt" o:ole="">
            <v:imagedata r:id="rId65" o:title=""/>
          </v:shape>
          <o:OLEObject Type="Embed" ProgID="Equation.AxMath" ShapeID="_x0000_i1057" DrawAspect="Content" ObjectID="_1769690558" r:id="rId66"/>
        </w:object>
      </w:r>
      <w:r w:rsidR="0060003A">
        <w:t>)</w:t>
      </w:r>
      <w:r>
        <w:rPr>
          <w:rFonts w:hint="eastAsia"/>
        </w:rPr>
        <w:t>。</w:t>
      </w:r>
    </w:p>
    <w:p w14:paraId="4DF849AA" w14:textId="2D2BFEB3" w:rsidR="001E379C" w:rsidRDefault="001E379C" w:rsidP="00DF3902">
      <w:pPr>
        <w:ind w:firstLineChars="200" w:firstLine="480"/>
      </w:pPr>
      <w:r>
        <w:rPr>
          <w:rFonts w:hint="eastAsia"/>
        </w:rPr>
        <w:lastRenderedPageBreak/>
        <w:t>就内存使用而言，</w:t>
      </w:r>
      <w:r>
        <w:rPr>
          <w:rFonts w:hint="eastAsia"/>
        </w:rPr>
        <w:t>S</w:t>
      </w:r>
      <w:r>
        <w:t>-</w:t>
      </w:r>
      <w:r>
        <w:rPr>
          <w:rFonts w:hint="eastAsia"/>
        </w:rPr>
        <w:t>LoRA</w:t>
      </w:r>
      <w:r w:rsidRPr="001E379C">
        <w:rPr>
          <w:rFonts w:hint="eastAsia"/>
        </w:rPr>
        <w:t>将所有权重矩阵分配到所有设备上，并且没有重复的权重矩阵</w:t>
      </w:r>
      <w:r>
        <w:rPr>
          <w:rFonts w:hint="eastAsia"/>
        </w:rPr>
        <w:t>，是十分高效的。</w:t>
      </w:r>
    </w:p>
    <w:p w14:paraId="7EF1596B" w14:textId="77777777" w:rsidR="005D3072" w:rsidRDefault="005D3072" w:rsidP="00DF3902">
      <w:pPr>
        <w:ind w:firstLineChars="200" w:firstLine="480"/>
      </w:pPr>
    </w:p>
    <w:p w14:paraId="0730F91E" w14:textId="5DBB9D6A" w:rsidR="005D3072" w:rsidRPr="005D3072" w:rsidRDefault="005D3072" w:rsidP="005D3072">
      <w:pPr>
        <w:rPr>
          <w:b/>
          <w:bCs/>
        </w:rPr>
      </w:pPr>
      <w:r>
        <w:rPr>
          <w:rFonts w:hint="eastAsia"/>
          <w:b/>
          <w:bCs/>
        </w:rPr>
        <w:t>7</w:t>
      </w:r>
      <w:r>
        <w:rPr>
          <w:b/>
          <w:bCs/>
        </w:rPr>
        <w:t>.</w:t>
      </w:r>
      <w:r>
        <w:rPr>
          <w:rFonts w:hint="eastAsia"/>
          <w:b/>
          <w:bCs/>
        </w:rPr>
        <w:t>评估</w:t>
      </w:r>
    </w:p>
    <w:p w14:paraId="0FDE58C5" w14:textId="0968DD83" w:rsidR="005D3072" w:rsidRDefault="009522DD" w:rsidP="00DF3902">
      <w:pPr>
        <w:ind w:firstLineChars="200" w:firstLine="480"/>
      </w:pPr>
      <w:r>
        <w:rPr>
          <w:rFonts w:hint="eastAsia"/>
        </w:rPr>
        <w:t>S</w:t>
      </w:r>
      <w:r>
        <w:t>-LoRA</w:t>
      </w:r>
      <w:r>
        <w:rPr>
          <w:rFonts w:hint="eastAsia"/>
        </w:rPr>
        <w:t>的评估建立在</w:t>
      </w:r>
      <w:r w:rsidRPr="009522DD">
        <w:t>LightLLM</w:t>
      </w:r>
      <w:r>
        <w:rPr>
          <w:rFonts w:hint="eastAsia"/>
        </w:rPr>
        <w:t>之上</w:t>
      </w:r>
      <w:r w:rsidR="0066130B">
        <w:rPr>
          <w:rFonts w:hint="eastAsia"/>
        </w:rPr>
        <w:t>，这是一个基于</w:t>
      </w:r>
      <w:r w:rsidR="0066130B">
        <w:rPr>
          <w:rFonts w:hint="eastAsia"/>
        </w:rPr>
        <w:t>PyTorch</w:t>
      </w:r>
      <w:r w:rsidR="0066130B">
        <w:rPr>
          <w:rFonts w:hint="eastAsia"/>
        </w:rPr>
        <w:t>和</w:t>
      </w:r>
      <w:r w:rsidR="0066130B" w:rsidRPr="0066130B">
        <w:t>Triton</w:t>
      </w:r>
      <w:r w:rsidR="0066130B">
        <w:rPr>
          <w:rFonts w:hint="eastAsia"/>
        </w:rPr>
        <w:t>的</w:t>
      </w:r>
      <w:r w:rsidR="0066130B" w:rsidRPr="0066130B">
        <w:rPr>
          <w:rFonts w:hint="eastAsia"/>
        </w:rPr>
        <w:t>单模型</w:t>
      </w:r>
      <w:r w:rsidR="0066130B" w:rsidRPr="0066130B">
        <w:rPr>
          <w:rFonts w:hint="eastAsia"/>
        </w:rPr>
        <w:t>LLM</w:t>
      </w:r>
      <w:r w:rsidR="0066130B" w:rsidRPr="0066130B">
        <w:rPr>
          <w:rFonts w:hint="eastAsia"/>
        </w:rPr>
        <w:t>服务系统</w:t>
      </w:r>
      <w:r w:rsidR="0066130B">
        <w:rPr>
          <w:rFonts w:hint="eastAsia"/>
        </w:rPr>
        <w:t>。</w:t>
      </w:r>
      <w:r w:rsidR="00F32CEE">
        <w:rPr>
          <w:rFonts w:hint="eastAsia"/>
        </w:rPr>
        <w:t>在评估中，使用到的适配器数量达到了</w:t>
      </w:r>
      <w:r w:rsidR="00F32CEE">
        <w:rPr>
          <w:rFonts w:hint="eastAsia"/>
        </w:rPr>
        <w:t>2</w:t>
      </w:r>
      <w:r w:rsidR="00F32CEE">
        <w:t>,000</w:t>
      </w:r>
      <w:r w:rsidR="00F32CEE">
        <w:rPr>
          <w:rFonts w:hint="eastAsia"/>
        </w:rPr>
        <w:t>个。</w:t>
      </w:r>
    </w:p>
    <w:p w14:paraId="7FCD0483" w14:textId="0779182F" w:rsidR="003A62F7" w:rsidRPr="00324CBB" w:rsidRDefault="003A62F7" w:rsidP="00324CBB">
      <w:pPr>
        <w:rPr>
          <w:rFonts w:hint="eastAsia"/>
          <w:b/>
          <w:bCs/>
        </w:rPr>
      </w:pPr>
      <w:r>
        <w:rPr>
          <w:rFonts w:hint="eastAsia"/>
          <w:b/>
          <w:bCs/>
        </w:rPr>
        <w:t>7</w:t>
      </w:r>
      <w:r>
        <w:rPr>
          <w:b/>
          <w:bCs/>
        </w:rPr>
        <w:t>.1</w:t>
      </w:r>
      <w:r>
        <w:rPr>
          <w:rFonts w:hint="eastAsia"/>
          <w:b/>
          <w:bCs/>
        </w:rPr>
        <w:t>设置</w:t>
      </w:r>
    </w:p>
    <w:p w14:paraId="3AC10F9C" w14:textId="0DE92DF6" w:rsidR="00324CBB" w:rsidRPr="00324CBB" w:rsidRDefault="00324CBB" w:rsidP="00324CBB">
      <w:pPr>
        <w:rPr>
          <w:rFonts w:hint="eastAsia"/>
          <w:b/>
          <w:bCs/>
        </w:rPr>
      </w:pPr>
      <w:r>
        <w:rPr>
          <w:rFonts w:hint="eastAsia"/>
          <w:b/>
          <w:bCs/>
        </w:rPr>
        <w:t>模型</w:t>
      </w:r>
    </w:p>
    <w:p w14:paraId="0D0008E1" w14:textId="539F67E8" w:rsidR="00324CBB" w:rsidRDefault="002B568D" w:rsidP="00DF3902">
      <w:pPr>
        <w:ind w:firstLineChars="200" w:firstLine="480"/>
      </w:pPr>
      <w:r>
        <w:rPr>
          <w:rFonts w:hint="eastAsia"/>
        </w:rPr>
        <w:t>采用的是</w:t>
      </w:r>
      <w:r>
        <w:rPr>
          <w:rFonts w:hint="eastAsia"/>
        </w:rPr>
        <w:t>Llama</w:t>
      </w:r>
      <w:r>
        <w:rPr>
          <w:rFonts w:hint="eastAsia"/>
        </w:rPr>
        <w:t>模型，具体的模型参数与适配器秩在下图中呈现：</w:t>
      </w:r>
    </w:p>
    <w:p w14:paraId="3DCDF2E2" w14:textId="4C391AF4" w:rsidR="002B568D" w:rsidRDefault="002B568D" w:rsidP="00F82A09">
      <w:r>
        <w:rPr>
          <w:noProof/>
        </w:rPr>
        <w:drawing>
          <wp:inline distT="0" distB="0" distL="0" distR="0" wp14:anchorId="45CBEA3B" wp14:editId="133A3D3C">
            <wp:extent cx="5274310" cy="2078990"/>
            <wp:effectExtent l="0" t="0" r="2540" b="0"/>
            <wp:docPr id="195805944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9442" name="图片 1" descr="表格&#10;&#10;描述已自动生成"/>
                    <pic:cNvPicPr/>
                  </pic:nvPicPr>
                  <pic:blipFill>
                    <a:blip r:embed="rId67"/>
                    <a:stretch>
                      <a:fillRect/>
                    </a:stretch>
                  </pic:blipFill>
                  <pic:spPr>
                    <a:xfrm>
                      <a:off x="0" y="0"/>
                      <a:ext cx="5274310" cy="2078990"/>
                    </a:xfrm>
                    <a:prstGeom prst="rect">
                      <a:avLst/>
                    </a:prstGeom>
                  </pic:spPr>
                </pic:pic>
              </a:graphicData>
            </a:graphic>
          </wp:inline>
        </w:drawing>
      </w:r>
    </w:p>
    <w:p w14:paraId="55D97627" w14:textId="0B57C8B6" w:rsidR="002B568D" w:rsidRPr="002B568D" w:rsidRDefault="002B568D" w:rsidP="002B568D">
      <w:pPr>
        <w:ind w:firstLineChars="200" w:firstLine="420"/>
        <w:jc w:val="center"/>
        <w:rPr>
          <w:rFonts w:ascii="楷体" w:eastAsia="楷体" w:hAnsi="楷体" w:hint="eastAsia"/>
          <w:sz w:val="21"/>
          <w:szCs w:val="21"/>
        </w:rPr>
      </w:pPr>
      <w:r w:rsidRPr="002B568D">
        <w:rPr>
          <w:rFonts w:ascii="楷体" w:eastAsia="楷体" w:hAnsi="楷体" w:hint="eastAsia"/>
          <w:sz w:val="21"/>
          <w:szCs w:val="21"/>
        </w:rPr>
        <w:t>实验参数</w:t>
      </w:r>
    </w:p>
    <w:p w14:paraId="07A28F67" w14:textId="23606F1E" w:rsidR="002B568D" w:rsidRPr="003611E3" w:rsidRDefault="003611E3" w:rsidP="003611E3">
      <w:pPr>
        <w:rPr>
          <w:rFonts w:hint="eastAsia"/>
          <w:b/>
          <w:bCs/>
        </w:rPr>
      </w:pPr>
      <w:r>
        <w:rPr>
          <w:rFonts w:hint="eastAsia"/>
          <w:b/>
          <w:bCs/>
        </w:rPr>
        <w:t>硬件</w:t>
      </w:r>
    </w:p>
    <w:p w14:paraId="0E236AD5" w14:textId="38F35BD4" w:rsidR="003611E3" w:rsidRDefault="008C15E1" w:rsidP="00DF3902">
      <w:pPr>
        <w:ind w:firstLineChars="200" w:firstLine="480"/>
      </w:pPr>
      <w:r>
        <w:rPr>
          <w:rFonts w:hint="eastAsia"/>
        </w:rPr>
        <w:t>实验中分别使用了</w:t>
      </w:r>
      <w:r w:rsidRPr="008C15E1">
        <w:rPr>
          <w:rFonts w:hint="eastAsia"/>
        </w:rPr>
        <w:t>单个</w:t>
      </w:r>
      <w:r>
        <w:t>Nvidia A10(24GB)</w:t>
      </w:r>
      <w:r>
        <w:rPr>
          <w:rFonts w:hint="eastAsia"/>
        </w:rPr>
        <w:t>、单个</w:t>
      </w:r>
      <w:r>
        <w:rPr>
          <w:rFonts w:hint="eastAsia"/>
        </w:rPr>
        <w:t>N</w:t>
      </w:r>
      <w:r>
        <w:t>vidia A100(40GB)</w:t>
      </w:r>
      <w:r>
        <w:rPr>
          <w:rFonts w:hint="eastAsia"/>
        </w:rPr>
        <w:t>、单个</w:t>
      </w:r>
      <w:r>
        <w:rPr>
          <w:rFonts w:hint="eastAsia"/>
        </w:rPr>
        <w:t>N</w:t>
      </w:r>
      <w:r>
        <w:t>vidia A100(80GB)</w:t>
      </w:r>
      <w:r>
        <w:rPr>
          <w:rFonts w:hint="eastAsia"/>
        </w:rPr>
        <w:t>和多个</w:t>
      </w:r>
      <w:r>
        <w:rPr>
          <w:rFonts w:hint="eastAsia"/>
        </w:rPr>
        <w:t>N</w:t>
      </w:r>
      <w:r>
        <w:t>vidia A100(40/80GB)</w:t>
      </w:r>
      <w:r>
        <w:tab/>
      </w:r>
      <w:r>
        <w:rPr>
          <w:rFonts w:hint="eastAsia"/>
        </w:rPr>
        <w:t>进行了实验，内存则根据</w:t>
      </w:r>
      <w:r>
        <w:rPr>
          <w:rFonts w:hint="eastAsia"/>
        </w:rPr>
        <w:t>GPU</w:t>
      </w:r>
      <w:r>
        <w:rPr>
          <w:rFonts w:hint="eastAsia"/>
        </w:rPr>
        <w:t>不同，在</w:t>
      </w:r>
      <w:r>
        <w:rPr>
          <w:rFonts w:hint="eastAsia"/>
        </w:rPr>
        <w:t>6</w:t>
      </w:r>
      <w:r>
        <w:t>4</w:t>
      </w:r>
      <w:r>
        <w:rPr>
          <w:rFonts w:hint="eastAsia"/>
        </w:rPr>
        <w:t>GB</w:t>
      </w:r>
      <w:r>
        <w:rPr>
          <w:rFonts w:hint="eastAsia"/>
        </w:rPr>
        <w:t>到</w:t>
      </w:r>
      <w:r>
        <w:rPr>
          <w:rFonts w:hint="eastAsia"/>
        </w:rPr>
        <w:t>6</w:t>
      </w:r>
      <w:r>
        <w:t>70</w:t>
      </w:r>
      <w:r>
        <w:rPr>
          <w:rFonts w:hint="eastAsia"/>
        </w:rPr>
        <w:t>GB</w:t>
      </w:r>
      <w:r>
        <w:rPr>
          <w:rFonts w:hint="eastAsia"/>
        </w:rPr>
        <w:t>之间变化。</w:t>
      </w:r>
    </w:p>
    <w:p w14:paraId="1A4DABDF" w14:textId="412D9D83" w:rsidR="001F12FD" w:rsidRPr="007F6D2B" w:rsidRDefault="001F12FD" w:rsidP="007F6D2B">
      <w:pPr>
        <w:rPr>
          <w:b/>
          <w:bCs/>
        </w:rPr>
      </w:pPr>
      <w:r>
        <w:rPr>
          <w:rFonts w:hint="eastAsia"/>
          <w:b/>
          <w:bCs/>
        </w:rPr>
        <w:t>基线</w:t>
      </w:r>
    </w:p>
    <w:p w14:paraId="44CFBFF4" w14:textId="7986BC25" w:rsidR="00C15DBB" w:rsidRDefault="00C15DBB" w:rsidP="00E66FC2">
      <w:pPr>
        <w:pStyle w:val="a3"/>
        <w:numPr>
          <w:ilvl w:val="0"/>
          <w:numId w:val="3"/>
        </w:numPr>
        <w:ind w:firstLineChars="0"/>
      </w:pPr>
      <w:r w:rsidRPr="00E66FC2">
        <w:rPr>
          <w:b/>
          <w:bCs/>
        </w:rPr>
        <w:t>HuggingFace PEFT</w:t>
      </w:r>
      <w:r>
        <w:rPr>
          <w:rFonts w:hint="eastAsia"/>
        </w:rPr>
        <w:t>是</w:t>
      </w:r>
      <w:r w:rsidRPr="00C15DBB">
        <w:rPr>
          <w:rFonts w:hint="eastAsia"/>
        </w:rPr>
        <w:t>用于训练和运行参数高效微调模型的库</w:t>
      </w:r>
      <w:r>
        <w:rPr>
          <w:rFonts w:hint="eastAsia"/>
        </w:rPr>
        <w:t>，但</w:t>
      </w:r>
      <w:r w:rsidRPr="00C15DBB">
        <w:rPr>
          <w:rFonts w:hint="eastAsia"/>
        </w:rPr>
        <w:t>缺乏高级批处理和内存管理</w:t>
      </w:r>
      <w:r>
        <w:rPr>
          <w:rFonts w:hint="eastAsia"/>
        </w:rPr>
        <w:t>。</w:t>
      </w:r>
      <w:r w:rsidR="00FF1F3D">
        <w:rPr>
          <w:rFonts w:hint="eastAsia"/>
        </w:rPr>
        <w:t>实验中，使用其构建了一个服务器，使其可以批处理单个适配器的请求，也可以在批处理之间切换适配器权重。</w:t>
      </w:r>
    </w:p>
    <w:p w14:paraId="701B0442" w14:textId="7035CD46" w:rsidR="00491F4F" w:rsidRDefault="00491F4F" w:rsidP="00E66FC2">
      <w:pPr>
        <w:pStyle w:val="a3"/>
        <w:numPr>
          <w:ilvl w:val="0"/>
          <w:numId w:val="3"/>
        </w:numPr>
        <w:ind w:firstLineChars="0"/>
      </w:pPr>
      <w:r w:rsidRPr="00E66FC2">
        <w:rPr>
          <w:b/>
          <w:bCs/>
        </w:rPr>
        <w:t xml:space="preserve">vLLM </w:t>
      </w:r>
      <w:r w:rsidR="006D271D" w:rsidRPr="00E66FC2">
        <w:rPr>
          <w:b/>
          <w:bCs/>
          <w:position w:val="-12"/>
        </w:rPr>
        <w:object w:dxaOrig="298" w:dyaOrig="359" w14:anchorId="4D2DD4EB">
          <v:shape id="_x0000_i1078" type="#_x0000_t75" style="width:15pt;height:17.9pt" o:ole="">
            <v:imagedata r:id="rId68" o:title=""/>
          </v:shape>
          <o:OLEObject Type="Embed" ProgID="Equation.AxMath" ShapeID="_x0000_i1078" DrawAspect="Content" ObjectID="_1769690559" r:id="rId69"/>
        </w:object>
      </w:r>
      <w:r w:rsidRPr="00E66FC2">
        <w:rPr>
          <w:b/>
          <w:bCs/>
        </w:rPr>
        <w:t>-packed</w:t>
      </w:r>
      <w:r>
        <w:rPr>
          <w:rFonts w:hint="eastAsia"/>
        </w:rPr>
        <w:t>是</w:t>
      </w:r>
      <w:r w:rsidR="00782B46">
        <w:rPr>
          <w:rFonts w:hint="eastAsia"/>
        </w:rPr>
        <w:t>基于</w:t>
      </w:r>
      <w:r w:rsidR="00782B46">
        <w:rPr>
          <w:rFonts w:hint="eastAsia"/>
        </w:rPr>
        <w:t>vLLM</w:t>
      </w:r>
      <w:r w:rsidR="00782B46">
        <w:rPr>
          <w:rFonts w:hint="eastAsia"/>
        </w:rPr>
        <w:t>的简单多模型服务解决方案。</w:t>
      </w:r>
      <w:r w:rsidR="00D23448">
        <w:rPr>
          <w:rFonts w:hint="eastAsia"/>
        </w:rPr>
        <w:t>由于其不支持</w:t>
      </w:r>
      <w:r w:rsidR="00D23448">
        <w:rPr>
          <w:rFonts w:hint="eastAsia"/>
        </w:rPr>
        <w:t>LoRA</w:t>
      </w:r>
      <w:r w:rsidR="00D23448">
        <w:rPr>
          <w:rFonts w:hint="eastAsia"/>
        </w:rPr>
        <w:t>，实验中，</w:t>
      </w:r>
      <w:r w:rsidR="00021CB5">
        <w:rPr>
          <w:rFonts w:hint="eastAsia"/>
        </w:rPr>
        <w:t>所以</w:t>
      </w:r>
      <w:r w:rsidR="00D23448">
        <w:rPr>
          <w:rFonts w:hint="eastAsia"/>
        </w:rPr>
        <w:t>将</w:t>
      </w:r>
      <w:r w:rsidR="00D23448">
        <w:rPr>
          <w:rFonts w:hint="eastAsia"/>
        </w:rPr>
        <w:t>LoRA</w:t>
      </w:r>
      <w:r w:rsidR="00D23448">
        <w:rPr>
          <w:rFonts w:hint="eastAsia"/>
        </w:rPr>
        <w:t>参数合并到了基础模型之中。</w:t>
      </w:r>
      <w:r w:rsidR="005D748C">
        <w:rPr>
          <w:rFonts w:hint="eastAsia"/>
        </w:rPr>
        <w:t>为了为</w:t>
      </w:r>
      <w:r w:rsidR="005D748C" w:rsidRPr="005D748C">
        <w:rPr>
          <w:position w:val="-12"/>
        </w:rPr>
        <w:object w:dxaOrig="261" w:dyaOrig="359" w14:anchorId="3D23E080">
          <v:shape id="_x0000_i1063" type="#_x0000_t75" style="width:12.9pt;height:17.9pt" o:ole="">
            <v:imagedata r:id="rId70" o:title=""/>
          </v:shape>
          <o:OLEObject Type="Embed" ProgID="Equation.AxMath" ShapeID="_x0000_i1063" DrawAspect="Content" ObjectID="_1769690560" r:id="rId71"/>
        </w:object>
      </w:r>
      <w:r w:rsidR="005D748C">
        <w:rPr>
          <w:rFonts w:hint="eastAsia"/>
        </w:rPr>
        <w:t>个适配器提供服务，在实验中，在单个</w:t>
      </w:r>
      <w:r w:rsidR="005D748C">
        <w:rPr>
          <w:rFonts w:hint="eastAsia"/>
        </w:rPr>
        <w:t>GPU</w:t>
      </w:r>
      <w:r w:rsidR="005D748C">
        <w:rPr>
          <w:rFonts w:hint="eastAsia"/>
        </w:rPr>
        <w:t>上运行了</w:t>
      </w:r>
      <w:r w:rsidR="005D748C" w:rsidRPr="005D748C">
        <w:rPr>
          <w:position w:val="-12"/>
        </w:rPr>
        <w:object w:dxaOrig="261" w:dyaOrig="359" w14:anchorId="3B37D978">
          <v:shape id="_x0000_i1066" type="#_x0000_t75" style="width:12.9pt;height:17.9pt" o:ole="">
            <v:imagedata r:id="rId70" o:title=""/>
          </v:shape>
          <o:OLEObject Type="Embed" ProgID="Equation.AxMath" ShapeID="_x0000_i1066" DrawAspect="Content" ObjectID="_1769690561" r:id="rId72"/>
        </w:object>
      </w:r>
      <w:r w:rsidR="005D748C">
        <w:rPr>
          <w:rFonts w:hint="eastAsia"/>
        </w:rPr>
        <w:t>个</w:t>
      </w:r>
      <w:r w:rsidR="005D748C">
        <w:rPr>
          <w:rFonts w:hint="eastAsia"/>
        </w:rPr>
        <w:t>vLLM</w:t>
      </w:r>
      <w:r w:rsidR="005D748C">
        <w:rPr>
          <w:rFonts w:hint="eastAsia"/>
        </w:rPr>
        <w:t>工作进程，</w:t>
      </w:r>
      <w:r w:rsidR="00C636D4">
        <w:rPr>
          <w:rFonts w:hint="eastAsia"/>
        </w:rPr>
        <w:t>这些进程由</w:t>
      </w:r>
      <w:r w:rsidR="00C636D4">
        <w:rPr>
          <w:rFonts w:hint="eastAsia"/>
        </w:rPr>
        <w:t>Nvidia</w:t>
      </w:r>
      <w:r w:rsidR="00C636D4">
        <w:t xml:space="preserve"> </w:t>
      </w:r>
      <w:r w:rsidR="00C636D4">
        <w:rPr>
          <w:rFonts w:hint="eastAsia"/>
        </w:rPr>
        <w:t>MPS</w:t>
      </w:r>
      <w:r w:rsidR="00C636D4">
        <w:rPr>
          <w:rFonts w:hint="eastAsia"/>
        </w:rPr>
        <w:t>管理，并根据每个进程的平均请求率比例分配</w:t>
      </w:r>
      <w:r w:rsidR="00C636D4">
        <w:rPr>
          <w:rFonts w:hint="eastAsia"/>
        </w:rPr>
        <w:t>GPU</w:t>
      </w:r>
      <w:r w:rsidR="00C636D4">
        <w:rPr>
          <w:rFonts w:hint="eastAsia"/>
        </w:rPr>
        <w:t>内存。</w:t>
      </w:r>
    </w:p>
    <w:p w14:paraId="37D154E3" w14:textId="4533793A" w:rsidR="00A96FAA" w:rsidRDefault="00A96FAA" w:rsidP="00E66FC2">
      <w:pPr>
        <w:pStyle w:val="a3"/>
        <w:numPr>
          <w:ilvl w:val="0"/>
          <w:numId w:val="3"/>
        </w:numPr>
        <w:ind w:firstLineChars="0"/>
      </w:pPr>
      <w:r w:rsidRPr="00E66FC2">
        <w:rPr>
          <w:rFonts w:hint="eastAsia"/>
          <w:b/>
          <w:bCs/>
        </w:rPr>
        <w:t>S-LoRA</w:t>
      </w:r>
      <w:r>
        <w:rPr>
          <w:rFonts w:hint="eastAsia"/>
        </w:rPr>
        <w:t>是完整的</w:t>
      </w:r>
      <w:r>
        <w:rPr>
          <w:rFonts w:hint="eastAsia"/>
        </w:rPr>
        <w:t>S</w:t>
      </w:r>
      <w:r>
        <w:t>-</w:t>
      </w:r>
      <w:r>
        <w:rPr>
          <w:rFonts w:hint="eastAsia"/>
        </w:rPr>
        <w:t>LoRA</w:t>
      </w:r>
      <w:r>
        <w:rPr>
          <w:rFonts w:hint="eastAsia"/>
        </w:rPr>
        <w:t>，并且遵循先请求先服务的策略。</w:t>
      </w:r>
    </w:p>
    <w:p w14:paraId="5BF0E6B9" w14:textId="74B92431" w:rsidR="00F26489" w:rsidRDefault="00F26489" w:rsidP="00E66FC2">
      <w:pPr>
        <w:pStyle w:val="a3"/>
        <w:numPr>
          <w:ilvl w:val="0"/>
          <w:numId w:val="3"/>
        </w:numPr>
        <w:ind w:firstLineChars="0"/>
      </w:pPr>
      <w:r w:rsidRPr="00E66FC2">
        <w:rPr>
          <w:b/>
          <w:bCs/>
        </w:rPr>
        <w:t>S-LoRA-no-unify-mem</w:t>
      </w:r>
      <w:r>
        <w:rPr>
          <w:rFonts w:hint="eastAsia"/>
        </w:rPr>
        <w:t>则在</w:t>
      </w:r>
      <w:r>
        <w:rPr>
          <w:rFonts w:hint="eastAsia"/>
        </w:rPr>
        <w:t>S-LoRA</w:t>
      </w:r>
      <w:r>
        <w:rPr>
          <w:rFonts w:hint="eastAsia"/>
        </w:rPr>
        <w:t>中去除了统一分页策略。</w:t>
      </w:r>
    </w:p>
    <w:p w14:paraId="63116A6B" w14:textId="4F694616" w:rsidR="00A478AB" w:rsidRDefault="00A478AB" w:rsidP="00E66FC2">
      <w:pPr>
        <w:pStyle w:val="a3"/>
        <w:numPr>
          <w:ilvl w:val="0"/>
          <w:numId w:val="3"/>
        </w:numPr>
        <w:ind w:firstLineChars="0"/>
      </w:pPr>
      <w:r w:rsidRPr="00E66FC2">
        <w:rPr>
          <w:b/>
          <w:bCs/>
        </w:rPr>
        <w:t>S-LoRA-bmm</w:t>
      </w:r>
      <w:r>
        <w:rPr>
          <w:rFonts w:hint="eastAsia"/>
        </w:rPr>
        <w:t>在</w:t>
      </w:r>
      <w:r>
        <w:rPr>
          <w:rFonts w:hint="eastAsia"/>
        </w:rPr>
        <w:t>S</w:t>
      </w:r>
      <w:r>
        <w:t>-</w:t>
      </w:r>
      <w:r>
        <w:rPr>
          <w:rFonts w:hint="eastAsia"/>
        </w:rPr>
        <w:t>LoRA</w:t>
      </w:r>
      <w:r>
        <w:rPr>
          <w:rFonts w:hint="eastAsia"/>
        </w:rPr>
        <w:t>中去除了统一分页和自定义</w:t>
      </w:r>
      <w:r>
        <w:rPr>
          <w:rFonts w:hint="eastAsia"/>
        </w:rPr>
        <w:t>CUDA</w:t>
      </w:r>
      <w:r>
        <w:rPr>
          <w:rFonts w:hint="eastAsia"/>
        </w:rPr>
        <w:t>内核。</w:t>
      </w:r>
      <w:r w:rsidR="00A20CA6" w:rsidRPr="00A20CA6">
        <w:rPr>
          <w:rFonts w:hint="eastAsia"/>
        </w:rPr>
        <w:t>它将适配器权重复制到连续的</w:t>
      </w:r>
      <w:r w:rsidR="006C2615">
        <w:rPr>
          <w:rFonts w:hint="eastAsia"/>
        </w:rPr>
        <w:t>显存</w:t>
      </w:r>
      <w:r w:rsidR="00A20CA6" w:rsidRPr="00A20CA6">
        <w:rPr>
          <w:rFonts w:hint="eastAsia"/>
        </w:rPr>
        <w:t>空间中，并进行带填充的批量矩阵乘法</w:t>
      </w:r>
      <w:r w:rsidR="00210191">
        <w:rPr>
          <w:rFonts w:hint="eastAsia"/>
        </w:rPr>
        <w:t>。</w:t>
      </w:r>
    </w:p>
    <w:p w14:paraId="1E1B4173" w14:textId="3ACAD631" w:rsidR="00E66FC2" w:rsidRPr="0074140D" w:rsidRDefault="0074140D" w:rsidP="0074140D">
      <w:pPr>
        <w:rPr>
          <w:rFonts w:hint="eastAsia"/>
          <w:b/>
          <w:bCs/>
        </w:rPr>
      </w:pPr>
      <w:r>
        <w:rPr>
          <w:rFonts w:hint="eastAsia"/>
          <w:b/>
          <w:bCs/>
        </w:rPr>
        <w:t>指标</w:t>
      </w:r>
    </w:p>
    <w:p w14:paraId="2CBB92C5" w14:textId="736189EB" w:rsidR="00E66FC2" w:rsidRDefault="00A63487" w:rsidP="00DF3902">
      <w:pPr>
        <w:ind w:firstLineChars="200" w:firstLine="480"/>
      </w:pPr>
      <w:r w:rsidRPr="00A63487">
        <w:rPr>
          <w:rFonts w:hint="eastAsia"/>
        </w:rPr>
        <w:t>按照通常的做法</w:t>
      </w:r>
      <w:r>
        <w:rPr>
          <w:rFonts w:hint="eastAsia"/>
        </w:rPr>
        <w:t>，在实验中统计了</w:t>
      </w:r>
      <w:r w:rsidRPr="00A63487">
        <w:rPr>
          <w:rFonts w:hint="eastAsia"/>
        </w:rPr>
        <w:t>吞吐量、平均请求延迟、平均第一个</w:t>
      </w:r>
      <w:r w:rsidR="00803A3E">
        <w:rPr>
          <w:rFonts w:hint="eastAsia"/>
        </w:rPr>
        <w:t>token</w:t>
      </w:r>
      <w:r w:rsidRPr="00A63487">
        <w:rPr>
          <w:rFonts w:hint="eastAsia"/>
        </w:rPr>
        <w:t>延迟和</w:t>
      </w:r>
      <w:r w:rsidRPr="00A63487">
        <w:rPr>
          <w:rFonts w:hint="eastAsia"/>
        </w:rPr>
        <w:t>SLO</w:t>
      </w:r>
      <w:r w:rsidRPr="00A63487">
        <w:rPr>
          <w:rFonts w:hint="eastAsia"/>
        </w:rPr>
        <w:t>达成率</w:t>
      </w:r>
      <w:r w:rsidR="00803A3E">
        <w:rPr>
          <w:rFonts w:hint="eastAsia"/>
        </w:rPr>
        <w:t>，</w:t>
      </w:r>
      <w:r w:rsidR="00803A3E" w:rsidRPr="00803A3E">
        <w:rPr>
          <w:rFonts w:hint="eastAsia"/>
        </w:rPr>
        <w:t>SLO</w:t>
      </w:r>
      <w:r w:rsidR="00803A3E" w:rsidRPr="00803A3E">
        <w:rPr>
          <w:rFonts w:hint="eastAsia"/>
        </w:rPr>
        <w:t>达成率</w:t>
      </w:r>
      <w:r w:rsidR="00EC1E05">
        <w:rPr>
          <w:rFonts w:hint="eastAsia"/>
        </w:rPr>
        <w:t>是</w:t>
      </w:r>
      <w:r w:rsidR="00803A3E" w:rsidRPr="00803A3E">
        <w:rPr>
          <w:rFonts w:hint="eastAsia"/>
        </w:rPr>
        <w:t>在</w:t>
      </w:r>
      <w:r w:rsidR="00803A3E" w:rsidRPr="00803A3E">
        <w:rPr>
          <w:rFonts w:hint="eastAsia"/>
        </w:rPr>
        <w:t>6</w:t>
      </w:r>
      <w:r w:rsidR="00803A3E" w:rsidRPr="00803A3E">
        <w:rPr>
          <w:rFonts w:hint="eastAsia"/>
        </w:rPr>
        <w:t>秒内返回第一个标记的请求的百分比。</w:t>
      </w:r>
      <w:r w:rsidR="00431830">
        <w:rPr>
          <w:rFonts w:hint="eastAsia"/>
        </w:rPr>
        <w:t>此外，还引入了“用户满意度</w:t>
      </w:r>
      <w:r w:rsidR="005D00AF">
        <w:rPr>
          <w:rFonts w:hint="eastAsia"/>
        </w:rPr>
        <w:t>(</w:t>
      </w:r>
      <w:r w:rsidR="005D00AF" w:rsidRPr="005D00AF">
        <w:t>user satisfaction</w:t>
      </w:r>
      <w:r w:rsidR="005D00AF">
        <w:rPr>
          <w:rFonts w:hint="eastAsia"/>
        </w:rPr>
        <w:t>，详情参阅原文附录</w:t>
      </w:r>
      <w:r w:rsidR="005D00AF">
        <w:rPr>
          <w:rFonts w:hint="eastAsia"/>
        </w:rPr>
        <w:t>B</w:t>
      </w:r>
      <w:r w:rsidR="005D00AF">
        <w:t>)</w:t>
      </w:r>
      <w:r w:rsidR="00431830">
        <w:rPr>
          <w:rFonts w:hint="eastAsia"/>
        </w:rPr>
        <w:t>”</w:t>
      </w:r>
      <w:r w:rsidR="00431645">
        <w:rPr>
          <w:rFonts w:hint="eastAsia"/>
        </w:rPr>
        <w:t>。简单来</w:t>
      </w:r>
      <w:r w:rsidR="00431645">
        <w:rPr>
          <w:rFonts w:hint="eastAsia"/>
        </w:rPr>
        <w:lastRenderedPageBreak/>
        <w:t>说，</w:t>
      </w:r>
      <w:r w:rsidR="00431645" w:rsidRPr="00431645">
        <w:rPr>
          <w:rFonts w:hint="eastAsia"/>
        </w:rPr>
        <w:t>较短的第一个</w:t>
      </w:r>
      <w:r w:rsidR="00431645">
        <w:rPr>
          <w:rFonts w:hint="eastAsia"/>
        </w:rPr>
        <w:t>token</w:t>
      </w:r>
      <w:r w:rsidR="00431645" w:rsidRPr="00431645">
        <w:rPr>
          <w:rFonts w:hint="eastAsia"/>
        </w:rPr>
        <w:t>延迟会带来更高的满意度</w:t>
      </w:r>
      <w:r w:rsidR="00431645">
        <w:rPr>
          <w:rFonts w:hint="eastAsia"/>
        </w:rPr>
        <w:t>，而如果第一个</w:t>
      </w:r>
      <w:r w:rsidR="00431645">
        <w:rPr>
          <w:rFonts w:hint="eastAsia"/>
        </w:rPr>
        <w:t>token</w:t>
      </w:r>
      <w:r w:rsidR="00431645">
        <w:rPr>
          <w:rFonts w:hint="eastAsia"/>
        </w:rPr>
        <w:t>延迟超过</w:t>
      </w:r>
      <w:r w:rsidR="00431645">
        <w:rPr>
          <w:rFonts w:hint="eastAsia"/>
        </w:rPr>
        <w:t>SLO</w:t>
      </w:r>
      <w:r w:rsidR="00431645">
        <w:rPr>
          <w:rFonts w:hint="eastAsia"/>
        </w:rPr>
        <w:t>，那么满意度为</w:t>
      </w:r>
      <w:r w:rsidR="00DD3799">
        <w:rPr>
          <w:rFonts w:hint="eastAsia"/>
        </w:rPr>
        <w:t>0</w:t>
      </w:r>
      <w:r w:rsidR="00DD3799">
        <w:rPr>
          <w:rFonts w:hint="eastAsia"/>
        </w:rPr>
        <w:t>。</w:t>
      </w:r>
    </w:p>
    <w:p w14:paraId="51D19F0C" w14:textId="71153130" w:rsidR="00BF5862" w:rsidRPr="00BF5862" w:rsidRDefault="00BF5862" w:rsidP="00BF5862">
      <w:pPr>
        <w:rPr>
          <w:rFonts w:hint="eastAsia"/>
          <w:b/>
          <w:bCs/>
        </w:rPr>
      </w:pPr>
      <w:r>
        <w:rPr>
          <w:rFonts w:hint="eastAsia"/>
          <w:b/>
          <w:bCs/>
        </w:rPr>
        <w:t>7</w:t>
      </w:r>
      <w:r>
        <w:rPr>
          <w:b/>
          <w:bCs/>
        </w:rPr>
        <w:t>.2</w:t>
      </w:r>
      <w:r w:rsidR="00772643">
        <w:rPr>
          <w:rFonts w:hint="eastAsia"/>
          <w:b/>
          <w:bCs/>
        </w:rPr>
        <w:t>虚拟</w:t>
      </w:r>
      <w:r>
        <w:rPr>
          <w:rFonts w:hint="eastAsia"/>
          <w:b/>
          <w:bCs/>
        </w:rPr>
        <w:t>工作负载的端到端结果</w:t>
      </w:r>
    </w:p>
    <w:p w14:paraId="3F92FDB7" w14:textId="5FF98F31" w:rsidR="00BF5862" w:rsidRPr="00336E0D" w:rsidRDefault="00336E0D" w:rsidP="00336E0D">
      <w:pPr>
        <w:rPr>
          <w:rFonts w:hint="eastAsia"/>
          <w:b/>
          <w:bCs/>
        </w:rPr>
      </w:pPr>
      <w:r>
        <w:rPr>
          <w:rFonts w:hint="eastAsia"/>
          <w:b/>
          <w:bCs/>
        </w:rPr>
        <w:t>工作负载追踪</w:t>
      </w:r>
    </w:p>
    <w:p w14:paraId="5BE47A19" w14:textId="03A08496" w:rsidR="00326529" w:rsidRDefault="000F0EF1" w:rsidP="00DF3902">
      <w:pPr>
        <w:ind w:firstLineChars="200" w:firstLine="480"/>
      </w:pPr>
      <w:r>
        <w:rPr>
          <w:rFonts w:hint="eastAsia"/>
        </w:rPr>
        <w:t>在实验中，使用</w:t>
      </w:r>
      <w:r>
        <w:rPr>
          <w:rFonts w:hint="eastAsia"/>
        </w:rPr>
        <w:t>Gamma</w:t>
      </w:r>
      <w:r>
        <w:rPr>
          <w:rFonts w:hint="eastAsia"/>
        </w:rPr>
        <w:t>过程进行工作负载的追踪。</w:t>
      </w:r>
      <w:r w:rsidR="0043005F">
        <w:rPr>
          <w:rFonts w:hint="eastAsia"/>
        </w:rPr>
        <w:t>具体来说，</w:t>
      </w:r>
      <w:r w:rsidR="00FE5CD8">
        <w:rPr>
          <w:rFonts w:hint="eastAsia"/>
        </w:rPr>
        <w:t>对于第</w:t>
      </w:r>
      <w:r w:rsidR="00FE5CD8" w:rsidRPr="00FE5CD8">
        <w:rPr>
          <w:position w:val="-12"/>
        </w:rPr>
        <w:object w:dxaOrig="135" w:dyaOrig="359" w14:anchorId="61256C2C">
          <v:shape id="_x0000_i1081" type="#_x0000_t75" style="width:6.65pt;height:17.9pt" o:ole="">
            <v:imagedata r:id="rId73" o:title=""/>
          </v:shape>
          <o:OLEObject Type="Embed" ProgID="Equation.AxMath" ShapeID="_x0000_i1081" DrawAspect="Content" ObjectID="_1769690562" r:id="rId74"/>
        </w:object>
      </w:r>
      <w:r w:rsidR="00FE5CD8">
        <w:rPr>
          <w:rFonts w:hint="eastAsia"/>
        </w:rPr>
        <w:t>个</w:t>
      </w:r>
      <w:r w:rsidR="00436797">
        <w:rPr>
          <w:rFonts w:hint="eastAsia"/>
        </w:rPr>
        <w:t>适配器</w:t>
      </w:r>
      <w:r w:rsidR="00B10390">
        <w:rPr>
          <w:rFonts w:hint="eastAsia"/>
        </w:rPr>
        <w:t>（共有</w:t>
      </w:r>
      <w:r w:rsidR="00B10390" w:rsidRPr="00B10390">
        <w:rPr>
          <w:position w:val="-12"/>
        </w:rPr>
        <w:object w:dxaOrig="198" w:dyaOrig="359" w14:anchorId="20EA3872">
          <v:shape id="_x0000_i1111" type="#_x0000_t75" style="width:10pt;height:17.9pt" o:ole="">
            <v:imagedata r:id="rId75" o:title=""/>
          </v:shape>
          <o:OLEObject Type="Embed" ProgID="Equation.AxMath" ShapeID="_x0000_i1111" DrawAspect="Content" ObjectID="_1769690563" r:id="rId76"/>
        </w:object>
      </w:r>
      <w:r w:rsidR="00B10390">
        <w:rPr>
          <w:rFonts w:hint="eastAsia"/>
        </w:rPr>
        <w:t>个适配器）</w:t>
      </w:r>
      <w:r w:rsidR="00436797">
        <w:rPr>
          <w:rFonts w:hint="eastAsia"/>
        </w:rPr>
        <w:t>，</w:t>
      </w:r>
      <w:r w:rsidR="0043005F">
        <w:rPr>
          <w:rFonts w:hint="eastAsia"/>
        </w:rPr>
        <w:t>设定其平均速率为</w:t>
      </w:r>
      <w:r w:rsidR="0043005F" w:rsidRPr="0043005F">
        <w:rPr>
          <w:position w:val="-12"/>
        </w:rPr>
        <w:object w:dxaOrig="243" w:dyaOrig="362" w14:anchorId="2564B370">
          <v:shape id="_x0000_i1092" type="#_x0000_t75" style="width:12.05pt;height:17.9pt" o:ole="">
            <v:imagedata r:id="rId77" o:title=""/>
          </v:shape>
          <o:OLEObject Type="Embed" ProgID="Equation.AxMath" ShapeID="_x0000_i1092" DrawAspect="Content" ObjectID="_1769690564" r:id="rId78"/>
        </w:object>
      </w:r>
      <w:r w:rsidR="0043005F">
        <w:rPr>
          <w:rFonts w:hint="eastAsia"/>
        </w:rPr>
        <w:t>，</w:t>
      </w:r>
      <w:r w:rsidR="00D709BC">
        <w:rPr>
          <w:rFonts w:hint="eastAsia"/>
        </w:rPr>
        <w:t>变异系数</w:t>
      </w:r>
      <w:r w:rsidR="00D709BC">
        <w:rPr>
          <w:rFonts w:hint="eastAsia"/>
        </w:rPr>
        <w:t>(</w:t>
      </w:r>
      <w:r w:rsidR="00D709BC" w:rsidRPr="00D709BC">
        <w:t>coefficient of variance</w:t>
      </w:r>
      <w:r w:rsidR="00D709BC">
        <w:t>, CV)</w:t>
      </w:r>
      <w:r w:rsidR="00D709BC">
        <w:rPr>
          <w:rFonts w:hint="eastAsia"/>
        </w:rPr>
        <w:t>为</w:t>
      </w:r>
      <w:r w:rsidR="00D709BC" w:rsidRPr="00D709BC">
        <w:rPr>
          <w:position w:val="-12"/>
        </w:rPr>
        <w:object w:dxaOrig="281" w:dyaOrig="359" w14:anchorId="33F89C9A">
          <v:shape id="_x0000_i1095" type="#_x0000_t75" style="width:14.15pt;height:17.9pt" o:ole="">
            <v:imagedata r:id="rId79" o:title=""/>
          </v:shape>
          <o:OLEObject Type="Embed" ProgID="Equation.AxMath" ShapeID="_x0000_i1095" DrawAspect="Content" ObjectID="_1769690565" r:id="rId80"/>
        </w:object>
      </w:r>
      <w:r w:rsidR="001A5298">
        <w:rPr>
          <w:rFonts w:hint="eastAsia"/>
        </w:rPr>
        <w:t>。</w:t>
      </w:r>
      <w:r w:rsidR="00BC71A1">
        <w:rPr>
          <w:rFonts w:hint="eastAsia"/>
        </w:rPr>
        <w:t>其中，平均速率</w:t>
      </w:r>
      <w:r w:rsidR="00AD0645" w:rsidRPr="00AD0645">
        <w:rPr>
          <w:position w:val="-12"/>
        </w:rPr>
        <w:object w:dxaOrig="243" w:dyaOrig="362" w14:anchorId="4A619C50">
          <v:shape id="_x0000_i1123" type="#_x0000_t75" style="width:12.05pt;height:17.9pt" o:ole="">
            <v:imagedata r:id="rId77" o:title=""/>
          </v:shape>
          <o:OLEObject Type="Embed" ProgID="Equation.AxMath" ShapeID="_x0000_i1123" DrawAspect="Content" ObjectID="_1769690566" r:id="rId81"/>
        </w:object>
      </w:r>
      <w:r w:rsidR="00BC71A1" w:rsidRPr="00BC71A1">
        <w:rPr>
          <w:rFonts w:hint="eastAsia"/>
        </w:rPr>
        <w:t>遵循幂律分布，指数为</w:t>
      </w:r>
      <w:r w:rsidR="00C2095A" w:rsidRPr="00C2095A">
        <w:rPr>
          <w:position w:val="-12"/>
        </w:rPr>
        <w:object w:dxaOrig="212" w:dyaOrig="359" w14:anchorId="5A92B159">
          <v:shape id="_x0000_i1120" type="#_x0000_t75" style="width:10.4pt;height:17.9pt" o:ole="">
            <v:imagedata r:id="rId82" o:title=""/>
          </v:shape>
          <o:OLEObject Type="Embed" ProgID="Equation.AxMath" ShapeID="_x0000_i1120" DrawAspect="Content" ObjectID="_1769690567" r:id="rId83"/>
        </w:object>
      </w:r>
      <w:r w:rsidR="00BC71A1">
        <w:rPr>
          <w:rFonts w:hint="eastAsia"/>
        </w:rPr>
        <w:t>。</w:t>
      </w:r>
      <w:r w:rsidR="00AA3C9B">
        <w:rPr>
          <w:rFonts w:hint="eastAsia"/>
        </w:rPr>
        <w:t>同时，设定总请求速率为</w:t>
      </w:r>
      <w:r w:rsidR="00AA3C9B" w:rsidRPr="00AA3C9B">
        <w:rPr>
          <w:position w:val="-12"/>
        </w:rPr>
        <w:object w:dxaOrig="237" w:dyaOrig="359" w14:anchorId="164F72C1">
          <v:shape id="_x0000_i1098" type="#_x0000_t75" style="width:11.65pt;height:17.9pt" o:ole="">
            <v:imagedata r:id="rId84" o:title=""/>
          </v:shape>
          <o:OLEObject Type="Embed" ProgID="Equation.AxMath" ShapeID="_x0000_i1098" DrawAspect="Content" ObjectID="_1769690568" r:id="rId85"/>
        </w:object>
      </w:r>
      <w:r w:rsidR="00943CC4">
        <w:rPr>
          <w:rFonts w:hint="eastAsia"/>
        </w:rPr>
        <w:t>。</w:t>
      </w:r>
      <w:r w:rsidR="00E37D91">
        <w:rPr>
          <w:rFonts w:hint="eastAsia"/>
        </w:rPr>
        <w:t>实验中采用的基础模型、适配器秩等参数均如上一节（</w:t>
      </w:r>
      <w:r w:rsidR="00E37D91">
        <w:rPr>
          <w:rFonts w:hint="eastAsia"/>
        </w:rPr>
        <w:t>7</w:t>
      </w:r>
      <w:r w:rsidR="00E37D91">
        <w:t>.1</w:t>
      </w:r>
      <w:r w:rsidR="00E37D91">
        <w:rPr>
          <w:rFonts w:hint="eastAsia"/>
        </w:rPr>
        <w:t>）中表格所示。</w:t>
      </w:r>
      <w:r w:rsidR="00BA4B57" w:rsidRPr="00BA4B57">
        <w:rPr>
          <w:rFonts w:hint="eastAsia"/>
        </w:rPr>
        <w:t>对于每个请求，输入和输出长度分别从均匀分布</w:t>
      </w:r>
      <w:r w:rsidR="00BA4B57" w:rsidRPr="00BA4B57">
        <w:rPr>
          <w:position w:val="-13"/>
        </w:rPr>
        <w:object w:dxaOrig="869" w:dyaOrig="379" w14:anchorId="2F5DF4C3">
          <v:shape id="_x0000_i1105" type="#_x0000_t75" style="width:43.3pt;height:19.15pt" o:ole="">
            <v:imagedata r:id="rId86" o:title=""/>
          </v:shape>
          <o:OLEObject Type="Embed" ProgID="Equation.AxMath" ShapeID="_x0000_i1105" DrawAspect="Content" ObjectID="_1769690569" r:id="rId87"/>
        </w:object>
      </w:r>
      <w:r w:rsidR="00BA4B57">
        <w:rPr>
          <w:rFonts w:hint="eastAsia"/>
        </w:rPr>
        <w:t>和</w:t>
      </w:r>
      <w:r w:rsidR="00BA4B57" w:rsidRPr="00BA4B57">
        <w:rPr>
          <w:position w:val="-13"/>
        </w:rPr>
        <w:object w:dxaOrig="1027" w:dyaOrig="379" w14:anchorId="124F1233">
          <v:shape id="_x0000_i1108" type="#_x0000_t75" style="width:51.2pt;height:19.15pt" o:ole="">
            <v:imagedata r:id="rId88" o:title=""/>
          </v:shape>
          <o:OLEObject Type="Embed" ProgID="Equation.AxMath" ShapeID="_x0000_i1108" DrawAspect="Content" ObjectID="_1769690570" r:id="rId89"/>
        </w:object>
      </w:r>
      <w:r w:rsidR="00BA4B57">
        <w:rPr>
          <w:rFonts w:hint="eastAsia"/>
        </w:rPr>
        <w:t>中采样，默认追踪的持续时间是</w:t>
      </w:r>
      <w:r w:rsidR="00BA4B57">
        <w:rPr>
          <w:rFonts w:hint="eastAsia"/>
        </w:rPr>
        <w:t>5</w:t>
      </w:r>
      <w:r w:rsidR="00BA4B57">
        <w:rPr>
          <w:rFonts w:hint="eastAsia"/>
        </w:rPr>
        <w:t>分钟。</w:t>
      </w:r>
      <w:r w:rsidR="000C7BE5">
        <w:rPr>
          <w:rFonts w:hint="eastAsia"/>
        </w:rPr>
        <w:t>为了实验的全面性，首先采用了一组默认参数，之后变化</w:t>
      </w:r>
      <w:r w:rsidR="008E6363" w:rsidRPr="008E6363">
        <w:rPr>
          <w:position w:val="-12"/>
        </w:rPr>
        <w:object w:dxaOrig="198" w:dyaOrig="359" w14:anchorId="232CD9FF">
          <v:shape id="_x0000_i1114" type="#_x0000_t75" style="width:10pt;height:17.9pt" o:ole="">
            <v:imagedata r:id="rId75" o:title=""/>
          </v:shape>
          <o:OLEObject Type="Embed" ProgID="Equation.AxMath" ShapeID="_x0000_i1114" DrawAspect="Content" ObjectID="_1769690571" r:id="rId90"/>
        </w:object>
      </w:r>
      <w:r w:rsidR="008E6363">
        <w:rPr>
          <w:rFonts w:hint="eastAsia"/>
        </w:rPr>
        <w:t>、</w:t>
      </w:r>
      <w:r w:rsidR="008E6363" w:rsidRPr="008E6363">
        <w:rPr>
          <w:position w:val="-12"/>
        </w:rPr>
        <w:object w:dxaOrig="212" w:dyaOrig="359" w14:anchorId="2AA625D6">
          <v:shape id="_x0000_i1117" type="#_x0000_t75" style="width:10.4pt;height:17.9pt" o:ole="">
            <v:imagedata r:id="rId82" o:title=""/>
          </v:shape>
          <o:OLEObject Type="Embed" ProgID="Equation.AxMath" ShapeID="_x0000_i1117" DrawAspect="Content" ObjectID="_1769690572" r:id="rId91"/>
        </w:object>
      </w:r>
      <w:r w:rsidR="00A90CE6">
        <w:rPr>
          <w:rFonts w:hint="eastAsia"/>
        </w:rPr>
        <w:t>、</w:t>
      </w:r>
      <w:r w:rsidR="00A90CE6" w:rsidRPr="00A90CE6">
        <w:rPr>
          <w:position w:val="-12"/>
        </w:rPr>
        <w:object w:dxaOrig="237" w:dyaOrig="359" w14:anchorId="5D4D1ACA">
          <v:shape id="_x0000_i1126" type="#_x0000_t75" style="width:11.65pt;height:17.9pt" o:ole="">
            <v:imagedata r:id="rId84" o:title=""/>
          </v:shape>
          <o:OLEObject Type="Embed" ProgID="Equation.AxMath" ShapeID="_x0000_i1126" DrawAspect="Content" ObjectID="_1769690573" r:id="rId92"/>
        </w:object>
      </w:r>
      <w:r w:rsidR="00A90CE6">
        <w:rPr>
          <w:rFonts w:hint="eastAsia"/>
        </w:rPr>
        <w:t>与</w:t>
      </w:r>
      <w:r w:rsidR="00A90CE6" w:rsidRPr="00A90CE6">
        <w:rPr>
          <w:position w:val="-12"/>
        </w:rPr>
        <w:object w:dxaOrig="281" w:dyaOrig="359" w14:anchorId="6A7CB1B0">
          <v:shape id="_x0000_i1129" type="#_x0000_t75" style="width:14.15pt;height:17.9pt" o:ole="">
            <v:imagedata r:id="rId79" o:title=""/>
          </v:shape>
          <o:OLEObject Type="Embed" ProgID="Equation.AxMath" ShapeID="_x0000_i1129" DrawAspect="Content" ObjectID="_1769690574" r:id="rId93"/>
        </w:object>
      </w:r>
      <w:r w:rsidR="00A90CE6">
        <w:rPr>
          <w:rFonts w:hint="eastAsia"/>
        </w:rPr>
        <w:t>中的一个，以观察其</w:t>
      </w:r>
      <w:r w:rsidR="00F02791">
        <w:rPr>
          <w:rFonts w:hint="eastAsia"/>
        </w:rPr>
        <w:t>对性能带来的影响。</w:t>
      </w:r>
      <w:r w:rsidR="001F00D0">
        <w:rPr>
          <w:rFonts w:hint="eastAsia"/>
        </w:rPr>
        <w:t>默认参数如下图所示：</w:t>
      </w:r>
    </w:p>
    <w:p w14:paraId="71F48F27" w14:textId="312E9EF7" w:rsidR="00614427" w:rsidRDefault="00614427" w:rsidP="009F1FA3">
      <w:pPr>
        <w:rPr>
          <w:rFonts w:hint="eastAsia"/>
        </w:rPr>
      </w:pPr>
      <w:r>
        <w:rPr>
          <w:noProof/>
        </w:rPr>
        <w:drawing>
          <wp:inline distT="0" distB="0" distL="0" distR="0" wp14:anchorId="6495382E" wp14:editId="5707103C">
            <wp:extent cx="5274310" cy="1415415"/>
            <wp:effectExtent l="0" t="0" r="2540" b="0"/>
            <wp:docPr id="105970015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00154" name="图片 1" descr="表格&#10;&#10;描述已自动生成"/>
                    <pic:cNvPicPr/>
                  </pic:nvPicPr>
                  <pic:blipFill>
                    <a:blip r:embed="rId94"/>
                    <a:stretch>
                      <a:fillRect/>
                    </a:stretch>
                  </pic:blipFill>
                  <pic:spPr>
                    <a:xfrm>
                      <a:off x="0" y="0"/>
                      <a:ext cx="5274310" cy="1415415"/>
                    </a:xfrm>
                    <a:prstGeom prst="rect">
                      <a:avLst/>
                    </a:prstGeom>
                  </pic:spPr>
                </pic:pic>
              </a:graphicData>
            </a:graphic>
          </wp:inline>
        </w:drawing>
      </w:r>
    </w:p>
    <w:p w14:paraId="45CC3CE6" w14:textId="7B0EC658" w:rsidR="00326529" w:rsidRPr="00961CAD" w:rsidRDefault="00961CAD" w:rsidP="00961CAD">
      <w:pPr>
        <w:ind w:firstLineChars="200" w:firstLine="420"/>
        <w:jc w:val="center"/>
        <w:rPr>
          <w:rFonts w:ascii="楷体" w:eastAsia="楷体" w:hAnsi="楷体"/>
          <w:sz w:val="21"/>
          <w:szCs w:val="21"/>
        </w:rPr>
      </w:pPr>
      <w:r w:rsidRPr="00961CAD">
        <w:rPr>
          <w:rFonts w:ascii="楷体" w:eastAsia="楷体" w:hAnsi="楷体" w:hint="eastAsia"/>
          <w:sz w:val="21"/>
          <w:szCs w:val="21"/>
        </w:rPr>
        <w:t>默认参数</w:t>
      </w:r>
    </w:p>
    <w:p w14:paraId="5D216488" w14:textId="4EA1AA67" w:rsidR="00326529" w:rsidRPr="00323ADD" w:rsidRDefault="00323ADD" w:rsidP="00323ADD">
      <w:pPr>
        <w:rPr>
          <w:rFonts w:hint="eastAsia"/>
          <w:b/>
          <w:bCs/>
        </w:rPr>
      </w:pPr>
      <w:r>
        <w:rPr>
          <w:rFonts w:hint="eastAsia"/>
          <w:b/>
          <w:bCs/>
        </w:rPr>
        <w:t>与其他系统的比较</w:t>
      </w:r>
    </w:p>
    <w:p w14:paraId="69C526E7" w14:textId="4E9C3EA4" w:rsidR="00323ADD" w:rsidRDefault="00226B55" w:rsidP="00DF3902">
      <w:pPr>
        <w:ind w:firstLineChars="200" w:firstLine="480"/>
      </w:pPr>
      <w:r>
        <w:rPr>
          <w:rFonts w:hint="eastAsia"/>
        </w:rPr>
        <w:t>在实验中，将</w:t>
      </w:r>
      <w:r>
        <w:rPr>
          <w:rFonts w:hint="eastAsia"/>
        </w:rPr>
        <w:t>S</w:t>
      </w:r>
      <w:r>
        <w:t>-</w:t>
      </w:r>
      <w:r>
        <w:rPr>
          <w:rFonts w:hint="eastAsia"/>
        </w:rPr>
        <w:t>LoRA</w:t>
      </w:r>
      <w:r>
        <w:rPr>
          <w:rFonts w:hint="eastAsia"/>
        </w:rPr>
        <w:t>与</w:t>
      </w:r>
      <w:r w:rsidRPr="00226B55">
        <w:t>vLLM-packed</w:t>
      </w:r>
      <w:r>
        <w:rPr>
          <w:rFonts w:hint="eastAsia"/>
        </w:rPr>
        <w:t>和</w:t>
      </w:r>
      <w:r>
        <w:rPr>
          <w:rFonts w:hint="eastAsia"/>
        </w:rPr>
        <w:t>HuggingFace</w:t>
      </w:r>
      <w:r>
        <w:t xml:space="preserve"> </w:t>
      </w:r>
      <w:r>
        <w:rPr>
          <w:rFonts w:hint="eastAsia"/>
        </w:rPr>
        <w:t>PEFT</w:t>
      </w:r>
      <w:r>
        <w:rPr>
          <w:rFonts w:hint="eastAsia"/>
        </w:rPr>
        <w:t>进行了比较，</w:t>
      </w:r>
      <w:r w:rsidR="0044655F">
        <w:rPr>
          <w:rFonts w:hint="eastAsia"/>
        </w:rPr>
        <w:t>结果如下图所示。</w:t>
      </w:r>
    </w:p>
    <w:p w14:paraId="0030186D" w14:textId="177053C7" w:rsidR="00733B84" w:rsidRDefault="00733B84" w:rsidP="0037604F">
      <w:r>
        <w:rPr>
          <w:noProof/>
        </w:rPr>
        <w:lastRenderedPageBreak/>
        <w:drawing>
          <wp:inline distT="0" distB="0" distL="0" distR="0" wp14:anchorId="4B4AA773" wp14:editId="398B0725">
            <wp:extent cx="5274310" cy="3404235"/>
            <wp:effectExtent l="0" t="0" r="2540" b="5715"/>
            <wp:docPr id="179928051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0514" name="图片 1" descr="表格&#10;&#10;描述已自动生成"/>
                    <pic:cNvPicPr/>
                  </pic:nvPicPr>
                  <pic:blipFill>
                    <a:blip r:embed="rId95"/>
                    <a:stretch>
                      <a:fillRect/>
                    </a:stretch>
                  </pic:blipFill>
                  <pic:spPr>
                    <a:xfrm>
                      <a:off x="0" y="0"/>
                      <a:ext cx="5274310" cy="3404235"/>
                    </a:xfrm>
                    <a:prstGeom prst="rect">
                      <a:avLst/>
                    </a:prstGeom>
                  </pic:spPr>
                </pic:pic>
              </a:graphicData>
            </a:graphic>
          </wp:inline>
        </w:drawing>
      </w:r>
    </w:p>
    <w:p w14:paraId="54BA3893" w14:textId="297C7414" w:rsidR="00733B84" w:rsidRPr="00F12DAD" w:rsidRDefault="00F12DAD" w:rsidP="00F12DAD">
      <w:pPr>
        <w:ind w:firstLineChars="200" w:firstLine="420"/>
        <w:jc w:val="center"/>
        <w:rPr>
          <w:rFonts w:ascii="楷体" w:eastAsia="楷体" w:hAnsi="楷体" w:hint="eastAsia"/>
          <w:sz w:val="21"/>
          <w:szCs w:val="21"/>
        </w:rPr>
      </w:pPr>
      <w:r w:rsidRPr="00F12DAD">
        <w:rPr>
          <w:rFonts w:hint="eastAsia"/>
          <w:sz w:val="21"/>
          <w:szCs w:val="21"/>
        </w:rPr>
        <w:t>S</w:t>
      </w:r>
      <w:r w:rsidRPr="00F12DAD">
        <w:rPr>
          <w:sz w:val="21"/>
          <w:szCs w:val="21"/>
        </w:rPr>
        <w:t>-</w:t>
      </w:r>
      <w:r w:rsidRPr="00F12DAD">
        <w:rPr>
          <w:rFonts w:hint="eastAsia"/>
          <w:sz w:val="21"/>
          <w:szCs w:val="21"/>
        </w:rPr>
        <w:t>LoRA</w:t>
      </w:r>
      <w:r w:rsidRPr="00F12DAD">
        <w:rPr>
          <w:rFonts w:ascii="楷体" w:eastAsia="楷体" w:hAnsi="楷体" w:hint="eastAsia"/>
          <w:sz w:val="21"/>
          <w:szCs w:val="21"/>
        </w:rPr>
        <w:t>与其他方法比较结果</w:t>
      </w:r>
    </w:p>
    <w:p w14:paraId="6D2617A9" w14:textId="5C2C2677" w:rsidR="00733B84" w:rsidRDefault="00E373FE" w:rsidP="00DF3902">
      <w:pPr>
        <w:ind w:firstLineChars="200" w:firstLine="480"/>
      </w:pPr>
      <w:r w:rsidRPr="00E373FE">
        <w:rPr>
          <w:rFonts w:hint="eastAsia"/>
        </w:rPr>
        <w:t>S-LoRA</w:t>
      </w:r>
      <w:r w:rsidRPr="00E373FE">
        <w:rPr>
          <w:rFonts w:hint="eastAsia"/>
        </w:rPr>
        <w:t>可以同时为</w:t>
      </w:r>
      <w:r w:rsidRPr="00E373FE">
        <w:rPr>
          <w:rFonts w:hint="eastAsia"/>
        </w:rPr>
        <w:t>2,000</w:t>
      </w:r>
      <w:r w:rsidRPr="00E373FE">
        <w:rPr>
          <w:rFonts w:hint="eastAsia"/>
        </w:rPr>
        <w:t>个适配器提供服务，对于添加的</w:t>
      </w:r>
      <w:r w:rsidRPr="00E373FE">
        <w:rPr>
          <w:rFonts w:hint="eastAsia"/>
        </w:rPr>
        <w:t>LoRA</w:t>
      </w:r>
      <w:r w:rsidRPr="00E373FE">
        <w:rPr>
          <w:rFonts w:hint="eastAsia"/>
        </w:rPr>
        <w:t>计算只</w:t>
      </w:r>
      <w:r>
        <w:rPr>
          <w:rFonts w:hint="eastAsia"/>
        </w:rPr>
        <w:t>需要</w:t>
      </w:r>
      <w:r w:rsidRPr="00E373FE">
        <w:rPr>
          <w:rFonts w:hint="eastAsia"/>
        </w:rPr>
        <w:t>最小的</w:t>
      </w:r>
      <w:r w:rsidR="002B144B">
        <w:rPr>
          <w:rFonts w:hint="eastAsia"/>
        </w:rPr>
        <w:t>额外</w:t>
      </w:r>
      <w:r w:rsidRPr="00E373FE">
        <w:rPr>
          <w:rFonts w:hint="eastAsia"/>
        </w:rPr>
        <w:t>开销</w:t>
      </w:r>
      <w:r w:rsidR="002B144B">
        <w:rPr>
          <w:rFonts w:hint="eastAsia"/>
        </w:rPr>
        <w:t>，而</w:t>
      </w:r>
      <w:r w:rsidR="002B144B">
        <w:rPr>
          <w:rFonts w:hint="eastAsia"/>
        </w:rPr>
        <w:t>vLLM</w:t>
      </w:r>
      <w:r w:rsidR="002B144B">
        <w:t>-</w:t>
      </w:r>
      <w:r w:rsidR="002B144B">
        <w:rPr>
          <w:rFonts w:hint="eastAsia"/>
        </w:rPr>
        <w:t>packed</w:t>
      </w:r>
      <w:r w:rsidR="002B144B">
        <w:rPr>
          <w:rFonts w:hint="eastAsia"/>
        </w:rPr>
        <w:t>需要维护多个权重副本，只能服务于不多于</w:t>
      </w:r>
      <w:r w:rsidR="002B144B">
        <w:rPr>
          <w:rFonts w:hint="eastAsia"/>
        </w:rPr>
        <w:t>5</w:t>
      </w:r>
      <w:r w:rsidR="002B144B">
        <w:rPr>
          <w:rFonts w:hint="eastAsia"/>
        </w:rPr>
        <w:t>个适配器，</w:t>
      </w:r>
      <w:r w:rsidR="002B144B">
        <w:rPr>
          <w:rFonts w:hint="eastAsia"/>
        </w:rPr>
        <w:t>HuggingFace</w:t>
      </w:r>
      <w:r w:rsidR="002B144B">
        <w:t xml:space="preserve"> </w:t>
      </w:r>
      <w:r w:rsidR="002B144B">
        <w:rPr>
          <w:rFonts w:hint="eastAsia"/>
        </w:rPr>
        <w:t>PEFT</w:t>
      </w:r>
      <w:r w:rsidR="002B144B" w:rsidRPr="002B144B">
        <w:rPr>
          <w:rFonts w:hint="eastAsia"/>
        </w:rPr>
        <w:t>缺乏先进的批处理方法</w:t>
      </w:r>
      <w:r w:rsidR="002B144B">
        <w:rPr>
          <w:rFonts w:hint="eastAsia"/>
        </w:rPr>
        <w:t>，</w:t>
      </w:r>
      <w:r w:rsidR="002B144B" w:rsidRPr="002B144B">
        <w:rPr>
          <w:rFonts w:hint="eastAsia"/>
        </w:rPr>
        <w:t>内存管理性能明显较差</w:t>
      </w:r>
      <w:r w:rsidR="00F83601">
        <w:rPr>
          <w:rFonts w:hint="eastAsia"/>
        </w:rPr>
        <w:t>。</w:t>
      </w:r>
      <w:r w:rsidR="00840F65" w:rsidRPr="00840F65">
        <w:rPr>
          <w:rFonts w:hint="eastAsia"/>
        </w:rPr>
        <w:t>总体而言，</w:t>
      </w:r>
      <w:r w:rsidR="00840F65" w:rsidRPr="00840F65">
        <w:rPr>
          <w:rFonts w:hint="eastAsia"/>
        </w:rPr>
        <w:t>S-LoRA</w:t>
      </w:r>
      <w:r w:rsidR="00840F65" w:rsidRPr="00840F65">
        <w:rPr>
          <w:rFonts w:hint="eastAsia"/>
        </w:rPr>
        <w:t>在为少量适配器提供服务时的吞吐量最多比</w:t>
      </w:r>
      <w:r w:rsidR="00840F65" w:rsidRPr="00840F65">
        <w:rPr>
          <w:rFonts w:hint="eastAsia"/>
        </w:rPr>
        <w:t>vLLM-packed</w:t>
      </w:r>
      <w:r w:rsidR="00840F65" w:rsidRPr="00840F65">
        <w:rPr>
          <w:rFonts w:hint="eastAsia"/>
        </w:rPr>
        <w:t>高出</w:t>
      </w:r>
      <w:r w:rsidR="00840F65" w:rsidRPr="00840F65">
        <w:rPr>
          <w:rFonts w:hint="eastAsia"/>
        </w:rPr>
        <w:t>4</w:t>
      </w:r>
      <w:r w:rsidR="00840F65" w:rsidRPr="00840F65">
        <w:rPr>
          <w:rFonts w:hint="eastAsia"/>
        </w:rPr>
        <w:t>倍，并且比</w:t>
      </w:r>
      <w:r w:rsidR="004E3CF6">
        <w:rPr>
          <w:rFonts w:hint="eastAsia"/>
        </w:rPr>
        <w:t>HuggingFace</w:t>
      </w:r>
      <w:r w:rsidR="004E3CF6">
        <w:t xml:space="preserve"> </w:t>
      </w:r>
      <w:r w:rsidR="00840F65" w:rsidRPr="00840F65">
        <w:rPr>
          <w:rFonts w:hint="eastAsia"/>
        </w:rPr>
        <w:t>PEFT</w:t>
      </w:r>
      <w:r w:rsidR="00840F65" w:rsidRPr="00840F65">
        <w:rPr>
          <w:rFonts w:hint="eastAsia"/>
        </w:rPr>
        <w:t>高出</w:t>
      </w:r>
      <w:r w:rsidR="00840F65" w:rsidRPr="00840F65">
        <w:rPr>
          <w:rFonts w:hint="eastAsia"/>
        </w:rPr>
        <w:t>30</w:t>
      </w:r>
      <w:r w:rsidR="00840F65" w:rsidRPr="00840F65">
        <w:rPr>
          <w:rFonts w:hint="eastAsia"/>
        </w:rPr>
        <w:t>倍，同时支持更大数量的适配器。</w:t>
      </w:r>
    </w:p>
    <w:p w14:paraId="6B36F98B" w14:textId="1C4B7BEC" w:rsidR="00CA6A1D" w:rsidRPr="00CA6A1D" w:rsidRDefault="00CA6A1D" w:rsidP="00CA6A1D">
      <w:pPr>
        <w:rPr>
          <w:rFonts w:hint="eastAsia"/>
          <w:b/>
          <w:bCs/>
        </w:rPr>
      </w:pPr>
      <w:r>
        <w:rPr>
          <w:rFonts w:hint="eastAsia"/>
          <w:b/>
          <w:bCs/>
        </w:rPr>
        <w:t>与自身变体的比较</w:t>
      </w:r>
    </w:p>
    <w:p w14:paraId="049DC429" w14:textId="621C9773" w:rsidR="00CA6A1D" w:rsidRDefault="00BE30AF" w:rsidP="00DF3902">
      <w:pPr>
        <w:ind w:firstLineChars="200" w:firstLine="480"/>
      </w:pPr>
      <w:r w:rsidRPr="00BE30AF">
        <w:rPr>
          <w:rFonts w:hint="eastAsia"/>
        </w:rPr>
        <w:t>由于没有基准系统能够有效地扩展到大量的适配器，</w:t>
      </w:r>
      <w:r>
        <w:rPr>
          <w:rFonts w:hint="eastAsia"/>
        </w:rPr>
        <w:t>实验的</w:t>
      </w:r>
      <w:r w:rsidRPr="00BE30AF">
        <w:rPr>
          <w:rFonts w:hint="eastAsia"/>
        </w:rPr>
        <w:t>重点放在</w:t>
      </w:r>
      <w:r w:rsidR="00502B9D">
        <w:rPr>
          <w:rFonts w:hint="eastAsia"/>
        </w:rPr>
        <w:t>了</w:t>
      </w:r>
      <w:r w:rsidRPr="00BE30AF">
        <w:rPr>
          <w:rFonts w:hint="eastAsia"/>
        </w:rPr>
        <w:t>将</w:t>
      </w:r>
      <w:r w:rsidRPr="00BE30AF">
        <w:rPr>
          <w:rFonts w:hint="eastAsia"/>
        </w:rPr>
        <w:t>S-LoRA</w:t>
      </w:r>
      <w:r w:rsidRPr="00BE30AF">
        <w:rPr>
          <w:rFonts w:hint="eastAsia"/>
        </w:rPr>
        <w:t>与其自身变体进行比较。</w:t>
      </w:r>
      <w:r w:rsidR="00E004BC">
        <w:rPr>
          <w:rFonts w:hint="eastAsia"/>
        </w:rPr>
        <w:t>结果如下图所示：</w:t>
      </w:r>
    </w:p>
    <w:p w14:paraId="3C456ABB" w14:textId="0AF9D550" w:rsidR="00E004BC" w:rsidRDefault="00E004BC" w:rsidP="00C10B59">
      <w:r>
        <w:rPr>
          <w:noProof/>
        </w:rPr>
        <w:drawing>
          <wp:inline distT="0" distB="0" distL="0" distR="0" wp14:anchorId="2D7912E3" wp14:editId="147296FD">
            <wp:extent cx="5274310" cy="2089785"/>
            <wp:effectExtent l="0" t="0" r="2540" b="5715"/>
            <wp:docPr id="1395374581"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4581" name="图片 1" descr="图形用户界面, 应用程序, 表格, Excel&#10;&#10;描述已自动生成"/>
                    <pic:cNvPicPr/>
                  </pic:nvPicPr>
                  <pic:blipFill>
                    <a:blip r:embed="rId96"/>
                    <a:stretch>
                      <a:fillRect/>
                    </a:stretch>
                  </pic:blipFill>
                  <pic:spPr>
                    <a:xfrm>
                      <a:off x="0" y="0"/>
                      <a:ext cx="5274310" cy="2089785"/>
                    </a:xfrm>
                    <a:prstGeom prst="rect">
                      <a:avLst/>
                    </a:prstGeom>
                  </pic:spPr>
                </pic:pic>
              </a:graphicData>
            </a:graphic>
          </wp:inline>
        </w:drawing>
      </w:r>
    </w:p>
    <w:p w14:paraId="6856BBA7" w14:textId="2A48A21B" w:rsidR="00E004BC" w:rsidRPr="00EE5C28" w:rsidRDefault="00E004BC" w:rsidP="00EE5C28">
      <w:pPr>
        <w:ind w:firstLineChars="200" w:firstLine="420"/>
        <w:jc w:val="center"/>
        <w:rPr>
          <w:rFonts w:hint="eastAsia"/>
          <w:sz w:val="21"/>
          <w:szCs w:val="21"/>
        </w:rPr>
      </w:pPr>
      <w:r w:rsidRPr="009D250E">
        <w:rPr>
          <w:rFonts w:hint="eastAsia"/>
          <w:sz w:val="21"/>
          <w:szCs w:val="21"/>
        </w:rPr>
        <w:t>S-LoRA</w:t>
      </w:r>
      <w:r w:rsidRPr="009D250E">
        <w:rPr>
          <w:rFonts w:ascii="楷体" w:eastAsia="楷体" w:hAnsi="楷体" w:hint="eastAsia"/>
          <w:sz w:val="21"/>
          <w:szCs w:val="21"/>
        </w:rPr>
        <w:t>各变体比较</w:t>
      </w:r>
    </w:p>
    <w:p w14:paraId="1640DB3B" w14:textId="04EFA7D7" w:rsidR="00E004BC" w:rsidRDefault="002D3EAF" w:rsidP="00DF3902">
      <w:pPr>
        <w:ind w:firstLineChars="200" w:firstLine="480"/>
      </w:pPr>
      <w:r w:rsidRPr="002D3EAF">
        <w:rPr>
          <w:rFonts w:hint="eastAsia"/>
        </w:rPr>
        <w:t>与</w:t>
      </w:r>
      <w:r w:rsidRPr="002D3EAF">
        <w:rPr>
          <w:rFonts w:hint="eastAsia"/>
        </w:rPr>
        <w:t>S-LoRA-bmm</w:t>
      </w:r>
      <w:r w:rsidRPr="002D3EAF">
        <w:rPr>
          <w:rFonts w:hint="eastAsia"/>
        </w:rPr>
        <w:t>和</w:t>
      </w:r>
      <w:r w:rsidRPr="002D3EAF">
        <w:rPr>
          <w:rFonts w:hint="eastAsia"/>
        </w:rPr>
        <w:t>S-LoRA-no-unify-mem</w:t>
      </w:r>
      <w:r w:rsidRPr="002D3EAF">
        <w:rPr>
          <w:rFonts w:hint="eastAsia"/>
        </w:rPr>
        <w:t>相比，</w:t>
      </w:r>
      <w:r w:rsidRPr="002D3EAF">
        <w:rPr>
          <w:rFonts w:hint="eastAsia"/>
        </w:rPr>
        <w:t>S-LoRA</w:t>
      </w:r>
      <w:r w:rsidRPr="002D3EAF">
        <w:rPr>
          <w:rFonts w:hint="eastAsia"/>
        </w:rPr>
        <w:t>的吞吐量明显更高，延迟更低</w:t>
      </w:r>
      <w:r>
        <w:rPr>
          <w:rFonts w:hint="eastAsia"/>
        </w:rPr>
        <w:t>。</w:t>
      </w:r>
      <w:r w:rsidR="00742F96" w:rsidRPr="00742F96">
        <w:rPr>
          <w:rFonts w:hint="eastAsia"/>
        </w:rPr>
        <w:t>当适配器数量增加时，</w:t>
      </w:r>
      <w:r w:rsidR="00742F96" w:rsidRPr="00742F96">
        <w:rPr>
          <w:rFonts w:hint="eastAsia"/>
        </w:rPr>
        <w:t>S-LoRA</w:t>
      </w:r>
      <w:r w:rsidR="00742F96" w:rsidRPr="00742F96">
        <w:rPr>
          <w:rFonts w:hint="eastAsia"/>
        </w:rPr>
        <w:t>的吞吐量最初会由于</w:t>
      </w:r>
      <w:r w:rsidR="00742F96" w:rsidRPr="00742F96">
        <w:rPr>
          <w:rFonts w:hint="eastAsia"/>
        </w:rPr>
        <w:t>LoRA</w:t>
      </w:r>
      <w:r w:rsidR="00EA6085">
        <w:rPr>
          <w:rFonts w:hint="eastAsia"/>
        </w:rPr>
        <w:t>的</w:t>
      </w:r>
      <w:r w:rsidR="00742F96" w:rsidRPr="00742F96">
        <w:rPr>
          <w:rFonts w:hint="eastAsia"/>
        </w:rPr>
        <w:t>引入而略微下降。然而，一旦适配器数量达到一定阈值</w:t>
      </w:r>
      <w:r w:rsidR="007D40C6">
        <w:rPr>
          <w:rFonts w:hint="eastAsia"/>
        </w:rPr>
        <w:t>之后</w:t>
      </w:r>
      <w:r w:rsidR="00742F96" w:rsidRPr="00742F96">
        <w:rPr>
          <w:rFonts w:hint="eastAsia"/>
        </w:rPr>
        <w:t>，</w:t>
      </w:r>
      <w:r w:rsidR="00742F96" w:rsidRPr="00742F96">
        <w:rPr>
          <w:rFonts w:hint="eastAsia"/>
        </w:rPr>
        <w:t>S-LoRA</w:t>
      </w:r>
      <w:r w:rsidR="00742F96" w:rsidRPr="00742F96">
        <w:rPr>
          <w:rFonts w:hint="eastAsia"/>
        </w:rPr>
        <w:t>的吞吐量不再下降。这种稳定性</w:t>
      </w:r>
      <w:r w:rsidR="007E535E">
        <w:rPr>
          <w:rFonts w:hint="eastAsia"/>
        </w:rPr>
        <w:t>可能是由于</w:t>
      </w:r>
      <w:r w:rsidR="00742F96" w:rsidRPr="00742F96">
        <w:rPr>
          <w:rFonts w:hint="eastAsia"/>
        </w:rPr>
        <w:t>随着适配器数量的增加，当前运行批次的激活适</w:t>
      </w:r>
      <w:r w:rsidR="00742F96" w:rsidRPr="00742F96">
        <w:rPr>
          <w:rFonts w:hint="eastAsia"/>
        </w:rPr>
        <w:lastRenderedPageBreak/>
        <w:t>配器数量保持不变，从而保持了恒定的开销。因此，</w:t>
      </w:r>
      <w:r w:rsidR="00742F96" w:rsidRPr="00742F96">
        <w:rPr>
          <w:rFonts w:hint="eastAsia"/>
        </w:rPr>
        <w:t>S-LoRA</w:t>
      </w:r>
      <w:r w:rsidR="00742F96" w:rsidRPr="00742F96">
        <w:rPr>
          <w:rFonts w:hint="eastAsia"/>
        </w:rPr>
        <w:t>可以在不增加额外开销的情况下扩展到更大数量的适配器，仅受到可用内存的限制。</w:t>
      </w:r>
      <w:r w:rsidR="006F6AAB">
        <w:rPr>
          <w:rFonts w:hint="eastAsia"/>
        </w:rPr>
        <w:t>下图展示了</w:t>
      </w:r>
      <w:r w:rsidR="006F6AAB" w:rsidRPr="006F6AAB">
        <w:rPr>
          <w:rFonts w:hint="eastAsia"/>
        </w:rPr>
        <w:t>吞吐量、第一个</w:t>
      </w:r>
      <w:r w:rsidR="006F6AAB">
        <w:rPr>
          <w:rFonts w:hint="eastAsia"/>
        </w:rPr>
        <w:t>token</w:t>
      </w:r>
      <w:r w:rsidR="006F6AAB" w:rsidRPr="006F6AAB">
        <w:rPr>
          <w:rFonts w:hint="eastAsia"/>
        </w:rPr>
        <w:t>的延迟和</w:t>
      </w:r>
      <w:r w:rsidR="006F6AAB" w:rsidRPr="006F6AAB">
        <w:rPr>
          <w:rFonts w:hint="eastAsia"/>
        </w:rPr>
        <w:t>SLO</w:t>
      </w:r>
      <w:r w:rsidR="006F6AAB" w:rsidRPr="006F6AAB">
        <w:rPr>
          <w:rFonts w:hint="eastAsia"/>
        </w:rPr>
        <w:t>达成率相对于总请求速率的变化情况</w:t>
      </w:r>
      <w:r w:rsidR="00FB6B8E">
        <w:rPr>
          <w:rFonts w:hint="eastAsia"/>
        </w:rPr>
        <w:t>。</w:t>
      </w:r>
    </w:p>
    <w:p w14:paraId="2FCEF5A7" w14:textId="14A231B0" w:rsidR="006F6AAB" w:rsidRDefault="006F6AAB" w:rsidP="00495F30">
      <w:r>
        <w:rPr>
          <w:noProof/>
        </w:rPr>
        <w:drawing>
          <wp:inline distT="0" distB="0" distL="0" distR="0" wp14:anchorId="2D58F34C" wp14:editId="52306B23">
            <wp:extent cx="5274310" cy="5304790"/>
            <wp:effectExtent l="0" t="0" r="2540" b="0"/>
            <wp:docPr id="95832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1238" name=""/>
                    <pic:cNvPicPr/>
                  </pic:nvPicPr>
                  <pic:blipFill>
                    <a:blip r:embed="rId97"/>
                    <a:stretch>
                      <a:fillRect/>
                    </a:stretch>
                  </pic:blipFill>
                  <pic:spPr>
                    <a:xfrm>
                      <a:off x="0" y="0"/>
                      <a:ext cx="5274310" cy="5304790"/>
                    </a:xfrm>
                    <a:prstGeom prst="rect">
                      <a:avLst/>
                    </a:prstGeom>
                  </pic:spPr>
                </pic:pic>
              </a:graphicData>
            </a:graphic>
          </wp:inline>
        </w:drawing>
      </w:r>
    </w:p>
    <w:p w14:paraId="36FDA457" w14:textId="572AF2A7" w:rsidR="006F6AAB" w:rsidRPr="00FB25F4" w:rsidRDefault="00FB25F4" w:rsidP="00FB25F4">
      <w:pPr>
        <w:ind w:firstLineChars="200" w:firstLine="420"/>
        <w:jc w:val="center"/>
        <w:rPr>
          <w:rFonts w:ascii="楷体" w:eastAsia="楷体" w:hAnsi="楷体"/>
          <w:sz w:val="21"/>
          <w:szCs w:val="21"/>
        </w:rPr>
      </w:pPr>
      <w:r w:rsidRPr="00FB25F4">
        <w:rPr>
          <w:rFonts w:ascii="楷体" w:eastAsia="楷体" w:hAnsi="楷体" w:hint="eastAsia"/>
          <w:sz w:val="21"/>
          <w:szCs w:val="21"/>
        </w:rPr>
        <w:t>吞吐量、第一个</w:t>
      </w:r>
      <w:r w:rsidRPr="00FB25F4">
        <w:rPr>
          <w:rFonts w:eastAsia="楷体" w:cs="Times New Roman"/>
          <w:sz w:val="21"/>
          <w:szCs w:val="21"/>
        </w:rPr>
        <w:t>token</w:t>
      </w:r>
      <w:r w:rsidRPr="00FB25F4">
        <w:rPr>
          <w:rFonts w:ascii="楷体" w:eastAsia="楷体" w:hAnsi="楷体" w:hint="eastAsia"/>
          <w:sz w:val="21"/>
          <w:szCs w:val="21"/>
        </w:rPr>
        <w:t>的延迟和</w:t>
      </w:r>
      <w:r w:rsidRPr="00FB25F4">
        <w:rPr>
          <w:rFonts w:eastAsia="楷体" w:cs="Times New Roman"/>
          <w:sz w:val="21"/>
          <w:szCs w:val="21"/>
        </w:rPr>
        <w:t>SLO</w:t>
      </w:r>
      <w:r w:rsidRPr="00FB25F4">
        <w:rPr>
          <w:rFonts w:ascii="楷体" w:eastAsia="楷体" w:hAnsi="楷体" w:hint="eastAsia"/>
          <w:sz w:val="21"/>
          <w:szCs w:val="21"/>
        </w:rPr>
        <w:t>达成率相对于总请求速率的变化情况</w:t>
      </w:r>
    </w:p>
    <w:p w14:paraId="12D0ABDC" w14:textId="425DD445" w:rsidR="006F6AAB" w:rsidRPr="003B1A2B" w:rsidRDefault="003B1A2B" w:rsidP="003B1A2B">
      <w:pPr>
        <w:rPr>
          <w:rFonts w:hint="eastAsia"/>
          <w:b/>
          <w:bCs/>
        </w:rPr>
      </w:pPr>
      <w:r>
        <w:rPr>
          <w:rFonts w:hint="eastAsia"/>
          <w:b/>
          <w:bCs/>
        </w:rPr>
        <w:t>7</w:t>
      </w:r>
      <w:r>
        <w:rPr>
          <w:b/>
          <w:bCs/>
        </w:rPr>
        <w:t>.3</w:t>
      </w:r>
      <w:r>
        <w:rPr>
          <w:rFonts w:hint="eastAsia"/>
          <w:b/>
          <w:bCs/>
        </w:rPr>
        <w:t>实际工作负载的端到端结果</w:t>
      </w:r>
    </w:p>
    <w:p w14:paraId="6051B88B" w14:textId="263C819D" w:rsidR="003B1A2B" w:rsidRPr="003C363E" w:rsidRDefault="003C363E" w:rsidP="003C363E">
      <w:pPr>
        <w:rPr>
          <w:rFonts w:hint="eastAsia"/>
          <w:b/>
          <w:bCs/>
        </w:rPr>
      </w:pPr>
      <w:r>
        <w:rPr>
          <w:rFonts w:hint="eastAsia"/>
          <w:b/>
          <w:bCs/>
        </w:rPr>
        <w:t>实际工作负载追踪</w:t>
      </w:r>
    </w:p>
    <w:p w14:paraId="6351D5DD" w14:textId="1398BB20" w:rsidR="003C363E" w:rsidRDefault="005D5E9D" w:rsidP="00DF3902">
      <w:pPr>
        <w:ind w:firstLineChars="200" w:firstLine="480"/>
      </w:pPr>
      <w:r>
        <w:rPr>
          <w:rFonts w:hint="eastAsia"/>
        </w:rPr>
        <w:t>在实验中，</w:t>
      </w:r>
      <w:r w:rsidRPr="005D5E9D">
        <w:rPr>
          <w:rFonts w:hint="eastAsia"/>
        </w:rPr>
        <w:t>通过从</w:t>
      </w:r>
      <w:r w:rsidRPr="005D5E9D">
        <w:rPr>
          <w:rFonts w:hint="eastAsia"/>
        </w:rPr>
        <w:t>LMSYS Chatbot Arena</w:t>
      </w:r>
      <w:r w:rsidRPr="005D5E9D">
        <w:rPr>
          <w:rFonts w:hint="eastAsia"/>
        </w:rPr>
        <w:t>的追踪中进行降采样来构建实际的服务追踪</w:t>
      </w:r>
      <w:r w:rsidR="00C01C9B">
        <w:rPr>
          <w:rFonts w:hint="eastAsia"/>
        </w:rPr>
        <w:t>。原始的</w:t>
      </w:r>
      <w:r w:rsidR="00C01C9B">
        <w:rPr>
          <w:rFonts w:hint="eastAsia"/>
        </w:rPr>
        <w:t>Arena</w:t>
      </w:r>
      <w:r w:rsidR="00C01C9B">
        <w:rPr>
          <w:rFonts w:hint="eastAsia"/>
        </w:rPr>
        <w:t>并不涉及</w:t>
      </w:r>
      <w:r w:rsidR="00C01C9B">
        <w:rPr>
          <w:rFonts w:hint="eastAsia"/>
        </w:rPr>
        <w:t>LoRA</w:t>
      </w:r>
      <w:r w:rsidR="00C01C9B">
        <w:rPr>
          <w:rFonts w:hint="eastAsia"/>
        </w:rPr>
        <w:t>适配器，但可以</w:t>
      </w:r>
      <w:r w:rsidR="00C01C9B" w:rsidRPr="00C01C9B">
        <w:rPr>
          <w:rFonts w:hint="eastAsia"/>
        </w:rPr>
        <w:t>将不同</w:t>
      </w:r>
      <w:r w:rsidR="00C01C9B">
        <w:rPr>
          <w:rFonts w:hint="eastAsia"/>
        </w:rPr>
        <w:t>基础</w:t>
      </w:r>
      <w:r w:rsidR="00C01C9B" w:rsidRPr="00C01C9B">
        <w:rPr>
          <w:rFonts w:hint="eastAsia"/>
        </w:rPr>
        <w:t>模型的分布视为单个</w:t>
      </w:r>
      <w:r w:rsidR="00E51FD5">
        <w:rPr>
          <w:rFonts w:hint="eastAsia"/>
        </w:rPr>
        <w:t>基础</w:t>
      </w:r>
      <w:r w:rsidR="00C01C9B" w:rsidRPr="00C01C9B">
        <w:rPr>
          <w:rFonts w:hint="eastAsia"/>
        </w:rPr>
        <w:t>模型的不同适配器的分布</w:t>
      </w:r>
      <w:r w:rsidR="00E25D79">
        <w:rPr>
          <w:rFonts w:hint="eastAsia"/>
        </w:rPr>
        <w:t>，从而套用</w:t>
      </w:r>
      <w:r w:rsidR="00E25D79">
        <w:rPr>
          <w:rFonts w:hint="eastAsia"/>
        </w:rPr>
        <w:t>Arena</w:t>
      </w:r>
      <w:r w:rsidR="00E25D79">
        <w:rPr>
          <w:rFonts w:hint="eastAsia"/>
        </w:rPr>
        <w:t>的方式。</w:t>
      </w:r>
      <w:r w:rsidR="00F83149">
        <w:rPr>
          <w:rFonts w:hint="eastAsia"/>
        </w:rPr>
        <w:t>为了将原始的结果采样成为对不同请求速率</w:t>
      </w:r>
      <w:r w:rsidR="00F83149">
        <w:rPr>
          <w:rFonts w:hint="eastAsia"/>
        </w:rPr>
        <w:t>(</w:t>
      </w:r>
      <w:r w:rsidR="00F83149" w:rsidRPr="00F83149">
        <w:rPr>
          <w:position w:val="-12"/>
        </w:rPr>
        <w:object w:dxaOrig="237" w:dyaOrig="359" w14:anchorId="1954193F">
          <v:shape id="_x0000_i1132" type="#_x0000_t75" style="width:11.65pt;height:17.9pt" o:ole="">
            <v:imagedata r:id="rId84" o:title=""/>
          </v:shape>
          <o:OLEObject Type="Embed" ProgID="Equation.AxMath" ShapeID="_x0000_i1132" DrawAspect="Content" ObjectID="_1769690575" r:id="rId98"/>
        </w:object>
      </w:r>
      <w:r w:rsidR="00F83149">
        <w:t>)</w:t>
      </w:r>
      <w:r w:rsidR="00F83149">
        <w:rPr>
          <w:rFonts w:hint="eastAsia"/>
        </w:rPr>
        <w:t>和持续时间</w:t>
      </w:r>
      <w:r w:rsidR="00F83149">
        <w:rPr>
          <w:rFonts w:hint="eastAsia"/>
        </w:rPr>
        <w:t>(</w:t>
      </w:r>
      <w:r w:rsidR="00F83149" w:rsidRPr="00F83149">
        <w:rPr>
          <w:position w:val="-12"/>
        </w:rPr>
        <w:object w:dxaOrig="249" w:dyaOrig="359" w14:anchorId="3DE443D3">
          <v:shape id="_x0000_i1135" type="#_x0000_t75" style="width:12.5pt;height:17.9pt" o:ole="">
            <v:imagedata r:id="rId99" o:title=""/>
          </v:shape>
          <o:OLEObject Type="Embed" ProgID="Equation.AxMath" ShapeID="_x0000_i1135" DrawAspect="Content" ObjectID="_1769690576" r:id="rId100"/>
        </w:object>
      </w:r>
      <w:r w:rsidR="00F83149">
        <w:t>)</w:t>
      </w:r>
      <w:r w:rsidR="00F83149">
        <w:rPr>
          <w:rFonts w:hint="eastAsia"/>
        </w:rPr>
        <w:t>的追踪</w:t>
      </w:r>
      <w:r w:rsidR="003F75EB">
        <w:rPr>
          <w:rFonts w:hint="eastAsia"/>
        </w:rPr>
        <w:t>结果</w:t>
      </w:r>
      <w:r w:rsidR="00F83149">
        <w:rPr>
          <w:rFonts w:hint="eastAsia"/>
        </w:rPr>
        <w:t>，</w:t>
      </w:r>
      <w:r w:rsidR="00C50B8A">
        <w:rPr>
          <w:rFonts w:hint="eastAsia"/>
        </w:rPr>
        <w:t>作者从原始的日志中抽取</w:t>
      </w:r>
      <w:r w:rsidR="00C50B8A" w:rsidRPr="00C50B8A">
        <w:rPr>
          <w:position w:val="-12"/>
        </w:rPr>
        <w:object w:dxaOrig="608" w:dyaOrig="359" w14:anchorId="231D1423">
          <v:shape id="_x0000_i1138" type="#_x0000_t75" style="width:30.4pt;height:17.9pt" o:ole="">
            <v:imagedata r:id="rId101" o:title=""/>
          </v:shape>
          <o:OLEObject Type="Embed" ProgID="Equation.AxMath" ShapeID="_x0000_i1138" DrawAspect="Content" ObjectID="_1769690577" r:id="rId102"/>
        </w:object>
      </w:r>
      <w:r w:rsidR="00C50B8A">
        <w:rPr>
          <w:rFonts w:hint="eastAsia"/>
        </w:rPr>
        <w:t>个请求，并将时间戳调整到</w:t>
      </w:r>
      <w:r w:rsidR="00C50B8A" w:rsidRPr="00C50B8A">
        <w:rPr>
          <w:position w:val="-12"/>
        </w:rPr>
        <w:object w:dxaOrig="682" w:dyaOrig="373" w14:anchorId="1812DAA3">
          <v:shape id="_x0000_i1141" type="#_x0000_t75" style="width:34.15pt;height:18.75pt" o:ole="">
            <v:imagedata r:id="rId103" o:title=""/>
          </v:shape>
          <o:OLEObject Type="Embed" ProgID="Equation.AxMath" ShapeID="_x0000_i1141" DrawAspect="Content" ObjectID="_1769690578" r:id="rId104"/>
        </w:object>
      </w:r>
      <w:r w:rsidR="00C50B8A">
        <w:rPr>
          <w:rFonts w:hint="eastAsia"/>
        </w:rPr>
        <w:t>的范围内，并将适配器的数量与模型的数量进行</w:t>
      </w:r>
      <w:r w:rsidR="00427612">
        <w:rPr>
          <w:rFonts w:hint="eastAsia"/>
        </w:rPr>
        <w:t>了对应。</w:t>
      </w:r>
    </w:p>
    <w:p w14:paraId="095301B9" w14:textId="5EFA6C8D" w:rsidR="0085004F" w:rsidRDefault="0085004F" w:rsidP="00DF3902">
      <w:pPr>
        <w:ind w:firstLineChars="200" w:firstLine="480"/>
      </w:pPr>
      <w:r>
        <w:rPr>
          <w:rFonts w:hint="eastAsia"/>
        </w:rPr>
        <w:t>由于采用的是实际的工作负载，并没有</w:t>
      </w:r>
      <w:r w:rsidRPr="0085004F">
        <w:rPr>
          <w:position w:val="-12"/>
        </w:rPr>
        <w:object w:dxaOrig="212" w:dyaOrig="359" w14:anchorId="3DF9ED02">
          <v:shape id="_x0000_i1144" type="#_x0000_t75" style="width:10.4pt;height:17.9pt" o:ole="">
            <v:imagedata r:id="rId82" o:title=""/>
          </v:shape>
          <o:OLEObject Type="Embed" ProgID="Equation.AxMath" ShapeID="_x0000_i1144" DrawAspect="Content" ObjectID="_1769690579" r:id="rId105"/>
        </w:object>
      </w:r>
      <w:r>
        <w:rPr>
          <w:rFonts w:hint="eastAsia"/>
        </w:rPr>
        <w:t>、</w:t>
      </w:r>
      <w:r w:rsidRPr="0085004F">
        <w:rPr>
          <w:position w:val="-12"/>
        </w:rPr>
        <w:object w:dxaOrig="196" w:dyaOrig="359" w14:anchorId="04E3C017">
          <v:shape id="_x0000_i1147" type="#_x0000_t75" style="width:10pt;height:17.9pt" o:ole="">
            <v:imagedata r:id="rId106" o:title=""/>
          </v:shape>
          <o:OLEObject Type="Embed" ProgID="Equation.AxMath" ShapeID="_x0000_i1147" DrawAspect="Content" ObjectID="_1769690580" r:id="rId107"/>
        </w:object>
      </w:r>
      <w:r>
        <w:rPr>
          <w:rFonts w:hint="eastAsia"/>
        </w:rPr>
        <w:t>等参数，为了保持一致性，就将持续时间设置到了</w:t>
      </w:r>
      <w:r>
        <w:rPr>
          <w:rFonts w:hint="eastAsia"/>
        </w:rPr>
        <w:t>5</w:t>
      </w:r>
      <w:r>
        <w:rPr>
          <w:rFonts w:hint="eastAsia"/>
        </w:rPr>
        <w:t>分钟，通过调整请求速率</w:t>
      </w:r>
      <w:r w:rsidRPr="0085004F">
        <w:rPr>
          <w:position w:val="-12"/>
        </w:rPr>
        <w:object w:dxaOrig="237" w:dyaOrig="359" w14:anchorId="4A4A21CA">
          <v:shape id="_x0000_i1150" type="#_x0000_t75" style="width:11.65pt;height:17.9pt" o:ole="">
            <v:imagedata r:id="rId84" o:title=""/>
          </v:shape>
          <o:OLEObject Type="Embed" ProgID="Equation.AxMath" ShapeID="_x0000_i1150" DrawAspect="Content" ObjectID="_1769690581" r:id="rId108"/>
        </w:object>
      </w:r>
      <w:r>
        <w:rPr>
          <w:rFonts w:hint="eastAsia"/>
        </w:rPr>
        <w:t>来研究其对性能的影响。</w:t>
      </w:r>
      <w:r w:rsidR="000C4755" w:rsidRPr="000C4755">
        <w:rPr>
          <w:rFonts w:hint="eastAsia"/>
        </w:rPr>
        <w:t>平均</w:t>
      </w:r>
      <w:r w:rsidR="000C4755" w:rsidRPr="000C4755">
        <w:rPr>
          <w:rFonts w:hint="eastAsia"/>
        </w:rPr>
        <w:lastRenderedPageBreak/>
        <w:t>输入长度为</w:t>
      </w:r>
      <w:r w:rsidR="000C4755" w:rsidRPr="000C4755">
        <w:rPr>
          <w:rFonts w:hint="eastAsia"/>
        </w:rPr>
        <w:t>85</w:t>
      </w:r>
      <w:r w:rsidR="000C4755" w:rsidRPr="000C4755">
        <w:rPr>
          <w:rFonts w:hint="eastAsia"/>
        </w:rPr>
        <w:t>个</w:t>
      </w:r>
      <w:r w:rsidR="000C4755">
        <w:rPr>
          <w:rFonts w:hint="eastAsia"/>
        </w:rPr>
        <w:t>token</w:t>
      </w:r>
      <w:r w:rsidR="000C4755" w:rsidRPr="000C4755">
        <w:rPr>
          <w:rFonts w:hint="eastAsia"/>
        </w:rPr>
        <w:t>，平均输出长度为</w:t>
      </w:r>
      <w:r w:rsidR="000C4755" w:rsidRPr="000C4755">
        <w:rPr>
          <w:rFonts w:hint="eastAsia"/>
        </w:rPr>
        <w:t>165</w:t>
      </w:r>
      <w:r w:rsidR="000C4755" w:rsidRPr="000C4755">
        <w:rPr>
          <w:rFonts w:hint="eastAsia"/>
        </w:rPr>
        <w:t>个</w:t>
      </w:r>
      <w:r w:rsidR="000C4755">
        <w:rPr>
          <w:rFonts w:hint="eastAsia"/>
        </w:rPr>
        <w:t>token</w:t>
      </w:r>
      <w:r w:rsidR="000C4755" w:rsidRPr="000C4755">
        <w:rPr>
          <w:rFonts w:hint="eastAsia"/>
        </w:rPr>
        <w:t>，适配器数量约为</w:t>
      </w:r>
      <w:r w:rsidR="000C4755" w:rsidRPr="000C4755">
        <w:rPr>
          <w:rFonts w:hint="eastAsia"/>
        </w:rPr>
        <w:t>26</w:t>
      </w:r>
      <w:r w:rsidR="000C4755" w:rsidRPr="000C4755">
        <w:rPr>
          <w:rFonts w:hint="eastAsia"/>
        </w:rPr>
        <w:t>个</w:t>
      </w:r>
      <w:r w:rsidR="004711F4">
        <w:rPr>
          <w:rFonts w:hint="eastAsia"/>
        </w:rPr>
        <w:t>。</w:t>
      </w:r>
    </w:p>
    <w:p w14:paraId="41B9C426" w14:textId="14933F3A" w:rsidR="00004002" w:rsidRPr="00004002" w:rsidRDefault="00004002" w:rsidP="00004002">
      <w:pPr>
        <w:rPr>
          <w:rFonts w:hint="eastAsia"/>
          <w:b/>
          <w:bCs/>
        </w:rPr>
      </w:pPr>
      <w:r>
        <w:rPr>
          <w:rFonts w:hint="eastAsia"/>
          <w:b/>
          <w:bCs/>
        </w:rPr>
        <w:t>结果</w:t>
      </w:r>
    </w:p>
    <w:p w14:paraId="309111E7" w14:textId="69511B60" w:rsidR="00004002" w:rsidRDefault="00D26A6A" w:rsidP="00DF3902">
      <w:pPr>
        <w:ind w:firstLineChars="200" w:firstLine="480"/>
      </w:pPr>
      <w:r>
        <w:rPr>
          <w:rFonts w:hint="eastAsia"/>
        </w:rPr>
        <w:t>下图展示了</w:t>
      </w:r>
      <w:r w:rsidRPr="00D26A6A">
        <w:rPr>
          <w:rFonts w:hint="eastAsia"/>
        </w:rPr>
        <w:t>吞吐量和达成率的结果</w:t>
      </w:r>
      <w:r>
        <w:rPr>
          <w:rFonts w:hint="eastAsia"/>
        </w:rPr>
        <w:t>，结果与虚拟工作负载中的结果类似。</w:t>
      </w:r>
    </w:p>
    <w:p w14:paraId="508888C6" w14:textId="00646FD2" w:rsidR="00882FDD" w:rsidRDefault="00882FDD" w:rsidP="00C447ED">
      <w:r>
        <w:rPr>
          <w:noProof/>
        </w:rPr>
        <w:drawing>
          <wp:inline distT="0" distB="0" distL="0" distR="0" wp14:anchorId="2822715B" wp14:editId="578FA8F9">
            <wp:extent cx="5274310" cy="2252345"/>
            <wp:effectExtent l="0" t="0" r="2540" b="0"/>
            <wp:docPr id="162559781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97814" name="图片 1" descr="图表, 折线图&#10;&#10;描述已自动生成"/>
                    <pic:cNvPicPr/>
                  </pic:nvPicPr>
                  <pic:blipFill>
                    <a:blip r:embed="rId109"/>
                    <a:stretch>
                      <a:fillRect/>
                    </a:stretch>
                  </pic:blipFill>
                  <pic:spPr>
                    <a:xfrm>
                      <a:off x="0" y="0"/>
                      <a:ext cx="5274310" cy="2252345"/>
                    </a:xfrm>
                    <a:prstGeom prst="rect">
                      <a:avLst/>
                    </a:prstGeom>
                  </pic:spPr>
                </pic:pic>
              </a:graphicData>
            </a:graphic>
          </wp:inline>
        </w:drawing>
      </w:r>
    </w:p>
    <w:p w14:paraId="4C736804" w14:textId="19F0019E" w:rsidR="00882FDD" w:rsidRPr="00E854EF" w:rsidRDefault="00E854EF" w:rsidP="00E854EF">
      <w:pPr>
        <w:ind w:firstLineChars="200" w:firstLine="420"/>
        <w:jc w:val="center"/>
        <w:rPr>
          <w:rFonts w:ascii="楷体" w:eastAsia="楷体" w:hAnsi="楷体"/>
          <w:sz w:val="21"/>
          <w:szCs w:val="21"/>
        </w:rPr>
      </w:pPr>
      <w:r w:rsidRPr="00E854EF">
        <w:rPr>
          <w:rFonts w:ascii="楷体" w:eastAsia="楷体" w:hAnsi="楷体" w:hint="eastAsia"/>
          <w:sz w:val="21"/>
          <w:szCs w:val="21"/>
        </w:rPr>
        <w:t>实际工作负载结果</w:t>
      </w:r>
    </w:p>
    <w:p w14:paraId="43C73782" w14:textId="7742B4DD" w:rsidR="00882FDD" w:rsidRPr="00641D5E" w:rsidRDefault="00641D5E" w:rsidP="00641D5E">
      <w:pPr>
        <w:rPr>
          <w:rFonts w:hint="eastAsia"/>
          <w:b/>
          <w:bCs/>
        </w:rPr>
      </w:pPr>
      <w:r>
        <w:rPr>
          <w:rFonts w:hint="eastAsia"/>
          <w:b/>
          <w:bCs/>
        </w:rPr>
        <w:t>7</w:t>
      </w:r>
      <w:r>
        <w:rPr>
          <w:b/>
          <w:bCs/>
        </w:rPr>
        <w:t>.4</w:t>
      </w:r>
      <w:r>
        <w:rPr>
          <w:rFonts w:hint="eastAsia"/>
          <w:b/>
          <w:bCs/>
        </w:rPr>
        <w:t>多</w:t>
      </w:r>
      <w:r>
        <w:rPr>
          <w:rFonts w:hint="eastAsia"/>
          <w:b/>
          <w:bCs/>
        </w:rPr>
        <w:t>GPU</w:t>
      </w:r>
      <w:r>
        <w:rPr>
          <w:rFonts w:hint="eastAsia"/>
          <w:b/>
          <w:bCs/>
        </w:rPr>
        <w:t>张量并行</w:t>
      </w:r>
    </w:p>
    <w:p w14:paraId="780048FC" w14:textId="222FD4E4" w:rsidR="00C70D08" w:rsidRDefault="00B52C89" w:rsidP="00C70D08">
      <w:pPr>
        <w:ind w:firstLineChars="200" w:firstLine="480"/>
      </w:pPr>
      <w:r>
        <w:rPr>
          <w:rFonts w:hint="eastAsia"/>
        </w:rPr>
        <w:t>在实验中，采用了如下两种情况进行验证：</w:t>
      </w:r>
    </w:p>
    <w:p w14:paraId="476EC19C" w14:textId="19002B8C" w:rsidR="00C70D08" w:rsidRDefault="00C70D08" w:rsidP="00DE032A">
      <w:pPr>
        <w:pStyle w:val="a3"/>
        <w:numPr>
          <w:ilvl w:val="0"/>
          <w:numId w:val="4"/>
        </w:numPr>
        <w:ind w:firstLineChars="0"/>
      </w:pPr>
      <w:r>
        <w:rPr>
          <w:rFonts w:hint="eastAsia"/>
        </w:rPr>
        <w:t>两个</w:t>
      </w:r>
      <w:r>
        <w:rPr>
          <w:rFonts w:hint="eastAsia"/>
        </w:rPr>
        <w:t>A</w:t>
      </w:r>
      <w:r>
        <w:t>100(40GB)</w:t>
      </w:r>
      <w:r>
        <w:t>和四个</w:t>
      </w:r>
      <w:r>
        <w:rPr>
          <w:rFonts w:hint="eastAsia"/>
        </w:rPr>
        <w:t>A</w:t>
      </w:r>
      <w:r>
        <w:t>100(40GB)</w:t>
      </w:r>
      <w:r>
        <w:t>上运行</w:t>
      </w:r>
      <w:r>
        <w:t>Llama-30B</w:t>
      </w:r>
      <w:r>
        <w:t>，适配器数量从</w:t>
      </w:r>
      <w:r>
        <w:rPr>
          <w:rFonts w:hint="eastAsia"/>
        </w:rPr>
        <w:t>1</w:t>
      </w:r>
      <w:r>
        <w:t>0</w:t>
      </w:r>
      <w:r>
        <w:t>到</w:t>
      </w:r>
      <w:r>
        <w:rPr>
          <w:rFonts w:hint="eastAsia"/>
        </w:rPr>
        <w:t>1</w:t>
      </w:r>
      <w:r>
        <w:t>00</w:t>
      </w:r>
      <w:r>
        <w:t>；</w:t>
      </w:r>
    </w:p>
    <w:p w14:paraId="4DF637CC" w14:textId="5C1A39F8" w:rsidR="0057444A" w:rsidRDefault="0057444A" w:rsidP="00DE032A">
      <w:pPr>
        <w:pStyle w:val="a3"/>
        <w:numPr>
          <w:ilvl w:val="0"/>
          <w:numId w:val="4"/>
        </w:numPr>
        <w:ind w:firstLineChars="0"/>
        <w:rPr>
          <w:rFonts w:hint="eastAsia"/>
        </w:rPr>
      </w:pPr>
      <w:r>
        <w:t>两个</w:t>
      </w:r>
      <w:r>
        <w:rPr>
          <w:rFonts w:hint="eastAsia"/>
        </w:rPr>
        <w:t>A</w:t>
      </w:r>
      <w:r>
        <w:t>100(80GB)</w:t>
      </w:r>
      <w:r>
        <w:t>和</w:t>
      </w:r>
      <w:r>
        <w:rPr>
          <w:rFonts w:hint="eastAsia"/>
        </w:rPr>
        <w:t>四个</w:t>
      </w:r>
      <w:r>
        <w:rPr>
          <w:rFonts w:hint="eastAsia"/>
        </w:rPr>
        <w:t>A</w:t>
      </w:r>
      <w:r>
        <w:t>100(80GB)</w:t>
      </w:r>
      <w:r>
        <w:t>上运行</w:t>
      </w:r>
      <w:r>
        <w:t>Llama-70B</w:t>
      </w:r>
      <w:r>
        <w:t>，适配器数量为</w:t>
      </w:r>
      <w:r w:rsidR="00AC2E59">
        <w:rPr>
          <w:rFonts w:hint="eastAsia"/>
        </w:rPr>
        <w:t>1</w:t>
      </w:r>
      <w:r w:rsidR="00AC2E59">
        <w:t>0</w:t>
      </w:r>
    </w:p>
    <w:p w14:paraId="2AF09E81" w14:textId="5D48A707" w:rsidR="00A76DED" w:rsidRDefault="00261014" w:rsidP="00C67D24">
      <w:pPr>
        <w:ind w:firstLineChars="200" w:firstLine="480"/>
      </w:pPr>
      <w:r>
        <w:rPr>
          <w:rFonts w:hint="eastAsia"/>
        </w:rPr>
        <w:t>吞吐量结果如下图所示：</w:t>
      </w:r>
    </w:p>
    <w:p w14:paraId="7C5F8EB7" w14:textId="190C84D0" w:rsidR="00C67D24" w:rsidRDefault="00C67D24" w:rsidP="00C67D24">
      <w:pPr>
        <w:ind w:firstLineChars="200" w:firstLine="480"/>
        <w:rPr>
          <w:rFonts w:hint="eastAsia"/>
        </w:rPr>
      </w:pPr>
      <w:r>
        <w:rPr>
          <w:noProof/>
        </w:rPr>
        <w:drawing>
          <wp:inline distT="0" distB="0" distL="0" distR="0" wp14:anchorId="104FE805" wp14:editId="5FFE1562">
            <wp:extent cx="5274310" cy="2456815"/>
            <wp:effectExtent l="0" t="0" r="2540" b="635"/>
            <wp:docPr id="134559273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2734" name="图片 1" descr="图表, 条形图&#10;&#10;描述已自动生成"/>
                    <pic:cNvPicPr/>
                  </pic:nvPicPr>
                  <pic:blipFill>
                    <a:blip r:embed="rId110"/>
                    <a:stretch>
                      <a:fillRect/>
                    </a:stretch>
                  </pic:blipFill>
                  <pic:spPr>
                    <a:xfrm>
                      <a:off x="0" y="0"/>
                      <a:ext cx="5274310" cy="2456815"/>
                    </a:xfrm>
                    <a:prstGeom prst="rect">
                      <a:avLst/>
                    </a:prstGeom>
                  </pic:spPr>
                </pic:pic>
              </a:graphicData>
            </a:graphic>
          </wp:inline>
        </w:drawing>
      </w:r>
    </w:p>
    <w:p w14:paraId="7744D155" w14:textId="3D09EB41" w:rsidR="00A76DED" w:rsidRPr="00157B73" w:rsidRDefault="00157B73" w:rsidP="00157B73">
      <w:pPr>
        <w:ind w:firstLineChars="200" w:firstLine="420"/>
        <w:jc w:val="center"/>
        <w:rPr>
          <w:sz w:val="21"/>
          <w:szCs w:val="21"/>
        </w:rPr>
      </w:pPr>
      <w:r w:rsidRPr="00157B73">
        <w:rPr>
          <w:rFonts w:ascii="楷体" w:eastAsia="楷体" w:hAnsi="楷体"/>
          <w:sz w:val="21"/>
          <w:szCs w:val="21"/>
        </w:rPr>
        <w:t>多</w:t>
      </w:r>
      <w:r w:rsidRPr="00157B73">
        <w:rPr>
          <w:sz w:val="21"/>
          <w:szCs w:val="21"/>
        </w:rPr>
        <w:t>GPU</w:t>
      </w:r>
      <w:r w:rsidRPr="00157B73">
        <w:rPr>
          <w:rFonts w:ascii="楷体" w:eastAsia="楷体" w:hAnsi="楷体"/>
          <w:sz w:val="21"/>
          <w:szCs w:val="21"/>
        </w:rPr>
        <w:t>并行吞吐量结果</w:t>
      </w:r>
    </w:p>
    <w:p w14:paraId="24AD9D55" w14:textId="600E1521" w:rsidR="00A76DED" w:rsidRDefault="00140E45" w:rsidP="00C70D08">
      <w:pPr>
        <w:ind w:firstLineChars="200" w:firstLine="480"/>
      </w:pPr>
      <w:r>
        <w:rPr>
          <w:rFonts w:hint="eastAsia"/>
        </w:rPr>
        <w:t>可以发现，</w:t>
      </w:r>
      <w:r w:rsidRPr="00140E45">
        <w:rPr>
          <w:rFonts w:hint="eastAsia"/>
        </w:rPr>
        <w:t>有和没有</w:t>
      </w:r>
      <w:r w:rsidRPr="00140E45">
        <w:rPr>
          <w:rFonts w:hint="eastAsia"/>
        </w:rPr>
        <w:t>LoRA</w:t>
      </w:r>
      <w:r w:rsidRPr="00140E45">
        <w:rPr>
          <w:rFonts w:hint="eastAsia"/>
        </w:rPr>
        <w:t>通信的</w:t>
      </w:r>
      <w:r w:rsidRPr="00140E45">
        <w:rPr>
          <w:rFonts w:hint="eastAsia"/>
        </w:rPr>
        <w:t>S-LoRA</w:t>
      </w:r>
      <w:r w:rsidRPr="00140E45">
        <w:rPr>
          <w:rFonts w:hint="eastAsia"/>
        </w:rPr>
        <w:t>之间的差异很小</w:t>
      </w:r>
      <w:r>
        <w:rPr>
          <w:rFonts w:hint="eastAsia"/>
        </w:rPr>
        <w:t>，这表明</w:t>
      </w:r>
      <w:r w:rsidRPr="00140E45">
        <w:rPr>
          <w:rFonts w:hint="eastAsia"/>
        </w:rPr>
        <w:t>LoRA</w:t>
      </w:r>
      <w:r w:rsidRPr="00140E45">
        <w:rPr>
          <w:rFonts w:hint="eastAsia"/>
        </w:rPr>
        <w:t>通信具有非常小的开销</w:t>
      </w:r>
      <w:r w:rsidR="009B00CA">
        <w:rPr>
          <w:rFonts w:hint="eastAsia"/>
        </w:rPr>
        <w:t>，可以忽略不计。</w:t>
      </w:r>
      <w:r w:rsidR="00ED515C">
        <w:rPr>
          <w:rFonts w:hint="eastAsia"/>
        </w:rPr>
        <w:t>同时，也可以发现，</w:t>
      </w:r>
      <w:r w:rsidR="00ED515C" w:rsidRPr="00ED515C">
        <w:rPr>
          <w:rFonts w:hint="eastAsia"/>
        </w:rPr>
        <w:t>由于</w:t>
      </w:r>
      <w:r w:rsidR="00ED515C" w:rsidRPr="00ED515C">
        <w:rPr>
          <w:rFonts w:hint="eastAsia"/>
        </w:rPr>
        <w:t>LoRA</w:t>
      </w:r>
      <w:r w:rsidR="00ED515C" w:rsidRPr="00ED515C">
        <w:rPr>
          <w:rFonts w:hint="eastAsia"/>
        </w:rPr>
        <w:t>引入的通信开销小于其引入的计算开销</w:t>
      </w:r>
      <w:r w:rsidR="00ED515C">
        <w:rPr>
          <w:rFonts w:hint="eastAsia"/>
        </w:rPr>
        <w:t>。</w:t>
      </w:r>
      <w:r w:rsidR="00053E33" w:rsidRPr="00053E33">
        <w:rPr>
          <w:rFonts w:hint="eastAsia"/>
        </w:rPr>
        <w:t>此外，从</w:t>
      </w:r>
      <w:r w:rsidR="00053E33" w:rsidRPr="00053E33">
        <w:rPr>
          <w:rFonts w:hint="eastAsia"/>
        </w:rPr>
        <w:t>2</w:t>
      </w:r>
      <w:r w:rsidR="00053E33" w:rsidRPr="00053E33">
        <w:rPr>
          <w:rFonts w:hint="eastAsia"/>
        </w:rPr>
        <w:t>个</w:t>
      </w:r>
      <w:r w:rsidR="00053E33" w:rsidRPr="00053E33">
        <w:rPr>
          <w:rFonts w:hint="eastAsia"/>
        </w:rPr>
        <w:t>GPU</w:t>
      </w:r>
      <w:r w:rsidR="00053E33" w:rsidRPr="00053E33">
        <w:rPr>
          <w:rFonts w:hint="eastAsia"/>
        </w:rPr>
        <w:t>过渡到</w:t>
      </w:r>
      <w:r w:rsidR="00053E33" w:rsidRPr="00053E33">
        <w:rPr>
          <w:rFonts w:hint="eastAsia"/>
        </w:rPr>
        <w:t>4</w:t>
      </w:r>
      <w:r w:rsidR="00053E33" w:rsidRPr="00053E33">
        <w:rPr>
          <w:rFonts w:hint="eastAsia"/>
        </w:rPr>
        <w:t>个</w:t>
      </w:r>
      <w:r w:rsidR="00053E33" w:rsidRPr="00053E33">
        <w:rPr>
          <w:rFonts w:hint="eastAsia"/>
        </w:rPr>
        <w:t>GPU</w:t>
      </w:r>
      <w:r w:rsidR="00053E33" w:rsidRPr="00053E33">
        <w:rPr>
          <w:rFonts w:hint="eastAsia"/>
        </w:rPr>
        <w:t>时，服务吞吐量增加了两倍以上</w:t>
      </w:r>
      <w:r w:rsidR="00053E33">
        <w:rPr>
          <w:rFonts w:hint="eastAsia"/>
        </w:rPr>
        <w:t>，这可能是由于系统主要受到内存不足的限制，从而在增加</w:t>
      </w:r>
      <w:r w:rsidR="00053E33">
        <w:rPr>
          <w:rFonts w:hint="eastAsia"/>
        </w:rPr>
        <w:t>GPU</w:t>
      </w:r>
      <w:r w:rsidR="00053E33">
        <w:rPr>
          <w:rFonts w:hint="eastAsia"/>
        </w:rPr>
        <w:t>时呈现出</w:t>
      </w:r>
      <w:r w:rsidR="00A364DA">
        <w:rPr>
          <w:rFonts w:hint="eastAsia"/>
        </w:rPr>
        <w:t>了</w:t>
      </w:r>
      <w:r w:rsidR="00A364DA" w:rsidRPr="00A364DA">
        <w:rPr>
          <w:rFonts w:hint="eastAsia"/>
        </w:rPr>
        <w:t>超线性扩展</w:t>
      </w:r>
      <w:r w:rsidR="00E658D3">
        <w:rPr>
          <w:rFonts w:hint="eastAsia"/>
        </w:rPr>
        <w:t>。</w:t>
      </w:r>
    </w:p>
    <w:p w14:paraId="1FF037D7" w14:textId="27AD8794" w:rsidR="00690ED4" w:rsidRPr="00690ED4" w:rsidRDefault="00690ED4" w:rsidP="00690ED4">
      <w:pPr>
        <w:rPr>
          <w:rFonts w:hint="eastAsia"/>
          <w:b/>
          <w:bCs/>
        </w:rPr>
      </w:pPr>
      <w:r>
        <w:rPr>
          <w:rFonts w:hint="eastAsia"/>
          <w:b/>
          <w:bCs/>
        </w:rPr>
        <w:t>7</w:t>
      </w:r>
      <w:r>
        <w:rPr>
          <w:b/>
          <w:bCs/>
        </w:rPr>
        <w:t>.5</w:t>
      </w:r>
      <w:r>
        <w:rPr>
          <w:b/>
          <w:bCs/>
        </w:rPr>
        <w:t>消融实验</w:t>
      </w:r>
    </w:p>
    <w:p w14:paraId="1ADD302F" w14:textId="1078EAD3" w:rsidR="00690ED4" w:rsidRDefault="008F7296" w:rsidP="00C70D08">
      <w:pPr>
        <w:ind w:firstLineChars="200" w:firstLine="480"/>
      </w:pPr>
      <w:r w:rsidRPr="008F7296">
        <w:rPr>
          <w:rFonts w:hint="eastAsia"/>
        </w:rPr>
        <w:t>虽然</w:t>
      </w:r>
      <w:r w:rsidRPr="008F7296">
        <w:rPr>
          <w:rFonts w:hint="eastAsia"/>
        </w:rPr>
        <w:t>S-LoRA</w:t>
      </w:r>
      <w:r w:rsidRPr="008F7296">
        <w:rPr>
          <w:rFonts w:hint="eastAsia"/>
        </w:rPr>
        <w:t>不会合并适配器权重，并且每次都会即时计算</w:t>
      </w:r>
      <w:r w:rsidRPr="008F7296">
        <w:rPr>
          <w:rFonts w:hint="eastAsia"/>
        </w:rPr>
        <w:t>LoRA</w:t>
      </w:r>
      <w:r w:rsidRPr="008F7296">
        <w:rPr>
          <w:rFonts w:hint="eastAsia"/>
        </w:rPr>
        <w:t>矩阵</w:t>
      </w:r>
      <w:r>
        <w:rPr>
          <w:rFonts w:hint="eastAsia"/>
        </w:rPr>
        <w:t>，但</w:t>
      </w:r>
      <w:r>
        <w:rPr>
          <w:rFonts w:hint="eastAsia"/>
        </w:rPr>
        <w:lastRenderedPageBreak/>
        <w:t>作者还是将其</w:t>
      </w:r>
      <w:r w:rsidRPr="008F7296">
        <w:rPr>
          <w:rFonts w:hint="eastAsia"/>
        </w:rPr>
        <w:t>与</w:t>
      </w:r>
      <w:r w:rsidR="00D35903">
        <w:rPr>
          <w:rFonts w:hint="eastAsia"/>
        </w:rPr>
        <w:t>合并适配器与基础模型的方式进行了比较。</w:t>
      </w:r>
      <w:r w:rsidR="00452866">
        <w:rPr>
          <w:rFonts w:hint="eastAsia"/>
        </w:rPr>
        <w:t>结果如下图所示：</w:t>
      </w:r>
    </w:p>
    <w:p w14:paraId="515566C7" w14:textId="16DCD638" w:rsidR="001443AE" w:rsidRDefault="001443AE" w:rsidP="00E5440F">
      <w:r>
        <w:rPr>
          <w:noProof/>
        </w:rPr>
        <w:drawing>
          <wp:inline distT="0" distB="0" distL="0" distR="0" wp14:anchorId="3112D333" wp14:editId="2033A33E">
            <wp:extent cx="5274310" cy="3855720"/>
            <wp:effectExtent l="0" t="0" r="2540" b="0"/>
            <wp:docPr id="143316707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7077" name="图片 1" descr="图表, 折线图&#10;&#10;描述已自动生成"/>
                    <pic:cNvPicPr/>
                  </pic:nvPicPr>
                  <pic:blipFill>
                    <a:blip r:embed="rId111"/>
                    <a:stretch>
                      <a:fillRect/>
                    </a:stretch>
                  </pic:blipFill>
                  <pic:spPr>
                    <a:xfrm>
                      <a:off x="0" y="0"/>
                      <a:ext cx="5274310" cy="3855720"/>
                    </a:xfrm>
                    <a:prstGeom prst="rect">
                      <a:avLst/>
                    </a:prstGeom>
                  </pic:spPr>
                </pic:pic>
              </a:graphicData>
            </a:graphic>
          </wp:inline>
        </w:drawing>
      </w:r>
    </w:p>
    <w:p w14:paraId="6070B021" w14:textId="5FDC758E" w:rsidR="00D248BA" w:rsidRPr="00353D70" w:rsidRDefault="00D248BA" w:rsidP="00353D70">
      <w:pPr>
        <w:jc w:val="center"/>
        <w:rPr>
          <w:rFonts w:ascii="楷体" w:eastAsia="楷体" w:hAnsi="楷体" w:hint="eastAsia"/>
          <w:sz w:val="21"/>
          <w:szCs w:val="21"/>
        </w:rPr>
      </w:pPr>
      <w:r w:rsidRPr="00353D70">
        <w:rPr>
          <w:rFonts w:ascii="楷体" w:eastAsia="楷体" w:hAnsi="楷体" w:hint="eastAsia"/>
          <w:sz w:val="21"/>
          <w:szCs w:val="21"/>
        </w:rPr>
        <w:t>合并方法与分隔方法性能比较</w:t>
      </w:r>
    </w:p>
    <w:p w14:paraId="50E2E29E" w14:textId="46025525" w:rsidR="001443AE" w:rsidRDefault="00632272" w:rsidP="00C70D08">
      <w:pPr>
        <w:ind w:firstLineChars="200" w:firstLine="480"/>
        <w:rPr>
          <w:rFonts w:hint="eastAsia"/>
        </w:rPr>
      </w:pPr>
      <w:r>
        <w:rPr>
          <w:rFonts w:hint="eastAsia"/>
        </w:rPr>
        <w:t>只有一个适配器时，合并的方法要明显优于分隔的方法，这主要是因为一次性合并了所有成本。</w:t>
      </w:r>
      <w:r w:rsidR="0064336D">
        <w:rPr>
          <w:rFonts w:hint="eastAsia"/>
        </w:rPr>
        <w:t>但是，当适配器数量增加时，其性能产生了下降，</w:t>
      </w:r>
      <w:r w:rsidR="0064336D" w:rsidRPr="0064336D">
        <w:rPr>
          <w:rFonts w:hint="eastAsia"/>
        </w:rPr>
        <w:t>主要是因为在适配器之间切换需要耗费时间</w:t>
      </w:r>
      <w:r w:rsidR="0064336D">
        <w:rPr>
          <w:rFonts w:hint="eastAsia"/>
        </w:rPr>
        <w:t>，从而延长了</w:t>
      </w:r>
      <w:r w:rsidR="0064336D">
        <w:rPr>
          <w:rFonts w:hint="eastAsia"/>
        </w:rPr>
        <w:t>GPU</w:t>
      </w:r>
      <w:r w:rsidR="0064336D">
        <w:rPr>
          <w:rFonts w:hint="eastAsia"/>
        </w:rPr>
        <w:t>利用率不足的时期。</w:t>
      </w:r>
      <w:r w:rsidR="00FC4E35">
        <w:rPr>
          <w:rFonts w:hint="eastAsia"/>
        </w:rPr>
        <w:t>此外，较小的</w:t>
      </w:r>
      <w:r w:rsidR="00FC4E35" w:rsidRPr="00FC4E35">
        <w:rPr>
          <w:position w:val="-12"/>
        </w:rPr>
        <w:object w:dxaOrig="212" w:dyaOrig="359" w14:anchorId="03B70B0F">
          <v:shape id="_x0000_i1153" type="#_x0000_t75" style="width:10.4pt;height:17.9pt" o:ole="">
            <v:imagedata r:id="rId82" o:title=""/>
          </v:shape>
          <o:OLEObject Type="Embed" ProgID="Equation.AxMath" ShapeID="_x0000_i1153" DrawAspect="Content" ObjectID="_1769690582" r:id="rId112"/>
        </w:object>
      </w:r>
      <w:r w:rsidR="00FC4E35">
        <w:rPr>
          <w:rFonts w:ascii="Segoe UI Symbol" w:hAnsi="Segoe UI Symbol" w:cs="Segoe UI Symbol" w:hint="eastAsia"/>
        </w:rPr>
        <w:t>值</w:t>
      </w:r>
      <w:r w:rsidR="00FC4E35" w:rsidRPr="00FC4E35">
        <w:rPr>
          <w:rFonts w:ascii="Segoe UI Symbol" w:hAnsi="Segoe UI Symbol" w:cs="Segoe UI Symbol" w:hint="eastAsia"/>
        </w:rPr>
        <w:t>会导致请求在适配器之间分配不均匀，从而减少批次大小和整体性能。</w:t>
      </w:r>
    </w:p>
    <w:p w14:paraId="071173ED" w14:textId="3D6C97D7" w:rsidR="001443AE" w:rsidRPr="004845DF" w:rsidRDefault="004845DF" w:rsidP="004845DF">
      <w:pPr>
        <w:rPr>
          <w:rFonts w:hint="eastAsia"/>
          <w:b/>
          <w:bCs/>
        </w:rPr>
      </w:pPr>
      <w:r>
        <w:rPr>
          <w:rFonts w:hint="eastAsia"/>
          <w:b/>
          <w:bCs/>
        </w:rPr>
        <w:t>早期终止策略实验</w:t>
      </w:r>
    </w:p>
    <w:p w14:paraId="7C7E140B" w14:textId="479BB948" w:rsidR="004845DF" w:rsidRDefault="00AB0879" w:rsidP="00C70D08">
      <w:pPr>
        <w:ind w:firstLineChars="200" w:firstLine="480"/>
      </w:pPr>
      <w:r>
        <w:rPr>
          <w:rFonts w:hint="eastAsia"/>
        </w:rPr>
        <w:t>实验中，</w:t>
      </w:r>
      <w:r w:rsidRPr="00AB0879">
        <w:rPr>
          <w:rFonts w:hint="eastAsia"/>
        </w:rPr>
        <w:t>比较了</w:t>
      </w:r>
      <w:r w:rsidRPr="00AB0879">
        <w:rPr>
          <w:rFonts w:hint="eastAsia"/>
        </w:rPr>
        <w:t>S-LoRA</w:t>
      </w:r>
      <w:r w:rsidRPr="00AB0879">
        <w:rPr>
          <w:rFonts w:hint="eastAsia"/>
        </w:rPr>
        <w:t>的早期中止策略与</w:t>
      </w:r>
      <w:r w:rsidR="004C74C3">
        <w:rPr>
          <w:rFonts w:hint="eastAsia"/>
        </w:rPr>
        <w:t>先</w:t>
      </w:r>
      <w:r w:rsidRPr="00AB0879">
        <w:rPr>
          <w:rFonts w:hint="eastAsia"/>
        </w:rPr>
        <w:t>来先服务（</w:t>
      </w:r>
      <w:r w:rsidRPr="00AB0879">
        <w:rPr>
          <w:rFonts w:hint="eastAsia"/>
        </w:rPr>
        <w:t>FCFS</w:t>
      </w:r>
      <w:r w:rsidRPr="00AB0879">
        <w:rPr>
          <w:rFonts w:hint="eastAsia"/>
        </w:rPr>
        <w:t>）和</w:t>
      </w:r>
      <w:r w:rsidR="000F58E1">
        <w:rPr>
          <w:rFonts w:hint="eastAsia"/>
        </w:rPr>
        <w:t>后</w:t>
      </w:r>
      <w:r w:rsidRPr="00AB0879">
        <w:rPr>
          <w:rFonts w:hint="eastAsia"/>
        </w:rPr>
        <w:t>来先服务（</w:t>
      </w:r>
      <w:r w:rsidRPr="00AB0879">
        <w:rPr>
          <w:rFonts w:hint="eastAsia"/>
        </w:rPr>
        <w:t>LCFS</w:t>
      </w:r>
      <w:r w:rsidRPr="00AB0879">
        <w:rPr>
          <w:rFonts w:hint="eastAsia"/>
        </w:rPr>
        <w:t>）</w:t>
      </w:r>
      <w:r w:rsidR="00EF453D">
        <w:rPr>
          <w:rFonts w:hint="eastAsia"/>
        </w:rPr>
        <w:t>策略</w:t>
      </w:r>
      <w:r w:rsidR="00E64953">
        <w:rPr>
          <w:rFonts w:hint="eastAsia"/>
        </w:rPr>
        <w:t>。</w:t>
      </w:r>
      <w:r w:rsidR="00656FD1">
        <w:rPr>
          <w:rFonts w:hint="eastAsia"/>
        </w:rPr>
        <w:t>比较结果如下图所示：</w:t>
      </w:r>
    </w:p>
    <w:p w14:paraId="2D055E1D" w14:textId="635491F4" w:rsidR="00656FD1" w:rsidRDefault="007E7A5C" w:rsidP="007E7A5C">
      <w:r>
        <w:rPr>
          <w:noProof/>
        </w:rPr>
        <w:lastRenderedPageBreak/>
        <w:drawing>
          <wp:inline distT="0" distB="0" distL="0" distR="0" wp14:anchorId="3E702677" wp14:editId="711724F1">
            <wp:extent cx="5274310" cy="3902075"/>
            <wp:effectExtent l="0" t="0" r="2540" b="3175"/>
            <wp:docPr id="136114602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6024" name="图片 1" descr="图表, 折线图&#10;&#10;描述已自动生成"/>
                    <pic:cNvPicPr/>
                  </pic:nvPicPr>
                  <pic:blipFill>
                    <a:blip r:embed="rId113"/>
                    <a:stretch>
                      <a:fillRect/>
                    </a:stretch>
                  </pic:blipFill>
                  <pic:spPr>
                    <a:xfrm>
                      <a:off x="0" y="0"/>
                      <a:ext cx="5274310" cy="3902075"/>
                    </a:xfrm>
                    <a:prstGeom prst="rect">
                      <a:avLst/>
                    </a:prstGeom>
                  </pic:spPr>
                </pic:pic>
              </a:graphicData>
            </a:graphic>
          </wp:inline>
        </w:drawing>
      </w:r>
    </w:p>
    <w:p w14:paraId="6A920406" w14:textId="594437E1" w:rsidR="00656FD1" w:rsidRPr="00705802" w:rsidRDefault="00705802" w:rsidP="00705802">
      <w:pPr>
        <w:ind w:firstLineChars="200" w:firstLine="420"/>
        <w:jc w:val="center"/>
        <w:rPr>
          <w:rFonts w:ascii="楷体" w:eastAsia="楷体" w:hAnsi="楷体" w:cs="Times New Roman"/>
          <w:sz w:val="21"/>
          <w:szCs w:val="21"/>
        </w:rPr>
      </w:pPr>
      <w:r w:rsidRPr="00705802">
        <w:rPr>
          <w:rFonts w:ascii="楷体" w:eastAsia="楷体" w:hAnsi="楷体" w:cs="Times New Roman"/>
          <w:sz w:val="21"/>
          <w:szCs w:val="21"/>
        </w:rPr>
        <w:t>各种策略比较结果</w:t>
      </w:r>
    </w:p>
    <w:p w14:paraId="754F8E7C" w14:textId="19AEA078" w:rsidR="00656FD1" w:rsidRDefault="00615C5A" w:rsidP="00C70D08">
      <w:pPr>
        <w:ind w:firstLineChars="200" w:firstLine="480"/>
      </w:pPr>
      <w:r>
        <w:rPr>
          <w:rFonts w:hint="eastAsia"/>
        </w:rPr>
        <w:t>从结果中可以看出，</w:t>
      </w:r>
      <w:r>
        <w:rPr>
          <w:rFonts w:hint="eastAsia"/>
        </w:rPr>
        <w:t>S-LoRA</w:t>
      </w:r>
      <w:r>
        <w:rPr>
          <w:rFonts w:hint="eastAsia"/>
        </w:rPr>
        <w:t>的策略要优于两者，</w:t>
      </w:r>
      <w:r w:rsidR="00485FE7">
        <w:rPr>
          <w:rFonts w:hint="eastAsia"/>
        </w:rPr>
        <w:t>尤其时随着</w:t>
      </w:r>
      <w:r w:rsidR="00485FE7">
        <w:rPr>
          <w:rFonts w:hint="eastAsia"/>
        </w:rPr>
        <w:t>CV</w:t>
      </w:r>
      <w:r w:rsidR="002C4A53">
        <w:rPr>
          <w:rFonts w:hint="eastAsia"/>
        </w:rPr>
        <w:t>（</w:t>
      </w:r>
      <w:r w:rsidR="00B60AFD" w:rsidRPr="00D709BC">
        <w:t>coefficient of variance</w:t>
      </w:r>
      <w:r w:rsidR="00B60AFD">
        <w:rPr>
          <w:rFonts w:hint="eastAsia"/>
        </w:rPr>
        <w:t>，变异系数</w:t>
      </w:r>
      <w:r w:rsidR="00FC4DE7">
        <w:rPr>
          <w:rFonts w:hint="eastAsia"/>
        </w:rPr>
        <w:t>）</w:t>
      </w:r>
      <w:r w:rsidR="00485FE7">
        <w:rPr>
          <w:rFonts w:hint="eastAsia"/>
        </w:rPr>
        <w:t>增加的时候。</w:t>
      </w:r>
      <w:r w:rsidR="00BB02B4" w:rsidRPr="00BB02B4">
        <w:rPr>
          <w:rFonts w:hint="eastAsia"/>
        </w:rPr>
        <w:t>FCFS</w:t>
      </w:r>
      <w:r w:rsidR="00BB02B4" w:rsidRPr="00BB02B4">
        <w:rPr>
          <w:rFonts w:hint="eastAsia"/>
        </w:rPr>
        <w:t>效果最差，通常会处理已经错过</w:t>
      </w:r>
      <w:r w:rsidR="00BB02B4" w:rsidRPr="00BB02B4">
        <w:rPr>
          <w:rFonts w:hint="eastAsia"/>
        </w:rPr>
        <w:t>SLO</w:t>
      </w:r>
      <w:r w:rsidR="00BB02B4" w:rsidRPr="00BB02B4">
        <w:rPr>
          <w:rFonts w:hint="eastAsia"/>
        </w:rPr>
        <w:t>的请求。</w:t>
      </w:r>
      <w:r w:rsidR="00BB02B4" w:rsidRPr="00BB02B4">
        <w:rPr>
          <w:rFonts w:hint="eastAsia"/>
        </w:rPr>
        <w:t>LCFS</w:t>
      </w:r>
      <w:r w:rsidR="00BB02B4" w:rsidRPr="00BB02B4">
        <w:rPr>
          <w:rFonts w:hint="eastAsia"/>
        </w:rPr>
        <w:t>类似于一种</w:t>
      </w:r>
      <w:r w:rsidR="00854F81">
        <w:rPr>
          <w:rFonts w:hint="eastAsia"/>
        </w:rPr>
        <w:t>贪心</w:t>
      </w:r>
      <w:r w:rsidR="00BB02B4" w:rsidRPr="00BB02B4">
        <w:rPr>
          <w:rFonts w:hint="eastAsia"/>
        </w:rPr>
        <w:t>算法，只优先考虑最新的请求，对于较小的</w:t>
      </w:r>
      <w:r w:rsidR="00680A1B">
        <w:rPr>
          <w:rFonts w:hint="eastAsia"/>
        </w:rPr>
        <w:t>CV</w:t>
      </w:r>
      <w:r w:rsidR="00BB02B4" w:rsidRPr="00BB02B4">
        <w:rPr>
          <w:rFonts w:hint="eastAsia"/>
        </w:rPr>
        <w:t>效果很好，但是随着</w:t>
      </w:r>
      <w:r w:rsidR="00C4209F">
        <w:rPr>
          <w:rFonts w:hint="eastAsia"/>
        </w:rPr>
        <w:t>CV</w:t>
      </w:r>
      <w:r w:rsidR="00C4209F">
        <w:rPr>
          <w:rFonts w:hint="eastAsia"/>
        </w:rPr>
        <w:t>的增大</w:t>
      </w:r>
      <w:r w:rsidR="00BB02B4" w:rsidRPr="00BB02B4">
        <w:rPr>
          <w:rFonts w:hint="eastAsia"/>
        </w:rPr>
        <w:t>，其性能会</w:t>
      </w:r>
      <w:r w:rsidR="00047058">
        <w:rPr>
          <w:rFonts w:hint="eastAsia"/>
        </w:rPr>
        <w:t>产生</w:t>
      </w:r>
      <w:r w:rsidR="00BB02B4" w:rsidRPr="00BB02B4">
        <w:rPr>
          <w:rFonts w:hint="eastAsia"/>
        </w:rPr>
        <w:t>下降。</w:t>
      </w:r>
      <w:r w:rsidR="004020FC">
        <w:rPr>
          <w:rFonts w:hint="eastAsia"/>
        </w:rPr>
        <w:t>具体信息请参阅原文附录</w:t>
      </w:r>
      <w:r w:rsidR="004020FC">
        <w:rPr>
          <w:rFonts w:hint="eastAsia"/>
        </w:rPr>
        <w:t>B</w:t>
      </w:r>
      <w:r w:rsidR="004020FC">
        <w:rPr>
          <w:rFonts w:hint="eastAsia"/>
        </w:rPr>
        <w:t>。</w:t>
      </w:r>
    </w:p>
    <w:p w14:paraId="2A0251D4" w14:textId="77777777" w:rsidR="00E41525" w:rsidRDefault="00E41525" w:rsidP="00C70D08">
      <w:pPr>
        <w:ind w:firstLineChars="200" w:firstLine="480"/>
      </w:pPr>
    </w:p>
    <w:p w14:paraId="37F1BF33" w14:textId="5E707367" w:rsidR="00E41525" w:rsidRPr="00E41525" w:rsidRDefault="00E41525" w:rsidP="00E41525">
      <w:pPr>
        <w:rPr>
          <w:rFonts w:hint="eastAsia"/>
          <w:b/>
          <w:bCs/>
        </w:rPr>
      </w:pPr>
      <w:r>
        <w:rPr>
          <w:rFonts w:hint="eastAsia"/>
          <w:b/>
          <w:bCs/>
        </w:rPr>
        <w:t>8</w:t>
      </w:r>
      <w:r>
        <w:rPr>
          <w:b/>
          <w:bCs/>
        </w:rPr>
        <w:t>.</w:t>
      </w:r>
      <w:r>
        <w:rPr>
          <w:rFonts w:hint="eastAsia"/>
          <w:b/>
          <w:bCs/>
        </w:rPr>
        <w:t>相关工作</w:t>
      </w:r>
    </w:p>
    <w:p w14:paraId="39E5A10E" w14:textId="2D1954B9" w:rsidR="005B5B2C" w:rsidRPr="005B5B2C" w:rsidRDefault="005B5B2C" w:rsidP="005B5B2C">
      <w:pPr>
        <w:rPr>
          <w:rFonts w:hint="eastAsia"/>
          <w:b/>
          <w:bCs/>
        </w:rPr>
      </w:pPr>
      <w:r>
        <w:rPr>
          <w:rFonts w:hint="eastAsia"/>
          <w:b/>
          <w:bCs/>
        </w:rPr>
        <w:t>使用系统化技术优化</w:t>
      </w:r>
      <w:r>
        <w:rPr>
          <w:rFonts w:hint="eastAsia"/>
          <w:b/>
          <w:bCs/>
        </w:rPr>
        <w:t>LLM</w:t>
      </w:r>
      <w:r>
        <w:rPr>
          <w:rFonts w:hint="eastAsia"/>
          <w:b/>
          <w:bCs/>
        </w:rPr>
        <w:t>服务</w:t>
      </w:r>
    </w:p>
    <w:p w14:paraId="448D1EF1" w14:textId="0662A90C" w:rsidR="005B5B2C" w:rsidRDefault="009A0CF2" w:rsidP="00C70D08">
      <w:pPr>
        <w:ind w:firstLineChars="200" w:firstLine="480"/>
      </w:pPr>
      <w:r w:rsidRPr="009A0CF2">
        <w:rPr>
          <w:rFonts w:hint="eastAsia"/>
        </w:rPr>
        <w:t>Transforme</w:t>
      </w:r>
      <w:r w:rsidR="007A2740">
        <w:rPr>
          <w:rFonts w:hint="eastAsia"/>
        </w:rPr>
        <w:t>r</w:t>
      </w:r>
      <w:r w:rsidRPr="009A0CF2">
        <w:rPr>
          <w:rFonts w:hint="eastAsia"/>
        </w:rPr>
        <w:t>架构的重要性导致许多</w:t>
      </w:r>
      <w:r w:rsidR="00C05DDD">
        <w:rPr>
          <w:rFonts w:hint="eastAsia"/>
        </w:rPr>
        <w:t>研究人员</w:t>
      </w:r>
      <w:r w:rsidRPr="009A0CF2">
        <w:rPr>
          <w:rFonts w:hint="eastAsia"/>
        </w:rPr>
        <w:t>专门为其开发</w:t>
      </w:r>
      <w:r w:rsidR="00C05DDD">
        <w:rPr>
          <w:rFonts w:hint="eastAsia"/>
        </w:rPr>
        <w:t>了</w:t>
      </w:r>
      <w:r w:rsidRPr="009A0CF2">
        <w:rPr>
          <w:rFonts w:hint="eastAsia"/>
        </w:rPr>
        <w:t>服务系统。这些系统使用</w:t>
      </w:r>
      <w:r w:rsidR="00704A29">
        <w:rPr>
          <w:rFonts w:hint="eastAsia"/>
        </w:rPr>
        <w:t>了</w:t>
      </w:r>
      <w:r w:rsidRPr="009A0CF2">
        <w:rPr>
          <w:rFonts w:hint="eastAsia"/>
        </w:rPr>
        <w:t>先进的批处理机制、内存优化、</w:t>
      </w:r>
      <w:r w:rsidRPr="009A0CF2">
        <w:rPr>
          <w:rFonts w:hint="eastAsia"/>
        </w:rPr>
        <w:t>GPU</w:t>
      </w:r>
      <w:r w:rsidRPr="009A0CF2">
        <w:rPr>
          <w:rFonts w:hint="eastAsia"/>
        </w:rPr>
        <w:t>内核优化、模型并行性、参数共享和推测执行等技术，以实现高效的服务。其中，</w:t>
      </w:r>
      <w:r w:rsidRPr="009A0CF2">
        <w:rPr>
          <w:rFonts w:hint="eastAsia"/>
        </w:rPr>
        <w:t>PetS</w:t>
      </w:r>
      <w:r w:rsidRPr="009A0CF2">
        <w:rPr>
          <w:rFonts w:hint="eastAsia"/>
        </w:rPr>
        <w:t>与</w:t>
      </w:r>
      <w:r w:rsidR="00D94136">
        <w:rPr>
          <w:rFonts w:hint="eastAsia"/>
        </w:rPr>
        <w:t>S</w:t>
      </w:r>
      <w:r w:rsidR="00D94136">
        <w:t>-</w:t>
      </w:r>
      <w:r w:rsidR="00D94136">
        <w:rPr>
          <w:rFonts w:hint="eastAsia"/>
        </w:rPr>
        <w:t>LoRA</w:t>
      </w:r>
      <w:r w:rsidR="00D94136">
        <w:rPr>
          <w:rFonts w:hint="eastAsia"/>
        </w:rPr>
        <w:t>最接近</w:t>
      </w:r>
      <w:r w:rsidRPr="009A0CF2">
        <w:rPr>
          <w:rFonts w:hint="eastAsia"/>
        </w:rPr>
        <w:t>。然而，</w:t>
      </w:r>
      <w:r w:rsidRPr="009A0CF2">
        <w:rPr>
          <w:rFonts w:hint="eastAsia"/>
        </w:rPr>
        <w:t>PetS</w:t>
      </w:r>
      <w:r w:rsidRPr="009A0CF2">
        <w:rPr>
          <w:rFonts w:hint="eastAsia"/>
        </w:rPr>
        <w:t>仅考虑了小型仅编码器</w:t>
      </w:r>
      <w:r w:rsidRPr="009A0CF2">
        <w:rPr>
          <w:rFonts w:hint="eastAsia"/>
        </w:rPr>
        <w:t>BERT</w:t>
      </w:r>
      <w:r w:rsidRPr="009A0CF2">
        <w:rPr>
          <w:rFonts w:hint="eastAsia"/>
        </w:rPr>
        <w:t>模型的服务</w:t>
      </w:r>
      <w:r w:rsidR="0083156C">
        <w:rPr>
          <w:rFonts w:hint="eastAsia"/>
        </w:rPr>
        <w:t>，而</w:t>
      </w:r>
      <w:r w:rsidRPr="009A0CF2">
        <w:rPr>
          <w:rFonts w:hint="eastAsia"/>
        </w:rPr>
        <w:t>不考虑</w:t>
      </w:r>
      <w:r w:rsidR="00A05980">
        <w:rPr>
          <w:rFonts w:hint="eastAsia"/>
        </w:rPr>
        <w:t>生成式推理</w:t>
      </w:r>
      <w:r w:rsidRPr="009A0CF2">
        <w:rPr>
          <w:rFonts w:hint="eastAsia"/>
        </w:rPr>
        <w:t>、</w:t>
      </w:r>
      <w:r w:rsidR="008C2C10">
        <w:rPr>
          <w:rFonts w:hint="eastAsia"/>
        </w:rPr>
        <w:t>适配器规模庞大和模型参数庞大的情况</w:t>
      </w:r>
      <w:r w:rsidRPr="009A0CF2">
        <w:rPr>
          <w:rFonts w:hint="eastAsia"/>
        </w:rPr>
        <w:t>，因此无法解决</w:t>
      </w:r>
      <w:r w:rsidR="005D1E63">
        <w:rPr>
          <w:rFonts w:hint="eastAsia"/>
        </w:rPr>
        <w:t>本文</w:t>
      </w:r>
      <w:r w:rsidRPr="009A0CF2">
        <w:rPr>
          <w:rFonts w:hint="eastAsia"/>
        </w:rPr>
        <w:t>中的问题。</w:t>
      </w:r>
    </w:p>
    <w:p w14:paraId="39741073" w14:textId="4F34534F" w:rsidR="00B100D8" w:rsidRDefault="00B100D8" w:rsidP="00C70D08">
      <w:pPr>
        <w:ind w:firstLineChars="200" w:firstLine="480"/>
      </w:pPr>
      <w:r w:rsidRPr="00B100D8">
        <w:rPr>
          <w:rFonts w:hint="eastAsia"/>
        </w:rPr>
        <w:t>在另一项并行工作中，探索了基模型和适配器的分解计算概念。</w:t>
      </w:r>
      <w:r w:rsidR="008D33CF">
        <w:rPr>
          <w:rFonts w:hint="eastAsia"/>
        </w:rPr>
        <w:t>自定义的</w:t>
      </w:r>
      <w:r w:rsidR="008D33CF">
        <w:rPr>
          <w:rFonts w:hint="eastAsia"/>
        </w:rPr>
        <w:t>CUDA</w:t>
      </w:r>
      <w:r w:rsidR="008D33CF">
        <w:rPr>
          <w:rFonts w:hint="eastAsia"/>
        </w:rPr>
        <w:t>核心也是基于此进行开发的</w:t>
      </w:r>
      <w:r w:rsidR="00F52718">
        <w:rPr>
          <w:rFonts w:hint="eastAsia"/>
        </w:rPr>
        <w:t>，并</w:t>
      </w:r>
      <w:r w:rsidR="00F52718" w:rsidRPr="00F52718">
        <w:rPr>
          <w:rFonts w:hint="eastAsia"/>
        </w:rPr>
        <w:t>支持不同等级和非连续内存的批处理</w:t>
      </w:r>
      <w:r w:rsidR="00F52718">
        <w:rPr>
          <w:rFonts w:hint="eastAsia"/>
        </w:rPr>
        <w:t>。</w:t>
      </w:r>
    </w:p>
    <w:p w14:paraId="3CA0F7C8" w14:textId="7CA63648" w:rsidR="001E1F9F" w:rsidRPr="001E1F9F" w:rsidRDefault="001E1F9F" w:rsidP="001E1F9F">
      <w:pPr>
        <w:rPr>
          <w:rFonts w:hint="eastAsia"/>
          <w:b/>
          <w:bCs/>
        </w:rPr>
      </w:pPr>
      <w:r w:rsidRPr="001E1F9F">
        <w:rPr>
          <w:rFonts w:hint="eastAsia"/>
          <w:b/>
          <w:bCs/>
        </w:rPr>
        <w:t>使用算法技术优化</w:t>
      </w:r>
      <w:r w:rsidRPr="001E1F9F">
        <w:rPr>
          <w:rFonts w:hint="eastAsia"/>
          <w:b/>
          <w:bCs/>
        </w:rPr>
        <w:t>LLM</w:t>
      </w:r>
      <w:r w:rsidRPr="001E1F9F">
        <w:rPr>
          <w:rFonts w:hint="eastAsia"/>
          <w:b/>
          <w:bCs/>
        </w:rPr>
        <w:t>服务</w:t>
      </w:r>
    </w:p>
    <w:p w14:paraId="0EC7F09D" w14:textId="20DB55C4" w:rsidR="001E1F9F" w:rsidRDefault="007240B1" w:rsidP="00C70D08">
      <w:pPr>
        <w:ind w:firstLineChars="200" w:firstLine="480"/>
      </w:pPr>
      <w:r w:rsidRPr="007240B1">
        <w:rPr>
          <w:rFonts w:hint="eastAsia"/>
        </w:rPr>
        <w:t>除了系统级改进之外，还可以使用算法技术来增强推断效率，如量化、稀疏化和模型架构改进。这些方法可以减少内存消耗并加速计算，对模型质量有轻微的妥协。它们与本文中的技术是互补的。</w:t>
      </w:r>
    </w:p>
    <w:p w14:paraId="06CD8A58" w14:textId="15AA56FB" w:rsidR="00032519" w:rsidRPr="00032519" w:rsidRDefault="00032519" w:rsidP="00032519">
      <w:pPr>
        <w:rPr>
          <w:rFonts w:hint="eastAsia"/>
          <w:b/>
          <w:bCs/>
        </w:rPr>
      </w:pPr>
      <w:r w:rsidRPr="00032519">
        <w:rPr>
          <w:rFonts w:hint="eastAsia"/>
          <w:b/>
          <w:bCs/>
        </w:rPr>
        <w:t>参数高效微调</w:t>
      </w:r>
      <w:r w:rsidR="00343439">
        <w:rPr>
          <w:rFonts w:hint="eastAsia"/>
          <w:b/>
          <w:bCs/>
        </w:rPr>
        <w:t>(</w:t>
      </w:r>
      <w:r w:rsidR="00343439">
        <w:rPr>
          <w:b/>
          <w:bCs/>
        </w:rPr>
        <w:t>PEFT,</w:t>
      </w:r>
      <w:r w:rsidR="00343439" w:rsidRPr="00343439">
        <w:t xml:space="preserve"> </w:t>
      </w:r>
      <w:r w:rsidR="00343439" w:rsidRPr="00343439">
        <w:rPr>
          <w:b/>
          <w:bCs/>
        </w:rPr>
        <w:t>Parameter-efficient fine-tuning</w:t>
      </w:r>
      <w:r w:rsidR="00343439">
        <w:rPr>
          <w:b/>
          <w:bCs/>
        </w:rPr>
        <w:t>)</w:t>
      </w:r>
    </w:p>
    <w:p w14:paraId="557B0F1B" w14:textId="5F590761" w:rsidR="00032519" w:rsidRDefault="00987A6A" w:rsidP="00C70D08">
      <w:pPr>
        <w:ind w:firstLineChars="200" w:firstLine="480"/>
      </w:pPr>
      <w:r w:rsidRPr="00987A6A">
        <w:rPr>
          <w:rFonts w:hint="eastAsia"/>
        </w:rPr>
        <w:t>最近的工作开发了用于大型预训练语言模型的参数高效微调方法</w:t>
      </w:r>
      <w:r w:rsidR="000256DE">
        <w:rPr>
          <w:rFonts w:hint="eastAsia"/>
        </w:rPr>
        <w:t>，</w:t>
      </w:r>
      <w:r w:rsidRPr="00987A6A">
        <w:rPr>
          <w:rFonts w:hint="eastAsia"/>
        </w:rPr>
        <w:t>仅使用少量调整的参数即可进行微调</w:t>
      </w:r>
      <w:r w:rsidR="005679A1">
        <w:rPr>
          <w:rFonts w:hint="eastAsia"/>
        </w:rPr>
        <w:t>，</w:t>
      </w:r>
      <w:r w:rsidRPr="00987A6A">
        <w:rPr>
          <w:rFonts w:hint="eastAsia"/>
        </w:rPr>
        <w:t>包括</w:t>
      </w:r>
      <w:r w:rsidRPr="00987A6A">
        <w:rPr>
          <w:rFonts w:hint="eastAsia"/>
        </w:rPr>
        <w:t>LoRA</w:t>
      </w:r>
      <w:r w:rsidRPr="00987A6A">
        <w:rPr>
          <w:rFonts w:hint="eastAsia"/>
        </w:rPr>
        <w:t>、</w:t>
      </w:r>
      <w:r w:rsidRPr="00987A6A">
        <w:rPr>
          <w:rFonts w:hint="eastAsia"/>
        </w:rPr>
        <w:t>Prefix-tuning</w:t>
      </w:r>
      <w:r w:rsidRPr="00987A6A">
        <w:rPr>
          <w:rFonts w:hint="eastAsia"/>
        </w:rPr>
        <w:t>、</w:t>
      </w:r>
      <w:r w:rsidRPr="00987A6A">
        <w:rPr>
          <w:rFonts w:hint="eastAsia"/>
        </w:rPr>
        <w:t>P-Tuning</w:t>
      </w:r>
      <w:r w:rsidRPr="00987A6A">
        <w:rPr>
          <w:rFonts w:hint="eastAsia"/>
        </w:rPr>
        <w:t>、</w:t>
      </w:r>
      <w:r w:rsidRPr="00987A6A">
        <w:rPr>
          <w:rFonts w:hint="eastAsia"/>
        </w:rPr>
        <w:t>Prompt tuning</w:t>
      </w:r>
      <w:r w:rsidRPr="00987A6A">
        <w:rPr>
          <w:rFonts w:hint="eastAsia"/>
        </w:rPr>
        <w:t>、</w:t>
      </w:r>
      <w:r w:rsidRPr="00987A6A">
        <w:rPr>
          <w:rFonts w:hint="eastAsia"/>
        </w:rPr>
        <w:t>AdaLoRA</w:t>
      </w:r>
      <w:r w:rsidRPr="00987A6A">
        <w:rPr>
          <w:rFonts w:hint="eastAsia"/>
        </w:rPr>
        <w:t>和</w:t>
      </w:r>
      <w:r w:rsidR="00895F54" w:rsidRPr="00895F54">
        <w:rPr>
          <w:position w:val="-12"/>
        </w:rPr>
        <w:object w:dxaOrig="657" w:dyaOrig="373" w14:anchorId="4D4F0348">
          <v:shape id="_x0000_i1156" type="#_x0000_t75" style="width:32.9pt;height:18.75pt" o:ole="">
            <v:imagedata r:id="rId114" o:title=""/>
          </v:shape>
          <o:OLEObject Type="Embed" ProgID="Equation.AxMath" ShapeID="_x0000_i1156" DrawAspect="Content" ObjectID="_1769690583" r:id="rId115"/>
        </w:object>
      </w:r>
      <w:r w:rsidRPr="00987A6A">
        <w:rPr>
          <w:rFonts w:hint="eastAsia"/>
        </w:rPr>
        <w:t>。虽然</w:t>
      </w:r>
      <w:r w:rsidR="00D10467">
        <w:rPr>
          <w:rFonts w:hint="eastAsia"/>
        </w:rPr>
        <w:t>本</w:t>
      </w:r>
      <w:r w:rsidRPr="00987A6A">
        <w:rPr>
          <w:rFonts w:hint="eastAsia"/>
        </w:rPr>
        <w:t>论文主要关注</w:t>
      </w:r>
      <w:r w:rsidRPr="00987A6A">
        <w:rPr>
          <w:rFonts w:hint="eastAsia"/>
        </w:rPr>
        <w:t>LoRA</w:t>
      </w:r>
      <w:r w:rsidRPr="00987A6A">
        <w:rPr>
          <w:rFonts w:hint="eastAsia"/>
        </w:rPr>
        <w:t>，但大多数技术也可以轻松应用</w:t>
      </w:r>
      <w:r w:rsidRPr="00987A6A">
        <w:rPr>
          <w:rFonts w:hint="eastAsia"/>
        </w:rPr>
        <w:lastRenderedPageBreak/>
        <w:t>于其他参数高效微调方法。</w:t>
      </w:r>
    </w:p>
    <w:p w14:paraId="7207CF48" w14:textId="053CCC3D" w:rsidR="002E059D" w:rsidRPr="002E059D" w:rsidRDefault="002E059D" w:rsidP="002E059D">
      <w:pPr>
        <w:rPr>
          <w:rFonts w:hint="eastAsia"/>
          <w:b/>
          <w:bCs/>
        </w:rPr>
      </w:pPr>
      <w:r w:rsidRPr="002E059D">
        <w:rPr>
          <w:rFonts w:hint="eastAsia"/>
          <w:b/>
          <w:bCs/>
        </w:rPr>
        <w:t>通用模型服务系统</w:t>
      </w:r>
    </w:p>
    <w:p w14:paraId="6D46AAA0" w14:textId="4F7DA81D" w:rsidR="001936B0" w:rsidRDefault="000A1721" w:rsidP="0065680C">
      <w:pPr>
        <w:ind w:firstLineChars="200" w:firstLine="480"/>
      </w:pPr>
      <w:r w:rsidRPr="000A1721">
        <w:rPr>
          <w:rFonts w:hint="eastAsia"/>
        </w:rPr>
        <w:t>多年来，通用模型服务领域取得了显着进展。早期研究中的显着系统包括</w:t>
      </w:r>
      <w:r w:rsidRPr="000A1721">
        <w:rPr>
          <w:rFonts w:hint="eastAsia"/>
        </w:rPr>
        <w:t>Clipper</w:t>
      </w:r>
      <w:r w:rsidRPr="000A1721">
        <w:rPr>
          <w:rFonts w:hint="eastAsia"/>
        </w:rPr>
        <w:t>、</w:t>
      </w:r>
      <w:r w:rsidRPr="000A1721">
        <w:rPr>
          <w:rFonts w:hint="eastAsia"/>
        </w:rPr>
        <w:t>TensorFlow Serving</w:t>
      </w:r>
      <w:r w:rsidRPr="000A1721">
        <w:rPr>
          <w:rFonts w:hint="eastAsia"/>
        </w:rPr>
        <w:t>、</w:t>
      </w:r>
      <w:r w:rsidRPr="000A1721">
        <w:rPr>
          <w:rFonts w:hint="eastAsia"/>
        </w:rPr>
        <w:t>Nexus</w:t>
      </w:r>
      <w:r w:rsidRPr="000A1721">
        <w:rPr>
          <w:rFonts w:hint="eastAsia"/>
        </w:rPr>
        <w:t>、</w:t>
      </w:r>
      <w:r w:rsidRPr="000A1721">
        <w:rPr>
          <w:rFonts w:hint="eastAsia"/>
        </w:rPr>
        <w:t>InferLine</w:t>
      </w:r>
      <w:r w:rsidRPr="000A1721">
        <w:rPr>
          <w:rFonts w:hint="eastAsia"/>
        </w:rPr>
        <w:t>和</w:t>
      </w:r>
      <w:r w:rsidRPr="000A1721">
        <w:rPr>
          <w:rFonts w:hint="eastAsia"/>
        </w:rPr>
        <w:t>Clockwork</w:t>
      </w:r>
      <w:r w:rsidRPr="000A1721">
        <w:rPr>
          <w:rFonts w:hint="eastAsia"/>
        </w:rPr>
        <w:t>。这些系统涉及批处理、缓存和模型布置等主题，满足单个和多个模型部署的需求。在更近期的发展中，</w:t>
      </w:r>
      <w:r w:rsidRPr="000A1721">
        <w:rPr>
          <w:rFonts w:hint="eastAsia"/>
        </w:rPr>
        <w:t>DVABatch</w:t>
      </w:r>
      <w:r w:rsidRPr="000A1721">
        <w:rPr>
          <w:rFonts w:hint="eastAsia"/>
        </w:rPr>
        <w:t>、</w:t>
      </w:r>
      <w:r w:rsidRPr="000A1721">
        <w:rPr>
          <w:rFonts w:hint="eastAsia"/>
        </w:rPr>
        <w:t>REEF</w:t>
      </w:r>
      <w:r w:rsidRPr="000A1721">
        <w:rPr>
          <w:rFonts w:hint="eastAsia"/>
        </w:rPr>
        <w:t>、</w:t>
      </w:r>
      <w:r w:rsidRPr="000A1721">
        <w:rPr>
          <w:rFonts w:hint="eastAsia"/>
        </w:rPr>
        <w:t>Shepherd</w:t>
      </w:r>
      <w:r w:rsidRPr="000A1721">
        <w:rPr>
          <w:rFonts w:hint="eastAsia"/>
        </w:rPr>
        <w:t>和</w:t>
      </w:r>
      <w:r w:rsidRPr="000A1721">
        <w:rPr>
          <w:rFonts w:hint="eastAsia"/>
        </w:rPr>
        <w:t>AlpaServe</w:t>
      </w:r>
      <w:r w:rsidRPr="000A1721">
        <w:rPr>
          <w:rFonts w:hint="eastAsia"/>
        </w:rPr>
        <w:t>等系统探索了</w:t>
      </w:r>
      <w:r>
        <w:rPr>
          <w:rFonts w:hint="eastAsia"/>
        </w:rPr>
        <w:t>多输入、多输出的批处理，优先权的设置和具有并行性的多路复用</w:t>
      </w:r>
      <w:r w:rsidR="00CF13AF">
        <w:rPr>
          <w:rFonts w:hint="eastAsia"/>
        </w:rPr>
        <w:t>思想。</w:t>
      </w:r>
      <w:r w:rsidR="00D72087" w:rsidRPr="00D72087">
        <w:rPr>
          <w:rFonts w:hint="eastAsia"/>
        </w:rPr>
        <w:t>尽管这些系统做出了重大贡献，但它们忽视了</w:t>
      </w:r>
      <w:r w:rsidR="00D72087" w:rsidRPr="00D72087">
        <w:rPr>
          <w:rFonts w:hint="eastAsia"/>
        </w:rPr>
        <w:t>LLM</w:t>
      </w:r>
      <w:r w:rsidR="00D72087" w:rsidRPr="00D72087">
        <w:rPr>
          <w:rFonts w:hint="eastAsia"/>
        </w:rPr>
        <w:t>服务中的自回归特性和参数高效适配器，存在潜在的优化空白。</w:t>
      </w:r>
    </w:p>
    <w:p w14:paraId="04940542" w14:textId="77777777" w:rsidR="0065680C" w:rsidRPr="0065680C" w:rsidRDefault="0065680C" w:rsidP="0065680C">
      <w:pPr>
        <w:ind w:firstLineChars="200" w:firstLine="480"/>
        <w:rPr>
          <w:rFonts w:hint="eastAsia"/>
        </w:rPr>
      </w:pPr>
    </w:p>
    <w:p w14:paraId="554E9EC8" w14:textId="470D11C6" w:rsidR="001936B0" w:rsidRPr="001936B0" w:rsidRDefault="001936B0" w:rsidP="001936B0">
      <w:pPr>
        <w:rPr>
          <w:rFonts w:hint="eastAsia"/>
          <w:b/>
          <w:bCs/>
        </w:rPr>
      </w:pPr>
      <w:r>
        <w:rPr>
          <w:rFonts w:hint="eastAsia"/>
          <w:b/>
          <w:bCs/>
        </w:rPr>
        <w:t>9</w:t>
      </w:r>
      <w:r>
        <w:rPr>
          <w:b/>
          <w:bCs/>
        </w:rPr>
        <w:t>.</w:t>
      </w:r>
      <w:r>
        <w:rPr>
          <w:rFonts w:hint="eastAsia"/>
          <w:b/>
          <w:bCs/>
        </w:rPr>
        <w:t>结论</w:t>
      </w:r>
    </w:p>
    <w:p w14:paraId="3F9ECD82" w14:textId="78375E29" w:rsidR="001936B0" w:rsidRPr="00A63487" w:rsidRDefault="002A4C93" w:rsidP="00C70D08">
      <w:pPr>
        <w:ind w:firstLineChars="200" w:firstLine="480"/>
        <w:rPr>
          <w:rFonts w:hint="eastAsia"/>
        </w:rPr>
      </w:pPr>
      <w:r>
        <w:rPr>
          <w:rFonts w:hint="eastAsia"/>
        </w:rPr>
        <w:t>作者</w:t>
      </w:r>
      <w:r w:rsidR="00FA010F" w:rsidRPr="00FA010F">
        <w:rPr>
          <w:rFonts w:hint="eastAsia"/>
        </w:rPr>
        <w:t>S-LoRA</w:t>
      </w:r>
      <w:r w:rsidR="00FA010F" w:rsidRPr="00FA010F">
        <w:rPr>
          <w:rFonts w:hint="eastAsia"/>
        </w:rPr>
        <w:t>，能够从单台机器上为成千上万个</w:t>
      </w:r>
      <w:r w:rsidR="00FA010F" w:rsidRPr="00FA010F">
        <w:rPr>
          <w:rFonts w:hint="eastAsia"/>
        </w:rPr>
        <w:t>LoRA</w:t>
      </w:r>
      <w:r w:rsidR="00FA010F" w:rsidRPr="00FA010F">
        <w:rPr>
          <w:rFonts w:hint="eastAsia"/>
        </w:rPr>
        <w:t>适配器提供服务，</w:t>
      </w:r>
      <w:r w:rsidR="00812C5D">
        <w:rPr>
          <w:rFonts w:hint="eastAsia"/>
        </w:rPr>
        <w:t>并且</w:t>
      </w:r>
      <w:r w:rsidR="00FA010F" w:rsidRPr="00FA010F">
        <w:rPr>
          <w:rFonts w:hint="eastAsia"/>
        </w:rPr>
        <w:t>其吞吐量比现有系统高得多。</w:t>
      </w:r>
      <w:r w:rsidR="00FA010F" w:rsidRPr="00FA010F">
        <w:rPr>
          <w:rFonts w:hint="eastAsia"/>
        </w:rPr>
        <w:t>S-LoRA</w:t>
      </w:r>
      <w:r w:rsidR="00FA010F" w:rsidRPr="00FA010F">
        <w:rPr>
          <w:rFonts w:hint="eastAsia"/>
        </w:rPr>
        <w:t>的实现得益于统一内存池设计、张量并行策略、适配器批处理和</w:t>
      </w:r>
      <w:r w:rsidR="00304A05">
        <w:rPr>
          <w:rFonts w:hint="eastAsia"/>
        </w:rPr>
        <w:t>自定义</w:t>
      </w:r>
      <w:r w:rsidR="00FA010F" w:rsidRPr="00FA010F">
        <w:rPr>
          <w:rFonts w:hint="eastAsia"/>
        </w:rPr>
        <w:t>CUDA</w:t>
      </w:r>
      <w:r w:rsidR="00FA010F" w:rsidRPr="00FA010F">
        <w:rPr>
          <w:rFonts w:hint="eastAsia"/>
        </w:rPr>
        <w:t>核心。</w:t>
      </w:r>
      <w:r w:rsidR="00FA010F" w:rsidRPr="00FA010F">
        <w:rPr>
          <w:rFonts w:hint="eastAsia"/>
        </w:rPr>
        <w:t>S-LoRA</w:t>
      </w:r>
      <w:r w:rsidR="00FA010F" w:rsidRPr="00FA010F">
        <w:rPr>
          <w:rFonts w:hint="eastAsia"/>
        </w:rPr>
        <w:t>实现了大规模的、定制化的微调服务，对于部署适应各种需求的模型至关重要。</w:t>
      </w:r>
      <w:r w:rsidR="00FA010F" w:rsidRPr="00FA010F">
        <w:rPr>
          <w:rFonts w:hint="eastAsia"/>
        </w:rPr>
        <w:t>S-LoRA</w:t>
      </w:r>
      <w:r w:rsidR="00FA010F" w:rsidRPr="00FA010F">
        <w:rPr>
          <w:rFonts w:hint="eastAsia"/>
        </w:rPr>
        <w:t>的未来扩展将包括支持额外的适配器方法、增强的融合核心以及使用多个</w:t>
      </w:r>
      <w:r w:rsidR="00FA010F" w:rsidRPr="00FA010F">
        <w:rPr>
          <w:rFonts w:hint="eastAsia"/>
        </w:rPr>
        <w:t>CUDA</w:t>
      </w:r>
      <w:r w:rsidR="00FA010F" w:rsidRPr="00FA010F">
        <w:rPr>
          <w:rFonts w:hint="eastAsia"/>
        </w:rPr>
        <w:t>流来并行化基模型和</w:t>
      </w:r>
      <w:r w:rsidR="00FA010F" w:rsidRPr="00FA010F">
        <w:rPr>
          <w:rFonts w:hint="eastAsia"/>
        </w:rPr>
        <w:t>LoRA</w:t>
      </w:r>
      <w:r w:rsidR="00FA010F" w:rsidRPr="00FA010F">
        <w:rPr>
          <w:rFonts w:hint="eastAsia"/>
        </w:rPr>
        <w:t>计算。</w:t>
      </w:r>
    </w:p>
    <w:sectPr w:rsidR="001936B0" w:rsidRPr="00A634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15CB0" w14:textId="77777777" w:rsidR="00E821A1" w:rsidRDefault="00E821A1" w:rsidP="00762845">
      <w:r>
        <w:separator/>
      </w:r>
    </w:p>
  </w:endnote>
  <w:endnote w:type="continuationSeparator" w:id="0">
    <w:p w14:paraId="7C05E3B4" w14:textId="77777777" w:rsidR="00E821A1" w:rsidRDefault="00E821A1" w:rsidP="00762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09542" w14:textId="77777777" w:rsidR="00E821A1" w:rsidRDefault="00E821A1" w:rsidP="00762845">
      <w:r>
        <w:separator/>
      </w:r>
    </w:p>
  </w:footnote>
  <w:footnote w:type="continuationSeparator" w:id="0">
    <w:p w14:paraId="4343A140" w14:textId="77777777" w:rsidR="00E821A1" w:rsidRDefault="00E821A1" w:rsidP="00762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76B87"/>
    <w:multiLevelType w:val="hybridMultilevel"/>
    <w:tmpl w:val="D3EEF9B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DD06969"/>
    <w:multiLevelType w:val="hybridMultilevel"/>
    <w:tmpl w:val="67EE75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55351462"/>
    <w:multiLevelType w:val="hybridMultilevel"/>
    <w:tmpl w:val="192AA6C8"/>
    <w:lvl w:ilvl="0" w:tplc="7DCEAF4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8D84CB5"/>
    <w:multiLevelType w:val="hybridMultilevel"/>
    <w:tmpl w:val="F1C8328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362370385">
    <w:abstractNumId w:val="2"/>
  </w:num>
  <w:num w:numId="2" w16cid:durableId="1781291050">
    <w:abstractNumId w:val="3"/>
  </w:num>
  <w:num w:numId="3" w16cid:durableId="950010487">
    <w:abstractNumId w:val="1"/>
  </w:num>
  <w:num w:numId="4" w16cid:durableId="637103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361"/>
    <w:rsid w:val="00004002"/>
    <w:rsid w:val="000125FB"/>
    <w:rsid w:val="0001575F"/>
    <w:rsid w:val="00020638"/>
    <w:rsid w:val="00021783"/>
    <w:rsid w:val="00021CB5"/>
    <w:rsid w:val="00023375"/>
    <w:rsid w:val="0002363E"/>
    <w:rsid w:val="000256DE"/>
    <w:rsid w:val="00032519"/>
    <w:rsid w:val="0004012B"/>
    <w:rsid w:val="000427D9"/>
    <w:rsid w:val="00047058"/>
    <w:rsid w:val="00047DBD"/>
    <w:rsid w:val="00053E33"/>
    <w:rsid w:val="00055ABF"/>
    <w:rsid w:val="00055E6F"/>
    <w:rsid w:val="00075D0D"/>
    <w:rsid w:val="00080106"/>
    <w:rsid w:val="00080E1A"/>
    <w:rsid w:val="00082585"/>
    <w:rsid w:val="000828DA"/>
    <w:rsid w:val="00086EC8"/>
    <w:rsid w:val="00091B58"/>
    <w:rsid w:val="000A1721"/>
    <w:rsid w:val="000A2D3D"/>
    <w:rsid w:val="000B1D10"/>
    <w:rsid w:val="000B25F3"/>
    <w:rsid w:val="000B4271"/>
    <w:rsid w:val="000C4755"/>
    <w:rsid w:val="000C7BE5"/>
    <w:rsid w:val="000D1BDA"/>
    <w:rsid w:val="000D47CF"/>
    <w:rsid w:val="000E06FD"/>
    <w:rsid w:val="000E0CCD"/>
    <w:rsid w:val="000E0DE7"/>
    <w:rsid w:val="000E1320"/>
    <w:rsid w:val="000E47D3"/>
    <w:rsid w:val="000F0EF1"/>
    <w:rsid w:val="000F22DE"/>
    <w:rsid w:val="000F58E1"/>
    <w:rsid w:val="001015AB"/>
    <w:rsid w:val="00101C3F"/>
    <w:rsid w:val="00104EED"/>
    <w:rsid w:val="00111913"/>
    <w:rsid w:val="00112F48"/>
    <w:rsid w:val="00117B6B"/>
    <w:rsid w:val="00127642"/>
    <w:rsid w:val="00127E0D"/>
    <w:rsid w:val="00131224"/>
    <w:rsid w:val="001329DF"/>
    <w:rsid w:val="00132D2F"/>
    <w:rsid w:val="00133C5C"/>
    <w:rsid w:val="0013660F"/>
    <w:rsid w:val="001372AA"/>
    <w:rsid w:val="00140E45"/>
    <w:rsid w:val="00143A47"/>
    <w:rsid w:val="00143FB7"/>
    <w:rsid w:val="001443AE"/>
    <w:rsid w:val="00157B73"/>
    <w:rsid w:val="001610B4"/>
    <w:rsid w:val="0017081B"/>
    <w:rsid w:val="0017682D"/>
    <w:rsid w:val="001844CD"/>
    <w:rsid w:val="0018491B"/>
    <w:rsid w:val="001925F5"/>
    <w:rsid w:val="001936B0"/>
    <w:rsid w:val="001A5298"/>
    <w:rsid w:val="001B00B5"/>
    <w:rsid w:val="001B7F76"/>
    <w:rsid w:val="001C5222"/>
    <w:rsid w:val="001C6F90"/>
    <w:rsid w:val="001D3241"/>
    <w:rsid w:val="001E1F9F"/>
    <w:rsid w:val="001E379C"/>
    <w:rsid w:val="001F00D0"/>
    <w:rsid w:val="001F12FD"/>
    <w:rsid w:val="00205FBF"/>
    <w:rsid w:val="00210191"/>
    <w:rsid w:val="002106BC"/>
    <w:rsid w:val="002106CA"/>
    <w:rsid w:val="00212BF8"/>
    <w:rsid w:val="00212C18"/>
    <w:rsid w:val="00222988"/>
    <w:rsid w:val="002235C0"/>
    <w:rsid w:val="00223606"/>
    <w:rsid w:val="00226B55"/>
    <w:rsid w:val="00230CEC"/>
    <w:rsid w:val="0023226E"/>
    <w:rsid w:val="00240863"/>
    <w:rsid w:val="002414AD"/>
    <w:rsid w:val="00252440"/>
    <w:rsid w:val="00261014"/>
    <w:rsid w:val="0026435B"/>
    <w:rsid w:val="00271F69"/>
    <w:rsid w:val="002763B2"/>
    <w:rsid w:val="00281BCD"/>
    <w:rsid w:val="002822EB"/>
    <w:rsid w:val="00285CBC"/>
    <w:rsid w:val="002924BC"/>
    <w:rsid w:val="00294BDD"/>
    <w:rsid w:val="0029785E"/>
    <w:rsid w:val="00297FDE"/>
    <w:rsid w:val="002A4C93"/>
    <w:rsid w:val="002A5329"/>
    <w:rsid w:val="002A5361"/>
    <w:rsid w:val="002B0E73"/>
    <w:rsid w:val="002B144B"/>
    <w:rsid w:val="002B17FB"/>
    <w:rsid w:val="002B39FA"/>
    <w:rsid w:val="002B46A1"/>
    <w:rsid w:val="002B568D"/>
    <w:rsid w:val="002B7CF9"/>
    <w:rsid w:val="002C27F9"/>
    <w:rsid w:val="002C4A53"/>
    <w:rsid w:val="002D0A0B"/>
    <w:rsid w:val="002D1604"/>
    <w:rsid w:val="002D37F1"/>
    <w:rsid w:val="002D3BBA"/>
    <w:rsid w:val="002D3EAF"/>
    <w:rsid w:val="002E059D"/>
    <w:rsid w:val="002E158F"/>
    <w:rsid w:val="002E5D32"/>
    <w:rsid w:val="003036F9"/>
    <w:rsid w:val="00304A05"/>
    <w:rsid w:val="00307CC2"/>
    <w:rsid w:val="003107D9"/>
    <w:rsid w:val="0031149F"/>
    <w:rsid w:val="00312BEC"/>
    <w:rsid w:val="00323ADD"/>
    <w:rsid w:val="00324CBB"/>
    <w:rsid w:val="00326529"/>
    <w:rsid w:val="00326708"/>
    <w:rsid w:val="0032721D"/>
    <w:rsid w:val="00330D87"/>
    <w:rsid w:val="00334AF8"/>
    <w:rsid w:val="00334B07"/>
    <w:rsid w:val="00336E0D"/>
    <w:rsid w:val="0034333A"/>
    <w:rsid w:val="00343439"/>
    <w:rsid w:val="00343F98"/>
    <w:rsid w:val="00353D70"/>
    <w:rsid w:val="003558CE"/>
    <w:rsid w:val="003611E3"/>
    <w:rsid w:val="00361458"/>
    <w:rsid w:val="0036153B"/>
    <w:rsid w:val="00373F69"/>
    <w:rsid w:val="0037604F"/>
    <w:rsid w:val="00376605"/>
    <w:rsid w:val="00377484"/>
    <w:rsid w:val="00387270"/>
    <w:rsid w:val="003878CF"/>
    <w:rsid w:val="00396A0C"/>
    <w:rsid w:val="003A0BA8"/>
    <w:rsid w:val="003A1456"/>
    <w:rsid w:val="003A2770"/>
    <w:rsid w:val="003A62F7"/>
    <w:rsid w:val="003B1A2B"/>
    <w:rsid w:val="003B3511"/>
    <w:rsid w:val="003B6760"/>
    <w:rsid w:val="003C0687"/>
    <w:rsid w:val="003C363E"/>
    <w:rsid w:val="003D0904"/>
    <w:rsid w:val="003E63A7"/>
    <w:rsid w:val="003F3A3D"/>
    <w:rsid w:val="003F75EB"/>
    <w:rsid w:val="004020FC"/>
    <w:rsid w:val="00410D14"/>
    <w:rsid w:val="00415670"/>
    <w:rsid w:val="004202C2"/>
    <w:rsid w:val="00420584"/>
    <w:rsid w:val="0042156E"/>
    <w:rsid w:val="00424356"/>
    <w:rsid w:val="00427612"/>
    <w:rsid w:val="0043005F"/>
    <w:rsid w:val="00431645"/>
    <w:rsid w:val="00431830"/>
    <w:rsid w:val="00436797"/>
    <w:rsid w:val="00436994"/>
    <w:rsid w:val="0044655F"/>
    <w:rsid w:val="00446DA7"/>
    <w:rsid w:val="00450CC4"/>
    <w:rsid w:val="00452866"/>
    <w:rsid w:val="00454A52"/>
    <w:rsid w:val="00457CC5"/>
    <w:rsid w:val="00457D9E"/>
    <w:rsid w:val="004640E8"/>
    <w:rsid w:val="004651DD"/>
    <w:rsid w:val="00465604"/>
    <w:rsid w:val="004711F4"/>
    <w:rsid w:val="00477E5F"/>
    <w:rsid w:val="00483691"/>
    <w:rsid w:val="00483FA6"/>
    <w:rsid w:val="004845DF"/>
    <w:rsid w:val="00485F4D"/>
    <w:rsid w:val="00485FE7"/>
    <w:rsid w:val="004902AF"/>
    <w:rsid w:val="00491F4F"/>
    <w:rsid w:val="00495F30"/>
    <w:rsid w:val="00495F95"/>
    <w:rsid w:val="004A0AAE"/>
    <w:rsid w:val="004A1F64"/>
    <w:rsid w:val="004A5731"/>
    <w:rsid w:val="004A7FCC"/>
    <w:rsid w:val="004C09F5"/>
    <w:rsid w:val="004C252D"/>
    <w:rsid w:val="004C74C3"/>
    <w:rsid w:val="004D1C2A"/>
    <w:rsid w:val="004E3CF6"/>
    <w:rsid w:val="004E5A3B"/>
    <w:rsid w:val="004E5DEB"/>
    <w:rsid w:val="004E6AA3"/>
    <w:rsid w:val="004E7824"/>
    <w:rsid w:val="004F2DEE"/>
    <w:rsid w:val="004F5BBC"/>
    <w:rsid w:val="00502B9D"/>
    <w:rsid w:val="00517372"/>
    <w:rsid w:val="00517A63"/>
    <w:rsid w:val="0052183B"/>
    <w:rsid w:val="00523DC0"/>
    <w:rsid w:val="00527306"/>
    <w:rsid w:val="00533777"/>
    <w:rsid w:val="00535824"/>
    <w:rsid w:val="005360BB"/>
    <w:rsid w:val="005371DF"/>
    <w:rsid w:val="00540CE2"/>
    <w:rsid w:val="0055233A"/>
    <w:rsid w:val="0055360B"/>
    <w:rsid w:val="00565563"/>
    <w:rsid w:val="005679A1"/>
    <w:rsid w:val="0057148D"/>
    <w:rsid w:val="0057171F"/>
    <w:rsid w:val="0057444A"/>
    <w:rsid w:val="00577B4D"/>
    <w:rsid w:val="00581913"/>
    <w:rsid w:val="00584B66"/>
    <w:rsid w:val="005A2018"/>
    <w:rsid w:val="005A32FD"/>
    <w:rsid w:val="005B3D03"/>
    <w:rsid w:val="005B5B2C"/>
    <w:rsid w:val="005C1817"/>
    <w:rsid w:val="005D00AF"/>
    <w:rsid w:val="005D1E63"/>
    <w:rsid w:val="005D3072"/>
    <w:rsid w:val="005D5E9D"/>
    <w:rsid w:val="005D748C"/>
    <w:rsid w:val="005E11C3"/>
    <w:rsid w:val="005E1CD7"/>
    <w:rsid w:val="005E3242"/>
    <w:rsid w:val="005E5361"/>
    <w:rsid w:val="005F0F43"/>
    <w:rsid w:val="005F35A4"/>
    <w:rsid w:val="005F4657"/>
    <w:rsid w:val="0060003A"/>
    <w:rsid w:val="00600F22"/>
    <w:rsid w:val="0060126B"/>
    <w:rsid w:val="00607A46"/>
    <w:rsid w:val="0061348A"/>
    <w:rsid w:val="00614427"/>
    <w:rsid w:val="00615C5A"/>
    <w:rsid w:val="00627F4E"/>
    <w:rsid w:val="0063173E"/>
    <w:rsid w:val="00632272"/>
    <w:rsid w:val="00632F6A"/>
    <w:rsid w:val="006335B4"/>
    <w:rsid w:val="00641D5E"/>
    <w:rsid w:val="0064336D"/>
    <w:rsid w:val="0064377C"/>
    <w:rsid w:val="00643D28"/>
    <w:rsid w:val="00651D5D"/>
    <w:rsid w:val="00652109"/>
    <w:rsid w:val="00655CE2"/>
    <w:rsid w:val="0065680C"/>
    <w:rsid w:val="00656FD1"/>
    <w:rsid w:val="0066130B"/>
    <w:rsid w:val="0066176F"/>
    <w:rsid w:val="00664D6B"/>
    <w:rsid w:val="006663FB"/>
    <w:rsid w:val="0067110A"/>
    <w:rsid w:val="00680050"/>
    <w:rsid w:val="00680A1B"/>
    <w:rsid w:val="00690ED4"/>
    <w:rsid w:val="00697D7C"/>
    <w:rsid w:val="006B5DA7"/>
    <w:rsid w:val="006C2615"/>
    <w:rsid w:val="006C3FC0"/>
    <w:rsid w:val="006C7EAC"/>
    <w:rsid w:val="006D271D"/>
    <w:rsid w:val="006D72FD"/>
    <w:rsid w:val="006E01B6"/>
    <w:rsid w:val="006E47AC"/>
    <w:rsid w:val="006F027C"/>
    <w:rsid w:val="006F6AAB"/>
    <w:rsid w:val="0070263B"/>
    <w:rsid w:val="00704A20"/>
    <w:rsid w:val="00704A29"/>
    <w:rsid w:val="00705802"/>
    <w:rsid w:val="00710D5A"/>
    <w:rsid w:val="00711118"/>
    <w:rsid w:val="00715E50"/>
    <w:rsid w:val="00717622"/>
    <w:rsid w:val="007205B3"/>
    <w:rsid w:val="007240B1"/>
    <w:rsid w:val="00725051"/>
    <w:rsid w:val="007301E2"/>
    <w:rsid w:val="00732A60"/>
    <w:rsid w:val="00733B84"/>
    <w:rsid w:val="00735CDC"/>
    <w:rsid w:val="0074140D"/>
    <w:rsid w:val="00742F96"/>
    <w:rsid w:val="007470AD"/>
    <w:rsid w:val="00752260"/>
    <w:rsid w:val="007542DE"/>
    <w:rsid w:val="00762845"/>
    <w:rsid w:val="00772643"/>
    <w:rsid w:val="00772E7E"/>
    <w:rsid w:val="00775638"/>
    <w:rsid w:val="007756F8"/>
    <w:rsid w:val="007763A3"/>
    <w:rsid w:val="00776951"/>
    <w:rsid w:val="007776FF"/>
    <w:rsid w:val="007817E9"/>
    <w:rsid w:val="00782B46"/>
    <w:rsid w:val="00786904"/>
    <w:rsid w:val="00797C03"/>
    <w:rsid w:val="007A2740"/>
    <w:rsid w:val="007A6AFC"/>
    <w:rsid w:val="007A73FA"/>
    <w:rsid w:val="007B01BD"/>
    <w:rsid w:val="007C57CB"/>
    <w:rsid w:val="007C5AC5"/>
    <w:rsid w:val="007C6A60"/>
    <w:rsid w:val="007D35BF"/>
    <w:rsid w:val="007D40C6"/>
    <w:rsid w:val="007D737D"/>
    <w:rsid w:val="007E19C3"/>
    <w:rsid w:val="007E346B"/>
    <w:rsid w:val="007E535E"/>
    <w:rsid w:val="007E7566"/>
    <w:rsid w:val="007E7A5C"/>
    <w:rsid w:val="007F6D2B"/>
    <w:rsid w:val="00803A3E"/>
    <w:rsid w:val="0080402D"/>
    <w:rsid w:val="0080566C"/>
    <w:rsid w:val="00807179"/>
    <w:rsid w:val="00812C5D"/>
    <w:rsid w:val="00815CD2"/>
    <w:rsid w:val="00820D58"/>
    <w:rsid w:val="008262A3"/>
    <w:rsid w:val="00826E28"/>
    <w:rsid w:val="0083156C"/>
    <w:rsid w:val="00833BC5"/>
    <w:rsid w:val="00834A78"/>
    <w:rsid w:val="00834EB2"/>
    <w:rsid w:val="00836BE7"/>
    <w:rsid w:val="00837620"/>
    <w:rsid w:val="00840F65"/>
    <w:rsid w:val="00843EB9"/>
    <w:rsid w:val="00846FD8"/>
    <w:rsid w:val="0085004F"/>
    <w:rsid w:val="00853D35"/>
    <w:rsid w:val="00854F81"/>
    <w:rsid w:val="00862592"/>
    <w:rsid w:val="00874BFB"/>
    <w:rsid w:val="0088012B"/>
    <w:rsid w:val="00882FDD"/>
    <w:rsid w:val="00885B0C"/>
    <w:rsid w:val="00895F54"/>
    <w:rsid w:val="008A2C74"/>
    <w:rsid w:val="008A41D8"/>
    <w:rsid w:val="008B0811"/>
    <w:rsid w:val="008C15E1"/>
    <w:rsid w:val="008C2C10"/>
    <w:rsid w:val="008C5700"/>
    <w:rsid w:val="008D33CF"/>
    <w:rsid w:val="008D6F90"/>
    <w:rsid w:val="008E1441"/>
    <w:rsid w:val="008E3559"/>
    <w:rsid w:val="008E6363"/>
    <w:rsid w:val="008E69E1"/>
    <w:rsid w:val="008F33EE"/>
    <w:rsid w:val="008F6F9C"/>
    <w:rsid w:val="008F7296"/>
    <w:rsid w:val="00903F03"/>
    <w:rsid w:val="0090593A"/>
    <w:rsid w:val="00906429"/>
    <w:rsid w:val="00931546"/>
    <w:rsid w:val="00940E9E"/>
    <w:rsid w:val="00943CC4"/>
    <w:rsid w:val="00945CC4"/>
    <w:rsid w:val="009522DD"/>
    <w:rsid w:val="00960E1A"/>
    <w:rsid w:val="0096176C"/>
    <w:rsid w:val="00961CAD"/>
    <w:rsid w:val="009657FE"/>
    <w:rsid w:val="00975903"/>
    <w:rsid w:val="00976D0D"/>
    <w:rsid w:val="00980205"/>
    <w:rsid w:val="00980CEB"/>
    <w:rsid w:val="00980DF7"/>
    <w:rsid w:val="00985F3E"/>
    <w:rsid w:val="00987A6A"/>
    <w:rsid w:val="00997FCA"/>
    <w:rsid w:val="009A0CF2"/>
    <w:rsid w:val="009A1814"/>
    <w:rsid w:val="009B00CA"/>
    <w:rsid w:val="009B3A89"/>
    <w:rsid w:val="009C20F0"/>
    <w:rsid w:val="009C4F1C"/>
    <w:rsid w:val="009D202F"/>
    <w:rsid w:val="009D250E"/>
    <w:rsid w:val="009D2869"/>
    <w:rsid w:val="009D5E5F"/>
    <w:rsid w:val="009E6001"/>
    <w:rsid w:val="009F1FA3"/>
    <w:rsid w:val="00A0468F"/>
    <w:rsid w:val="00A05980"/>
    <w:rsid w:val="00A10C43"/>
    <w:rsid w:val="00A12A37"/>
    <w:rsid w:val="00A15C99"/>
    <w:rsid w:val="00A20CA6"/>
    <w:rsid w:val="00A247B4"/>
    <w:rsid w:val="00A26939"/>
    <w:rsid w:val="00A273C1"/>
    <w:rsid w:val="00A31630"/>
    <w:rsid w:val="00A33489"/>
    <w:rsid w:val="00A364DA"/>
    <w:rsid w:val="00A45CAA"/>
    <w:rsid w:val="00A45E76"/>
    <w:rsid w:val="00A478AB"/>
    <w:rsid w:val="00A54F12"/>
    <w:rsid w:val="00A618D4"/>
    <w:rsid w:val="00A63487"/>
    <w:rsid w:val="00A7207E"/>
    <w:rsid w:val="00A74AD8"/>
    <w:rsid w:val="00A76DED"/>
    <w:rsid w:val="00A77883"/>
    <w:rsid w:val="00A81084"/>
    <w:rsid w:val="00A82BC3"/>
    <w:rsid w:val="00A831D8"/>
    <w:rsid w:val="00A86B33"/>
    <w:rsid w:val="00A903B1"/>
    <w:rsid w:val="00A90CE6"/>
    <w:rsid w:val="00A953E5"/>
    <w:rsid w:val="00A9697B"/>
    <w:rsid w:val="00A96FAA"/>
    <w:rsid w:val="00AA3120"/>
    <w:rsid w:val="00AA3C9B"/>
    <w:rsid w:val="00AA6DC3"/>
    <w:rsid w:val="00AB0879"/>
    <w:rsid w:val="00AB13C6"/>
    <w:rsid w:val="00AB3A8F"/>
    <w:rsid w:val="00AB4A08"/>
    <w:rsid w:val="00AB6E65"/>
    <w:rsid w:val="00AC2E59"/>
    <w:rsid w:val="00AC611F"/>
    <w:rsid w:val="00AD0645"/>
    <w:rsid w:val="00AD49F5"/>
    <w:rsid w:val="00AE6C36"/>
    <w:rsid w:val="00AE6C7F"/>
    <w:rsid w:val="00AE72FB"/>
    <w:rsid w:val="00AF0844"/>
    <w:rsid w:val="00AF0AD1"/>
    <w:rsid w:val="00AF7EEE"/>
    <w:rsid w:val="00B100D8"/>
    <w:rsid w:val="00B10390"/>
    <w:rsid w:val="00B21719"/>
    <w:rsid w:val="00B22945"/>
    <w:rsid w:val="00B26329"/>
    <w:rsid w:val="00B27347"/>
    <w:rsid w:val="00B30146"/>
    <w:rsid w:val="00B3482D"/>
    <w:rsid w:val="00B34DBA"/>
    <w:rsid w:val="00B37CAB"/>
    <w:rsid w:val="00B52C89"/>
    <w:rsid w:val="00B552AE"/>
    <w:rsid w:val="00B60AFD"/>
    <w:rsid w:val="00B6144B"/>
    <w:rsid w:val="00B62EFD"/>
    <w:rsid w:val="00B7201B"/>
    <w:rsid w:val="00B77675"/>
    <w:rsid w:val="00B8316F"/>
    <w:rsid w:val="00B8583E"/>
    <w:rsid w:val="00B91FEA"/>
    <w:rsid w:val="00B94196"/>
    <w:rsid w:val="00B94640"/>
    <w:rsid w:val="00B95906"/>
    <w:rsid w:val="00B97C0D"/>
    <w:rsid w:val="00BA3AEE"/>
    <w:rsid w:val="00BA4B57"/>
    <w:rsid w:val="00BB02B4"/>
    <w:rsid w:val="00BB3C1D"/>
    <w:rsid w:val="00BC71A1"/>
    <w:rsid w:val="00BD4C07"/>
    <w:rsid w:val="00BE30AF"/>
    <w:rsid w:val="00BE409B"/>
    <w:rsid w:val="00BF4E25"/>
    <w:rsid w:val="00BF5862"/>
    <w:rsid w:val="00BF7F0F"/>
    <w:rsid w:val="00C01C9B"/>
    <w:rsid w:val="00C050F4"/>
    <w:rsid w:val="00C05DDD"/>
    <w:rsid w:val="00C10B59"/>
    <w:rsid w:val="00C10D0B"/>
    <w:rsid w:val="00C11EE2"/>
    <w:rsid w:val="00C13418"/>
    <w:rsid w:val="00C13B9B"/>
    <w:rsid w:val="00C15DBB"/>
    <w:rsid w:val="00C166ED"/>
    <w:rsid w:val="00C2095A"/>
    <w:rsid w:val="00C24BA3"/>
    <w:rsid w:val="00C32303"/>
    <w:rsid w:val="00C33C11"/>
    <w:rsid w:val="00C404A2"/>
    <w:rsid w:val="00C4209F"/>
    <w:rsid w:val="00C447ED"/>
    <w:rsid w:val="00C50B8A"/>
    <w:rsid w:val="00C636D4"/>
    <w:rsid w:val="00C67D24"/>
    <w:rsid w:val="00C70D08"/>
    <w:rsid w:val="00C77FFC"/>
    <w:rsid w:val="00C80520"/>
    <w:rsid w:val="00C9437B"/>
    <w:rsid w:val="00CA6A1D"/>
    <w:rsid w:val="00CA7B3C"/>
    <w:rsid w:val="00CC003B"/>
    <w:rsid w:val="00CC0CBB"/>
    <w:rsid w:val="00CC1EC7"/>
    <w:rsid w:val="00CC5254"/>
    <w:rsid w:val="00CD2398"/>
    <w:rsid w:val="00CE61A6"/>
    <w:rsid w:val="00CE76C5"/>
    <w:rsid w:val="00CF0045"/>
    <w:rsid w:val="00CF13AF"/>
    <w:rsid w:val="00D0620B"/>
    <w:rsid w:val="00D1010C"/>
    <w:rsid w:val="00D10467"/>
    <w:rsid w:val="00D135B8"/>
    <w:rsid w:val="00D161CC"/>
    <w:rsid w:val="00D225C7"/>
    <w:rsid w:val="00D23448"/>
    <w:rsid w:val="00D248BA"/>
    <w:rsid w:val="00D25D87"/>
    <w:rsid w:val="00D26A6A"/>
    <w:rsid w:val="00D35903"/>
    <w:rsid w:val="00D378C6"/>
    <w:rsid w:val="00D526A7"/>
    <w:rsid w:val="00D55525"/>
    <w:rsid w:val="00D55941"/>
    <w:rsid w:val="00D62007"/>
    <w:rsid w:val="00D66C78"/>
    <w:rsid w:val="00D709BC"/>
    <w:rsid w:val="00D72087"/>
    <w:rsid w:val="00D732B0"/>
    <w:rsid w:val="00D80000"/>
    <w:rsid w:val="00D80FDE"/>
    <w:rsid w:val="00D85B0C"/>
    <w:rsid w:val="00D94136"/>
    <w:rsid w:val="00D95EEE"/>
    <w:rsid w:val="00DA6DBE"/>
    <w:rsid w:val="00DC3AC7"/>
    <w:rsid w:val="00DC6974"/>
    <w:rsid w:val="00DD3799"/>
    <w:rsid w:val="00DD4F1C"/>
    <w:rsid w:val="00DD6D12"/>
    <w:rsid w:val="00DE032A"/>
    <w:rsid w:val="00DE4C78"/>
    <w:rsid w:val="00DF3902"/>
    <w:rsid w:val="00E0014D"/>
    <w:rsid w:val="00E004BC"/>
    <w:rsid w:val="00E02ABB"/>
    <w:rsid w:val="00E077E2"/>
    <w:rsid w:val="00E160BA"/>
    <w:rsid w:val="00E21706"/>
    <w:rsid w:val="00E2173A"/>
    <w:rsid w:val="00E245FF"/>
    <w:rsid w:val="00E25D79"/>
    <w:rsid w:val="00E267C2"/>
    <w:rsid w:val="00E373FE"/>
    <w:rsid w:val="00E37D91"/>
    <w:rsid w:val="00E41525"/>
    <w:rsid w:val="00E427BD"/>
    <w:rsid w:val="00E433E9"/>
    <w:rsid w:val="00E4637D"/>
    <w:rsid w:val="00E51FD5"/>
    <w:rsid w:val="00E527ED"/>
    <w:rsid w:val="00E5440F"/>
    <w:rsid w:val="00E61CC6"/>
    <w:rsid w:val="00E61F66"/>
    <w:rsid w:val="00E64953"/>
    <w:rsid w:val="00E658D3"/>
    <w:rsid w:val="00E66FC2"/>
    <w:rsid w:val="00E70572"/>
    <w:rsid w:val="00E75972"/>
    <w:rsid w:val="00E821A1"/>
    <w:rsid w:val="00E854EF"/>
    <w:rsid w:val="00E91CB2"/>
    <w:rsid w:val="00E92A6C"/>
    <w:rsid w:val="00E97ACF"/>
    <w:rsid w:val="00EA6085"/>
    <w:rsid w:val="00EA7ABC"/>
    <w:rsid w:val="00EB0646"/>
    <w:rsid w:val="00EB51F4"/>
    <w:rsid w:val="00EB5ECC"/>
    <w:rsid w:val="00EC1E05"/>
    <w:rsid w:val="00ED515C"/>
    <w:rsid w:val="00ED69CE"/>
    <w:rsid w:val="00EE5C28"/>
    <w:rsid w:val="00EF453D"/>
    <w:rsid w:val="00EF79F6"/>
    <w:rsid w:val="00F02791"/>
    <w:rsid w:val="00F03877"/>
    <w:rsid w:val="00F04219"/>
    <w:rsid w:val="00F05B10"/>
    <w:rsid w:val="00F1290D"/>
    <w:rsid w:val="00F12DAD"/>
    <w:rsid w:val="00F1400B"/>
    <w:rsid w:val="00F167AD"/>
    <w:rsid w:val="00F20F8D"/>
    <w:rsid w:val="00F2203B"/>
    <w:rsid w:val="00F26489"/>
    <w:rsid w:val="00F31810"/>
    <w:rsid w:val="00F32CEE"/>
    <w:rsid w:val="00F37B76"/>
    <w:rsid w:val="00F4538E"/>
    <w:rsid w:val="00F470DE"/>
    <w:rsid w:val="00F52718"/>
    <w:rsid w:val="00F534B2"/>
    <w:rsid w:val="00F6376E"/>
    <w:rsid w:val="00F64875"/>
    <w:rsid w:val="00F66E0D"/>
    <w:rsid w:val="00F72DD2"/>
    <w:rsid w:val="00F7593A"/>
    <w:rsid w:val="00F819CD"/>
    <w:rsid w:val="00F82A09"/>
    <w:rsid w:val="00F83149"/>
    <w:rsid w:val="00F83601"/>
    <w:rsid w:val="00FA010F"/>
    <w:rsid w:val="00FA7DFF"/>
    <w:rsid w:val="00FB09C2"/>
    <w:rsid w:val="00FB25F4"/>
    <w:rsid w:val="00FB622A"/>
    <w:rsid w:val="00FB6B8E"/>
    <w:rsid w:val="00FC174F"/>
    <w:rsid w:val="00FC4DE7"/>
    <w:rsid w:val="00FC4E35"/>
    <w:rsid w:val="00FC58F4"/>
    <w:rsid w:val="00FD0658"/>
    <w:rsid w:val="00FD0EFD"/>
    <w:rsid w:val="00FD135C"/>
    <w:rsid w:val="00FD6D1E"/>
    <w:rsid w:val="00FD7321"/>
    <w:rsid w:val="00FE3070"/>
    <w:rsid w:val="00FE5CD8"/>
    <w:rsid w:val="00FE650A"/>
    <w:rsid w:val="00FF1F3D"/>
    <w:rsid w:val="00FF4887"/>
    <w:rsid w:val="00FF549A"/>
    <w:rsid w:val="00FF6706"/>
    <w:rsid w:val="00FF6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93627"/>
  <w15:chartTrackingRefBased/>
  <w15:docId w15:val="{C2251F66-9951-4B02-A949-459461FF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0FDE"/>
    <w:pPr>
      <w:ind w:firstLineChars="200" w:firstLine="420"/>
    </w:pPr>
  </w:style>
  <w:style w:type="character" w:styleId="a4">
    <w:name w:val="Placeholder Text"/>
    <w:basedOn w:val="a0"/>
    <w:uiPriority w:val="99"/>
    <w:semiHidden/>
    <w:rsid w:val="0023226E"/>
    <w:rPr>
      <w:color w:val="666666"/>
    </w:rPr>
  </w:style>
  <w:style w:type="paragraph" w:customStyle="1" w:styleId="AMDisplayEquation">
    <w:name w:val="AMDisplayEquation"/>
    <w:basedOn w:val="a"/>
    <w:next w:val="a"/>
    <w:link w:val="AMDisplayEquation0"/>
    <w:rsid w:val="004F2DEE"/>
    <w:pPr>
      <w:tabs>
        <w:tab w:val="center" w:pos="4160"/>
        <w:tab w:val="right" w:pos="8300"/>
      </w:tabs>
      <w:ind w:firstLineChars="200" w:firstLine="480"/>
    </w:pPr>
  </w:style>
  <w:style w:type="character" w:customStyle="1" w:styleId="AMDisplayEquation0">
    <w:name w:val="AMDisplayEquation 字符"/>
    <w:basedOn w:val="a0"/>
    <w:link w:val="AMDisplayEquation"/>
    <w:rsid w:val="004F2DEE"/>
  </w:style>
  <w:style w:type="paragraph" w:styleId="a5">
    <w:name w:val="header"/>
    <w:basedOn w:val="a"/>
    <w:link w:val="a6"/>
    <w:uiPriority w:val="99"/>
    <w:unhideWhenUsed/>
    <w:rsid w:val="00762845"/>
    <w:pPr>
      <w:tabs>
        <w:tab w:val="center" w:pos="4153"/>
        <w:tab w:val="right" w:pos="8306"/>
      </w:tabs>
      <w:snapToGrid w:val="0"/>
      <w:jc w:val="center"/>
    </w:pPr>
    <w:rPr>
      <w:sz w:val="18"/>
      <w:szCs w:val="18"/>
    </w:rPr>
  </w:style>
  <w:style w:type="character" w:customStyle="1" w:styleId="a6">
    <w:name w:val="页眉 字符"/>
    <w:basedOn w:val="a0"/>
    <w:link w:val="a5"/>
    <w:uiPriority w:val="99"/>
    <w:rsid w:val="00762845"/>
    <w:rPr>
      <w:sz w:val="18"/>
      <w:szCs w:val="18"/>
    </w:rPr>
  </w:style>
  <w:style w:type="paragraph" w:styleId="a7">
    <w:name w:val="footer"/>
    <w:basedOn w:val="a"/>
    <w:link w:val="a8"/>
    <w:uiPriority w:val="99"/>
    <w:unhideWhenUsed/>
    <w:rsid w:val="00762845"/>
    <w:pPr>
      <w:tabs>
        <w:tab w:val="center" w:pos="4153"/>
        <w:tab w:val="right" w:pos="8306"/>
      </w:tabs>
      <w:snapToGrid w:val="0"/>
      <w:jc w:val="left"/>
    </w:pPr>
    <w:rPr>
      <w:sz w:val="18"/>
      <w:szCs w:val="18"/>
    </w:rPr>
  </w:style>
  <w:style w:type="character" w:customStyle="1" w:styleId="a8">
    <w:name w:val="页脚 字符"/>
    <w:basedOn w:val="a0"/>
    <w:link w:val="a7"/>
    <w:uiPriority w:val="99"/>
    <w:rsid w:val="007628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7795">
      <w:bodyDiv w:val="1"/>
      <w:marLeft w:val="0"/>
      <w:marRight w:val="0"/>
      <w:marTop w:val="0"/>
      <w:marBottom w:val="0"/>
      <w:divBdr>
        <w:top w:val="none" w:sz="0" w:space="0" w:color="auto"/>
        <w:left w:val="none" w:sz="0" w:space="0" w:color="auto"/>
        <w:bottom w:val="none" w:sz="0" w:space="0" w:color="auto"/>
        <w:right w:val="none" w:sz="0" w:space="0" w:color="auto"/>
      </w:divBdr>
      <w:divsChild>
        <w:div w:id="855726045">
          <w:marLeft w:val="0"/>
          <w:marRight w:val="0"/>
          <w:marTop w:val="0"/>
          <w:marBottom w:val="0"/>
          <w:divBdr>
            <w:top w:val="none" w:sz="0" w:space="0" w:color="auto"/>
            <w:left w:val="none" w:sz="0" w:space="0" w:color="auto"/>
            <w:bottom w:val="none" w:sz="0" w:space="0" w:color="auto"/>
            <w:right w:val="none" w:sz="0" w:space="0" w:color="auto"/>
          </w:divBdr>
        </w:div>
      </w:divsChild>
    </w:div>
    <w:div w:id="297607538">
      <w:bodyDiv w:val="1"/>
      <w:marLeft w:val="0"/>
      <w:marRight w:val="0"/>
      <w:marTop w:val="0"/>
      <w:marBottom w:val="0"/>
      <w:divBdr>
        <w:top w:val="none" w:sz="0" w:space="0" w:color="auto"/>
        <w:left w:val="none" w:sz="0" w:space="0" w:color="auto"/>
        <w:bottom w:val="none" w:sz="0" w:space="0" w:color="auto"/>
        <w:right w:val="none" w:sz="0" w:space="0" w:color="auto"/>
      </w:divBdr>
      <w:divsChild>
        <w:div w:id="717629496">
          <w:marLeft w:val="0"/>
          <w:marRight w:val="0"/>
          <w:marTop w:val="0"/>
          <w:marBottom w:val="0"/>
          <w:divBdr>
            <w:top w:val="none" w:sz="0" w:space="0" w:color="auto"/>
            <w:left w:val="none" w:sz="0" w:space="0" w:color="auto"/>
            <w:bottom w:val="none" w:sz="0" w:space="0" w:color="auto"/>
            <w:right w:val="none" w:sz="0" w:space="0" w:color="auto"/>
          </w:divBdr>
        </w:div>
      </w:divsChild>
    </w:div>
    <w:div w:id="1122579039">
      <w:bodyDiv w:val="1"/>
      <w:marLeft w:val="0"/>
      <w:marRight w:val="0"/>
      <w:marTop w:val="0"/>
      <w:marBottom w:val="0"/>
      <w:divBdr>
        <w:top w:val="none" w:sz="0" w:space="0" w:color="auto"/>
        <w:left w:val="none" w:sz="0" w:space="0" w:color="auto"/>
        <w:bottom w:val="none" w:sz="0" w:space="0" w:color="auto"/>
        <w:right w:val="none" w:sz="0" w:space="0" w:color="auto"/>
      </w:divBdr>
    </w:div>
    <w:div w:id="1576553691">
      <w:bodyDiv w:val="1"/>
      <w:marLeft w:val="0"/>
      <w:marRight w:val="0"/>
      <w:marTop w:val="0"/>
      <w:marBottom w:val="0"/>
      <w:divBdr>
        <w:top w:val="none" w:sz="0" w:space="0" w:color="auto"/>
        <w:left w:val="none" w:sz="0" w:space="0" w:color="auto"/>
        <w:bottom w:val="none" w:sz="0" w:space="0" w:color="auto"/>
        <w:right w:val="none" w:sz="0" w:space="0" w:color="auto"/>
      </w:divBdr>
      <w:divsChild>
        <w:div w:id="759644302">
          <w:marLeft w:val="0"/>
          <w:marRight w:val="0"/>
          <w:marTop w:val="0"/>
          <w:marBottom w:val="0"/>
          <w:divBdr>
            <w:top w:val="none" w:sz="0" w:space="0" w:color="auto"/>
            <w:left w:val="none" w:sz="0" w:space="0" w:color="auto"/>
            <w:bottom w:val="none" w:sz="0" w:space="0" w:color="auto"/>
            <w:right w:val="none" w:sz="0" w:space="0" w:color="auto"/>
          </w:divBdr>
        </w:div>
      </w:divsChild>
    </w:div>
    <w:div w:id="1917013970">
      <w:bodyDiv w:val="1"/>
      <w:marLeft w:val="0"/>
      <w:marRight w:val="0"/>
      <w:marTop w:val="0"/>
      <w:marBottom w:val="0"/>
      <w:divBdr>
        <w:top w:val="none" w:sz="0" w:space="0" w:color="auto"/>
        <w:left w:val="none" w:sz="0" w:space="0" w:color="auto"/>
        <w:bottom w:val="none" w:sz="0" w:space="0" w:color="auto"/>
        <w:right w:val="none" w:sz="0" w:space="0" w:color="auto"/>
      </w:divBdr>
      <w:divsChild>
        <w:div w:id="1535924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theme" Target="theme/theme1.xml"/><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image" Target="media/image28.wmf"/><Relationship Id="rId68" Type="http://schemas.openxmlformats.org/officeDocument/2006/relationships/image" Target="media/image31.wmf"/><Relationship Id="rId84" Type="http://schemas.openxmlformats.org/officeDocument/2006/relationships/image" Target="media/image38.wmf"/><Relationship Id="rId89" Type="http://schemas.openxmlformats.org/officeDocument/2006/relationships/oleObject" Target="embeddings/oleObject43.bin"/><Relationship Id="rId112" Type="http://schemas.openxmlformats.org/officeDocument/2006/relationships/oleObject" Target="embeddings/oleObject55.bin"/><Relationship Id="rId16" Type="http://schemas.openxmlformats.org/officeDocument/2006/relationships/oleObject" Target="embeddings/oleObject5.bin"/><Relationship Id="rId107" Type="http://schemas.openxmlformats.org/officeDocument/2006/relationships/oleObject" Target="embeddings/oleObject53.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oleObject" Target="embeddings/oleObject15.bin"/><Relationship Id="rId53" Type="http://schemas.openxmlformats.org/officeDocument/2006/relationships/image" Target="media/image23.wmf"/><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6.wmf"/><Relationship Id="rId102" Type="http://schemas.openxmlformats.org/officeDocument/2006/relationships/oleObject" Target="embeddings/oleObject50.bin"/><Relationship Id="rId5" Type="http://schemas.openxmlformats.org/officeDocument/2006/relationships/footnotes" Target="footnotes.xml"/><Relationship Id="rId90" Type="http://schemas.openxmlformats.org/officeDocument/2006/relationships/oleObject" Target="embeddings/oleObject44.bin"/><Relationship Id="rId95" Type="http://schemas.openxmlformats.org/officeDocument/2006/relationships/image" Target="media/image42.png"/><Relationship Id="rId22" Type="http://schemas.openxmlformats.org/officeDocument/2006/relationships/oleObject" Target="embeddings/oleObject8.bin"/><Relationship Id="rId27" Type="http://schemas.openxmlformats.org/officeDocument/2006/relationships/image" Target="media/image10.png"/><Relationship Id="rId43" Type="http://schemas.openxmlformats.org/officeDocument/2006/relationships/image" Target="media/image19.wmf"/><Relationship Id="rId48" Type="http://schemas.openxmlformats.org/officeDocument/2006/relationships/image" Target="media/image21.wmf"/><Relationship Id="rId64" Type="http://schemas.openxmlformats.org/officeDocument/2006/relationships/oleObject" Target="embeddings/oleObject30.bin"/><Relationship Id="rId69" Type="http://schemas.openxmlformats.org/officeDocument/2006/relationships/oleObject" Target="embeddings/oleObject32.bin"/><Relationship Id="rId113" Type="http://schemas.openxmlformats.org/officeDocument/2006/relationships/image" Target="media/image52.png"/><Relationship Id="rId80" Type="http://schemas.openxmlformats.org/officeDocument/2006/relationships/oleObject" Target="embeddings/oleObject38.bin"/><Relationship Id="rId85" Type="http://schemas.openxmlformats.org/officeDocument/2006/relationships/oleObject" Target="embeddings/oleObject41.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image" Target="media/image17.wmf"/><Relationship Id="rId59" Type="http://schemas.openxmlformats.org/officeDocument/2006/relationships/image" Target="media/image26.wmf"/><Relationship Id="rId103" Type="http://schemas.openxmlformats.org/officeDocument/2006/relationships/image" Target="media/image47.wmf"/><Relationship Id="rId108" Type="http://schemas.openxmlformats.org/officeDocument/2006/relationships/oleObject" Target="embeddings/oleObject54.bin"/><Relationship Id="rId54" Type="http://schemas.openxmlformats.org/officeDocument/2006/relationships/oleObject" Target="embeddings/oleObject25.bin"/><Relationship Id="rId70" Type="http://schemas.openxmlformats.org/officeDocument/2006/relationships/image" Target="media/image32.wmf"/><Relationship Id="rId75" Type="http://schemas.openxmlformats.org/officeDocument/2006/relationships/image" Target="media/image34.wmf"/><Relationship Id="rId91" Type="http://schemas.openxmlformats.org/officeDocument/2006/relationships/oleObject" Target="embeddings/oleObject45.bin"/><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image" Target="media/image11.png"/><Relationship Id="rId49" Type="http://schemas.openxmlformats.org/officeDocument/2006/relationships/oleObject" Target="embeddings/oleObject22.bin"/><Relationship Id="rId114" Type="http://schemas.openxmlformats.org/officeDocument/2006/relationships/image" Target="media/image53.wm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7.bin"/><Relationship Id="rId81" Type="http://schemas.openxmlformats.org/officeDocument/2006/relationships/oleObject" Target="embeddings/oleObject39.bin"/><Relationship Id="rId86" Type="http://schemas.openxmlformats.org/officeDocument/2006/relationships/image" Target="media/image39.wmf"/><Relationship Id="rId94" Type="http://schemas.openxmlformats.org/officeDocument/2006/relationships/image" Target="media/image41.png"/><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49.png"/><Relationship Id="rId34" Type="http://schemas.openxmlformats.org/officeDocument/2006/relationships/oleObject" Target="embeddings/oleObject14.bin"/><Relationship Id="rId50" Type="http://schemas.openxmlformats.org/officeDocument/2006/relationships/image" Target="media/image22.png"/><Relationship Id="rId55" Type="http://schemas.openxmlformats.org/officeDocument/2006/relationships/image" Target="media/image24.wmf"/><Relationship Id="rId76" Type="http://schemas.openxmlformats.org/officeDocument/2006/relationships/oleObject" Target="embeddings/oleObject36.bin"/><Relationship Id="rId97" Type="http://schemas.openxmlformats.org/officeDocument/2006/relationships/image" Target="media/image44.png"/><Relationship Id="rId104" Type="http://schemas.openxmlformats.org/officeDocument/2006/relationships/oleObject" Target="embeddings/oleObject51.bin"/><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oleObject" Target="embeddings/oleObject46.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oleObject" Target="embeddings/oleObject42.bin"/><Relationship Id="rId110" Type="http://schemas.openxmlformats.org/officeDocument/2006/relationships/image" Target="media/image50.png"/><Relationship Id="rId115" Type="http://schemas.openxmlformats.org/officeDocument/2006/relationships/oleObject" Target="embeddings/oleObject56.bin"/><Relationship Id="rId61" Type="http://schemas.openxmlformats.org/officeDocument/2006/relationships/image" Target="media/image27.wmf"/><Relationship Id="rId82" Type="http://schemas.openxmlformats.org/officeDocument/2006/relationships/image" Target="media/image37.w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6.bin"/><Relationship Id="rId77" Type="http://schemas.openxmlformats.org/officeDocument/2006/relationships/image" Target="media/image35.wmf"/><Relationship Id="rId100" Type="http://schemas.openxmlformats.org/officeDocument/2006/relationships/oleObject" Target="embeddings/oleObject49.bin"/><Relationship Id="rId105" Type="http://schemas.openxmlformats.org/officeDocument/2006/relationships/oleObject" Target="embeddings/oleObject52.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7.bin"/><Relationship Id="rId98" Type="http://schemas.openxmlformats.org/officeDocument/2006/relationships/oleObject" Target="embeddings/oleObject48.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image" Target="media/image30.png"/><Relationship Id="rId116"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9.bin"/><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png"/><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5.wmf"/><Relationship Id="rId106" Type="http://schemas.openxmlformats.org/officeDocument/2006/relationships/image" Target="media/image4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15</Pages>
  <Words>1801</Words>
  <Characters>10267</Characters>
  <Application>Microsoft Office Word</Application>
  <DocSecurity>0</DocSecurity>
  <Lines>85</Lines>
  <Paragraphs>24</Paragraphs>
  <ScaleCrop>false</ScaleCrop>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Jinchen Hu</dc:creator>
  <cp:keywords/>
  <dc:description/>
  <cp:lastModifiedBy>Jinchen Hu</cp:lastModifiedBy>
  <cp:revision>713</cp:revision>
  <dcterms:created xsi:type="dcterms:W3CDTF">2024-02-15T02:38:00Z</dcterms:created>
  <dcterms:modified xsi:type="dcterms:W3CDTF">2024-02-17T04:39:00Z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