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3B" w:rsidRDefault="008B003B" w:rsidP="008B003B">
      <w:pPr>
        <w:pStyle w:val="1"/>
        <w:jc w:val="center"/>
      </w:pPr>
      <w:r>
        <w:rPr>
          <w:rFonts w:hint="eastAsia"/>
        </w:rPr>
        <w:t>功能完成评价表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6"/>
        <w:gridCol w:w="1891"/>
        <w:gridCol w:w="2268"/>
        <w:gridCol w:w="709"/>
        <w:gridCol w:w="1984"/>
        <w:gridCol w:w="709"/>
      </w:tblGrid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功能要求和分值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出处（标明文件和行数等）</w:t>
            </w: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自评分数</w:t>
            </w: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评价依据（简介描述理由）</w:t>
            </w: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评价分数</w:t>
            </w: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报告是否规范详实？0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 xml:space="preserve">分； 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选题创意：</w:t>
            </w:r>
            <w:r>
              <w:rPr>
                <w:sz w:val="22"/>
              </w:rPr>
              <w:t>0-5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功能描述，参看报告；</w:t>
            </w: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类体系设计是否合理详实，是否包含</w:t>
            </w:r>
            <w:proofErr w:type="gramStart"/>
            <w:r>
              <w:rPr>
                <w:rFonts w:hint="eastAsia"/>
                <w:sz w:val="22"/>
              </w:rPr>
              <w:t>含</w:t>
            </w:r>
            <w:proofErr w:type="gramEnd"/>
            <w:r>
              <w:rPr>
                <w:rFonts w:hint="eastAsia"/>
                <w:sz w:val="22"/>
              </w:rPr>
              <w:t>抽象、封装、继承、多态等特点；0</w:t>
            </w:r>
            <w:r>
              <w:rPr>
                <w:sz w:val="22"/>
              </w:rPr>
              <w:t>-20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必须标明哪个文件中的代码段；</w:t>
            </w: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界面设计；（</w:t>
            </w:r>
            <w:r w:rsidRPr="00F029B6">
              <w:rPr>
                <w:rFonts w:hint="eastAsia"/>
                <w:sz w:val="22"/>
              </w:rPr>
              <w:t>画面</w:t>
            </w:r>
            <w:r>
              <w:rPr>
                <w:rFonts w:hint="eastAsia"/>
                <w:sz w:val="22"/>
              </w:rPr>
              <w:t>美观、</w:t>
            </w:r>
            <w:r w:rsidRPr="00F029B6">
              <w:rPr>
                <w:rFonts w:hint="eastAsia"/>
                <w:sz w:val="22"/>
              </w:rPr>
              <w:t>菜单、按钮</w:t>
            </w:r>
            <w:r>
              <w:rPr>
                <w:rFonts w:hint="eastAsia"/>
                <w:sz w:val="22"/>
              </w:rPr>
              <w:t>等图形控件的合理使用、支持</w:t>
            </w:r>
            <w:r w:rsidRPr="00F029B6">
              <w:rPr>
                <w:rFonts w:hint="eastAsia"/>
                <w:sz w:val="22"/>
              </w:rPr>
              <w:t>鼠标</w:t>
            </w:r>
            <w:r>
              <w:rPr>
                <w:rFonts w:hint="eastAsia"/>
                <w:sz w:val="22"/>
              </w:rPr>
              <w:t>等交互操作，操作容易）；0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8B003B" w:rsidRPr="009D40CE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支持文件读写（参照某种标准格式实现</w:t>
            </w:r>
            <w:r w:rsidRPr="00A41F3E">
              <w:rPr>
                <w:rFonts w:hint="eastAsia"/>
                <w:sz w:val="22"/>
              </w:rPr>
              <w:t>数据</w:t>
            </w:r>
            <w:r>
              <w:rPr>
                <w:rFonts w:hint="eastAsia"/>
                <w:sz w:val="22"/>
              </w:rPr>
              <w:t>读入和导出文件读写功能）；0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明确实现的类和函数；</w:t>
            </w: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1"/>
              </w:rPr>
              <w:t>图形显示基于</w:t>
            </w:r>
            <w:proofErr w:type="spellStart"/>
            <w:r>
              <w:rPr>
                <w:rFonts w:hint="eastAsia"/>
                <w:sz w:val="21"/>
              </w:rPr>
              <w:t>opengl</w:t>
            </w:r>
            <w:proofErr w:type="spellEnd"/>
            <w:r>
              <w:rPr>
                <w:rFonts w:hint="eastAsia"/>
                <w:sz w:val="21"/>
              </w:rPr>
              <w:t>并具有放大缩小、移动旋转、真实感显示等功能；0</w:t>
            </w:r>
            <w:r>
              <w:rPr>
                <w:sz w:val="21"/>
              </w:rPr>
              <w:t>-10</w:t>
            </w:r>
            <w:r>
              <w:rPr>
                <w:rFonts w:hint="eastAsia"/>
                <w:sz w:val="21"/>
              </w:rPr>
              <w:t>分；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提供的代码是否可以编译成功？</w:t>
            </w:r>
            <w:r>
              <w:rPr>
                <w:sz w:val="22"/>
              </w:rPr>
              <w:t>0-5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提供的文档中是否有独立执行的文件？0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 w:rsidRPr="00F029B6">
              <w:rPr>
                <w:rFonts w:hint="eastAsia"/>
                <w:sz w:val="22"/>
              </w:rPr>
              <w:t>算法设计</w:t>
            </w:r>
            <w:r>
              <w:rPr>
                <w:rFonts w:hint="eastAsia"/>
                <w:sz w:val="22"/>
              </w:rPr>
              <w:t>的亮点；0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代码的规范性（类函数的命名规范性、代码的书写规范性）；0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8B003B" w:rsidTr="002452DF">
        <w:tc>
          <w:tcPr>
            <w:tcW w:w="0" w:type="auto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891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总分：1</w:t>
            </w:r>
            <w:r>
              <w:rPr>
                <w:sz w:val="22"/>
              </w:rPr>
              <w:t>00</w:t>
            </w:r>
          </w:p>
        </w:tc>
        <w:tc>
          <w:tcPr>
            <w:tcW w:w="2268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984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709" w:type="dxa"/>
          </w:tcPr>
          <w:p w:rsidR="008B003B" w:rsidRDefault="008B003B" w:rsidP="002452DF">
            <w:pPr>
              <w:pStyle w:val="a3"/>
              <w:ind w:firstLineChars="0" w:firstLine="0"/>
              <w:rPr>
                <w:sz w:val="22"/>
              </w:rPr>
            </w:pPr>
          </w:p>
        </w:tc>
      </w:tr>
    </w:tbl>
    <w:p w:rsidR="008B003B" w:rsidRDefault="008B003B" w:rsidP="008B003B">
      <w:pPr>
        <w:pStyle w:val="a3"/>
        <w:ind w:firstLineChars="0" w:firstLine="0"/>
        <w:rPr>
          <w:sz w:val="22"/>
        </w:rPr>
      </w:pPr>
      <w:r>
        <w:rPr>
          <w:rFonts w:hint="eastAsia"/>
          <w:sz w:val="22"/>
        </w:rPr>
        <w:t>说明：</w:t>
      </w:r>
      <w:r>
        <w:rPr>
          <w:sz w:val="22"/>
        </w:rPr>
        <w:t>1</w:t>
      </w:r>
      <w:r>
        <w:rPr>
          <w:rFonts w:hint="eastAsia"/>
          <w:sz w:val="22"/>
        </w:rPr>
        <w:t>）无法编译又不提供执行文件的，按照0分评阅。</w:t>
      </w:r>
    </w:p>
    <w:p w:rsidR="003A6F24" w:rsidRDefault="008B003B" w:rsidP="008B003B"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2</w:t>
      </w:r>
      <w:r>
        <w:rPr>
          <w:rFonts w:hint="eastAsia"/>
          <w:sz w:val="22"/>
        </w:rPr>
        <w:t>）如果需要特殊的文件编译，需要在报告中说明并提供。</w:t>
      </w:r>
      <w:bookmarkStart w:id="0" w:name="_GoBack"/>
      <w:bookmarkEnd w:id="0"/>
    </w:p>
    <w:sectPr w:rsidR="003A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B"/>
    <w:rsid w:val="003A6F24"/>
    <w:rsid w:val="008B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BB71-6D41-4696-9EA1-53DEA655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03B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8B00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0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B003B"/>
    <w:pPr>
      <w:ind w:firstLineChars="200" w:firstLine="420"/>
    </w:pPr>
  </w:style>
  <w:style w:type="table" w:styleId="a4">
    <w:name w:val="Table Grid"/>
    <w:basedOn w:val="a1"/>
    <w:uiPriority w:val="39"/>
    <w:rsid w:val="008B0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HighAir</dc:creator>
  <cp:keywords/>
  <dc:description/>
  <cp:lastModifiedBy>HighAir</cp:lastModifiedBy>
  <cp:revision>1</cp:revision>
  <dcterms:created xsi:type="dcterms:W3CDTF">2022-11-21T03:29:00Z</dcterms:created>
  <dcterms:modified xsi:type="dcterms:W3CDTF">2022-11-21T03:29:00Z</dcterms:modified>
</cp:coreProperties>
</file>