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67179934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sdtEndPr>
      <w:sdtContent>
        <w:p w14:paraId="3F6DE51C" w14:textId="29DAA0A7" w:rsidR="00255F3B" w:rsidRDefault="00255F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5FB28B4" wp14:editId="3F5570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08BC2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26DB0D" wp14:editId="4351F0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C9BB3" w14:textId="0B8DC488" w:rsidR="00255F3B" w:rsidRPr="001150CB" w:rsidRDefault="00963EA3">
                                <w:pPr>
                                  <w:jc w:val="right"/>
                                  <w:rPr>
                                    <w:rFonts w:ascii="Gill Sans Light" w:hAnsi="Gill Sans Light" w:cs="Gill Sans Light"/>
                                    <w:iCs w:val="0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Gill Sans Light" w:hAnsi="Gill Sans Light" w:cs="Gill Sans Light" w:hint="cs"/>
                                      <w:iCs w:val="0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55F3B" w:rsidRPr="001150CB">
                                      <w:rPr>
                                        <w:rFonts w:ascii="Gill Sans Light" w:hAnsi="Gill Sans Light" w:cs="Gill Sans Light" w:hint="cs"/>
                                        <w:iCs w:val="0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Proyecto de clase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Gill Sans Light" w:hAnsi="Gill Sans Light" w:cs="Gill Sans Light" w:hint="cs"/>
                                    <w:iCs w:val="0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CDEAC8" w14:textId="66CA8699" w:rsidR="00255F3B" w:rsidRPr="001150CB" w:rsidRDefault="00255F3B">
                                    <w:pPr>
                                      <w:jc w:val="right"/>
                                      <w:rPr>
                                        <w:rFonts w:ascii="Gill Sans Light" w:hAnsi="Gill Sans Light" w:cs="Gill Sans Light"/>
                                        <w:iCs w:val="0"/>
                                        <w:smallCaps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</w:pPr>
                                    <w:r w:rsidRPr="001150CB">
                                      <w:rPr>
                                        <w:rFonts w:ascii="Gill Sans Light" w:hAnsi="Gill Sans Light" w:cs="Gill Sans Light" w:hint="cs"/>
                                        <w:iCs w:val="0"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Programación de aplicaciones para dispositivos móviles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526DB0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385C9BB3" w14:textId="0B8DC488" w:rsidR="00255F3B" w:rsidRPr="001150CB" w:rsidRDefault="00963EA3">
                          <w:pPr>
                            <w:jc w:val="right"/>
                            <w:rPr>
                              <w:rFonts w:ascii="Gill Sans Light" w:hAnsi="Gill Sans Light" w:cs="Gill Sans Light"/>
                              <w:iCs w:val="0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Gill Sans Light" w:hAnsi="Gill Sans Light" w:cs="Gill Sans Light" w:hint="cs"/>
                                <w:iCs w:val="0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55F3B" w:rsidRPr="001150CB">
                                <w:rPr>
                                  <w:rFonts w:ascii="Gill Sans Light" w:hAnsi="Gill Sans Light" w:cs="Gill Sans Light" w:hint="cs"/>
                                  <w:iCs w:val="0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Proyecto de clase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Gill Sans Light" w:hAnsi="Gill Sans Light" w:cs="Gill Sans Light" w:hint="cs"/>
                              <w:iCs w:val="0"/>
                              <w:color w:val="404040" w:themeColor="text1" w:themeTint="BF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CDEAC8" w14:textId="66CA8699" w:rsidR="00255F3B" w:rsidRPr="001150CB" w:rsidRDefault="00255F3B">
                              <w:pPr>
                                <w:jc w:val="right"/>
                                <w:rPr>
                                  <w:rFonts w:ascii="Gill Sans Light" w:hAnsi="Gill Sans Light" w:cs="Gill Sans Light"/>
                                  <w:iCs w:val="0"/>
                                  <w:smallCap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 w:rsidRPr="001150CB">
                                <w:rPr>
                                  <w:rFonts w:ascii="Gill Sans Light" w:hAnsi="Gill Sans Light" w:cs="Gill Sans Light" w:hint="cs"/>
                                  <w:iCs w:val="0"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Programación de aplicaciones para dispositivos móviles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0406F8" w14:textId="604F2841" w:rsidR="00255F3B" w:rsidRDefault="00255F3B">
          <w:pPr>
            <w:rPr>
              <w:rFonts w:ascii="Segoe UI" w:eastAsia="Times New Roman" w:hAnsi="Segoe UI" w:cs="Segoe UI"/>
              <w:color w:val="212529"/>
              <w:sz w:val="23"/>
              <w:szCs w:val="23"/>
              <w:lang w:eastAsia="es-ES_tradnl"/>
            </w:rPr>
          </w:pPr>
          <w:r>
            <w:rPr>
              <w:rFonts w:ascii="Segoe UI" w:eastAsia="Times New Roman" w:hAnsi="Segoe UI" w:cs="Segoe UI"/>
              <w:color w:val="212529"/>
              <w:sz w:val="23"/>
              <w:szCs w:val="23"/>
              <w:lang w:eastAsia="es-ES_tradnl"/>
            </w:rPr>
            <w:br w:type="page"/>
          </w:r>
        </w:p>
      </w:sdtContent>
    </w:sdt>
    <w:p w14:paraId="0E9AC962" w14:textId="77777777" w:rsidR="001D3A67" w:rsidRDefault="001D3A67" w:rsidP="001D3A67">
      <w:pPr>
        <w:pStyle w:val="Ttulo2"/>
        <w:jc w:val="center"/>
        <w:rPr>
          <w:rFonts w:eastAsia="Times New Roman"/>
          <w:lang w:eastAsia="es-ES_tradnl"/>
        </w:rPr>
      </w:pPr>
    </w:p>
    <w:p w14:paraId="3AAFCCC8" w14:textId="77777777" w:rsidR="001D3A67" w:rsidRDefault="001D3A67">
      <w:pPr>
        <w:rPr>
          <w:rFonts w:asciiTheme="majorHAnsi" w:eastAsia="Times New Roman" w:hAnsiTheme="majorHAnsi" w:cstheme="majorBidi"/>
          <w:b/>
          <w:bCs/>
          <w:outline/>
          <w:color w:val="4472C4" w:themeColor="accent1"/>
          <w:sz w:val="34"/>
          <w:szCs w:val="34"/>
          <w:lang w:eastAsia="es-ES_tradnl"/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eastAsia="Times New Roman"/>
          <w:lang w:eastAsia="es-ES_tradnl"/>
        </w:rPr>
        <w:br w:type="page"/>
      </w:r>
    </w:p>
    <w:sdt>
      <w:sdtPr>
        <w:rPr>
          <w:rFonts w:ascii="Gill Sans Light" w:hAnsi="Gill Sans Light" w:cs="Gill Sans Light" w:hint="cs"/>
          <w:iCs w:val="0"/>
          <w:color w:val="auto"/>
          <w:sz w:val="21"/>
          <w:szCs w:val="21"/>
        </w:rPr>
        <w:id w:val="-7191236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09B466" w14:textId="64D540C7" w:rsidR="009B0701" w:rsidRPr="00AF698F" w:rsidRDefault="009B0701">
          <w:pPr>
            <w:pStyle w:val="TtuloTDC"/>
            <w:rPr>
              <w:rFonts w:ascii="Gill Sans Light" w:eastAsia="Times New Roman" w:hAnsi="Gill Sans Light" w:cs="Gill Sans Light"/>
              <w:iCs w:val="0"/>
              <w:sz w:val="40"/>
              <w:szCs w:val="40"/>
              <w:lang w:eastAsia="es-ES_tradnl"/>
            </w:rPr>
          </w:pPr>
          <w:r w:rsidRPr="00AF698F">
            <w:rPr>
              <w:rFonts w:ascii="Gill Sans Light" w:eastAsia="Times New Roman" w:hAnsi="Gill Sans Light" w:cs="Gill Sans Light" w:hint="cs"/>
              <w:iCs w:val="0"/>
              <w:sz w:val="40"/>
              <w:szCs w:val="40"/>
              <w:lang w:eastAsia="es-ES_tradnl"/>
            </w:rPr>
            <w:t>Tabla de contenidos</w:t>
          </w:r>
        </w:p>
        <w:p w14:paraId="1FEB326A" w14:textId="4DBD16D8" w:rsidR="00AF698F" w:rsidRPr="00AF698F" w:rsidRDefault="009B0701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r w:rsidRPr="00AF698F">
            <w:rPr>
              <w:rFonts w:ascii="Gill Sans Light" w:hAnsi="Gill Sans Light" w:cs="Gill Sans Light" w:hint="cs"/>
              <w:b w:val="0"/>
              <w:bCs w:val="0"/>
              <w:i w:val="0"/>
              <w:iCs w:val="0"/>
            </w:rPr>
            <w:fldChar w:fldCharType="begin"/>
          </w:r>
          <w:r w:rsidRPr="00AF698F">
            <w:rPr>
              <w:rFonts w:ascii="Gill Sans Light" w:hAnsi="Gill Sans Light" w:cs="Gill Sans Light" w:hint="cs"/>
              <w:b w:val="0"/>
              <w:bCs w:val="0"/>
              <w:i w:val="0"/>
              <w:iCs w:val="0"/>
            </w:rPr>
            <w:instrText>TOC \o "1-3" \h \z \u</w:instrText>
          </w:r>
          <w:r w:rsidRPr="00AF698F">
            <w:rPr>
              <w:rFonts w:ascii="Gill Sans Light" w:hAnsi="Gill Sans Light" w:cs="Gill Sans Light" w:hint="cs"/>
              <w:b w:val="0"/>
              <w:bCs w:val="0"/>
              <w:i w:val="0"/>
              <w:iCs w:val="0"/>
            </w:rPr>
            <w:fldChar w:fldCharType="separate"/>
          </w:r>
          <w:hyperlink w:anchor="_Toc66260760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Número de equipo e integrantes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_Toc66260760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CF9DD5C" w14:textId="52FC4E48" w:rsidR="00AF698F" w:rsidRPr="00AF698F" w:rsidRDefault="00963EA3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6260761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Título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_Toc66260761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ADC586" w14:textId="43382996" w:rsidR="00AF698F" w:rsidRPr="00AF698F" w:rsidRDefault="00963EA3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6260762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Motivación del proyecto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_Toc66260762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7F7ADF" w14:textId="46EF1BFD" w:rsidR="00AF698F" w:rsidRPr="00AF698F" w:rsidRDefault="00963EA3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6260763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Descripción del producto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_Toc66260763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E99AB02" w14:textId="3A679A06" w:rsidR="00AF698F" w:rsidRPr="00AF698F" w:rsidRDefault="00963EA3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6260764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Catálogo de requisitos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_Toc66260764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5A9CD9" w14:textId="08423815" w:rsidR="009B0701" w:rsidRPr="00AF698F" w:rsidRDefault="009B0701">
          <w:pPr>
            <w:rPr>
              <w:rFonts w:ascii="Gill Sans Light" w:hAnsi="Gill Sans Light" w:cs="Gill Sans Light"/>
              <w:iCs w:val="0"/>
            </w:rPr>
          </w:pPr>
          <w:r w:rsidRPr="00AF698F">
            <w:rPr>
              <w:rFonts w:ascii="Gill Sans Light" w:hAnsi="Gill Sans Light" w:cs="Gill Sans Light" w:hint="cs"/>
              <w:iCs w:val="0"/>
              <w:noProof/>
            </w:rPr>
            <w:fldChar w:fldCharType="end"/>
          </w:r>
        </w:p>
      </w:sdtContent>
    </w:sdt>
    <w:p w14:paraId="4135F520" w14:textId="6E37764C" w:rsidR="009B0701" w:rsidRPr="001150CB" w:rsidRDefault="009B0701" w:rsidP="001150CB">
      <w:pPr>
        <w:jc w:val="center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</w:p>
    <w:p w14:paraId="39B9F390" w14:textId="17CE1412" w:rsidR="00255F3B" w:rsidRDefault="00255F3B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  <w:br w:type="page"/>
      </w:r>
    </w:p>
    <w:p w14:paraId="01EDB9EA" w14:textId="700FEB4F" w:rsidR="00255F3B" w:rsidRPr="00AF698F" w:rsidRDefault="00255F3B" w:rsidP="00DC2876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0" w:name="_Toc66260760"/>
      <w:r w:rsidRPr="00AF698F">
        <w:rPr>
          <w:rFonts w:ascii="Gill Sans Light" w:eastAsia="Times New Roman" w:hAnsi="Gill Sans Light" w:cs="Gill Sans Light" w:hint="cs"/>
          <w:b/>
          <w:bCs/>
          <w:iCs w:val="0"/>
          <w:sz w:val="40"/>
          <w:szCs w:val="40"/>
          <w:lang w:eastAsia="es-ES_tradnl"/>
        </w:rPr>
        <w:lastRenderedPageBreak/>
        <w:t>Número de equipo e integrantes</w:t>
      </w:r>
      <w:bookmarkEnd w:id="0"/>
    </w:p>
    <w:p w14:paraId="238EA586" w14:textId="77777777" w:rsidR="00DF56A6" w:rsidRDefault="00DF56A6" w:rsidP="00255F3B">
      <w:pPr>
        <w:shd w:val="clear" w:color="auto" w:fill="FFFFFF"/>
        <w:spacing w:after="100" w:afterAutospacing="1"/>
        <w:rPr>
          <w:rFonts w:ascii="Gill Sans Light" w:eastAsia="Times New Roman" w:hAnsi="Gill Sans Light" w:cs="Gill Sans Light"/>
          <w:iCs w:val="0"/>
          <w:color w:val="212529"/>
          <w:sz w:val="24"/>
          <w:szCs w:val="24"/>
          <w:lang w:eastAsia="es-ES_tradnl"/>
        </w:rPr>
      </w:pPr>
    </w:p>
    <w:p w14:paraId="2DC32319" w14:textId="2E5E6CF3" w:rsidR="00255F3B" w:rsidRPr="00DF56A6" w:rsidRDefault="00AF698F" w:rsidP="00255F3B">
      <w:pPr>
        <w:shd w:val="clear" w:color="auto" w:fill="FFFFFF"/>
        <w:spacing w:after="100" w:afterAutospacing="1"/>
        <w:rPr>
          <w:rFonts w:ascii="Gill Sans Light" w:eastAsia="Times New Roman" w:hAnsi="Gill Sans Light" w:cs="Gill Sans Light"/>
          <w:iCs w:val="0"/>
          <w:color w:val="212529"/>
          <w:sz w:val="28"/>
          <w:szCs w:val="28"/>
          <w:lang w:eastAsia="es-ES_tradnl"/>
        </w:rPr>
      </w:pPr>
      <w:r w:rsidRPr="00DF56A6">
        <w:rPr>
          <w:rFonts w:ascii="Gill Sans Light" w:eastAsia="Times New Roman" w:hAnsi="Gill Sans Light" w:cs="Gill Sans Light" w:hint="cs"/>
          <w:iCs w:val="0"/>
          <w:color w:val="212529"/>
          <w:sz w:val="28"/>
          <w:szCs w:val="28"/>
          <w:lang w:eastAsia="es-ES_tradnl"/>
        </w:rPr>
        <w:t>Este trabajo pertenece al</w:t>
      </w:r>
      <w:r w:rsidR="00DF56A6" w:rsidRPr="00DF56A6">
        <w:rPr>
          <w:rFonts w:ascii="Gill Sans Light" w:eastAsia="Times New Roman" w:hAnsi="Gill Sans Light" w:cs="Gill Sans Light" w:hint="cs"/>
          <w:iCs w:val="0"/>
          <w:color w:val="212529"/>
          <w:sz w:val="28"/>
          <w:szCs w:val="28"/>
          <w:lang w:eastAsia="es-ES_tradnl"/>
        </w:rPr>
        <w:t xml:space="preserve"> </w:t>
      </w:r>
      <w:r w:rsidR="00DF56A6" w:rsidRPr="00DF56A6">
        <w:rPr>
          <w:rFonts w:ascii="Gill Sans Light" w:eastAsia="Times New Roman" w:hAnsi="Gill Sans Light" w:cs="Gill Sans Light"/>
          <w:iCs w:val="0"/>
          <w:color w:val="212529"/>
          <w:sz w:val="28"/>
          <w:szCs w:val="28"/>
          <w:lang w:eastAsia="es-ES_tradnl"/>
        </w:rPr>
        <w:t>E</w:t>
      </w:r>
      <w:r w:rsidR="00255F3B" w:rsidRPr="00DF56A6">
        <w:rPr>
          <w:rFonts w:ascii="Gill Sans Light" w:eastAsia="Times New Roman" w:hAnsi="Gill Sans Light" w:cs="Gill Sans Light" w:hint="cs"/>
          <w:iCs w:val="0"/>
          <w:color w:val="212529"/>
          <w:sz w:val="28"/>
          <w:szCs w:val="28"/>
          <w:lang w:eastAsia="es-ES_tradnl"/>
        </w:rPr>
        <w:t>quipo 8</w:t>
      </w:r>
      <w:r w:rsidR="00DF56A6" w:rsidRPr="00DF56A6">
        <w:rPr>
          <w:rFonts w:ascii="Gill Sans Light" w:eastAsia="Times New Roman" w:hAnsi="Gill Sans Light" w:cs="Gill Sans Light" w:hint="cs"/>
          <w:iCs w:val="0"/>
          <w:color w:val="212529"/>
          <w:sz w:val="28"/>
          <w:szCs w:val="28"/>
          <w:lang w:eastAsia="es-ES_tradnl"/>
        </w:rPr>
        <w:t xml:space="preserve"> y sus integrantes, listados a continuación:</w:t>
      </w:r>
    </w:p>
    <w:p w14:paraId="6DB369BB" w14:textId="570404AF" w:rsidR="00255F3B" w:rsidRPr="006F70B6" w:rsidRDefault="00255F3B" w:rsidP="00255F3B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caps/>
          <w:sz w:val="28"/>
          <w:szCs w:val="28"/>
          <w:lang w:eastAsia="es-ES_tradnl"/>
        </w:rPr>
      </w:pPr>
      <w:r w:rsidRPr="006F70B6">
        <w:rPr>
          <w:rFonts w:ascii="Gill Sans Light" w:eastAsia="Times New Roman" w:hAnsi="Gill Sans Light" w:cs="Gill Sans Light" w:hint="cs"/>
          <w:iCs w:val="0"/>
          <w:caps/>
          <w:sz w:val="28"/>
          <w:szCs w:val="28"/>
          <w:lang w:eastAsia="es-ES_tradnl"/>
        </w:rPr>
        <w:t>Emilio José Valencia Calvopiña</w:t>
      </w:r>
    </w:p>
    <w:p w14:paraId="393FA641" w14:textId="50349640" w:rsidR="00255F3B" w:rsidRPr="006F70B6" w:rsidRDefault="00255F3B" w:rsidP="00255F3B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caps/>
          <w:sz w:val="28"/>
          <w:szCs w:val="28"/>
          <w:lang w:eastAsia="es-ES_tradnl"/>
        </w:rPr>
      </w:pPr>
      <w:r w:rsidRPr="006F70B6">
        <w:rPr>
          <w:rFonts w:ascii="Gill Sans Light" w:eastAsia="Times New Roman" w:hAnsi="Gill Sans Light" w:cs="Gill Sans Light" w:hint="cs"/>
          <w:iCs w:val="0"/>
          <w:caps/>
          <w:sz w:val="28"/>
          <w:szCs w:val="28"/>
          <w:lang w:eastAsia="es-ES_tradnl"/>
        </w:rPr>
        <w:t>Cheng Jun Liu Zheng</w:t>
      </w:r>
    </w:p>
    <w:p w14:paraId="6539DEF9" w14:textId="38AAB091" w:rsidR="00255F3B" w:rsidRPr="00320E2C" w:rsidRDefault="00255F3B" w:rsidP="00320E2C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caps/>
          <w:sz w:val="28"/>
          <w:szCs w:val="28"/>
          <w:lang w:eastAsia="es-ES_tradnl"/>
        </w:rPr>
      </w:pPr>
      <w:r w:rsidRPr="006F70B6">
        <w:rPr>
          <w:rFonts w:ascii="Gill Sans Light" w:eastAsia="Times New Roman" w:hAnsi="Gill Sans Light" w:cs="Gill Sans Light" w:hint="cs"/>
          <w:iCs w:val="0"/>
          <w:caps/>
          <w:sz w:val="28"/>
          <w:szCs w:val="28"/>
          <w:lang w:eastAsia="es-ES_tradnl"/>
        </w:rPr>
        <w:t>Seilys Iglesias Rojas</w:t>
      </w:r>
    </w:p>
    <w:p w14:paraId="496905A7" w14:textId="5D0AB6E6" w:rsidR="00255F3B" w:rsidRDefault="00255F3B" w:rsidP="00255F3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7F179095" w14:textId="4612AE12" w:rsidR="00255F3B" w:rsidRDefault="00255F3B" w:rsidP="00255F3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55ACD1D0" w14:textId="61F9FA44" w:rsidR="00255F3B" w:rsidRDefault="00255F3B" w:rsidP="00255F3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4E02FD83" w14:textId="63C45943" w:rsidR="00255F3B" w:rsidRDefault="00255F3B" w:rsidP="00255F3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7EA154E6" w14:textId="0E42FB89" w:rsidR="00255F3B" w:rsidRDefault="00255F3B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  <w:br w:type="page"/>
      </w:r>
    </w:p>
    <w:p w14:paraId="27A956F3" w14:textId="634C584E" w:rsidR="00255F3B" w:rsidRDefault="00255F3B" w:rsidP="00AF698F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1" w:name="_Toc66260761"/>
      <w:r w:rsidRPr="00255F3B"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  <w:lastRenderedPageBreak/>
        <w:t>Título</w:t>
      </w:r>
      <w:bookmarkEnd w:id="1"/>
    </w:p>
    <w:p w14:paraId="61C1D207" w14:textId="2CA29BAF" w:rsidR="006F6480" w:rsidRDefault="00D666FB">
      <w:p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proofErr w:type="spellStart"/>
      <w:r w:rsidRPr="00D666FB">
        <w:rPr>
          <w:rFonts w:ascii="Gill Sans Light" w:eastAsia="Times New Roman" w:hAnsi="Gill Sans Light" w:cs="Gill Sans Light"/>
          <w:iCs w:val="0"/>
          <w:sz w:val="28"/>
          <w:szCs w:val="28"/>
          <w:u w:val="single"/>
          <w:lang w:eastAsia="es-ES_tradnl"/>
        </w:rPr>
        <w:t>myBooker</w:t>
      </w:r>
      <w:proofErr w:type="spellEnd"/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: </w:t>
      </w:r>
      <w:r w:rsidR="00FB7282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App para la gestión de </w:t>
      </w:r>
      <w:r w:rsidR="00594335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reservas</w:t>
      </w: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online</w:t>
      </w:r>
      <w:r w:rsidR="00C10943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.</w:t>
      </w:r>
    </w:p>
    <w:p w14:paraId="08D416A3" w14:textId="77777777" w:rsidR="006F6480" w:rsidRDefault="006F6480">
      <w:p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</w:p>
    <w:p w14:paraId="48EAB6E3" w14:textId="0A47E9CF" w:rsidR="00255F3B" w:rsidRPr="00515265" w:rsidRDefault="00255F3B">
      <w:p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  <w:br w:type="page"/>
      </w:r>
    </w:p>
    <w:p w14:paraId="26797DEC" w14:textId="108B7B39" w:rsidR="00255F3B" w:rsidRDefault="00255F3B" w:rsidP="00AF698F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2" w:name="_Toc66260762"/>
      <w:r w:rsidRPr="00255F3B"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  <w:lastRenderedPageBreak/>
        <w:t>Motivación del proyecto</w:t>
      </w:r>
      <w:bookmarkEnd w:id="2"/>
    </w:p>
    <w:p w14:paraId="3806BCC0" w14:textId="5F8F1CC5" w:rsidR="00C10943" w:rsidRPr="00D526E4" w:rsidRDefault="00C10943" w:rsidP="00C10943">
      <w:p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Aquí la motivación. Por ejemplo:</w:t>
      </w:r>
    </w:p>
    <w:p w14:paraId="104F9034" w14:textId="572EB709" w:rsidR="00C10943" w:rsidRPr="00D526E4" w:rsidRDefault="00C10943" w:rsidP="00C10943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Mejor online y evitamos el contacto en </w:t>
      </w:r>
      <w:r w:rsidR="00D526E4"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la </w:t>
      </w:r>
      <w:r w:rsidR="00E75968"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recepción</w:t>
      </w:r>
      <w:r w:rsid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(</w:t>
      </w:r>
      <w:r w:rsid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COVID)</w:t>
      </w:r>
    </w:p>
    <w:p w14:paraId="6B833429" w14:textId="33A5AC2D" w:rsidR="00C10943" w:rsidRPr="00D526E4" w:rsidRDefault="00C10943" w:rsidP="00C10943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Más rápido</w:t>
      </w:r>
      <w:r w:rsidR="00594335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y cómodo, sin necesidad de llamadas</w:t>
      </w:r>
    </w:p>
    <w:p w14:paraId="509EF4C3" w14:textId="2D59E7E3" w:rsidR="00594335" w:rsidRDefault="00D526E4" w:rsidP="00594335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Pago inmediato y con diferentes opciones</w:t>
      </w:r>
    </w:p>
    <w:p w14:paraId="6D21AA5B" w14:textId="3A83FE0B" w:rsidR="00594335" w:rsidRPr="00594335" w:rsidRDefault="00594335" w:rsidP="00594335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Ayuda al control del aforo del local</w:t>
      </w:r>
    </w:p>
    <w:p w14:paraId="16D94793" w14:textId="77777777" w:rsidR="009B0701" w:rsidRPr="009B0701" w:rsidRDefault="009B0701" w:rsidP="009B0701">
      <w:pPr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s-ES_tradnl"/>
        </w:rPr>
      </w:pPr>
    </w:p>
    <w:p w14:paraId="44A9E7A9" w14:textId="0A6C96D5" w:rsidR="00255F3B" w:rsidRPr="00255F3B" w:rsidRDefault="00255F3B" w:rsidP="009B0701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ES_tradnl"/>
        </w:rPr>
      </w:pPr>
      <w:r w:rsidRPr="009B0701">
        <w:rPr>
          <w:rFonts w:ascii="Segoe UI" w:eastAsia="Times New Roman" w:hAnsi="Segoe UI" w:cs="Segoe UI"/>
          <w:color w:val="212529"/>
          <w:sz w:val="24"/>
          <w:szCs w:val="24"/>
          <w:lang w:eastAsia="es-ES_tradnl"/>
        </w:rPr>
        <w:br w:type="page"/>
      </w:r>
    </w:p>
    <w:p w14:paraId="1DE091D1" w14:textId="79C83973" w:rsidR="00255F3B" w:rsidRPr="00AF698F" w:rsidRDefault="00255F3B" w:rsidP="00AF698F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3" w:name="_Toc66260763"/>
      <w:r w:rsidRPr="00255F3B"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  <w:lastRenderedPageBreak/>
        <w:t>Descripción del producto</w:t>
      </w:r>
      <w:bookmarkEnd w:id="3"/>
    </w:p>
    <w:p w14:paraId="00687AE5" w14:textId="4616DD81" w:rsidR="00255F3B" w:rsidRPr="00255F3B" w:rsidRDefault="00E75968" w:rsidP="009B0701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  <w:r w:rsidRP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Una app con la que </w:t>
      </w:r>
      <w:r w:rsidR="00AA4E9A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un usuario </w:t>
      </w:r>
      <w:r w:rsidRP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pueda</w:t>
      </w:r>
      <w:r w:rsidR="00AA4E9A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buscar un proveedor de servicios y</w:t>
      </w:r>
      <w:r w:rsidRP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r</w:t>
      </w:r>
      <w:r w:rsidR="00AA4E9A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ealizar reservas online dentro de los periodos que ofrece dicho proveedor. También tendrá una “agenda” donde se mostrarán las reservas que tiene a modo de recordatorio. Por otra parte un negocio puede registrarse en la app, pudiendo especificar el tipo de servicio que ofrecen, los precios de estos servicios, localización de sus locales</w:t>
      </w:r>
      <w:r w:rsidR="006D7E26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… además de ofrecer un horario con las distintas sesiones que permitan.</w:t>
      </w:r>
      <w:r w:rsidR="00255F3B"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  <w:br w:type="page"/>
      </w:r>
    </w:p>
    <w:p w14:paraId="4B46B28D" w14:textId="07B38D6D" w:rsidR="00255F3B" w:rsidRPr="00AF698F" w:rsidRDefault="00255F3B" w:rsidP="00AF698F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4" w:name="_Toc66260764"/>
      <w:r w:rsidRPr="00255F3B"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  <w:lastRenderedPageBreak/>
        <w:t>Catálogo de requisitos</w:t>
      </w:r>
      <w:bookmarkEnd w:id="4"/>
    </w:p>
    <w:p w14:paraId="640E89C0" w14:textId="35D5A0F7" w:rsidR="00FC778B" w:rsidRDefault="00515265">
      <w:p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La app debe permitir</w:t>
      </w:r>
      <w:r w:rsidR="006D7E26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al usuario</w:t>
      </w: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:</w:t>
      </w:r>
    </w:p>
    <w:p w14:paraId="281CB214" w14:textId="44D6BBD0" w:rsidR="00515265" w:rsidRDefault="00515265" w:rsidP="00515265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Búsqueda de centros donde poder reservar instalaciones mediante nombre del centro</w:t>
      </w:r>
      <w:r w:rsidR="006D7E26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o tipo de servicio que ofrecen</w:t>
      </w: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.</w:t>
      </w:r>
    </w:p>
    <w:p w14:paraId="0C041711" w14:textId="1D491C0A" w:rsidR="00515265" w:rsidRDefault="00515265" w:rsidP="00515265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Pantalla para cada centro donde se muestre el horario de este y las sesion</w:t>
      </w:r>
      <w:r w:rsidR="00950603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e</w:t>
      </w: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s u horas que están no están reservadas, a</w:t>
      </w:r>
      <w:r w:rsidR="009A4955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demás</w:t>
      </w: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de </w:t>
      </w:r>
      <w:r w:rsidR="009A4955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una descripción o datos adicionales del centro (localización, teléfono…)</w:t>
      </w:r>
      <w:r w:rsidR="006D7E26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.</w:t>
      </w:r>
    </w:p>
    <w:p w14:paraId="721D03C1" w14:textId="37E0A282" w:rsidR="009A4955" w:rsidRDefault="00B17AD9" w:rsidP="00515265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Un</w:t>
      </w:r>
      <w:r w:rsidR="00950603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usuario podrá elegir entre </w:t>
      </w: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las diferentes sesiones y reservar una o varias, dependiendo de lo que permita el centro.</w:t>
      </w:r>
    </w:p>
    <w:p w14:paraId="3FC72B78" w14:textId="038B3C7E" w:rsidR="006D7E26" w:rsidRDefault="006D7E26" w:rsidP="00515265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El usuario podrá consultar y cancelar las reservas que tiene.</w:t>
      </w:r>
    </w:p>
    <w:p w14:paraId="1EF70967" w14:textId="0A41CD55" w:rsidR="006D7E26" w:rsidRDefault="006D7E26" w:rsidP="006D7E26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En caso de que el negocio lo permita, el usuario podrá pagar al hacer la reserva.</w:t>
      </w:r>
    </w:p>
    <w:p w14:paraId="1A1FB89A" w14:textId="2D6EDEE3" w:rsidR="006D7E26" w:rsidRPr="006D7E26" w:rsidRDefault="006D7E26" w:rsidP="006D7E26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El usuario también marcar sus negocios favoritos para tenerlos siempre a mano.</w:t>
      </w:r>
    </w:p>
    <w:p w14:paraId="238DC7F1" w14:textId="5E65CEDD" w:rsidR="006D7E26" w:rsidRDefault="006D7E26" w:rsidP="006D7E26">
      <w:p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 w:rsidRPr="006D7E26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La app debe permitir a</w:t>
      </w: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l negocio</w:t>
      </w:r>
      <w:r w:rsidRPr="006D7E26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:</w:t>
      </w:r>
    </w:p>
    <w:p w14:paraId="4360B3BF" w14:textId="6BB8E3B6" w:rsidR="006F6480" w:rsidRPr="006F6480" w:rsidRDefault="006D7E26" w:rsidP="006F6480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El negocio podrá registrarse introduciendo sus datos para mostrárselos al usuario (precios, tipo de servicios, descripción, </w:t>
      </w:r>
      <w:proofErr w:type="spellStart"/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etc</w:t>
      </w:r>
      <w:proofErr w:type="spellEnd"/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).</w:t>
      </w:r>
      <w:r w:rsidR="006F6480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Estos datos se podrán modificar luego.</w:t>
      </w:r>
    </w:p>
    <w:p w14:paraId="70204363" w14:textId="77777777" w:rsidR="006F6480" w:rsidRDefault="006D7E26" w:rsidP="006D7E26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Ofrecer un periodo donde ofrecer reservas junto con las sesiones que tiene.</w:t>
      </w:r>
      <w:r w:rsidR="006F6480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También podrá modificar este periodo y/o sesiones una vez creados.</w:t>
      </w:r>
    </w:p>
    <w:p w14:paraId="02BDE7AE" w14:textId="605AE5D1" w:rsidR="006D7E26" w:rsidRPr="006D7E26" w:rsidRDefault="006F6480" w:rsidP="006D7E26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Dar un tiempo mínimo para dejar cancelar una reserva al cliente.</w:t>
      </w:r>
    </w:p>
    <w:p w14:paraId="75F22E5E" w14:textId="77777777" w:rsidR="006D7E26" w:rsidRPr="006D7E26" w:rsidRDefault="006D7E26" w:rsidP="006D7E26">
      <w:p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</w:p>
    <w:p w14:paraId="01143987" w14:textId="77777777" w:rsidR="006D7E26" w:rsidRPr="006D7E26" w:rsidRDefault="006D7E26" w:rsidP="006D7E26">
      <w:p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</w:p>
    <w:p w14:paraId="5AAE9246" w14:textId="77777777" w:rsidR="00515265" w:rsidRDefault="00515265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6B41C05C" w14:textId="77777777" w:rsidR="00515265" w:rsidRPr="00123BF3" w:rsidRDefault="00515265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sectPr w:rsidR="00515265" w:rsidRPr="00123BF3" w:rsidSect="00255F3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8AB15" w14:textId="77777777" w:rsidR="00963EA3" w:rsidRDefault="00963EA3" w:rsidP="00255F3B">
      <w:pPr>
        <w:spacing w:after="0" w:line="240" w:lineRule="auto"/>
      </w:pPr>
      <w:r>
        <w:separator/>
      </w:r>
    </w:p>
  </w:endnote>
  <w:endnote w:type="continuationSeparator" w:id="0">
    <w:p w14:paraId="2B073D49" w14:textId="77777777" w:rsidR="00963EA3" w:rsidRDefault="00963EA3" w:rsidP="0025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0FDF5" w14:textId="77777777" w:rsidR="00963EA3" w:rsidRDefault="00963EA3" w:rsidP="00255F3B">
      <w:pPr>
        <w:spacing w:after="0" w:line="240" w:lineRule="auto"/>
      </w:pPr>
      <w:r>
        <w:separator/>
      </w:r>
    </w:p>
  </w:footnote>
  <w:footnote w:type="continuationSeparator" w:id="0">
    <w:p w14:paraId="0630C4B3" w14:textId="77777777" w:rsidR="00963EA3" w:rsidRDefault="00963EA3" w:rsidP="00255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A5343"/>
    <w:multiLevelType w:val="hybridMultilevel"/>
    <w:tmpl w:val="CE86A026"/>
    <w:lvl w:ilvl="0" w:tplc="A596EA22">
      <w:numFmt w:val="bullet"/>
      <w:lvlText w:val="-"/>
      <w:lvlJc w:val="left"/>
      <w:pPr>
        <w:ind w:left="720" w:hanging="360"/>
      </w:pPr>
      <w:rPr>
        <w:rFonts w:ascii="Gill Sans Light" w:hAnsi="Gill Sans Light" w:cs="Calibri" w:hint="cs"/>
        <w:sz w:val="22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3B"/>
    <w:rsid w:val="00060DA2"/>
    <w:rsid w:val="0008762A"/>
    <w:rsid w:val="000A5C94"/>
    <w:rsid w:val="001150CB"/>
    <w:rsid w:val="0012305B"/>
    <w:rsid w:val="00123BF3"/>
    <w:rsid w:val="001C3222"/>
    <w:rsid w:val="001D3A67"/>
    <w:rsid w:val="001E43C2"/>
    <w:rsid w:val="00255F3B"/>
    <w:rsid w:val="00320E2C"/>
    <w:rsid w:val="00510489"/>
    <w:rsid w:val="00515265"/>
    <w:rsid w:val="00594335"/>
    <w:rsid w:val="006D7E26"/>
    <w:rsid w:val="006F6480"/>
    <w:rsid w:val="006F70B6"/>
    <w:rsid w:val="00735190"/>
    <w:rsid w:val="007F4E38"/>
    <w:rsid w:val="00827798"/>
    <w:rsid w:val="0087090D"/>
    <w:rsid w:val="00894B53"/>
    <w:rsid w:val="00950603"/>
    <w:rsid w:val="0095570B"/>
    <w:rsid w:val="00963EA3"/>
    <w:rsid w:val="009A4955"/>
    <w:rsid w:val="009B0701"/>
    <w:rsid w:val="00AA4E9A"/>
    <w:rsid w:val="00AF698F"/>
    <w:rsid w:val="00AF737B"/>
    <w:rsid w:val="00AF7A84"/>
    <w:rsid w:val="00B17AD9"/>
    <w:rsid w:val="00BF7CA3"/>
    <w:rsid w:val="00C03CDF"/>
    <w:rsid w:val="00C10943"/>
    <w:rsid w:val="00D526E4"/>
    <w:rsid w:val="00D666FB"/>
    <w:rsid w:val="00DC2876"/>
    <w:rsid w:val="00DF56A6"/>
    <w:rsid w:val="00E75968"/>
    <w:rsid w:val="00F67E56"/>
    <w:rsid w:val="00FB7282"/>
    <w:rsid w:val="00FC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CD300"/>
  <w15:chartTrackingRefBased/>
  <w15:docId w15:val="{73596090-AD3F-514E-800E-F26DDC30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F3B"/>
    <w:rPr>
      <w:iCs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255F3B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F3B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F3B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5F3B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5F3B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F3B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F3B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F3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F3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F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255F3B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55F3B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5F3B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5F3B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5F3B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F3B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F3B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5F3B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5F3B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55F3B"/>
    <w:rPr>
      <w:b/>
      <w:bCs/>
      <w:color w:val="C4591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55F3B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ar">
    <w:name w:val="Título Car"/>
    <w:basedOn w:val="Fuentedeprrafopredeter"/>
    <w:link w:val="Ttulo"/>
    <w:uiPriority w:val="10"/>
    <w:rsid w:val="00255F3B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tulo">
    <w:name w:val="Subtitle"/>
    <w:basedOn w:val="Normal"/>
    <w:next w:val="Normal"/>
    <w:link w:val="SubttuloCar"/>
    <w:uiPriority w:val="11"/>
    <w:qFormat/>
    <w:rsid w:val="00255F3B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55F3B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Textoennegrita">
    <w:name w:val="Strong"/>
    <w:uiPriority w:val="22"/>
    <w:qFormat/>
    <w:rsid w:val="00255F3B"/>
    <w:rPr>
      <w:b/>
      <w:bCs/>
      <w:spacing w:val="0"/>
    </w:rPr>
  </w:style>
  <w:style w:type="character" w:styleId="nfasis">
    <w:name w:val="Emphasis"/>
    <w:uiPriority w:val="20"/>
    <w:qFormat/>
    <w:rsid w:val="00255F3B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Sinespaciado">
    <w:name w:val="No Spacing"/>
    <w:basedOn w:val="Normal"/>
    <w:link w:val="SinespaciadoCar"/>
    <w:uiPriority w:val="1"/>
    <w:qFormat/>
    <w:rsid w:val="00255F3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55F3B"/>
    <w:pPr>
      <w:numPr>
        <w:numId w:val="4"/>
      </w:numPr>
      <w:contextualSpacing/>
    </w:pPr>
    <w:rPr>
      <w:sz w:val="22"/>
    </w:rPr>
  </w:style>
  <w:style w:type="paragraph" w:styleId="Cita">
    <w:name w:val="Quote"/>
    <w:basedOn w:val="Normal"/>
    <w:next w:val="Normal"/>
    <w:link w:val="CitaCar"/>
    <w:uiPriority w:val="29"/>
    <w:qFormat/>
    <w:rsid w:val="00255F3B"/>
    <w:rPr>
      <w:b/>
      <w:i/>
      <w:color w:val="ED7D31" w:themeColor="accent2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255F3B"/>
    <w:rPr>
      <w:b/>
      <w:i/>
      <w:iCs/>
      <w:color w:val="ED7D31" w:themeColor="accent2"/>
      <w:sz w:val="24"/>
      <w:szCs w:val="2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5F3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5F3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issutil">
    <w:name w:val="Subtle Emphasis"/>
    <w:uiPriority w:val="19"/>
    <w:qFormat/>
    <w:rsid w:val="00255F3B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nfasisintenso">
    <w:name w:val="Intense Emphasis"/>
    <w:uiPriority w:val="21"/>
    <w:qFormat/>
    <w:rsid w:val="00255F3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enciasutil">
    <w:name w:val="Subtle Reference"/>
    <w:uiPriority w:val="31"/>
    <w:qFormat/>
    <w:rsid w:val="00255F3B"/>
    <w:rPr>
      <w:i/>
      <w:iCs/>
      <w:smallCaps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/>
    <w:rsid w:val="00255F3B"/>
    <w:rPr>
      <w:b/>
      <w:bCs/>
      <w:i/>
      <w:iCs/>
      <w:smallCaps/>
      <w:color w:val="ED7D31" w:themeColor="accent2"/>
      <w:u w:color="ED7D31" w:themeColor="accent2"/>
    </w:rPr>
  </w:style>
  <w:style w:type="character" w:styleId="Ttulodellibro">
    <w:name w:val="Book Title"/>
    <w:uiPriority w:val="33"/>
    <w:qFormat/>
    <w:rsid w:val="00255F3B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55F3B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55F3B"/>
    <w:rPr>
      <w:iCs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255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F3B"/>
    <w:rPr>
      <w:iCs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55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F3B"/>
    <w:rPr>
      <w:iCs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9B0701"/>
    <w:pPr>
      <w:spacing w:before="120" w:after="0"/>
    </w:pPr>
    <w:rPr>
      <w:b/>
      <w:bCs/>
      <w:i/>
      <w:sz w:val="24"/>
      <w:szCs w:val="2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701"/>
    <w:pPr>
      <w:spacing w:before="120" w:after="0"/>
      <w:ind w:left="210"/>
    </w:pPr>
    <w:rPr>
      <w:b/>
      <w:bCs/>
      <w:iCs w:val="0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701"/>
    <w:pPr>
      <w:spacing w:after="0"/>
      <w:ind w:left="420"/>
    </w:pPr>
    <w:rPr>
      <w:iCs w:val="0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701"/>
    <w:pPr>
      <w:spacing w:after="0"/>
      <w:ind w:left="630"/>
    </w:pPr>
    <w:rPr>
      <w:iCs w:val="0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701"/>
    <w:pPr>
      <w:spacing w:after="0"/>
      <w:ind w:left="840"/>
    </w:pPr>
    <w:rPr>
      <w:iCs w:val="0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701"/>
    <w:pPr>
      <w:spacing w:after="0"/>
      <w:ind w:left="1050"/>
    </w:pPr>
    <w:rPr>
      <w:iCs w:val="0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701"/>
    <w:pPr>
      <w:spacing w:after="0"/>
      <w:ind w:left="1260"/>
    </w:pPr>
    <w:rPr>
      <w:iCs w:val="0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701"/>
    <w:pPr>
      <w:spacing w:after="0"/>
      <w:ind w:left="1470"/>
    </w:pPr>
    <w:rPr>
      <w:iCs w:val="0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701"/>
    <w:pPr>
      <w:spacing w:after="0"/>
      <w:ind w:left="1680"/>
    </w:pPr>
    <w:rPr>
      <w:iCs w:val="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F69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4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- Emilio José Valencia Calvopiña
-Cheng Jun Liu Zheng
- Seilys Iglesias Rojas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3E39EF-035C-2242-9926-A0AFAFD4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clase</vt:lpstr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clase</dc:title>
  <dc:subject>Programación de aplicaciones para dispositivos móviles</dc:subject>
  <dc:creator>SEILYS IGLESIAS ROJAS</dc:creator>
  <cp:keywords/>
  <dc:description/>
  <cp:lastModifiedBy>Juan Liu</cp:lastModifiedBy>
  <cp:revision>10</cp:revision>
  <dcterms:created xsi:type="dcterms:W3CDTF">2021-03-15T19:11:00Z</dcterms:created>
  <dcterms:modified xsi:type="dcterms:W3CDTF">2021-03-18T09:58:00Z</dcterms:modified>
</cp:coreProperties>
</file>