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E7" w:rsidRPr="008401E7" w:rsidRDefault="008401E7" w:rsidP="008401E7">
      <w:pPr>
        <w:pStyle w:val="Titre"/>
        <w:rPr>
          <w:rFonts w:ascii="Segoe UI" w:hAnsi="Segoe UI" w:cs="Segoe UI"/>
          <w:lang w:val="en-CA"/>
        </w:rPr>
      </w:pPr>
      <w:r w:rsidRPr="008401E7">
        <w:rPr>
          <w:rFonts w:ascii="Segoe UI" w:hAnsi="Segoe UI" w:cs="Segoe UI"/>
          <w:lang w:val="en-CA"/>
        </w:rPr>
        <w:t>Normes d’interface</w:t>
      </w:r>
    </w:p>
    <w:p w:rsidR="008401E7" w:rsidRPr="008401E7" w:rsidRDefault="008401E7" w:rsidP="008401E7">
      <w:pPr>
        <w:pStyle w:val="Titre1"/>
        <w:rPr>
          <w:rFonts w:ascii="Segoe UI" w:hAnsi="Segoe UI" w:cs="Segoe UI"/>
          <w:lang w:val="en-CA"/>
        </w:rPr>
      </w:pPr>
      <w:r w:rsidRPr="008401E7">
        <w:rPr>
          <w:rFonts w:ascii="Segoe UI" w:hAnsi="Segoe UI" w:cs="Segoe UI"/>
          <w:lang w:val="en-CA"/>
        </w:rPr>
        <w:t>POLICE ET COULEURS</w:t>
      </w:r>
    </w:p>
    <w:p w:rsidR="008401E7" w:rsidRPr="008401E7" w:rsidRDefault="008401E7" w:rsidP="008401E7">
      <w:pPr>
        <w:rPr>
          <w:rFonts w:ascii="Segoe UI" w:hAnsi="Segoe UI" w:cs="Segoe UI"/>
        </w:rPr>
      </w:pPr>
      <w:r w:rsidRPr="008401E7">
        <w:rPr>
          <w:rFonts w:ascii="Segoe UI" w:hAnsi="Segoe UI" w:cs="Segoe UI"/>
        </w:rPr>
        <w:t>La police de caractère utilisée dans l’application est Segoe UI et se</w:t>
      </w:r>
      <w:bookmarkStart w:id="0" w:name="_GoBack"/>
      <w:bookmarkEnd w:id="0"/>
      <w:r w:rsidRPr="008401E7">
        <w:rPr>
          <w:rFonts w:ascii="Segoe UI" w:hAnsi="Segoe UI" w:cs="Segoe UI"/>
        </w:rPr>
        <w:t xml:space="preserve">s variantes. </w:t>
      </w:r>
    </w:p>
    <w:sectPr w:rsidR="008401E7" w:rsidRPr="008401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76"/>
    <w:rsid w:val="005E6DC6"/>
    <w:rsid w:val="008401E7"/>
    <w:rsid w:val="00D13B76"/>
    <w:rsid w:val="00E9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CDA6E"/>
  <w15:chartTrackingRefBased/>
  <w15:docId w15:val="{9E65E1E5-3516-43D7-BB37-5E44313B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1E7"/>
  </w:style>
  <w:style w:type="paragraph" w:styleId="Titre1">
    <w:name w:val="heading 1"/>
    <w:basedOn w:val="Normal"/>
    <w:next w:val="Normal"/>
    <w:link w:val="Titre1Car"/>
    <w:uiPriority w:val="9"/>
    <w:qFormat/>
    <w:rsid w:val="008401E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01E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01E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01E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01E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01E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01E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01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01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01E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8401E7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401E7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401E7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401E7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401E7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401E7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401E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401E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01E7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401E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01E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01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401E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401E7"/>
    <w:rPr>
      <w:b/>
      <w:bCs/>
    </w:rPr>
  </w:style>
  <w:style w:type="character" w:styleId="Accentuation">
    <w:name w:val="Emphasis"/>
    <w:uiPriority w:val="20"/>
    <w:qFormat/>
    <w:rsid w:val="008401E7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8401E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401E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401E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01E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01E7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8401E7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8401E7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8401E7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8401E7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8401E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01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Lafrenière</dc:creator>
  <cp:keywords/>
  <dc:description/>
  <cp:lastModifiedBy>Jonathan Lafrenière</cp:lastModifiedBy>
  <cp:revision>2</cp:revision>
  <dcterms:created xsi:type="dcterms:W3CDTF">2016-08-29T21:37:00Z</dcterms:created>
  <dcterms:modified xsi:type="dcterms:W3CDTF">2016-08-29T21:37:00Z</dcterms:modified>
</cp:coreProperties>
</file>