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center"/>
      </w:pPr>
      <w:r>
        <w:t xml:space="preserve">API Documentation Generation Summary</w:t>
      </w:r>
    </w:p>
    <w:p>
      <w:pPr>
        <w:spacing w:after="800"/>
        <w:jc w:val="center"/>
      </w:pPr>
      <w:r>
        <w:t xml:space="preserve">InkOps API Version 1.0</w:t>
      </w:r>
    </w:p>
    <w:p>
      <w:pPr>
        <w:pStyle w:val="Heading1"/>
        <w:spacing w:after="200"/>
      </w:pPr>
      <w:r>
        <w:t xml:space="preserve">What Was Created</w:t>
      </w:r>
    </w:p>
    <w:p>
      <w:pPr>
        <w:pStyle w:val="Heading2"/>
        <w:spacing w:after="100"/>
      </w:pPr>
      <w:r>
        <w:t xml:space="preserve">1. Comprehensive Word Document</w:t>
      </w:r>
    </w:p>
    <w:p>
      <w:pPr>
        <w:spacing w:after="100"/>
      </w:pPr>
      <w:r>
        <w:rPr>
          <w:b/>
          <w:bCs/>
        </w:rPr>
        <w:t xml:space="preserve">File: </w:t>
      </w:r>
      <w:r>
        <w:t xml:space="preserve">InkOps_API_Documentation_v1.docx (14.30 KB)</w:t>
      </w:r>
    </w:p>
    <w:p>
      <w:pPr>
        <w:spacing w:after="100"/>
      </w:pPr>
      <w:r>
        <w:t xml:space="preserve">A complete, professional API reference guide containing:</w:t>
      </w:r>
    </w:p>
    <w:p>
      <w:pPr>
        <w:spacing w:after="50"/>
      </w:pPr>
      <w:r>
        <w:t xml:space="preserve">• Title Page with version information and generation date</w:t>
      </w:r>
    </w:p>
    <w:p>
      <w:pPr>
        <w:spacing w:after="50"/>
      </w:pPr>
      <w:r>
        <w:t xml:space="preserve">• Table of Contents with hierarchical navigation</w:t>
      </w:r>
    </w:p>
    <w:p>
      <w:pPr>
        <w:spacing w:after="50"/>
      </w:pPr>
      <w:r>
        <w:t xml:space="preserve">• Overview Section explaining the API purpose and base URL</w:t>
      </w:r>
    </w:p>
    <w:p>
      <w:pPr>
        <w:spacing w:after="50"/>
      </w:pPr>
      <w:r>
        <w:t xml:space="preserve">• Authentication Section with detailed flow diagrams</w:t>
      </w:r>
    </w:p>
    <w:p>
      <w:pPr>
        <w:spacing w:after="50"/>
      </w:pPr>
      <w:r>
        <w:t xml:space="preserve">• API Endpoints organized into 5 categories</w:t>
      </w:r>
    </w:p>
    <w:p>
      <w:pPr>
        <w:spacing w:after="50"/>
      </w:pPr>
      <w:r>
        <w:t xml:space="preserve">• Detailed Endpoint Documentation for each API</w:t>
      </w:r>
    </w:p>
    <w:p>
      <w:pPr>
        <w:spacing w:after="50"/>
      </w:pPr>
      <w:r>
        <w:t xml:space="preserve">• Error Handling Guide with common error scenarios</w:t>
      </w:r>
    </w:p>
    <w:p>
      <w:pPr>
        <w:spacing w:after="50"/>
      </w:pPr>
      <w:r>
        <w:t xml:space="preserve">• Status Codes Reference Table</w:t>
      </w:r>
    </w:p>
    <w:p>
      <w:pPr>
        <w:spacing w:after="400"/>
      </w:pPr>
      <w:r>
        <w:t xml:space="preserve">• Best Practices Section</w:t>
      </w:r>
    </w:p>
    <w:p>
      <w:pPr>
        <w:pStyle w:val="Heading2"/>
        <w:spacing w:after="100"/>
      </w:pPr>
      <w:r>
        <w:t xml:space="preserve">2. OpenAPI 3.0 Specification</w:t>
      </w:r>
    </w:p>
    <w:p>
      <w:pPr>
        <w:spacing w:after="100"/>
      </w:pPr>
      <w:r>
        <w:rPr>
          <w:b/>
          <w:bCs/>
        </w:rPr>
        <w:t xml:space="preserve">File: </w:t>
      </w:r>
      <w:r>
        <w:t xml:space="preserve">openapi-spec.yaml</w:t>
      </w:r>
    </w:p>
    <w:p>
      <w:pPr>
        <w:spacing w:after="100"/>
      </w:pPr>
      <w:r>
        <w:t xml:space="preserve">Industry-standard API specification with:</w:t>
      </w:r>
    </w:p>
    <w:p>
      <w:pPr>
        <w:spacing w:after="50"/>
      </w:pPr>
      <w:r>
        <w:t xml:space="preserve">• Complete endpoint definitions</w:t>
      </w:r>
    </w:p>
    <w:p>
      <w:pPr>
        <w:spacing w:after="50"/>
      </w:pPr>
      <w:r>
        <w:t xml:space="preserve">• Request/response schemas</w:t>
      </w:r>
    </w:p>
    <w:p>
      <w:pPr>
        <w:spacing w:after="50"/>
      </w:pPr>
      <w:r>
        <w:t xml:space="preserve">• Authentication schemes (BearerAuth, CustomerToken)</w:t>
      </w:r>
    </w:p>
    <w:p>
      <w:pPr>
        <w:spacing w:after="50"/>
      </w:pPr>
      <w:r>
        <w:t xml:space="preserve">• Reusable components for data models</w:t>
      </w:r>
    </w:p>
    <w:p>
      <w:pPr>
        <w:spacing w:after="50"/>
      </w:pPr>
      <w:r>
        <w:t xml:space="preserve">• Error response definitions</w:t>
      </w:r>
    </w:p>
    <w:p>
      <w:pPr>
        <w:spacing w:after="200"/>
      </w:pPr>
      <w:r>
        <w:t xml:space="preserve">• Parameter specifications</w:t>
      </w:r>
    </w:p>
    <w:p>
      <w:pPr>
        <w:spacing w:after="400"/>
      </w:pPr>
      <w:r>
        <w:rPr>
          <w:b/>
          <w:bCs/>
        </w:rPr>
        <w:t xml:space="preserve">Compatible with: </w:t>
      </w:r>
      <w:r>
        <w:t xml:space="preserve">Swagger UI, Redoc, Postman, Code generators, API testing tools</w:t>
      </w:r>
    </w:p>
    <w:p>
      <w:pPr>
        <w:pStyle w:val="Heading2"/>
        <w:spacing w:after="100"/>
      </w:pPr>
      <w:r>
        <w:t xml:space="preserve">3. Postman Collection</w:t>
      </w:r>
    </w:p>
    <w:p>
      <w:pPr>
        <w:spacing w:after="100"/>
      </w:pPr>
      <w:r>
        <w:rPr>
          <w:b/>
          <w:bCs/>
        </w:rPr>
        <w:t xml:space="preserve">File: </w:t>
      </w:r>
      <w:r>
        <w:t xml:space="preserve">InkOps_API.postman_collection.json</w:t>
      </w:r>
    </w:p>
    <w:p>
      <w:pPr>
        <w:spacing w:after="100"/>
      </w:pPr>
      <w:r>
        <w:t xml:space="preserve">Pre-configured collection with:</w:t>
      </w:r>
    </w:p>
    <w:p>
      <w:pPr>
        <w:spacing w:after="50"/>
      </w:pPr>
      <w:r>
        <w:t xml:space="preserve">• 16 ready-to-use API requests</w:t>
      </w:r>
    </w:p>
    <w:p>
      <w:pPr>
        <w:spacing w:after="50"/>
      </w:pPr>
      <w:r>
        <w:t xml:space="preserve">• Environment variables for easy configuration</w:t>
      </w:r>
    </w:p>
    <w:p>
      <w:pPr>
        <w:spacing w:after="50"/>
      </w:pPr>
      <w:r>
        <w:t xml:space="preserve">• Proper authentication headers</w:t>
      </w:r>
    </w:p>
    <w:p>
      <w:pPr>
        <w:spacing w:after="50"/>
      </w:pPr>
      <w:r>
        <w:t xml:space="preserve">• Example request bodies</w:t>
      </w:r>
    </w:p>
    <w:p>
      <w:pPr>
        <w:spacing w:after="50"/>
      </w:pPr>
      <w:r>
        <w:t xml:space="preserve">• Organized into logical folders</w:t>
      </w:r>
    </w:p>
    <w:p>
      <w:pPr>
        <w:spacing w:after="400"/>
      </w:pPr>
      <w:r>
        <w:t xml:space="preserve">• Sample data for all endpoints</w:t>
      </w:r>
    </w:p>
    <w:p>
      <w:pPr>
        <w:pStyle w:val="Heading1"/>
        <w:pageBreakBefore/>
        <w:spacing w:after="200"/>
      </w:pPr>
      <w:r>
        <w:t xml:space="preserve">API Categories Documented</w:t>
      </w:r>
    </w:p>
    <w:p>
      <w:pPr>
        <w:pStyle w:val="Heading2"/>
        <w:spacing w:after="200"/>
      </w:pPr>
      <w:r>
        <w:t xml:space="preserve">Public-Facing APIs (Partner &amp; Customer Accessible)</w:t>
      </w:r>
    </w:p>
    <w:p>
      <w:pPr>
        <w:pStyle w:val="Heading3"/>
        <w:spacing w:after="100"/>
      </w:pPr>
      <w:r>
        <w:t xml:space="preserve">1. Quotes Management API</w:t>
      </w:r>
    </w:p>
    <w:p>
      <w:pPr>
        <w:spacing w:after="50"/>
      </w:pPr>
      <w:r>
        <w:t xml:space="preserve">• Create draft quotes</w:t>
      </w:r>
    </w:p>
    <w:p>
      <w:pPr>
        <w:spacing w:after="50"/>
      </w:pPr>
      <w:r>
        <w:t xml:space="preserve">• List quotes with filtering and pagination</w:t>
      </w:r>
    </w:p>
    <w:p>
      <w:pPr>
        <w:spacing w:after="50"/>
      </w:pPr>
      <w:r>
        <w:t xml:space="preserve">• Get quote details with line items</w:t>
      </w:r>
    </w:p>
    <w:p>
      <w:pPr>
        <w:spacing w:after="50"/>
      </w:pPr>
      <w:r>
        <w:t xml:space="preserve">• Update quotes</w:t>
      </w:r>
    </w:p>
    <w:p>
      <w:pPr>
        <w:spacing w:after="200"/>
      </w:pPr>
      <w:r>
        <w:t xml:space="preserve">• Delete quotes (admin only)</w:t>
      </w:r>
    </w:p>
    <w:p>
      <w:pPr>
        <w:pStyle w:val="Heading3"/>
        <w:spacing w:after="100"/>
      </w:pPr>
      <w:r>
        <w:t xml:space="preserve">2. Product Search API</w:t>
      </w:r>
    </w:p>
    <w:p>
      <w:pPr>
        <w:spacing w:after="50"/>
      </w:pPr>
      <w:r>
        <w:t xml:space="preserve">• Search SanMar catalog</w:t>
      </w:r>
    </w:p>
    <w:p>
      <w:pPr>
        <w:spacing w:after="50"/>
      </w:pPr>
      <w:r>
        <w:t xml:space="preserve">• Search SSActivewear catalog</w:t>
      </w:r>
    </w:p>
    <w:p>
      <w:pPr>
        <w:spacing w:after="50"/>
      </w:pPr>
      <w:r>
        <w:t xml:space="preserve">• Cached vs live results</w:t>
      </w:r>
    </w:p>
    <w:p>
      <w:pPr>
        <w:spacing w:after="50"/>
      </w:pPr>
      <w:r>
        <w:t xml:space="preserve">• Product images and pricing</w:t>
      </w:r>
    </w:p>
    <w:p>
      <w:pPr>
        <w:spacing w:after="200"/>
      </w:pPr>
      <w:r>
        <w:t xml:space="preserve">• Multi-color variations</w:t>
      </w:r>
    </w:p>
    <w:p>
      <w:pPr>
        <w:pStyle w:val="Heading3"/>
        <w:spacing w:after="100"/>
      </w:pPr>
      <w:r>
        <w:t xml:space="preserve">3. Customer Portal API</w:t>
      </w:r>
    </w:p>
    <w:p>
      <w:pPr>
        <w:spacing w:after="50"/>
      </w:pPr>
      <w:r>
        <w:t xml:space="preserve">• Get customer quotes</w:t>
      </w:r>
    </w:p>
    <w:p>
      <w:pPr>
        <w:spacing w:after="50"/>
      </w:pPr>
      <w:r>
        <w:t xml:space="preserve">• Get customer invoices</w:t>
      </w:r>
    </w:p>
    <w:p>
      <w:pPr>
        <w:spacing w:after="50"/>
      </w:pPr>
      <w:r>
        <w:t xml:space="preserve">• Get customer proofs</w:t>
      </w:r>
    </w:p>
    <w:p>
      <w:pPr>
        <w:spacing w:after="50"/>
      </w:pPr>
      <w:r>
        <w:t xml:space="preserve">• Get work orders</w:t>
      </w:r>
    </w:p>
    <w:p>
      <w:pPr>
        <w:spacing w:after="200"/>
      </w:pPr>
      <w:r>
        <w:t xml:space="preserve">• Create payment links</w:t>
      </w:r>
    </w:p>
    <w:p>
      <w:pPr>
        <w:pStyle w:val="Heading3"/>
        <w:spacing w:after="100"/>
      </w:pPr>
      <w:r>
        <w:t xml:space="preserve">4. Payment Methods API</w:t>
      </w:r>
    </w:p>
    <w:p>
      <w:pPr>
        <w:spacing w:after="50"/>
      </w:pPr>
      <w:r>
        <w:t xml:space="preserve">• List saved payment methods</w:t>
      </w:r>
    </w:p>
    <w:p>
      <w:pPr>
        <w:spacing w:after="50"/>
      </w:pPr>
      <w:r>
        <w:t xml:space="preserve">• Add new payment methods</w:t>
      </w:r>
    </w:p>
    <w:p>
      <w:pPr>
        <w:spacing w:after="50"/>
      </w:pPr>
      <w:r>
        <w:t xml:space="preserve">• Set default payment method</w:t>
      </w:r>
    </w:p>
    <w:p>
      <w:pPr>
        <w:spacing w:after="200"/>
      </w:pPr>
      <w:r>
        <w:t xml:space="preserve">• Delete payment methods</w:t>
      </w:r>
    </w:p>
    <w:p>
      <w:pPr>
        <w:pStyle w:val="Heading3"/>
        <w:spacing w:after="100"/>
      </w:pPr>
      <w:r>
        <w:t xml:space="preserve">5. Webhooks API</w:t>
      </w:r>
    </w:p>
    <w:p>
      <w:pPr>
        <w:spacing w:after="50"/>
      </w:pPr>
      <w:r>
        <w:t xml:space="preserve">• Stripe payment webhooks</w:t>
      </w:r>
    </w:p>
    <w:p>
      <w:pPr>
        <w:spacing w:after="50"/>
      </w:pPr>
      <w:r>
        <w:t xml:space="preserve">• Signature verification</w:t>
      </w:r>
    </w:p>
    <w:p>
      <w:pPr>
        <w:spacing w:after="400"/>
      </w:pPr>
      <w:r>
        <w:t xml:space="preserve">• Event processing</w:t>
      </w:r>
    </w:p>
    <w:p>
      <w:pPr>
        <w:pStyle w:val="Heading1"/>
        <w:pageBreakBefore/>
        <w:spacing w:after="200"/>
      </w:pPr>
      <w:r>
        <w:t xml:space="preserve">Authentication Flows Documented</w:t>
      </w:r>
    </w:p>
    <w:p>
      <w:pPr>
        <w:pStyle w:val="Heading2"/>
        <w:spacing w:after="100"/>
      </w:pPr>
      <w:r>
        <w:t xml:space="preserve">JWT Authentication</w:t>
      </w:r>
    </w:p>
    <w:p>
      <w:pPr>
        <w:spacing w:after="50"/>
      </w:pPr>
      <w:r>
        <w:t xml:space="preserve">1. User login with credentials</w:t>
      </w:r>
    </w:p>
    <w:p>
      <w:pPr>
        <w:spacing w:after="50"/>
      </w:pPr>
      <w:r>
        <w:t xml:space="preserve">2. Supabase Auth validation</w:t>
      </w:r>
    </w:p>
    <w:p>
      <w:pPr>
        <w:spacing w:after="50"/>
      </w:pPr>
      <w:r>
        <w:t xml:space="preserve">3. JWT token generation</w:t>
      </w:r>
    </w:p>
    <w:p>
      <w:pPr>
        <w:spacing w:after="50"/>
      </w:pPr>
      <w:r>
        <w:t xml:space="preserve">4. Token included in Authorization header</w:t>
      </w:r>
    </w:p>
    <w:p>
      <w:pPr>
        <w:spacing w:after="50"/>
      </w:pPr>
      <w:r>
        <w:t xml:space="preserve">5. API validates token</w:t>
      </w:r>
    </w:p>
    <w:p>
      <w:pPr>
        <w:spacing w:after="200"/>
      </w:pPr>
      <w:r>
        <w:t xml:space="preserve">6. Row Level Security enforces company scope</w:t>
      </w:r>
    </w:p>
    <w:p>
      <w:pPr>
        <w:pStyle w:val="Heading2"/>
        <w:spacing w:after="100"/>
      </w:pPr>
      <w:r>
        <w:t xml:space="preserve">Customer Portal Authentication</w:t>
      </w:r>
    </w:p>
    <w:p>
      <w:pPr>
        <w:spacing w:after="50"/>
      </w:pPr>
      <w:r>
        <w:t xml:space="preserve">1. Customer receives magic link email</w:t>
      </w:r>
    </w:p>
    <w:p>
      <w:pPr>
        <w:spacing w:after="50"/>
      </w:pPr>
      <w:r>
        <w:t xml:space="preserve">2. Link contains session token</w:t>
      </w:r>
    </w:p>
    <w:p>
      <w:pPr>
        <w:spacing w:after="50"/>
      </w:pPr>
      <w:r>
        <w:t xml:space="preserve">3. Token validation</w:t>
      </w:r>
    </w:p>
    <w:p>
      <w:pPr>
        <w:spacing w:after="50"/>
      </w:pPr>
      <w:r>
        <w:t xml:space="preserve">4. Session creation (24-hour expiration)</w:t>
      </w:r>
    </w:p>
    <w:p>
      <w:pPr>
        <w:spacing w:after="50"/>
      </w:pPr>
      <w:r>
        <w:t xml:space="preserve">5. Token used in X-Customer-Token header</w:t>
      </w:r>
    </w:p>
    <w:p>
      <w:pPr>
        <w:spacing w:after="400"/>
      </w:pPr>
      <w:r>
        <w:t xml:space="preserve">6. Access limited to customer data</w:t>
      </w:r>
    </w:p>
    <w:p>
      <w:pPr>
        <w:pStyle w:val="Heading1"/>
        <w:spacing w:after="200"/>
      </w:pPr>
      <w:r>
        <w:t xml:space="preserve">File Sizes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E0E0E0"/>
          </w:tcPr>
          <w:p>
            <w:r>
              <w:t xml:space="preserve">File</w:t>
            </w:r>
          </w:p>
        </w:tc>
        <w:tc>
          <w:tcPr>
            <w:shd w:fill="E0E0E0"/>
          </w:tcPr>
          <w:p>
            <w:r>
              <w:t xml:space="preserve">Size</w:t>
            </w:r>
          </w:p>
        </w:tc>
      </w:tr>
      <w:tr>
        <w:tc>
          <w:p>
            <w:r>
              <w:t xml:space="preserve">Word Document</w:t>
            </w:r>
          </w:p>
        </w:tc>
        <w:tc>
          <w:p>
            <w:r>
              <w:t xml:space="preserve">14.30 KB</w:t>
            </w:r>
          </w:p>
        </w:tc>
      </w:tr>
      <w:tr>
        <w:tc>
          <w:p>
            <w:r>
              <w:t xml:space="preserve">OpenAPI Spec</w:t>
            </w:r>
          </w:p>
        </w:tc>
        <w:tc>
          <w:p>
            <w:r>
              <w:t xml:space="preserve">~18 KB</w:t>
            </w:r>
          </w:p>
        </w:tc>
      </w:tr>
      <w:tr>
        <w:tc>
          <w:p>
            <w:r>
              <w:t xml:space="preserve">Postman Collection</w:t>
            </w:r>
          </w:p>
        </w:tc>
        <w:tc>
          <w:p>
            <w:r>
              <w:t xml:space="preserve">~15 KB</w:t>
            </w:r>
          </w:p>
        </w:tc>
      </w:tr>
      <w:tr>
        <w:tc>
          <w:p>
            <w:r>
              <w:t xml:space="preserve">Total</w:t>
            </w:r>
          </w:p>
        </w:tc>
        <w:tc>
          <w:p>
            <w:r>
              <w:t xml:space="preserve">~48 KB</w:t>
            </w:r>
          </w:p>
        </w:tc>
      </w:tr>
    </w:tbl>
    <w:p>
      <w:pPr>
        <w:spacing w:after="400"/>
      </w:pPr>
    </w:p>
    <w:p>
      <w:pPr>
        <w:pStyle w:val="Heading1"/>
        <w:spacing w:after="200"/>
      </w:pPr>
      <w:r>
        <w:t xml:space="preserve">Key Features</w:t>
      </w:r>
    </w:p>
    <w:p>
      <w:pPr>
        <w:spacing w:after="50"/>
      </w:pPr>
      <w:r>
        <w:t xml:space="preserve">• Comprehensive endpoint documentation</w:t>
      </w:r>
    </w:p>
    <w:p>
      <w:pPr>
        <w:spacing w:after="50"/>
      </w:pPr>
      <w:r>
        <w:t xml:space="preserve">• Authentication flow diagrams</w:t>
      </w:r>
    </w:p>
    <w:p>
      <w:pPr>
        <w:spacing w:after="50"/>
      </w:pPr>
      <w:r>
        <w:t xml:space="preserve">• Request/response examples for all endpoints</w:t>
      </w:r>
    </w:p>
    <w:p>
      <w:pPr>
        <w:spacing w:after="50"/>
      </w:pPr>
      <w:r>
        <w:t xml:space="preserve">• Error handling reference</w:t>
      </w:r>
    </w:p>
    <w:p>
      <w:pPr>
        <w:spacing w:after="50"/>
      </w:pPr>
      <w:r>
        <w:t xml:space="preserve">• HTTP status code explanations</w:t>
      </w:r>
    </w:p>
    <w:p>
      <w:pPr>
        <w:spacing w:after="50"/>
      </w:pPr>
      <w:r>
        <w:t xml:space="preserve">• Security best practices</w:t>
      </w:r>
    </w:p>
    <w:p>
      <w:pPr>
        <w:spacing w:after="50"/>
      </w:pPr>
      <w:r>
        <w:t xml:space="preserve">• Tool recommendations</w:t>
      </w:r>
    </w:p>
    <w:p>
      <w:pPr>
        <w:spacing w:after="400"/>
      </w:pPr>
      <w:r>
        <w:t xml:space="preserve">• Interactive testing capabilities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2026-03-27T18:25:17.164Z</dcterms:created>
  <dcterms:modified xsi:type="dcterms:W3CDTF">2026-03-27T18:25:17.164Z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