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tillium Web" w:cs="Titillium Web" w:eastAsia="Titillium Web" w:hAnsi="Titillium Web"/>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&lt;HEADER&gt;</w:t>
            </w:r>
          </w:p>
        </w:tc>
      </w:tr>
    </w:tbl>
    <w:p w:rsidR="00000000" w:rsidDel="00000000" w:rsidP="00000000" w:rsidRDefault="00000000" w:rsidRPr="00000000" w14:paraId="00000003">
      <w:pPr>
        <w:rPr>
          <w:rFonts w:ascii="Titillium Web" w:cs="Titillium Web" w:eastAsia="Titillium Web" w:hAnsi="Titillium Web"/>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5"/>
        <w:gridCol w:w="1755"/>
        <w:tblGridChange w:id="0">
          <w:tblGrid>
            <w:gridCol w:w="7605"/>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itillium Web" w:cs="Titillium Web" w:eastAsia="Titillium Web" w:hAnsi="Titillium Web"/>
                <w:sz w:val="40"/>
                <w:szCs w:val="40"/>
              </w:rPr>
            </w:pPr>
            <w:r w:rsidDel="00000000" w:rsidR="00000000" w:rsidRPr="00000000">
              <w:rPr>
                <w:rFonts w:ascii="Titillium Web" w:cs="Titillium Web" w:eastAsia="Titillium Web" w:hAnsi="Titillium Web"/>
                <w:sz w:val="40"/>
                <w:szCs w:val="40"/>
                <w:rtl w:val="0"/>
              </w:rPr>
              <w:t xml:space="preserve">H1: Elevate Skin On Face, Neck, Stomach, &amp; More With HiFu Treatment In London </w:t>
            </w:r>
          </w:p>
          <w:p w:rsidR="00000000" w:rsidDel="00000000" w:rsidP="00000000" w:rsidRDefault="00000000" w:rsidRPr="00000000" w14:paraId="00000005">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Achieve a more youthful, sculpted appearance with HiFu London treatments at Beyond MediSpa. </w:t>
            </w:r>
          </w:p>
          <w:p w:rsidR="00000000" w:rsidDel="00000000" w:rsidP="00000000" w:rsidRDefault="00000000" w:rsidRPr="00000000" w14:paraId="00000007">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8">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Using advanced UltraSkin II technology, HiFu (High-Intensity Focused Ultrasound) targets deep skin layers and fat tissue to lift, tighten, and rejuvenate. Perfect for areas like the face, neck, stomach, and thighs, this non-surgical procedure stimulates collagen and elastin production for long-lasting results. </w:t>
            </w:r>
          </w:p>
          <w:p w:rsidR="00000000" w:rsidDel="00000000" w:rsidP="00000000" w:rsidRDefault="00000000" w:rsidRPr="00000000" w14:paraId="00000009">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Titillium Web" w:cs="Titillium Web" w:eastAsia="Titillium Web" w:hAnsi="Titillium Web"/>
                <w:sz w:val="28"/>
                <w:szCs w:val="28"/>
              </w:rPr>
            </w:pPr>
            <w:hyperlink r:id="rId6">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7">
              <w:r w:rsidDel="00000000" w:rsidR="00000000" w:rsidRPr="00000000">
                <w:rPr>
                  <w:rFonts w:ascii="Titillium Web" w:cs="Titillium Web" w:eastAsia="Titillium Web" w:hAnsi="Titillium Web"/>
                  <w:color w:val="1155cc"/>
                  <w:sz w:val="28"/>
                  <w:szCs w:val="28"/>
                  <w:u w:val="single"/>
                  <w:rtl w:val="0"/>
                </w:rPr>
                <w:t xml:space="preserve">020 7201 8595 →</w:t>
              </w:r>
            </w:hyperlink>
            <w:r w:rsidDel="00000000" w:rsidR="00000000" w:rsidRPr="00000000">
              <w:rPr>
                <w:rFonts w:ascii="Titillium Web" w:cs="Titillium Web" w:eastAsia="Titillium Web" w:hAnsi="Titillium Web"/>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tc>
      </w:tr>
    </w:tbl>
    <w:p w:rsidR="00000000" w:rsidDel="00000000" w:rsidP="00000000" w:rsidRDefault="00000000" w:rsidRPr="00000000" w14:paraId="0000000D">
      <w:pPr>
        <w:rPr>
          <w:rFonts w:ascii="Titillium Web" w:cs="Titillium Web" w:eastAsia="Titillium Web" w:hAnsi="Titillium Web"/>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Tried and Trusted By Top Aesthetic Professionals</w:t>
            </w:r>
          </w:p>
          <w:p w:rsidR="00000000" w:rsidDel="00000000" w:rsidP="00000000" w:rsidRDefault="00000000" w:rsidRPr="00000000" w14:paraId="0000000F">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&lt;LOGOS&gt;</w:t>
            </w:r>
          </w:p>
        </w:tc>
      </w:tr>
    </w:tbl>
    <w:p w:rsidR="00000000" w:rsidDel="00000000" w:rsidP="00000000" w:rsidRDefault="00000000" w:rsidRPr="00000000" w14:paraId="00000011">
      <w:pPr>
        <w:rPr>
          <w:rFonts w:ascii="Titillium Web" w:cs="Titillium Web" w:eastAsia="Titillium Web" w:hAnsi="Titillium Web"/>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40"/>
        <w:gridCol w:w="2820"/>
        <w:tblGridChange w:id="0">
          <w:tblGrid>
            <w:gridCol w:w="654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RECAPTURE VITALITY </w:t>
            </w:r>
          </w:p>
          <w:p w:rsidR="00000000" w:rsidDel="00000000" w:rsidP="00000000" w:rsidRDefault="00000000" w:rsidRPr="00000000" w14:paraId="00000013">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Lifted, Tighter Skin That Shines</w:t>
            </w:r>
          </w:p>
          <w:p w:rsidR="00000000" w:rsidDel="00000000" w:rsidP="00000000" w:rsidRDefault="00000000" w:rsidRPr="00000000" w14:paraId="0000001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5">
            <w:pPr>
              <w:widowControl w:val="0"/>
              <w:spacing w:line="240" w:lineRule="auto"/>
              <w:ind w:left="0" w:firstLine="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the rejuvenating power of HiFu London treatments at Beyond MediSpa, designed to restore your skin’s elasticity, smoothness, and youthful glow. This non-invasive solution works by stimulating collagen and elastin production deep within the skin, offering transformative results that can last up to 24 months. Whether you want to lift sagging skin, contour your body, or refresh your facial features, HiFu delivers outstanding results with little downtime.</w:t>
            </w:r>
          </w:p>
          <w:p w:rsidR="00000000" w:rsidDel="00000000" w:rsidP="00000000" w:rsidRDefault="00000000" w:rsidRPr="00000000" w14:paraId="00000016">
            <w:pPr>
              <w:widowControl w:val="0"/>
              <w:spacing w:line="240" w:lineRule="auto"/>
              <w:ind w:left="0" w:firstLine="0"/>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7">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b w:val="1"/>
                <w:rtl w:val="0"/>
              </w:rPr>
              <w:t xml:space="preserve">Non-Surgical Lift &amp; Tightening:</w:t>
            </w:r>
            <w:r w:rsidDel="00000000" w:rsidR="00000000" w:rsidRPr="00000000">
              <w:rPr>
                <w:rFonts w:ascii="Titillium Web" w:cs="Titillium Web" w:eastAsia="Titillium Web" w:hAnsi="Titillium Web"/>
                <w:rtl w:val="0"/>
              </w:rPr>
              <w:t xml:space="preserve"> Achieve a natural facelift without the risks or recovery time of surgery.</w:t>
            </w:r>
          </w:p>
          <w:p w:rsidR="00000000" w:rsidDel="00000000" w:rsidP="00000000" w:rsidRDefault="00000000" w:rsidRPr="00000000" w14:paraId="00000018">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b w:val="1"/>
                <w:rtl w:val="0"/>
              </w:rPr>
              <w:t xml:space="preserve">Targeted Rejuvenation: </w:t>
            </w:r>
            <w:r w:rsidDel="00000000" w:rsidR="00000000" w:rsidRPr="00000000">
              <w:rPr>
                <w:rFonts w:ascii="Titillium Web" w:cs="Titillium Web" w:eastAsia="Titillium Web" w:hAnsi="Titillium Web"/>
                <w:rtl w:val="0"/>
              </w:rPr>
              <w:t xml:space="preserve">Treat areas like the face, neck, stomach, arms, and more with precision and care.</w:t>
            </w:r>
          </w:p>
          <w:p w:rsidR="00000000" w:rsidDel="00000000" w:rsidP="00000000" w:rsidRDefault="00000000" w:rsidRPr="00000000" w14:paraId="00000019">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b w:val="1"/>
                <w:rtl w:val="0"/>
              </w:rPr>
              <w:t xml:space="preserve">Lasting Transformation:</w:t>
            </w:r>
            <w:r w:rsidDel="00000000" w:rsidR="00000000" w:rsidRPr="00000000">
              <w:rPr>
                <w:rFonts w:ascii="Titillium Web" w:cs="Titillium Web" w:eastAsia="Titillium Web" w:hAnsi="Titillium Web"/>
                <w:rtl w:val="0"/>
              </w:rPr>
              <w:t xml:space="preserve"> Enjoy smoother, firmer skin with results visible immediately and improving over time.</w:t>
            </w:r>
            <w:r w:rsidDel="00000000" w:rsidR="00000000" w:rsidRPr="00000000">
              <w:rPr>
                <w:rtl w:val="0"/>
              </w:rPr>
            </w:r>
          </w:p>
          <w:p w:rsidR="00000000" w:rsidDel="00000000" w:rsidP="00000000" w:rsidRDefault="00000000" w:rsidRPr="00000000" w14:paraId="0000001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B">
            <w:pPr>
              <w:widowControl w:val="0"/>
              <w:spacing w:line="240" w:lineRule="auto"/>
              <w:rPr>
                <w:rFonts w:ascii="Titillium Web" w:cs="Titillium Web" w:eastAsia="Titillium Web" w:hAnsi="Titillium Web"/>
                <w:i w:val="1"/>
                <w:sz w:val="18"/>
                <w:szCs w:val="18"/>
              </w:rPr>
            </w:pPr>
            <w:r w:rsidDel="00000000" w:rsidR="00000000" w:rsidRPr="00000000">
              <w:rPr>
                <w:rFonts w:ascii="Titillium Web" w:cs="Titillium Web" w:eastAsia="Titillium Web" w:hAnsi="Titillium Web"/>
                <w:i w:val="1"/>
                <w:sz w:val="18"/>
                <w:szCs w:val="18"/>
                <w:rtl w:val="0"/>
              </w:rPr>
              <w:t xml:space="preserve">Please note that some clients may experience slight swelling or redness after treatment which will subside within 2 weeks. Our professional aestheticians recommend waiting at least 2 weeks before undergoing further beauty treatments, as well as avoiding alcohol and smoking for 48 hours, as these can inhibit collagen production.</w:t>
            </w:r>
          </w:p>
          <w:p w:rsidR="00000000" w:rsidDel="00000000" w:rsidP="00000000" w:rsidRDefault="00000000" w:rsidRPr="00000000" w14:paraId="0000001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Titillium Web" w:cs="Titillium Web" w:eastAsia="Titillium Web" w:hAnsi="Titillium Web"/>
              </w:rPr>
            </w:pPr>
            <w:hyperlink r:id="rId8">
              <w:r w:rsidDel="00000000" w:rsidR="00000000" w:rsidRPr="00000000">
                <w:rPr>
                  <w:rFonts w:ascii="Titillium Web" w:cs="Titillium Web" w:eastAsia="Titillium Web" w:hAnsi="Titillium Web"/>
                  <w:color w:val="1155cc"/>
                  <w:sz w:val="28"/>
                  <w:szCs w:val="28"/>
                  <w:u w:val="single"/>
                  <w:rtl w:val="0"/>
                </w:rPr>
                <w:t xml:space="preserve">Book Now →</w:t>
              </w:r>
            </w:hyperlink>
            <w:r w:rsidDel="00000000" w:rsidR="00000000" w:rsidRPr="00000000">
              <w:rPr>
                <w:rFonts w:ascii="Titillium Web" w:cs="Titillium Web" w:eastAsia="Titillium Web" w:hAnsi="Titillium Web"/>
                <w:sz w:val="28"/>
                <w:szCs w:val="28"/>
                <w:rtl w:val="0"/>
              </w:rPr>
              <w:t xml:space="preserve">  </w:t>
            </w:r>
            <w:r w:rsidDel="00000000" w:rsidR="00000000" w:rsidRPr="00000000">
              <w:rPr>
                <w:rFonts w:ascii="Titillium Web" w:cs="Titillium Web" w:eastAsia="Titillium Web" w:hAnsi="Titillium Web"/>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&lt;VIDEO&gt; </w:t>
            </w:r>
          </w:p>
        </w:tc>
      </w:tr>
    </w:tbl>
    <w:p w:rsidR="00000000" w:rsidDel="00000000" w:rsidP="00000000" w:rsidRDefault="00000000" w:rsidRPr="00000000" w14:paraId="00000020">
      <w:pPr>
        <w:rPr>
          <w:rFonts w:ascii="Titillium Web" w:cs="Titillium Web" w:eastAsia="Titillium Web" w:hAnsi="Titillium Web"/>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425"/>
        <w:tblGridChange w:id="0">
          <w:tblGrid>
            <w:gridCol w:w="1935"/>
            <w:gridCol w:w="7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right"/>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LIKE A FACELIFT WITHOUT SURGERY</w:t>
            </w:r>
          </w:p>
          <w:p w:rsidR="00000000" w:rsidDel="00000000" w:rsidP="00000000" w:rsidRDefault="00000000" w:rsidRPr="00000000" w14:paraId="00000024">
            <w:pPr>
              <w:widowControl w:val="0"/>
              <w:spacing w:line="240" w:lineRule="auto"/>
              <w:jc w:val="right"/>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Target Stubborn Fat Tissue Without Harming Skin </w:t>
            </w:r>
          </w:p>
          <w:p w:rsidR="00000000" w:rsidDel="00000000" w:rsidP="00000000" w:rsidRDefault="00000000" w:rsidRPr="00000000" w14:paraId="00000025">
            <w:pPr>
              <w:widowControl w:val="0"/>
              <w:spacing w:line="240" w:lineRule="auto"/>
              <w:jc w:val="righ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6">
            <w:pPr>
              <w:widowControl w:val="0"/>
              <w:spacing w:line="240" w:lineRule="auto"/>
              <w:jc w:val="right"/>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HiFu treatments use high-intensity focused ultrasound (HIFU) technology to penetrate deep into the SMAS layer—the structure targeted in surgical facelifts—stimulating collagen production and tightening skin. This non-invasive procedure targets fat tissue without harming surrounding skin, delivering noticeable results on areas like the face, neck, stomach, and more. Achieve a natural lift with improved elasticity and long-lasting effects.</w:t>
            </w:r>
          </w:p>
          <w:p w:rsidR="00000000" w:rsidDel="00000000" w:rsidP="00000000" w:rsidRDefault="00000000" w:rsidRPr="00000000" w14:paraId="00000027">
            <w:pPr>
              <w:widowControl w:val="0"/>
              <w:spacing w:line="240" w:lineRule="auto"/>
              <w:jc w:val="right"/>
              <w:rPr>
                <w:rFonts w:ascii="Titillium Web" w:cs="Titillium Web" w:eastAsia="Titillium Web" w:hAnsi="Titillium Web"/>
              </w:rPr>
            </w:pPr>
            <w:r w:rsidDel="00000000" w:rsidR="00000000" w:rsidRPr="00000000">
              <w:rPr>
                <w:rtl w:val="0"/>
              </w:rPr>
            </w:r>
          </w:p>
          <w:tbl>
            <w:tblPr>
              <w:tblStyle w:val="Table6"/>
              <w:tblW w:w="7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2.5"/>
              <w:gridCol w:w="3612.5"/>
              <w:tblGridChange w:id="0">
                <w:tblGrid>
                  <w:gridCol w:w="3612.5"/>
                  <w:gridCol w:w="36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2 Treatments Of 30-90 Minutes</w:t>
                  </w:r>
                </w:p>
                <w:p w:rsidR="00000000" w:rsidDel="00000000" w:rsidP="00000000" w:rsidRDefault="00000000" w:rsidRPr="00000000" w14:paraId="00000029">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A">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Each session is tailored to your needs, providing targeted treatment with no discomfort and quick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Instant Results With Minimal Downtime</w:t>
                  </w:r>
                </w:p>
                <w:p w:rsidR="00000000" w:rsidDel="00000000" w:rsidP="00000000" w:rsidRDefault="00000000" w:rsidRPr="00000000" w14:paraId="0000002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Enjoy visible improvements immediately after treatment, and get back to your daily activities. We recommend avoiding alcohol and nicotine for 48 hours.</w:t>
                  </w:r>
                </w:p>
              </w:tc>
            </w:tr>
          </w:tbl>
          <w:p w:rsidR="00000000" w:rsidDel="00000000" w:rsidP="00000000" w:rsidRDefault="00000000" w:rsidRPr="00000000" w14:paraId="0000002E">
            <w:pPr>
              <w:widowControl w:val="0"/>
              <w:spacing w:line="240" w:lineRule="auto"/>
              <w:jc w:val="center"/>
              <w:rPr>
                <w:rFonts w:ascii="Titillium Web" w:cs="Titillium Web" w:eastAsia="Titillium Web" w:hAnsi="Titillium Web"/>
                <w:sz w:val="28"/>
                <w:szCs w:val="28"/>
              </w:rPr>
            </w:pPr>
            <w:r w:rsidDel="00000000" w:rsidR="00000000" w:rsidRPr="00000000">
              <w:rPr>
                <w:rtl w:val="0"/>
              </w:rPr>
            </w:r>
          </w:p>
          <w:p w:rsidR="00000000" w:rsidDel="00000000" w:rsidP="00000000" w:rsidRDefault="00000000" w:rsidRPr="00000000" w14:paraId="0000002F">
            <w:pPr>
              <w:widowControl w:val="0"/>
              <w:spacing w:line="240" w:lineRule="auto"/>
              <w:jc w:val="center"/>
              <w:rPr>
                <w:rFonts w:ascii="Titillium Web" w:cs="Titillium Web" w:eastAsia="Titillium Web" w:hAnsi="Titillium Web"/>
              </w:rPr>
            </w:pPr>
            <w:hyperlink r:id="rId9">
              <w:r w:rsidDel="00000000" w:rsidR="00000000" w:rsidRPr="00000000">
                <w:rPr>
                  <w:rFonts w:ascii="Titillium Web" w:cs="Titillium Web" w:eastAsia="Titillium Web" w:hAnsi="Titillium Web"/>
                  <w:color w:val="1155cc"/>
                  <w:sz w:val="28"/>
                  <w:szCs w:val="28"/>
                  <w:u w:val="single"/>
                  <w:rtl w:val="0"/>
                </w:rPr>
                <w:t xml:space="preserve">Learn More About Us →</w:t>
              </w:r>
            </w:hyperlink>
            <w:r w:rsidDel="00000000" w:rsidR="00000000" w:rsidRPr="00000000">
              <w:rPr>
                <w:rFonts w:ascii="Titillium Web" w:cs="Titillium Web" w:eastAsia="Titillium Web" w:hAnsi="Titillium Web"/>
                <w:sz w:val="28"/>
                <w:szCs w:val="28"/>
                <w:rtl w:val="0"/>
              </w:rPr>
              <w:t xml:space="preserve">         </w:t>
            </w:r>
            <w:hyperlink r:id="rId10">
              <w:r w:rsidDel="00000000" w:rsidR="00000000" w:rsidRPr="00000000">
                <w:rPr>
                  <w:rFonts w:ascii="Titillium Web" w:cs="Titillium Web" w:eastAsia="Titillium Web" w:hAnsi="Titillium Web"/>
                  <w:color w:val="1155cc"/>
                  <w:sz w:val="28"/>
                  <w:szCs w:val="28"/>
                  <w:u w:val="single"/>
                  <w:rtl w:val="0"/>
                </w:rPr>
                <w:t xml:space="preserve">Explore Our Shop →</w:t>
              </w:r>
            </w:hyperlink>
            <w:r w:rsidDel="00000000" w:rsidR="00000000" w:rsidRPr="00000000">
              <w:rPr>
                <w:rFonts w:ascii="Titillium Web" w:cs="Titillium Web" w:eastAsia="Titillium Web" w:hAnsi="Titillium Web"/>
                <w:rtl w:val="0"/>
              </w:rPr>
              <w:t xml:space="preserve"> </w:t>
            </w:r>
          </w:p>
        </w:tc>
      </w:tr>
    </w:tbl>
    <w:p w:rsidR="00000000" w:rsidDel="00000000" w:rsidP="00000000" w:rsidRDefault="00000000" w:rsidRPr="00000000" w14:paraId="00000030">
      <w:pPr>
        <w:rPr>
          <w:rFonts w:ascii="Titillium Web" w:cs="Titillium Web" w:eastAsia="Titillium Web" w:hAnsi="Titillium Web"/>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BOOK YOUR APPOINTMENT</w:t>
            </w:r>
          </w:p>
          <w:p w:rsidR="00000000" w:rsidDel="00000000" w:rsidP="00000000" w:rsidRDefault="00000000" w:rsidRPr="00000000" w14:paraId="00000032">
            <w:pPr>
              <w:widowControl w:val="0"/>
              <w:spacing w:line="240" w:lineRule="auto"/>
              <w:jc w:val="center"/>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Visit Us For HiFu London Treatment Today</w:t>
            </w:r>
          </w:p>
          <w:p w:rsidR="00000000" w:rsidDel="00000000" w:rsidP="00000000" w:rsidRDefault="00000000" w:rsidRPr="00000000" w14:paraId="0000003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transformative results with our expert team. Book your consultation today to get started.</w:t>
            </w:r>
          </w:p>
          <w:p w:rsidR="00000000" w:rsidDel="00000000" w:rsidP="00000000" w:rsidRDefault="00000000" w:rsidRPr="00000000" w14:paraId="00000035">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6">
            <w:pPr>
              <w:widowControl w:val="0"/>
              <w:spacing w:line="240" w:lineRule="auto"/>
              <w:jc w:val="center"/>
              <w:rPr>
                <w:rFonts w:ascii="Titillium Web" w:cs="Titillium Web" w:eastAsia="Titillium Web" w:hAnsi="Titillium Web"/>
              </w:rPr>
            </w:pPr>
            <w:hyperlink r:id="rId11">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tl w:val="0"/>
              </w:rPr>
            </w:r>
          </w:p>
        </w:tc>
      </w:tr>
    </w:tbl>
    <w:p w:rsidR="00000000" w:rsidDel="00000000" w:rsidP="00000000" w:rsidRDefault="00000000" w:rsidRPr="00000000" w14:paraId="00000037">
      <w:pPr>
        <w:rPr>
          <w:rFonts w:ascii="Titillium Web" w:cs="Titillium Web" w:eastAsia="Titillium Web" w:hAnsi="Titillium Web"/>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TESTIMONIALS</w:t>
            </w:r>
          </w:p>
          <w:p w:rsidR="00000000" w:rsidDel="00000000" w:rsidP="00000000" w:rsidRDefault="00000000" w:rsidRPr="00000000" w14:paraId="0000003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What People Say</w:t>
            </w:r>
            <w:r w:rsidDel="00000000" w:rsidR="00000000" w:rsidRPr="00000000">
              <w:rPr>
                <w:rtl w:val="0"/>
              </w:rPr>
            </w:r>
          </w:p>
          <w:p w:rsidR="00000000" w:rsidDel="00000000" w:rsidP="00000000" w:rsidRDefault="00000000" w:rsidRPr="00000000" w14:paraId="0000003A">
            <w:pPr>
              <w:widowControl w:val="0"/>
              <w:spacing w:line="240" w:lineRule="auto"/>
              <w:rPr>
                <w:rFonts w:ascii="Titillium Web" w:cs="Titillium Web" w:eastAsia="Titillium Web" w:hAnsi="Titillium Web"/>
              </w:rPr>
            </w:pPr>
            <w:r w:rsidDel="00000000" w:rsidR="00000000" w:rsidRPr="00000000">
              <w:rPr>
                <w:rtl w:val="0"/>
              </w:rPr>
            </w:r>
          </w:p>
          <w:tbl>
            <w:tblPr>
              <w:tblStyle w:val="Table9"/>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35"/>
              <w:gridCol w:w="3053.3333333333335"/>
              <w:gridCol w:w="3053.3333333333335"/>
              <w:tblGridChange w:id="0">
                <w:tblGrid>
                  <w:gridCol w:w="3053.3333333333335"/>
                  <w:gridCol w:w="3053.3333333333335"/>
                  <w:gridCol w:w="3053.33333333333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&lt;TESTIMONIALS LEFT/RIGHT SLIDER&gt;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3F">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41">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43">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r>
          </w:tbl>
          <w:p w:rsidR="00000000" w:rsidDel="00000000" w:rsidP="00000000" w:rsidRDefault="00000000" w:rsidRPr="00000000" w14:paraId="00000044">
            <w:pPr>
              <w:widowControl w:val="0"/>
              <w:spacing w:line="240" w:lineRule="auto"/>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45">
      <w:pPr>
        <w:rPr>
          <w:rFonts w:ascii="Titillium Web" w:cs="Titillium Web" w:eastAsia="Titillium Web" w:hAnsi="Titillium Web"/>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860"/>
        <w:tblGridChange w:id="0">
          <w:tblGrid>
            <w:gridCol w:w="450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FOR THE FACE &amp; BODY</w:t>
            </w:r>
          </w:p>
          <w:p w:rsidR="00000000" w:rsidDel="00000000" w:rsidP="00000000" w:rsidRDefault="00000000" w:rsidRPr="00000000" w14:paraId="00000047">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Our Clients Love HiFu</w:t>
            </w:r>
          </w:p>
          <w:p w:rsidR="00000000" w:rsidDel="00000000" w:rsidP="00000000" w:rsidRDefault="00000000" w:rsidRPr="00000000" w14:paraId="00000048">
            <w:pPr>
              <w:widowControl w:val="0"/>
              <w:spacing w:line="240" w:lineRule="auto"/>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Achieve firmer, lifted skin on the face, neck, and body with HiFu. Experience visible results and long-lasting confidence in your natural beauty.</w:t>
            </w:r>
          </w:p>
          <w:p w:rsidR="00000000" w:rsidDel="00000000" w:rsidP="00000000" w:rsidRDefault="00000000" w:rsidRPr="00000000" w14:paraId="0000004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4B">
            <w:pPr>
              <w:widowControl w:val="0"/>
              <w:spacing w:line="240" w:lineRule="auto"/>
              <w:jc w:val="center"/>
              <w:rPr>
                <w:rFonts w:ascii="Titillium Web" w:cs="Titillium Web" w:eastAsia="Titillium Web" w:hAnsi="Titillium Web"/>
              </w:rPr>
            </w:pPr>
            <w:hyperlink r:id="rId12">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13">
              <w:r w:rsidDel="00000000" w:rsidR="00000000" w:rsidRPr="00000000">
                <w:rPr>
                  <w:rFonts w:ascii="Titillium Web" w:cs="Titillium Web" w:eastAsia="Titillium Web" w:hAnsi="Titillium Web"/>
                  <w:color w:val="1155cc"/>
                  <w:sz w:val="28"/>
                  <w:szCs w:val="28"/>
                  <w:u w:val="single"/>
                  <w:rtl w:val="0"/>
                </w:rPr>
                <w:t xml:space="preserve">020 7201 8595 →</w:t>
              </w:r>
            </w:hyperlink>
            <w:r w:rsidDel="00000000" w:rsidR="00000000" w:rsidRPr="00000000">
              <w:rPr>
                <w:rtl w:val="0"/>
              </w:rPr>
            </w:r>
          </w:p>
        </w:tc>
      </w:tr>
    </w:tbl>
    <w:p w:rsidR="00000000" w:rsidDel="00000000" w:rsidP="00000000" w:rsidRDefault="00000000" w:rsidRPr="00000000" w14:paraId="0000004C">
      <w:pPr>
        <w:rPr>
          <w:rFonts w:ascii="Titillium Web" w:cs="Titillium Web" w:eastAsia="Titillium Web" w:hAnsi="Titillium Web"/>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4E">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4F">
            <w:pPr>
              <w:widowControl w:val="0"/>
              <w:spacing w:line="240" w:lineRule="auto"/>
              <w:jc w:val="center"/>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1">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D">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5E">
            <w:pPr>
              <w:widowControl w:val="0"/>
              <w:spacing w:line="240" w:lineRule="auto"/>
              <w:jc w:val="center"/>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5F">
      <w:pPr>
        <w:rPr>
          <w:rFonts w:ascii="Titillium Web" w:cs="Titillium Web" w:eastAsia="Titillium Web" w:hAnsi="Titillium Web"/>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1">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2">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&lt;VIDEO&gt;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66">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Non-surgical skin lifting</w:t>
            </w:r>
          </w:p>
          <w:p w:rsidR="00000000" w:rsidDel="00000000" w:rsidP="00000000" w:rsidRDefault="00000000" w:rsidRPr="00000000" w14:paraId="00000067">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8">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visible lifting and tightening effects without the need for invasive surgery, giving your skin a rejuvenated, youthful appearance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6A">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Targets stubborn fat </w:t>
            </w:r>
          </w:p>
          <w:p w:rsidR="00000000" w:rsidDel="00000000" w:rsidP="00000000" w:rsidRDefault="00000000" w:rsidRPr="00000000" w14:paraId="0000006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C">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HiFu focuses on fat cells beneath the skin's surface, reducing localised fat without harming surrounding tissues. Perfect for areas like the stomach and thighs</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0">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Stimulates collagen &amp; elastin</w:t>
            </w:r>
          </w:p>
          <w:p w:rsidR="00000000" w:rsidDel="00000000" w:rsidP="00000000" w:rsidRDefault="00000000" w:rsidRPr="00000000" w14:paraId="00000071">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2">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The high-intensity ultrasound energy encourages collagen and elastin production, improving skin texture, elasticity, and tightness for long-lasting, youthful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4">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Ideal for face, neck, &amp; body</w:t>
            </w:r>
          </w:p>
          <w:p w:rsidR="00000000" w:rsidDel="00000000" w:rsidP="00000000" w:rsidRDefault="00000000" w:rsidRPr="00000000" w14:paraId="00000075">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Treat multiple areas including the face, neck, stomach, and more, with targeted precision, for a complete rejuvenation from head to toe</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A">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Minimal downtime</w:t>
            </w:r>
          </w:p>
          <w:p w:rsidR="00000000" w:rsidDel="00000000" w:rsidP="00000000" w:rsidRDefault="00000000" w:rsidRPr="00000000" w14:paraId="0000007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C">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Enjoy the benefits of a non-invasive treatment with little recovery time needed, allowing you to return to your normal activities immediately. Any redness or swelling will subside in 2 weeks or 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E">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Visible results after just one session</w:t>
            </w:r>
          </w:p>
          <w:p w:rsidR="00000000" w:rsidDel="00000000" w:rsidP="00000000" w:rsidRDefault="00000000" w:rsidRPr="00000000" w14:paraId="0000007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0">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noticeable lifting and tightening after your first treatment, with optimal results appearing in the weeks following for enhanced skin vitality</w:t>
            </w:r>
          </w:p>
        </w:tc>
      </w:tr>
    </w:tbl>
    <w:p w:rsidR="00000000" w:rsidDel="00000000" w:rsidP="00000000" w:rsidRDefault="00000000" w:rsidRPr="00000000" w14:paraId="00000081">
      <w:pPr>
        <w:rPr>
          <w:rFonts w:ascii="Titillium Web" w:cs="Titillium Web" w:eastAsia="Titillium Web" w:hAnsi="Titillium Web"/>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THE BEYOND JOURNAL</w:t>
            </w:r>
          </w:p>
          <w:p w:rsidR="00000000" w:rsidDel="00000000" w:rsidP="00000000" w:rsidRDefault="00000000" w:rsidRPr="00000000" w14:paraId="0000008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Explore Our Blog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87">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8">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89">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A">
            <w:pPr>
              <w:widowControl w:val="0"/>
              <w:spacing w:line="240" w:lineRule="auto"/>
              <w:rPr>
                <w:rFonts w:ascii="Titillium Web" w:cs="Titillium Web" w:eastAsia="Titillium Web" w:hAnsi="Titillium Web"/>
                <w:sz w:val="24"/>
                <w:szCs w:val="24"/>
              </w:rPr>
            </w:pPr>
            <w:r w:rsidDel="00000000" w:rsidR="00000000" w:rsidRPr="00000000">
              <w:rPr>
                <w:rFonts w:ascii="Nova Mono" w:cs="Nova Mono" w:eastAsia="Nova Mono" w:hAnsi="Nova Mono"/>
                <w:sz w:val="24"/>
                <w:szCs w:val="24"/>
                <w:rtl w:val="0"/>
              </w:rPr>
              <w:t xml:space="preserve">Read More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8C">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D">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8E">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F">
            <w:pPr>
              <w:widowControl w:val="0"/>
              <w:spacing w:line="240" w:lineRule="auto"/>
              <w:rPr>
                <w:rFonts w:ascii="Titillium Web" w:cs="Titillium Web" w:eastAsia="Titillium Web" w:hAnsi="Titillium Web"/>
              </w:rPr>
            </w:pPr>
            <w:r w:rsidDel="00000000" w:rsidR="00000000" w:rsidRPr="00000000">
              <w:rPr>
                <w:rFonts w:ascii="Nova Mono" w:cs="Nova Mono" w:eastAsia="Nova Mono" w:hAnsi="Nova Mono"/>
                <w:sz w:val="24"/>
                <w:szCs w:val="24"/>
                <w:rtl w:val="0"/>
              </w:rPr>
              <w:t xml:space="preserve">Read More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91">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2">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9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4">
            <w:pPr>
              <w:widowControl w:val="0"/>
              <w:spacing w:line="240" w:lineRule="auto"/>
              <w:rPr>
                <w:rFonts w:ascii="Titillium Web" w:cs="Titillium Web" w:eastAsia="Titillium Web" w:hAnsi="Titillium Web"/>
              </w:rPr>
            </w:pPr>
            <w:r w:rsidDel="00000000" w:rsidR="00000000" w:rsidRPr="00000000">
              <w:rPr>
                <w:rFonts w:ascii="Nova Mono" w:cs="Nova Mono" w:eastAsia="Nova Mono" w:hAnsi="Nova Mono"/>
                <w:sz w:val="24"/>
                <w:szCs w:val="24"/>
                <w:rtl w:val="0"/>
              </w:rPr>
              <w:t xml:space="preserve">Read More → </w:t>
            </w:r>
            <w:r w:rsidDel="00000000" w:rsidR="00000000" w:rsidRPr="00000000">
              <w:rPr>
                <w:rtl w:val="0"/>
              </w:rPr>
            </w:r>
          </w:p>
        </w:tc>
      </w:tr>
    </w:tbl>
    <w:p w:rsidR="00000000" w:rsidDel="00000000" w:rsidP="00000000" w:rsidRDefault="00000000" w:rsidRPr="00000000" w14:paraId="00000095">
      <w:pPr>
        <w:rPr>
          <w:rFonts w:ascii="Titillium Web" w:cs="Titillium Web" w:eastAsia="Titillium Web" w:hAnsi="Titillium Web"/>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FOR YOUR PERFECT LOOK</w:t>
            </w:r>
          </w:p>
          <w:p w:rsidR="00000000" w:rsidDel="00000000" w:rsidP="00000000" w:rsidRDefault="00000000" w:rsidRPr="00000000" w14:paraId="0000009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Book Your Appointment Or Explore Our Shop</w:t>
            </w:r>
            <w:r w:rsidDel="00000000" w:rsidR="00000000" w:rsidRPr="00000000">
              <w:rPr>
                <w:rtl w:val="0"/>
              </w:rPr>
            </w:r>
          </w:p>
          <w:p w:rsidR="00000000" w:rsidDel="00000000" w:rsidP="00000000" w:rsidRDefault="00000000" w:rsidRPr="00000000" w14:paraId="00000098">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9">
            <w:pPr>
              <w:widowControl w:val="0"/>
              <w:spacing w:line="240" w:lineRule="auto"/>
              <w:jc w:val="center"/>
              <w:rPr>
                <w:rFonts w:ascii="Titillium Web" w:cs="Titillium Web" w:eastAsia="Titillium Web" w:hAnsi="Titillium Web"/>
              </w:rPr>
            </w:pPr>
            <w:hyperlink r:id="rId14">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15">
              <w:r w:rsidDel="00000000" w:rsidR="00000000" w:rsidRPr="00000000">
                <w:rPr>
                  <w:rFonts w:ascii="Titillium Web" w:cs="Titillium Web" w:eastAsia="Titillium Web" w:hAnsi="Titillium Web"/>
                  <w:color w:val="1155cc"/>
                  <w:sz w:val="28"/>
                  <w:szCs w:val="28"/>
                  <w:u w:val="single"/>
                  <w:rtl w:val="0"/>
                </w:rPr>
                <w:t xml:space="preserve">Explore Our Shop →</w:t>
              </w:r>
            </w:hyperlink>
            <w:r w:rsidDel="00000000" w:rsidR="00000000" w:rsidRPr="00000000">
              <w:rPr>
                <w:rFonts w:ascii="Titillium Web" w:cs="Titillium Web" w:eastAsia="Titillium Web" w:hAnsi="Titillium Web"/>
                <w:rtl w:val="0"/>
              </w:rPr>
              <w:t xml:space="preserve"> </w:t>
            </w:r>
          </w:p>
        </w:tc>
      </w:tr>
    </w:tbl>
    <w:p w:rsidR="00000000" w:rsidDel="00000000" w:rsidP="00000000" w:rsidRDefault="00000000" w:rsidRPr="00000000" w14:paraId="0000009A">
      <w:pPr>
        <w:rPr>
          <w:rFonts w:ascii="Titillium Web" w:cs="Titillium Web" w:eastAsia="Titillium Web" w:hAnsi="Titillium Web"/>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WHERE WE ARE</w:t>
            </w:r>
          </w:p>
          <w:p w:rsidR="00000000" w:rsidDel="00000000" w:rsidP="00000000" w:rsidRDefault="00000000" w:rsidRPr="00000000" w14:paraId="0000009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Our Locations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&lt;MAP WIDGET&gt; </w:t>
            </w:r>
          </w:p>
          <w:p w:rsidR="00000000" w:rsidDel="00000000" w:rsidP="00000000" w:rsidRDefault="00000000" w:rsidRPr="00000000" w14:paraId="000000A1">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2">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London</w:t>
            </w:r>
          </w:p>
          <w:p w:rsidR="00000000" w:rsidDel="00000000" w:rsidP="00000000" w:rsidRDefault="00000000" w:rsidRPr="00000000" w14:paraId="000000A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Email: </w:t>
            </w:r>
            <w:hyperlink r:id="rId16">
              <w:r w:rsidDel="00000000" w:rsidR="00000000" w:rsidRPr="00000000">
                <w:rPr>
                  <w:rFonts w:ascii="Titillium Web" w:cs="Titillium Web" w:eastAsia="Titillium Web" w:hAnsi="Titillium Web"/>
                  <w:color w:val="1155cc"/>
                  <w:u w:val="single"/>
                  <w:rtl w:val="0"/>
                </w:rPr>
                <w:t xml:space="preserve">london@beyondmedispa.co.uk</w:t>
              </w:r>
            </w:hyperlink>
            <w:r w:rsidDel="00000000" w:rsidR="00000000" w:rsidRPr="00000000">
              <w:rPr>
                <w:rtl w:val="0"/>
              </w:rPr>
            </w:r>
          </w:p>
          <w:p w:rsidR="00000000" w:rsidDel="00000000" w:rsidP="00000000" w:rsidRDefault="00000000" w:rsidRPr="00000000" w14:paraId="000000A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Phone: 0345 548 1151</w:t>
            </w:r>
          </w:p>
          <w:p w:rsidR="00000000" w:rsidDel="00000000" w:rsidP="00000000" w:rsidRDefault="00000000" w:rsidRPr="00000000" w14:paraId="000000A6">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Fourth Floor</w:t>
            </w:r>
          </w:p>
          <w:p w:rsidR="00000000" w:rsidDel="00000000" w:rsidP="00000000" w:rsidRDefault="00000000" w:rsidRPr="00000000" w14:paraId="000000A8">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Harvey Nichols</w:t>
            </w:r>
          </w:p>
          <w:p w:rsidR="00000000" w:rsidDel="00000000" w:rsidP="00000000" w:rsidRDefault="00000000" w:rsidRPr="00000000" w14:paraId="000000A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109-125 Knightsbridge, London</w:t>
            </w:r>
          </w:p>
          <w:p w:rsidR="00000000" w:rsidDel="00000000" w:rsidP="00000000" w:rsidRDefault="00000000" w:rsidRPr="00000000" w14:paraId="000000AA">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SW1X 7RJ</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D">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&lt;MAP WIDGET&gt; </w:t>
            </w:r>
          </w:p>
          <w:p w:rsidR="00000000" w:rsidDel="00000000" w:rsidP="00000000" w:rsidRDefault="00000000" w:rsidRPr="00000000" w14:paraId="000000AE">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F">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Edinburgh</w:t>
            </w:r>
          </w:p>
          <w:p w:rsidR="00000000" w:rsidDel="00000000" w:rsidP="00000000" w:rsidRDefault="00000000" w:rsidRPr="00000000" w14:paraId="000000B0">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1">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Email: </w:t>
            </w:r>
            <w:hyperlink r:id="rId17">
              <w:r w:rsidDel="00000000" w:rsidR="00000000" w:rsidRPr="00000000">
                <w:rPr>
                  <w:rFonts w:ascii="Titillium Web" w:cs="Titillium Web" w:eastAsia="Titillium Web" w:hAnsi="Titillium Web"/>
                  <w:color w:val="1155cc"/>
                  <w:u w:val="single"/>
                  <w:rtl w:val="0"/>
                </w:rPr>
                <w:t xml:space="preserve">edinburgh@beyondmedispa.co.uk</w:t>
              </w:r>
            </w:hyperlink>
            <w:r w:rsidDel="00000000" w:rsidR="00000000" w:rsidRPr="00000000">
              <w:rPr>
                <w:rFonts w:ascii="Titillium Web" w:cs="Titillium Web" w:eastAsia="Titillium Web" w:hAnsi="Titillium Web"/>
                <w:rtl w:val="0"/>
              </w:rPr>
              <w:t xml:space="preserve"> </w:t>
            </w:r>
          </w:p>
          <w:p w:rsidR="00000000" w:rsidDel="00000000" w:rsidP="00000000" w:rsidRDefault="00000000" w:rsidRPr="00000000" w14:paraId="000000B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Phone: 0345 548 1151</w:t>
            </w:r>
          </w:p>
          <w:p w:rsidR="00000000" w:rsidDel="00000000" w:rsidP="00000000" w:rsidRDefault="00000000" w:rsidRPr="00000000" w14:paraId="000000B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Second Floor</w:t>
            </w:r>
          </w:p>
          <w:p w:rsidR="00000000" w:rsidDel="00000000" w:rsidP="00000000" w:rsidRDefault="00000000" w:rsidRPr="00000000" w14:paraId="000000B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Harvey Nichols </w:t>
            </w:r>
          </w:p>
          <w:p w:rsidR="00000000" w:rsidDel="00000000" w:rsidP="00000000" w:rsidRDefault="00000000" w:rsidRPr="00000000" w14:paraId="000000B6">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30-34 St Andrew Square, Edinburgh</w:t>
            </w:r>
          </w:p>
          <w:p w:rsidR="00000000" w:rsidDel="00000000" w:rsidP="00000000" w:rsidRDefault="00000000" w:rsidRPr="00000000" w14:paraId="000000B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EH2 2AD</w:t>
            </w:r>
          </w:p>
        </w:tc>
      </w:tr>
    </w:tbl>
    <w:p w:rsidR="00000000" w:rsidDel="00000000" w:rsidP="00000000" w:rsidRDefault="00000000" w:rsidRPr="00000000" w14:paraId="000000B8">
      <w:pPr>
        <w:rPr>
          <w:rFonts w:ascii="Titillium Web" w:cs="Titillium Web" w:eastAsia="Titillium Web" w:hAnsi="Titillium Web"/>
        </w:rPr>
      </w:pPr>
      <w:r w:rsidDel="00000000" w:rsidR="00000000" w:rsidRPr="00000000">
        <w:rPr>
          <w:rtl w:val="0"/>
        </w:rPr>
      </w:r>
    </w:p>
    <w:tbl>
      <w:tblPr>
        <w:tblStyle w:val="Table16"/>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6.666666666666"/>
        <w:gridCol w:w="5813.333333333335"/>
        <w:tblGridChange w:id="0">
          <w:tblGrid>
            <w:gridCol w:w="3546.666666666666"/>
            <w:gridCol w:w="581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REACH OUT NOW</w:t>
            </w:r>
          </w:p>
          <w:p w:rsidR="00000000" w:rsidDel="00000000" w:rsidP="00000000" w:rsidRDefault="00000000" w:rsidRPr="00000000" w14:paraId="000000BD">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Get In Touch</w:t>
            </w:r>
          </w:p>
          <w:p w:rsidR="00000000" w:rsidDel="00000000" w:rsidP="00000000" w:rsidRDefault="00000000" w:rsidRPr="00000000" w14:paraId="000000B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F">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&lt;CONTACT FORM&gt;</w:t>
            </w:r>
          </w:p>
          <w:p w:rsidR="00000000" w:rsidDel="00000000" w:rsidP="00000000" w:rsidRDefault="00000000" w:rsidRPr="00000000" w14:paraId="000000C0">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1">
            <w:pPr>
              <w:widowControl w:val="0"/>
              <w:spacing w:line="240" w:lineRule="auto"/>
              <w:jc w:val="center"/>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C2">
      <w:pPr>
        <w:rPr>
          <w:rFonts w:ascii="Titillium Web" w:cs="Titillium Web" w:eastAsia="Titillium Web" w:hAnsi="Titillium Web"/>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HiFu London Treatment: FAQs</w:t>
            </w:r>
          </w:p>
          <w:p w:rsidR="00000000" w:rsidDel="00000000" w:rsidP="00000000" w:rsidRDefault="00000000" w:rsidRPr="00000000" w14:paraId="000000C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5">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is HiFu and how does it work?</w:t>
            </w:r>
          </w:p>
          <w:p w:rsidR="00000000" w:rsidDel="00000000" w:rsidP="00000000" w:rsidRDefault="00000000" w:rsidRPr="00000000" w14:paraId="000000C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HiFu (High-Intensity Focused Ultrasound) is a non-surgical treatment that uses ultrasound energy to target deep layers of skin, stimulating collagen production and tightening skin. The UltraSkin II system is used for this procedure, targeting fat tissue and lifting areas like the face, neck, and body.</w:t>
            </w:r>
          </w:p>
          <w:p w:rsidR="00000000" w:rsidDel="00000000" w:rsidP="00000000" w:rsidRDefault="00000000" w:rsidRPr="00000000" w14:paraId="000000C7">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8">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Is HiFu treatment safe for all skin types?</w:t>
            </w:r>
          </w:p>
          <w:p w:rsidR="00000000" w:rsidDel="00000000" w:rsidP="00000000" w:rsidRDefault="00000000" w:rsidRPr="00000000" w14:paraId="000000C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Yes, HiFu treatment is safe for all skin types. It works effectively on various skin tones and textures, ensuring a personalised and safe experience for every client at Beyond MediSpa.</w:t>
            </w:r>
          </w:p>
          <w:p w:rsidR="00000000" w:rsidDel="00000000" w:rsidP="00000000" w:rsidRDefault="00000000" w:rsidRPr="00000000" w14:paraId="000000C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B">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areas can HiFu treat?</w:t>
            </w:r>
          </w:p>
          <w:p w:rsidR="00000000" w:rsidDel="00000000" w:rsidP="00000000" w:rsidRDefault="00000000" w:rsidRPr="00000000" w14:paraId="000000CC">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HiFu is versatile and can treat multiple areas of the face and body, including the face, neck, stomach, arms, thighs, and buttocks, targeting stubborn fat and improving skin elasticity.</w:t>
            </w:r>
          </w:p>
          <w:p w:rsidR="00000000" w:rsidDel="00000000" w:rsidP="00000000" w:rsidRDefault="00000000" w:rsidRPr="00000000" w14:paraId="000000CD">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E">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many treatments are required for optimal results?</w:t>
            </w:r>
          </w:p>
          <w:p w:rsidR="00000000" w:rsidDel="00000000" w:rsidP="00000000" w:rsidRDefault="00000000" w:rsidRPr="00000000" w14:paraId="000000CF">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Typically, 2 treatments are recommended for HiFu, each lasting between 30-90 minutes. However, depending on the area and individual goals, your practitioner may suggest more sessions to achieve optimal skin lifting and tightening results.</w:t>
            </w:r>
          </w:p>
          <w:p w:rsidR="00000000" w:rsidDel="00000000" w:rsidP="00000000" w:rsidRDefault="00000000" w:rsidRPr="00000000" w14:paraId="000000D0">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1">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Are the results from HiFu permanent?</w:t>
            </w:r>
          </w:p>
          <w:p w:rsidR="00000000" w:rsidDel="00000000" w:rsidP="00000000" w:rsidRDefault="00000000" w:rsidRPr="00000000" w14:paraId="000000D2">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HiFu provides long-lasting results, with some clients enjoying the benefits for up to 24 months. Collagen and elastin stimulation continues even after the treatment, keeping the skin looking youthful.</w:t>
            </w:r>
          </w:p>
          <w:p w:rsidR="00000000" w:rsidDel="00000000" w:rsidP="00000000" w:rsidRDefault="00000000" w:rsidRPr="00000000" w14:paraId="000000D3">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4">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soon will I see results from HiFu?</w:t>
            </w:r>
          </w:p>
          <w:p w:rsidR="00000000" w:rsidDel="00000000" w:rsidP="00000000" w:rsidRDefault="00000000" w:rsidRPr="00000000" w14:paraId="000000D5">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You may notice immediate lifting and tightening after the first treatment, with the full effect visible in 2-4 weeks. The results improve over time as collagen production continues.</w:t>
            </w:r>
          </w:p>
          <w:p w:rsidR="00000000" w:rsidDel="00000000" w:rsidP="00000000" w:rsidRDefault="00000000" w:rsidRPr="00000000" w14:paraId="000000D6">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7">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Does HiFu require any downtime?</w:t>
            </w:r>
          </w:p>
          <w:p w:rsidR="00000000" w:rsidDel="00000000" w:rsidP="00000000" w:rsidRDefault="00000000" w:rsidRPr="00000000" w14:paraId="000000D8">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HiFu treatment requires very little downtime. Some clients experience swelling, bruising, tenderness or welts that will subside in 2 weeks or less. You can resume your daily activities immediately after your session, making it a convenient, non-invasive option for those with busy schedules. Our aestheticians recommend avoiding alcohol and smoking for 48 hours following treatment, as these can inhibit collagen production. </w:t>
            </w:r>
          </w:p>
          <w:p w:rsidR="00000000" w:rsidDel="00000000" w:rsidP="00000000" w:rsidRDefault="00000000" w:rsidRPr="00000000" w14:paraId="000000D9">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A">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does HiFu compare to a facelift?</w:t>
            </w:r>
          </w:p>
          <w:p w:rsidR="00000000" w:rsidDel="00000000" w:rsidP="00000000" w:rsidRDefault="00000000" w:rsidRPr="00000000" w14:paraId="000000DB">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HiFu offers a facelift-like effect without the need for surgery. It lifts and tightens the skin non-invasively, stimulating collagen production, which can give similar results to a facelift but without the risks or recovery time.</w:t>
            </w:r>
          </w:p>
          <w:p w:rsidR="00000000" w:rsidDel="00000000" w:rsidP="00000000" w:rsidRDefault="00000000" w:rsidRPr="00000000" w14:paraId="000000D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sz w:val="24"/>
                <w:szCs w:val="24"/>
                <w:rtl w:val="0"/>
              </w:rPr>
              <w:t xml:space="preserve">H4: Still have a question? </w:t>
            </w:r>
            <w:r w:rsidDel="00000000" w:rsidR="00000000" w:rsidRPr="00000000">
              <w:rPr>
                <w:rFonts w:ascii="Titillium Web" w:cs="Titillium Web" w:eastAsia="Titillium Web" w:hAnsi="Titillium Web"/>
                <w:rtl w:val="0"/>
              </w:rPr>
              <w:t xml:space="preserve"> </w:t>
            </w:r>
          </w:p>
          <w:p w:rsidR="00000000" w:rsidDel="00000000" w:rsidP="00000000" w:rsidRDefault="00000000" w:rsidRPr="00000000" w14:paraId="000000DE">
            <w:pPr>
              <w:widowControl w:val="0"/>
              <w:spacing w:line="240" w:lineRule="auto"/>
              <w:rPr>
                <w:rFonts w:ascii="Titillium Web" w:cs="Titillium Web" w:eastAsia="Titillium Web" w:hAnsi="Titillium Web"/>
                <w:sz w:val="24"/>
                <w:szCs w:val="24"/>
              </w:rPr>
            </w:pPr>
            <w:hyperlink r:id="rId18">
              <w:r w:rsidDel="00000000" w:rsidR="00000000" w:rsidRPr="00000000">
                <w:rPr>
                  <w:rFonts w:ascii="Titillium Web" w:cs="Titillium Web" w:eastAsia="Titillium Web" w:hAnsi="Titillium Web"/>
                  <w:color w:val="1155cc"/>
                  <w:sz w:val="24"/>
                  <w:szCs w:val="24"/>
                  <w:u w:val="single"/>
                  <w:rtl w:val="0"/>
                </w:rPr>
                <w:t xml:space="preserve">Contact Us Now → </w:t>
              </w:r>
            </w:hyperlink>
            <w:r w:rsidDel="00000000" w:rsidR="00000000" w:rsidRPr="00000000">
              <w:rPr>
                <w:rtl w:val="0"/>
              </w:rPr>
            </w:r>
          </w:p>
        </w:tc>
      </w:tr>
    </w:tbl>
    <w:p w:rsidR="00000000" w:rsidDel="00000000" w:rsidP="00000000" w:rsidRDefault="00000000" w:rsidRPr="00000000" w14:paraId="000000DF">
      <w:pPr>
        <w:rPr>
          <w:rFonts w:ascii="Titillium Web" w:cs="Titillium Web" w:eastAsia="Titillium Web" w:hAnsi="Titillium Web"/>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&lt;FOOTER&gt; </w:t>
            </w:r>
          </w:p>
        </w:tc>
      </w:tr>
    </w:tbl>
    <w:p w:rsidR="00000000" w:rsidDel="00000000" w:rsidP="00000000" w:rsidRDefault="00000000" w:rsidRPr="00000000" w14:paraId="000000E1">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a">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rFonts w:ascii="Sora" w:cs="Sora" w:eastAsia="Sora" w:hAnsi="Sora"/>
        <w:sz w:val="20"/>
        <w:szCs w:val="20"/>
      </w:rPr>
    </w:pPr>
    <w:r w:rsidDel="00000000" w:rsidR="00000000" w:rsidRPr="00000000">
      <w:rPr>
        <w:rFonts w:ascii="Sora" w:cs="Sora" w:eastAsia="Sora" w:hAnsi="Sora"/>
        <w:sz w:val="20"/>
        <w:szCs w:val="20"/>
        <w:rtl w:val="0"/>
      </w:rPr>
      <w:t xml:space="preserve">Page title: HiFu London Treatment | Skin Lifting &amp; Regeneration | Beyond MediSpa</w:t>
    </w:r>
  </w:p>
  <w:p w:rsidR="00000000" w:rsidDel="00000000" w:rsidP="00000000" w:rsidRDefault="00000000" w:rsidRPr="00000000" w14:paraId="000000E4">
    <w:pPr>
      <w:rPr>
        <w:rFonts w:ascii="Sora" w:cs="Sora" w:eastAsia="Sora" w:hAnsi="Sora"/>
        <w:sz w:val="20"/>
        <w:szCs w:val="20"/>
      </w:rPr>
    </w:pPr>
    <w:r w:rsidDel="00000000" w:rsidR="00000000" w:rsidRPr="00000000">
      <w:rPr>
        <w:rFonts w:ascii="Sora" w:cs="Sora" w:eastAsia="Sora" w:hAnsi="Sora"/>
        <w:sz w:val="20"/>
        <w:szCs w:val="20"/>
        <w:rtl w:val="0"/>
      </w:rPr>
      <w:t xml:space="preserve">Meta description: Experience the transformative HiFu London treatment at Beyond MediSpa. Lift, tighten, and regenerate your skin for a more youthful and radiant appearance.</w:t>
    </w:r>
  </w:p>
  <w:p w:rsidR="00000000" w:rsidDel="00000000" w:rsidP="00000000" w:rsidRDefault="00000000" w:rsidRPr="00000000" w14:paraId="000000E5">
    <w:pPr>
      <w:rPr>
        <w:rFonts w:ascii="Sora" w:cs="Sora" w:eastAsia="Sora" w:hAnsi="Sora"/>
        <w:sz w:val="20"/>
        <w:szCs w:val="20"/>
      </w:rPr>
    </w:pPr>
    <w:r w:rsidDel="00000000" w:rsidR="00000000" w:rsidRPr="00000000">
      <w:rPr>
        <w:rFonts w:ascii="Sora" w:cs="Sora" w:eastAsia="Sora" w:hAnsi="Sora"/>
        <w:sz w:val="20"/>
        <w:szCs w:val="20"/>
        <w:rtl w:val="0"/>
      </w:rPr>
      <w:t xml:space="preserve">Primary KW: Hifu London</w:t>
    </w:r>
  </w:p>
  <w:p w:rsidR="00000000" w:rsidDel="00000000" w:rsidP="00000000" w:rsidRDefault="00000000" w:rsidRPr="00000000" w14:paraId="000000E6">
    <w:pPr>
      <w:rPr>
        <w:rFonts w:ascii="Sora" w:cs="Sora" w:eastAsia="Sora" w:hAnsi="Sor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horest.com/salon/beyondmedispa" TargetMode="External"/><Relationship Id="rId10" Type="http://schemas.openxmlformats.org/officeDocument/2006/relationships/hyperlink" Target="https://www.beyondmedispa.com/shop" TargetMode="External"/><Relationship Id="rId13" Type="http://schemas.openxmlformats.org/officeDocument/2006/relationships/hyperlink" Target="https://www.phorest.com/salon/beyondmedispa#:~:text=Call%20us,020%207201%208595" TargetMode="External"/><Relationship Id="rId12" Type="http://schemas.openxmlformats.org/officeDocument/2006/relationships/hyperlink" Target="https://www.phorest.com/salon/beyondmedisp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yondmedispa.com/procedures/mission/" TargetMode="External"/><Relationship Id="rId15" Type="http://schemas.openxmlformats.org/officeDocument/2006/relationships/hyperlink" Target="https://www.beyondmedispa.com/shop" TargetMode="External"/><Relationship Id="rId14" Type="http://schemas.openxmlformats.org/officeDocument/2006/relationships/hyperlink" Target="https://www.phorest.com/salon/beyondmedispa" TargetMode="External"/><Relationship Id="rId17" Type="http://schemas.openxmlformats.org/officeDocument/2006/relationships/hyperlink" Target="mailto:edinburgh@beyondmedispa.co.uk" TargetMode="External"/><Relationship Id="rId16" Type="http://schemas.openxmlformats.org/officeDocument/2006/relationships/hyperlink" Target="mailto:london@beyondmedispa.co.uk"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www.phorest.com/salon/beyondmedispa" TargetMode="External"/><Relationship Id="rId18" Type="http://schemas.openxmlformats.org/officeDocument/2006/relationships/hyperlink" Target="https://www.phorest.com/salon/beyondmedispa" TargetMode="External"/><Relationship Id="rId7" Type="http://schemas.openxmlformats.org/officeDocument/2006/relationships/hyperlink" Target="https://www.phorest.com/salon/beyondmedispa#:~:text=Call%20us,020%207201%208595" TargetMode="External"/><Relationship Id="rId8" Type="http://schemas.openxmlformats.org/officeDocument/2006/relationships/hyperlink" Target="https://www.beyondmedispa.com/cont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 Id="rId5" Type="http://schemas.openxmlformats.org/officeDocument/2006/relationships/font" Target="fonts/Sora-regular.ttf"/><Relationship Id="rId6" Type="http://schemas.openxmlformats.org/officeDocument/2006/relationships/font" Target="fonts/Sora-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