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&lt;HEADER&gt;</w:t>
            </w:r>
          </w:p>
        </w:tc>
      </w:tr>
    </w:tbl>
    <w:p w:rsidR="00000000" w:rsidDel="00000000" w:rsidP="00000000" w:rsidRDefault="00000000" w:rsidRPr="00000000" w14:paraId="00000003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15"/>
        <w:gridCol w:w="2745"/>
        <w:tblGridChange w:id="0">
          <w:tblGrid>
            <w:gridCol w:w="6615"/>
            <w:gridCol w:w="2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40"/>
                <w:szCs w:val="4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40"/>
                <w:szCs w:val="40"/>
                <w:rtl w:val="0"/>
              </w:rPr>
              <w:t xml:space="preserve">H1: </w:t>
            </w: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40"/>
                <w:szCs w:val="40"/>
                <w:rtl w:val="0"/>
              </w:rPr>
              <w:t xml:space="preserve">Bridgeen King</w:t>
            </w:r>
            <w:r w:rsidDel="00000000" w:rsidR="00000000" w:rsidRPr="00000000">
              <w:rPr>
                <w:rFonts w:ascii="Titillium Web" w:cs="Titillium Web" w:eastAsia="Titillium Web" w:hAnsi="Titillium Web"/>
                <w:sz w:val="40"/>
                <w:szCs w:val="40"/>
                <w:rtl w:val="0"/>
              </w:rPr>
              <w:t xml:space="preserve"> at Beyond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Real solutions for hair loss, backed by expertise &amp; compassion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Struggling with hair thinning, scalp irritation or alopecia?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Book a private consultation with award-winning hair specialist Bridgeen King – available exclusively at Beyond, Edinburgh.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rFonts w:ascii="Titillium Web" w:cs="Titillium Web" w:eastAsia="Titillium Web" w:hAnsi="Titillium Web"/>
                  <w:b w:val="1"/>
                  <w:sz w:val="28"/>
                  <w:szCs w:val="28"/>
                  <w:u w:val="single"/>
                  <w:rtl w:val="0"/>
                </w:rPr>
                <w:t xml:space="preserve">Book Now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          </w:t>
            </w:r>
            <w:hyperlink r:id="rId7">
              <w:r w:rsidDel="00000000" w:rsidR="00000000" w:rsidRPr="00000000">
                <w:rPr>
                  <w:rFonts w:ascii="Titillium Web" w:cs="Titillium Web" w:eastAsia="Titillium Web" w:hAnsi="Titillium Web"/>
                  <w:sz w:val="28"/>
                  <w:szCs w:val="28"/>
                  <w:u w:val="single"/>
                  <w:rtl w:val="0"/>
                </w:rPr>
                <w:t xml:space="preserve">020 7201 8595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Tried and Trusted By Top Aesthetic Professionals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&lt;LOGOS&gt;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40"/>
        <w:gridCol w:w="2520"/>
        <w:tblGridChange w:id="0">
          <w:tblGrid>
            <w:gridCol w:w="684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EXPERT-LED HAIR LOSS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Meet Bridgeen King at Beyond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Bridgeen King is an </w:t>
            </w: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award-winning trichologist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with more than 20 years of experience helping women and men reclaim confidence through personalised hair and scalp solutions.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Her expertise spans hair loss linked to stress, illness, alopecia, cancer recovery, and more; all delivered with discretion and compassion.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Her clinic days at Beyond MediSpa provide 30-minute, 1:1 consultations that combine scientific scalp analysis, expert diagnostics, and tailored treatment plans.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tillium Web" w:cs="Titillium Web" w:eastAsia="Titillium Web" w:hAnsi="Titillium Web"/>
                <w:u w:val="none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30-minute private consultation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– £100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tillium Web" w:cs="Titillium Web" w:eastAsia="Titillium Web" w:hAnsi="Titillium Web"/>
                <w:u w:val="none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Custom plans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may include PRP, polynucleotides, biofiller or integration systems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tillium Web" w:cs="Titillium Web" w:eastAsia="Titillium Web" w:hAnsi="Titillium Web"/>
                <w:u w:val="none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Limited availability,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exclusively in our Edinburgh clinic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720" w:firstLine="0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hyperlink r:id="rId8">
              <w:r w:rsidDel="00000000" w:rsidR="00000000" w:rsidRPr="00000000">
                <w:rPr>
                  <w:rFonts w:ascii="Titillium Web" w:cs="Titillium Web" w:eastAsia="Titillium Web" w:hAnsi="Titillium Web"/>
                  <w:sz w:val="28"/>
                  <w:szCs w:val="28"/>
                  <w:u w:val="single"/>
                  <w:rtl w:val="0"/>
                </w:rPr>
                <w:t xml:space="preserve">Book Now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PERSONAL PLANS. PROVEN SOLUTIONS.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Your Journey Starts with Insight &amp; Support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From identifying the root cause of hair loss to recommending world-class non-surgical options like PRP, biofiller, or bespoke T-parting systems: </w:t>
            </w: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Bridgeen’s mission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is to restore your confidence.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Every solution is as unique as you are. Whether you’re struggling with early thinning or visible hair loss, she’ll help you take the next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30-Minute Appointment with Bridgeen King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i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Includes scalp exam and personalised plan. </w:t>
            </w:r>
            <w:r w:rsidDel="00000000" w:rsidR="00000000" w:rsidRPr="00000000">
              <w:rPr>
                <w:rFonts w:ascii="Titillium Web" w:cs="Titillium Web" w:eastAsia="Titillium Web" w:hAnsi="Titillium Web"/>
                <w:i w:val="1"/>
                <w:rtl w:val="0"/>
              </w:rPr>
              <w:t xml:space="preserve">£100.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No Downtime or Prep Needed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Safe, non-invasive, and completely tailored to your hair and lifestyle.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u w:val="single"/>
                <w:rtl w:val="0"/>
              </w:rPr>
              <w:t xml:space="preserve">Book Your Consultation Today →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Specialist in Hair Loss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&lt;ICON&gt;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Bridgeen offers clarity, compassion, and precision from your first appointment.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Real Answers, Real Solutions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&lt;ICON&gt;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From polynucleotides to scalp-integrated systems: your options are mapped out clearly.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Discreet &amp; Compassionate Support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&lt;ICON&gt;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Every consultation is private, supportive, and focused on your wellbeing.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Options for Men &amp; Women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&lt;ICON&gt;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Tailored approaches for female hair thinning, male pattern baldness, alopecia, and more.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Cutting-Edge Techniques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&lt;ICON&gt;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Biofiller, PRP, and regenerative protocols designed to repair and strengthen.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Results That Restore Confidence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&lt;ICON&gt; 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Feel like yourself again, with fuller, healthier-looking hair and a plan in place.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BOOK YOUR APPOINTMENT TODAY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Secure Your Consultation with Bridgeen King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Appointments fill quickly! Take the first step toward better hair health, and a plan that makes sense for you.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left"/>
              <w:rPr>
                <w:rFonts w:ascii="Titillium Web" w:cs="Titillium Web" w:eastAsia="Titillium Web" w:hAnsi="Titillium Web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hyperlink r:id="rId9">
              <w:r w:rsidDel="00000000" w:rsidR="00000000" w:rsidRPr="00000000">
                <w:rPr>
                  <w:rFonts w:ascii="Titillium Web" w:cs="Titillium Web" w:eastAsia="Titillium Web" w:hAnsi="Titillium Web"/>
                  <w:b w:val="1"/>
                  <w:sz w:val="28"/>
                  <w:szCs w:val="28"/>
                  <w:u w:val="single"/>
                  <w:rtl w:val="0"/>
                </w:rPr>
                <w:t xml:space="preserve">Book Now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          </w:t>
            </w:r>
            <w:hyperlink r:id="rId10">
              <w:r w:rsidDel="00000000" w:rsidR="00000000" w:rsidRPr="00000000">
                <w:rPr>
                  <w:rFonts w:ascii="Titillium Web" w:cs="Titillium Web" w:eastAsia="Titillium Web" w:hAnsi="Titillium Web"/>
                  <w:sz w:val="28"/>
                  <w:szCs w:val="28"/>
                  <w:u w:val="single"/>
                  <w:rtl w:val="0"/>
                </w:rPr>
                <w:t xml:space="preserve">020 7201 8595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SEE THE DIFFERENCE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Gallery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&lt;BEFORE / AFTER IMAGE&gt;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sz w:val="18"/>
                <w:szCs w:val="1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18"/>
                <w:szCs w:val="18"/>
                <w:rtl w:val="0"/>
              </w:rPr>
              <w:t xml:space="preserve">&lt;LEFT / RIGHT SLIDER&gt;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&lt;BEFORE / AFTER IMAGE&gt;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18"/>
                <w:szCs w:val="1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18"/>
                <w:szCs w:val="18"/>
                <w:rtl w:val="0"/>
              </w:rPr>
              <w:t xml:space="preserve">&lt;LEFT / RIGHT SLIDER&gt;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0"/>
        <w:gridCol w:w="1650"/>
        <w:tblGridChange w:id="0">
          <w:tblGrid>
            <w:gridCol w:w="771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UNDERSTANDING HAIR LOSS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Clarity, Not Guesswork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i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Hair loss can feel overwhelming or confusing, especially when the causes aren’t obvious. From hormonal shifts to stress, illness, genetics or inflammation, there are many contributing factors. That’s why a professional consultation makes </w:t>
            </w:r>
            <w:r w:rsidDel="00000000" w:rsidR="00000000" w:rsidRPr="00000000">
              <w:rPr>
                <w:rFonts w:ascii="Titillium Web" w:cs="Titillium Web" w:eastAsia="Titillium Web" w:hAnsi="Titillium Web"/>
                <w:i w:val="1"/>
                <w:rtl w:val="0"/>
              </w:rPr>
              <w:t xml:space="preserve">all the difference.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In collaboration with Beyond, Bridgeen King combines advanced scalp analysis with a compassionate, clinical approach; giving you the answers and direction you’ve been looking for.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tillium Web" w:cs="Titillium Web" w:eastAsia="Titillium Web" w:hAnsi="Titillium Web"/>
                <w:u w:val="none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Learn what’s really going on beneath the surface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tillium Web" w:cs="Titillium Web" w:eastAsia="Titillium Web" w:hAnsi="Titillium Web"/>
                <w:u w:val="none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Explore non-surgical options like PRP, polynucleotides and biofiller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tillium Web" w:cs="Titillium Web" w:eastAsia="Titillium Web" w:hAnsi="Titillium Web"/>
                <w:u w:val="none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Build a personalised plan with long-term, confidence-boosting results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u w:val="single"/>
                <w:rtl w:val="0"/>
              </w:rPr>
              <w:t xml:space="preserve">Book Your Consultation Today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7395"/>
        <w:tblGridChange w:id="0">
          <w:tblGrid>
            <w:gridCol w:w="1965"/>
            <w:gridCol w:w="7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27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75"/>
              <w:tblGridChange w:id="0">
                <w:tblGrid>
                  <w:gridCol w:w="12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tillium Web" w:cs="Titillium Web" w:eastAsia="Titillium Web" w:hAnsi="Titillium We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sz w:val="18"/>
                      <w:szCs w:val="18"/>
                      <w:rtl w:val="0"/>
                    </w:rPr>
                    <w:t xml:space="preserve">&lt;</w:t>
                  </w:r>
                  <w:hyperlink r:id="rId11">
                    <w:r w:rsidDel="00000000" w:rsidR="00000000" w:rsidRPr="00000000">
                      <w:rPr>
                        <w:rFonts w:ascii="Titillium Web" w:cs="Titillium Web" w:eastAsia="Titillium Web" w:hAnsi="Titillium Web"/>
                        <w:color w:val="1155cc"/>
                        <w:sz w:val="18"/>
                        <w:szCs w:val="18"/>
                        <w:u w:val="single"/>
                        <w:rtl w:val="0"/>
                      </w:rPr>
                      <w:t xml:space="preserve">IG LOGO + LINK</w:t>
                    </w:r>
                  </w:hyperlink>
                  <w:r w:rsidDel="00000000" w:rsidR="00000000" w:rsidRPr="00000000">
                    <w:rPr>
                      <w:rFonts w:ascii="Titillium Web" w:cs="Titillium Web" w:eastAsia="Titillium Web" w:hAnsi="Titillium Web"/>
                      <w:sz w:val="18"/>
                      <w:szCs w:val="18"/>
                      <w:rtl w:val="0"/>
                    </w:rPr>
                    <w:t xml:space="preserve">&gt;</w:t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AWARD-WINNING TRICHOLOGIST, TRUSTED NATIONWIDE 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Meet Bridgeen King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Bridgeen King has built her reputation on one thing: </w:t>
            </w: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helping people feel like themselves again.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With over 20 years of experience in hair loss, hair integration systems and scalp health, her work blends science, artistry, and empathy.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Her clinic days at Beyond offer more than a quick fix; they provide real answers, individualised treatment plans, and the kind of care that sees </w:t>
            </w: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the whole person.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Whether you’re facing thinning, alopecia, or post-illness hair changes – Bridgeen is here to help you </w:t>
            </w: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take the next step with confidence.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u w:val="single"/>
                <w:rtl w:val="0"/>
              </w:rPr>
              <w:t xml:space="preserve">Book Your Consultation Today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TESTIMONIALS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What People Say About Bridgeen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53.3333333333335"/>
              <w:gridCol w:w="3053.3333333333335"/>
              <w:gridCol w:w="3053.3333333333335"/>
              <w:tblGridChange w:id="0">
                <w:tblGrid>
                  <w:gridCol w:w="3053.3333333333335"/>
                  <w:gridCol w:w="3053.3333333333335"/>
                  <w:gridCol w:w="3053.3333333333335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3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widowControl w:val="0"/>
                    <w:spacing w:line="240" w:lineRule="auto"/>
                    <w:jc w:val="center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&lt;TESTIMONIALS LEFT/RIGHT SLIDER&gt;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line="240" w:lineRule="auto"/>
                    <w:rPr>
                      <w:rFonts w:ascii="Titillium Web" w:cs="Titillium Web" w:eastAsia="Titillium Web" w:hAnsi="Titillium Web"/>
                      <w:i w:val="1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i w:val="1"/>
                      <w:rtl w:val="0"/>
                    </w:rPr>
                    <w:t xml:space="preserve">“Lorem ipsum dolor sit amet, consectetur adipiscing elit. Aenean arcu mauris, cursus laoreet mi ac, sollicitudin tincidunt felis.”</w:t>
                  </w:r>
                </w:p>
                <w:p w:rsidR="00000000" w:rsidDel="00000000" w:rsidP="00000000" w:rsidRDefault="00000000" w:rsidRPr="00000000" w14:paraId="00000097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Client 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widowControl w:val="0"/>
                    <w:spacing w:line="240" w:lineRule="auto"/>
                    <w:rPr>
                      <w:rFonts w:ascii="Titillium Web" w:cs="Titillium Web" w:eastAsia="Titillium Web" w:hAnsi="Titillium Web"/>
                      <w:i w:val="1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i w:val="1"/>
                      <w:rtl w:val="0"/>
                    </w:rPr>
                    <w:t xml:space="preserve">“Lorem ipsum dolor sit amet, consectetur adipiscing elit. Aenean arcu mauris, cursus laoreet mi ac, sollicitudin tincidunt felis.”</w:t>
                  </w:r>
                </w:p>
                <w:p w:rsidR="00000000" w:rsidDel="00000000" w:rsidP="00000000" w:rsidRDefault="00000000" w:rsidRPr="00000000" w14:paraId="00000099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Client 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widowControl w:val="0"/>
                    <w:spacing w:line="240" w:lineRule="auto"/>
                    <w:rPr>
                      <w:rFonts w:ascii="Titillium Web" w:cs="Titillium Web" w:eastAsia="Titillium Web" w:hAnsi="Titillium Web"/>
                      <w:i w:val="1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i w:val="1"/>
                      <w:rtl w:val="0"/>
                    </w:rPr>
                    <w:t xml:space="preserve">“Lorem ipsum dolor sit amet, consectetur adipiscing elit. Aenean arcu mauris, cursus laoreet mi ac, sollicitudin tincidunt felis.”</w:t>
                  </w:r>
                </w:p>
                <w:p w:rsidR="00000000" w:rsidDel="00000000" w:rsidP="00000000" w:rsidRDefault="00000000" w:rsidRPr="00000000" w14:paraId="0000009B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Client Name</w:t>
                  </w:r>
                </w:p>
              </w:tc>
            </w:tr>
          </w:tbl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BOOK YOUR APPOINTMENT TODAY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Secure Your Consultation with Bridgeen King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Appointments fill quickly! Take the first step toward better hair health, and a plan that makes sense for you.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hyperlink r:id="rId12">
              <w:r w:rsidDel="00000000" w:rsidR="00000000" w:rsidRPr="00000000">
                <w:rPr>
                  <w:rFonts w:ascii="Titillium Web" w:cs="Titillium Web" w:eastAsia="Titillium Web" w:hAnsi="Titillium Web"/>
                  <w:b w:val="1"/>
                  <w:sz w:val="28"/>
                  <w:szCs w:val="28"/>
                  <w:u w:val="single"/>
                  <w:rtl w:val="0"/>
                </w:rPr>
                <w:t xml:space="preserve">Book Now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          </w:t>
            </w:r>
            <w:hyperlink r:id="rId13">
              <w:r w:rsidDel="00000000" w:rsidR="00000000" w:rsidRPr="00000000">
                <w:rPr>
                  <w:rFonts w:ascii="Titillium Web" w:cs="Titillium Web" w:eastAsia="Titillium Web" w:hAnsi="Titillium Web"/>
                  <w:sz w:val="28"/>
                  <w:szCs w:val="28"/>
                  <w:u w:val="single"/>
                  <w:rtl w:val="0"/>
                </w:rPr>
                <w:t xml:space="preserve">020 7201 8595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THE BEYOND JOURNAL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Explore Our Blog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</w:t>
            </w:r>
            <w:r w:rsidDel="00000000" w:rsidR="00000000" w:rsidRPr="00000000">
              <w:rPr>
                <w:rFonts w:ascii="Titillium Web" w:cs="Titillium Web" w:eastAsia="Titillium Web" w:hAnsi="Titillium Web"/>
                <w:i w:val="1"/>
                <w:sz w:val="28"/>
                <w:szCs w:val="28"/>
                <w:rtl w:val="0"/>
              </w:rPr>
              <w:t xml:space="preserve">Lorem ipsum dolor sit amet consectetur 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Read More 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</w:t>
            </w:r>
            <w:r w:rsidDel="00000000" w:rsidR="00000000" w:rsidRPr="00000000">
              <w:rPr>
                <w:rFonts w:ascii="Titillium Web" w:cs="Titillium Web" w:eastAsia="Titillium Web" w:hAnsi="Titillium Web"/>
                <w:i w:val="1"/>
                <w:sz w:val="28"/>
                <w:szCs w:val="28"/>
                <w:rtl w:val="0"/>
              </w:rPr>
              <w:t xml:space="preserve">Lorem ipsum dolor sit amet consectetur 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Read More 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</w:t>
            </w:r>
            <w:r w:rsidDel="00000000" w:rsidR="00000000" w:rsidRPr="00000000">
              <w:rPr>
                <w:rFonts w:ascii="Titillium Web" w:cs="Titillium Web" w:eastAsia="Titillium Web" w:hAnsi="Titillium Web"/>
                <w:i w:val="1"/>
                <w:sz w:val="28"/>
                <w:szCs w:val="28"/>
                <w:rtl w:val="0"/>
              </w:rPr>
              <w:t xml:space="preserve">Lorem ipsum dolor sit amet consectetur 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Read More →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WHERE WE ARE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Our Locations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&lt;MAP WIDGET&gt; 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London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Email: </w:t>
            </w:r>
            <w:hyperlink r:id="rId14">
              <w:r w:rsidDel="00000000" w:rsidR="00000000" w:rsidRPr="00000000">
                <w:rPr>
                  <w:rFonts w:ascii="Titillium Web" w:cs="Titillium Web" w:eastAsia="Titillium Web" w:hAnsi="Titillium Web"/>
                  <w:u w:val="single"/>
                  <w:rtl w:val="0"/>
                </w:rPr>
                <w:t xml:space="preserve">london@beyondmedispa.co.uk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Phone: 0345 548 1151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Fourth Floor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Harvey Nichols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109-125 Knightsbridge, London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SW1X 7RJ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&lt;MAP WIDGET&gt; 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Edinburgh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Email: </w:t>
            </w:r>
            <w:hyperlink r:id="rId15">
              <w:r w:rsidDel="00000000" w:rsidR="00000000" w:rsidRPr="00000000">
                <w:rPr>
                  <w:rFonts w:ascii="Titillium Web" w:cs="Titillium Web" w:eastAsia="Titillium Web" w:hAnsi="Titillium Web"/>
                  <w:u w:val="single"/>
                  <w:rtl w:val="0"/>
                </w:rPr>
                <w:t xml:space="preserve">edinburgh@beyondmedispa.co.uk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Phone: 0345 548 1151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Second Floor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Harvey Nichols 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30-34 St Andrew Square, Edinburgh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EH2 2AD</w:t>
            </w:r>
          </w:p>
        </w:tc>
      </w:tr>
    </w:tbl>
    <w:p w:rsidR="00000000" w:rsidDel="00000000" w:rsidP="00000000" w:rsidRDefault="00000000" w:rsidRPr="00000000" w14:paraId="000000D6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&lt;FOOTER&gt; 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ra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spacing w:line="240" w:lineRule="auto"/>
      <w:rPr>
        <w:rFonts w:ascii="Sora" w:cs="Sora" w:eastAsia="Sora" w:hAnsi="Sora"/>
        <w:sz w:val="20"/>
        <w:szCs w:val="20"/>
      </w:rPr>
    </w:pPr>
    <w:r w:rsidDel="00000000" w:rsidR="00000000" w:rsidRPr="00000000">
      <w:rPr>
        <w:rFonts w:ascii="Sora" w:cs="Sora" w:eastAsia="Sora" w:hAnsi="Sora"/>
        <w:sz w:val="20"/>
        <w:szCs w:val="20"/>
        <w:rtl w:val="0"/>
      </w:rPr>
      <w:t xml:space="preserve">Page title: Bridgeen King at Beyond | Hair Loss Clinic Edinburgh | Beyond Aesthetic Clinic</w:t>
    </w:r>
  </w:p>
  <w:p w:rsidR="00000000" w:rsidDel="00000000" w:rsidP="00000000" w:rsidRDefault="00000000" w:rsidRPr="00000000" w14:paraId="000000E2">
    <w:pPr>
      <w:spacing w:line="240" w:lineRule="auto"/>
      <w:rPr>
        <w:rFonts w:ascii="Sora" w:cs="Sora" w:eastAsia="Sora" w:hAnsi="Sora"/>
        <w:sz w:val="20"/>
        <w:szCs w:val="20"/>
      </w:rPr>
    </w:pPr>
    <w:r w:rsidDel="00000000" w:rsidR="00000000" w:rsidRPr="00000000">
      <w:rPr>
        <w:rFonts w:ascii="Sora" w:cs="Sora" w:eastAsia="Sora" w:hAnsi="Sora"/>
        <w:sz w:val="20"/>
        <w:szCs w:val="20"/>
        <w:rtl w:val="0"/>
      </w:rPr>
      <w:t xml:space="preserve">Meta description: Book a private hair loss consultation with Bridgeen King at Beyond in Edinburgh. Expert, personalised care for thinning hair, alopecia, and scalp conditions. Limited spaces.</w:t>
    </w:r>
  </w:p>
  <w:p w:rsidR="00000000" w:rsidDel="00000000" w:rsidP="00000000" w:rsidRDefault="00000000" w:rsidRPr="00000000" w14:paraId="000000E3">
    <w:pPr>
      <w:spacing w:line="240" w:lineRule="auto"/>
      <w:rPr>
        <w:rFonts w:ascii="Sora" w:cs="Sora" w:eastAsia="Sora" w:hAnsi="Sora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nstagram.com/bridgeenking/" TargetMode="External"/><Relationship Id="rId10" Type="http://schemas.openxmlformats.org/officeDocument/2006/relationships/hyperlink" Target="https://www.phorest.com/salon/beyondmedispa#:~:text=Call%20us,020%207201%208595" TargetMode="External"/><Relationship Id="rId13" Type="http://schemas.openxmlformats.org/officeDocument/2006/relationships/hyperlink" Target="https://www.phorest.com/salon/beyondmedispa#:~:text=Call%20us,020%207201%208595" TargetMode="External"/><Relationship Id="rId12" Type="http://schemas.openxmlformats.org/officeDocument/2006/relationships/hyperlink" Target="https://www.phorest.com/salon/beyondmedisp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horest.com/salon/beyondmedispa" TargetMode="External"/><Relationship Id="rId15" Type="http://schemas.openxmlformats.org/officeDocument/2006/relationships/hyperlink" Target="mailto:edinburgh@beyondmedispa.co.uk" TargetMode="External"/><Relationship Id="rId14" Type="http://schemas.openxmlformats.org/officeDocument/2006/relationships/hyperlink" Target="mailto:london@beyondmedispa.co.uk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phorest.com/salon/beyondmedispa" TargetMode="External"/><Relationship Id="rId7" Type="http://schemas.openxmlformats.org/officeDocument/2006/relationships/hyperlink" Target="https://www.phorest.com/salon/beyondmedispa#:~:text=Call%20us,020%207201%208595" TargetMode="External"/><Relationship Id="rId8" Type="http://schemas.openxmlformats.org/officeDocument/2006/relationships/hyperlink" Target="https://www.beyondmedispa.com/conta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Relationship Id="rId5" Type="http://schemas.openxmlformats.org/officeDocument/2006/relationships/font" Target="fonts/Sora-regular.ttf"/><Relationship Id="rId6" Type="http://schemas.openxmlformats.org/officeDocument/2006/relationships/font" Target="fonts/Sora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