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FF0B9D" w14:textId="77777777" w:rsidR="008C0C9F" w:rsidRPr="008C0C9F" w:rsidRDefault="008C0C9F" w:rsidP="008C0C9F">
      <w:pPr>
        <w:rPr>
          <w:b/>
          <w:bCs/>
          <w:sz w:val="28"/>
          <w:szCs w:val="28"/>
        </w:rPr>
      </w:pPr>
      <w:r w:rsidRPr="008C0C9F">
        <w:rPr>
          <w:b/>
          <w:bCs/>
          <w:sz w:val="28"/>
          <w:szCs w:val="28"/>
        </w:rPr>
        <w:t xml:space="preserve"> Sustento Teórico – Fase 1</w:t>
      </w:r>
    </w:p>
    <w:p w14:paraId="3F644718" w14:textId="1A1C4C2D" w:rsidR="008C0C9F" w:rsidRDefault="008C0C9F" w:rsidP="008C0C9F">
      <w:r>
        <w:t xml:space="preserve">Nombre: José Leonardo García Díaz  </w:t>
      </w:r>
    </w:p>
    <w:p w14:paraId="05083877" w14:textId="6E449314" w:rsidR="008C0C9F" w:rsidRDefault="008C0C9F" w:rsidP="008C0C9F">
      <w:r>
        <w:t xml:space="preserve">Asignatura: Estructura de Datos </w:t>
      </w:r>
    </w:p>
    <w:p w14:paraId="276AF16B" w14:textId="3FDC1325" w:rsidR="008C0C9F" w:rsidRDefault="008C0C9F" w:rsidP="008C0C9F">
      <w:r>
        <w:t xml:space="preserve">Institución: UNITEC  </w:t>
      </w:r>
    </w:p>
    <w:p w14:paraId="7E3A30D3" w14:textId="68072DCC" w:rsidR="008C0C9F" w:rsidRDefault="008C0C9F" w:rsidP="008C0C9F">
      <w:r>
        <w:t xml:space="preserve">Fecha: </w:t>
      </w:r>
      <w:r>
        <w:t>1 de agosto</w:t>
      </w:r>
      <w:r>
        <w:t xml:space="preserve"> 2026</w:t>
      </w:r>
    </w:p>
    <w:p w14:paraId="79DE1D61" w14:textId="708CC40C" w:rsidR="008C0C9F" w:rsidRPr="008C0C9F" w:rsidRDefault="008C0C9F" w:rsidP="008C0C9F">
      <w:pPr>
        <w:pStyle w:val="Ttulo1"/>
        <w:rPr>
          <w:sz w:val="28"/>
          <w:szCs w:val="28"/>
        </w:rPr>
      </w:pPr>
      <w:r w:rsidRPr="008C0C9F">
        <w:rPr>
          <w:sz w:val="28"/>
          <w:szCs w:val="28"/>
        </w:rPr>
        <w:t>Pregunta 1 — Gestión de Memoria: Stack vs. Heap</w:t>
      </w:r>
    </w:p>
    <w:p w14:paraId="4CFB9791" w14:textId="6FDE2172" w:rsidR="008C0C9F" w:rsidRPr="008C0C9F" w:rsidRDefault="008C0C9F" w:rsidP="008C0C9F">
      <w:r>
        <w:t>¿Si modelas `</w:t>
      </w:r>
      <w:proofErr w:type="spellStart"/>
      <w:r>
        <w:t>RegistroDatos</w:t>
      </w:r>
      <w:proofErr w:type="spellEnd"/>
      <w:r>
        <w:t>` como un `</w:t>
      </w:r>
      <w:proofErr w:type="spellStart"/>
      <w:r>
        <w:t>struct</w:t>
      </w:r>
      <w:proofErr w:type="spellEnd"/>
      <w:r>
        <w:t>` (tipo de valor) en lugar de una `</w:t>
      </w:r>
      <w:proofErr w:type="spellStart"/>
      <w:r>
        <w:t>class</w:t>
      </w:r>
      <w:proofErr w:type="spellEnd"/>
      <w:r>
        <w:t>` (tipo de referencia), ¿en qué espacio de la memoria física RAM se almacenará el lote inicial al procesarse localmente dentro de una función?</w:t>
      </w:r>
    </w:p>
    <w:p w14:paraId="591A1A02" w14:textId="77777777" w:rsidR="008C0C9F" w:rsidRDefault="008C0C9F" w:rsidP="008C0C9F">
      <w:r>
        <w:t xml:space="preserve">Si </w:t>
      </w:r>
      <w:proofErr w:type="spellStart"/>
      <w:r>
        <w:t>RegistroDatos</w:t>
      </w:r>
      <w:proofErr w:type="spellEnd"/>
      <w:r>
        <w:t xml:space="preserve"> se modela como un </w:t>
      </w:r>
      <w:proofErr w:type="spellStart"/>
      <w:r>
        <w:t>struct</w:t>
      </w:r>
      <w:proofErr w:type="spellEnd"/>
      <w:r>
        <w:t xml:space="preserve"> y sus variables se procesan localmente dentro de una función, el lote inicial se maneja como datos de tipo valor. En el modelo explicado por la práctica, las variables locales de tipo valor se alojan en el Stack, dentro del marco de ejecución de la función. El Stack trabaja con una disciplina LIFO y el marco se libera al terminar la función.</w:t>
      </w:r>
    </w:p>
    <w:p w14:paraId="59649DA9" w14:textId="77777777" w:rsidR="008C0C9F" w:rsidRDefault="008C0C9F" w:rsidP="008C0C9F">
      <w:r>
        <w:t xml:space="preserve">En contraste, una </w:t>
      </w:r>
      <w:proofErr w:type="spellStart"/>
      <w:r>
        <w:t>class</w:t>
      </w:r>
      <w:proofErr w:type="spellEnd"/>
      <w:r>
        <w:t xml:space="preserve"> es un tipo de referencia: el objeto se crea en el Heap y una referencia a ese objeto puede encontrarse en el Stack. La memoria del Heap es administrada por el </w:t>
      </w:r>
      <w:proofErr w:type="spellStart"/>
      <w:r>
        <w:t>Garbage</w:t>
      </w:r>
      <w:proofErr w:type="spellEnd"/>
      <w:r>
        <w:t xml:space="preserve"> </w:t>
      </w:r>
      <w:proofErr w:type="spellStart"/>
      <w:r>
        <w:t>Collector</w:t>
      </w:r>
      <w:proofErr w:type="spellEnd"/>
      <w:r>
        <w:t>, cuyo momento de recolección no es determinista.</w:t>
      </w:r>
    </w:p>
    <w:p w14:paraId="04013B8F" w14:textId="77777777" w:rsidR="008C0C9F" w:rsidRDefault="008C0C9F" w:rsidP="008C0C9F">
      <w:r>
        <w:t xml:space="preserve">Esta diferencia importa para </w:t>
      </w:r>
      <w:proofErr w:type="spellStart"/>
      <w:r>
        <w:t>DataCore</w:t>
      </w:r>
      <w:proofErr w:type="spellEnd"/>
      <w:r>
        <w:t xml:space="preserve"> porque un arreglo de </w:t>
      </w:r>
      <w:proofErr w:type="spellStart"/>
      <w:r>
        <w:t>RegistroDatos</w:t>
      </w:r>
      <w:proofErr w:type="spellEnd"/>
      <w:r>
        <w:t xml:space="preserve"> puede almacenar los valores de forma contigua, favoreciendo la localidad de caché. Además, los </w:t>
      </w:r>
      <w:proofErr w:type="spellStart"/>
      <w:r>
        <w:t>structs</w:t>
      </w:r>
      <w:proofErr w:type="spellEnd"/>
      <w:r>
        <w:t xml:space="preserve"> se copian al pasarlos por valor, por lo que con estructuras grandes conviene considerar </w:t>
      </w:r>
      <w:proofErr w:type="spellStart"/>
      <w:r>
        <w:t>ref</w:t>
      </w:r>
      <w:proofErr w:type="spellEnd"/>
      <w:r>
        <w:t xml:space="preserve"> o in cuando corresponda.</w:t>
      </w:r>
    </w:p>
    <w:p w14:paraId="3E568449" w14:textId="77777777" w:rsidR="008C0C9F" w:rsidRDefault="008C0C9F" w:rsidP="008C0C9F">
      <w:r>
        <w:t xml:space="preserve">La decisión de usar </w:t>
      </w:r>
      <w:proofErr w:type="spellStart"/>
      <w:r>
        <w:t>readonly</w:t>
      </w:r>
      <w:proofErr w:type="spellEnd"/>
      <w:r>
        <w:t xml:space="preserve"> </w:t>
      </w:r>
      <w:proofErr w:type="spellStart"/>
      <w:r>
        <w:t>struct</w:t>
      </w:r>
      <w:proofErr w:type="spellEnd"/>
      <w:r>
        <w:t xml:space="preserve"> refuerza la inmutabilidad: una vez creado el registro, el código cliente no puede modificar accidentalmente sus propiedades. En este proyecto, el registro contiene Id, </w:t>
      </w:r>
      <w:proofErr w:type="spellStart"/>
      <w:r>
        <w:t>HashValidacion</w:t>
      </w:r>
      <w:proofErr w:type="spellEnd"/>
      <w:r>
        <w:t xml:space="preserve"> y </w:t>
      </w:r>
      <w:proofErr w:type="spellStart"/>
      <w:r>
        <w:t>PesoBytes</w:t>
      </w:r>
      <w:proofErr w:type="spellEnd"/>
      <w:r>
        <w:t xml:space="preserve">, y el constructor impide que </w:t>
      </w:r>
      <w:proofErr w:type="spellStart"/>
      <w:r>
        <w:t>PesoBytes</w:t>
      </w:r>
      <w:proofErr w:type="spellEnd"/>
      <w:r>
        <w:t xml:space="preserve"> sea cero o negativo.</w:t>
      </w:r>
    </w:p>
    <w:p w14:paraId="0D660165" w14:textId="77777777" w:rsidR="008C0C9F" w:rsidRDefault="008C0C9F">
      <w:pPr>
        <w:rPr>
          <w:rFonts w:asciiTheme="majorHAnsi" w:eastAsiaTheme="majorEastAsia" w:hAnsiTheme="majorHAnsi" w:cstheme="majorBidi"/>
          <w:color w:val="0F4761" w:themeColor="accent1" w:themeShade="BF"/>
          <w:sz w:val="28"/>
          <w:szCs w:val="28"/>
        </w:rPr>
      </w:pPr>
      <w:r>
        <w:rPr>
          <w:sz w:val="28"/>
          <w:szCs w:val="28"/>
        </w:rPr>
        <w:br w:type="page"/>
      </w:r>
    </w:p>
    <w:p w14:paraId="181DCC39" w14:textId="3B99913F" w:rsidR="008C0C9F" w:rsidRPr="008C0C9F" w:rsidRDefault="008C0C9F" w:rsidP="008C0C9F">
      <w:pPr>
        <w:pStyle w:val="Ttulo1"/>
        <w:rPr>
          <w:sz w:val="28"/>
          <w:szCs w:val="28"/>
        </w:rPr>
      </w:pPr>
      <w:r w:rsidRPr="008C0C9F">
        <w:rPr>
          <w:sz w:val="28"/>
          <w:szCs w:val="28"/>
        </w:rPr>
        <w:lastRenderedPageBreak/>
        <w:t xml:space="preserve">Pregunta 2 — Eficiencia de Intercambios en </w:t>
      </w:r>
      <w:proofErr w:type="spellStart"/>
      <w:r w:rsidRPr="008C0C9F">
        <w:rPr>
          <w:sz w:val="28"/>
          <w:szCs w:val="28"/>
        </w:rPr>
        <w:t>Selection</w:t>
      </w:r>
      <w:proofErr w:type="spellEnd"/>
      <w:r w:rsidRPr="008C0C9F">
        <w:rPr>
          <w:sz w:val="28"/>
          <w:szCs w:val="28"/>
        </w:rPr>
        <w:t xml:space="preserve"> Sort</w:t>
      </w:r>
    </w:p>
    <w:p w14:paraId="50C14CD1" w14:textId="598F7AD7" w:rsidR="008C0C9F" w:rsidRPr="008C0C9F" w:rsidRDefault="008C0C9F" w:rsidP="008C0C9F">
      <w:r>
        <w:t xml:space="preserve">¿Por qué </w:t>
      </w:r>
      <w:proofErr w:type="spellStart"/>
      <w:r>
        <w:t>Selection</w:t>
      </w:r>
      <w:proofErr w:type="spellEnd"/>
      <w:r>
        <w:t xml:space="preserve"> Sort es eficiente en términos de intercambios y cuál es su complejidad?</w:t>
      </w:r>
    </w:p>
    <w:p w14:paraId="4A30692B" w14:textId="77777777" w:rsidR="008C0C9F" w:rsidRDefault="008C0C9F" w:rsidP="008C0C9F">
      <w:proofErr w:type="spellStart"/>
      <w:r>
        <w:t>Selection</w:t>
      </w:r>
      <w:proofErr w:type="spellEnd"/>
      <w:r>
        <w:t xml:space="preserve"> Sort tiene complejidad temporal O(n²) porque realiza exactamente n(n-</w:t>
      </w:r>
      <w:proofErr w:type="gramStart"/>
      <w:r>
        <w:t>1)/</w:t>
      </w:r>
      <w:proofErr w:type="gramEnd"/>
      <w:r>
        <w:t>2 comparaciones para un arreglo de tamaño n, independientemente de si está ordenado, invertido o desordenado. Sin embargo, sus intercambios son O(n): como máximo realiza un intercambio real por cada pasada del ciclo externo, es decir, hasta n-1.</w:t>
      </w:r>
    </w:p>
    <w:p w14:paraId="3E3F74E2" w14:textId="77777777" w:rsidR="008C0C9F" w:rsidRDefault="008C0C9F" w:rsidP="008C0C9F">
      <w:proofErr w:type="spellStart"/>
      <w:r>
        <w:t>Bubble</w:t>
      </w:r>
      <w:proofErr w:type="spellEnd"/>
      <w:r>
        <w:t xml:space="preserve"> Sort también puede tener O(n²) comparaciones, pero en el peor caso puede realizar O(n²) intercambios porque intercambia elementos adyacentes cada vez que encuentra un par fuera de orden. Por ello, cuando las escrituras son más costosas que las lecturas, </w:t>
      </w:r>
      <w:proofErr w:type="spellStart"/>
      <w:r>
        <w:t>Selection</w:t>
      </w:r>
      <w:proofErr w:type="spellEnd"/>
      <w:r>
        <w:t xml:space="preserve"> Sort puede ser conveniente.</w:t>
      </w:r>
    </w:p>
    <w:p w14:paraId="2373C8E9" w14:textId="77777777" w:rsidR="008C0C9F" w:rsidRDefault="008C0C9F" w:rsidP="008C0C9F">
      <w:r>
        <w:t xml:space="preserve">Por ejemplo, para [5, 3, 1, 4, 2], </w:t>
      </w:r>
      <w:proofErr w:type="spellStart"/>
      <w:r>
        <w:t>Selection</w:t>
      </w:r>
      <w:proofErr w:type="spellEnd"/>
      <w:r>
        <w:t xml:space="preserve"> Sort coloca el mínimo de cada sección con un solo intercambio. La traza de la práctica muestra 3 swaps para ordenar los cinco elementos, mientras que </w:t>
      </w:r>
      <w:proofErr w:type="spellStart"/>
      <w:r>
        <w:t>Bubble</w:t>
      </w:r>
      <w:proofErr w:type="spellEnd"/>
      <w:r>
        <w:t xml:space="preserve"> Sort necesita 7 swaps para el mismo arreglo.</w:t>
      </w:r>
    </w:p>
    <w:p w14:paraId="2BEF5F13" w14:textId="77777777" w:rsidR="008C0C9F" w:rsidRDefault="008C0C9F" w:rsidP="008C0C9F">
      <w:r>
        <w:t xml:space="preserve">Esta propiedad es especialmente relevante en memorias donde la escritura está penalizada, como Flash o EEPROM. También resulta importante cuando el elemento que se intercambia es un </w:t>
      </w:r>
      <w:proofErr w:type="spellStart"/>
      <w:r>
        <w:t>struct</w:t>
      </w:r>
      <w:proofErr w:type="spellEnd"/>
      <w:r>
        <w:t xml:space="preserve"> relativamente grande, porque cada swap mueve o copia el valor completo.</w:t>
      </w:r>
    </w:p>
    <w:p w14:paraId="191F19DF" w14:textId="77777777" w:rsidR="008C0C9F" w:rsidRDefault="008C0C9F" w:rsidP="008C0C9F">
      <w:proofErr w:type="spellStart"/>
      <w:r>
        <w:t>Selection</w:t>
      </w:r>
      <w:proofErr w:type="spellEnd"/>
      <w:r>
        <w:t xml:space="preserve"> Sort clásico no es estable: un intercambio puede modificar el orden relativo de elementos con claves iguales. En </w:t>
      </w:r>
      <w:proofErr w:type="spellStart"/>
      <w:r>
        <w:t>DataCore</w:t>
      </w:r>
      <w:proofErr w:type="spellEnd"/>
      <w:r>
        <w:t xml:space="preserve"> esto no representa un problema porque el Id se plantea como identificador único.</w:t>
      </w:r>
    </w:p>
    <w:p w14:paraId="59303BCE" w14:textId="77777777" w:rsidR="008C0C9F" w:rsidRPr="008C0C9F" w:rsidRDefault="008C0C9F" w:rsidP="008C0C9F">
      <w:pPr>
        <w:pStyle w:val="Ttulo1"/>
        <w:rPr>
          <w:sz w:val="28"/>
          <w:szCs w:val="28"/>
        </w:rPr>
      </w:pPr>
      <w:r w:rsidRPr="008C0C9F">
        <w:rPr>
          <w:sz w:val="28"/>
          <w:szCs w:val="28"/>
        </w:rPr>
        <w:t>Conexión entre teoría e implementación</w:t>
      </w:r>
    </w:p>
    <w:p w14:paraId="2A7325BA" w14:textId="77777777" w:rsidR="008C0C9F" w:rsidRDefault="008C0C9F" w:rsidP="008C0C9F">
      <w:r>
        <w:t xml:space="preserve">En </w:t>
      </w:r>
      <w:proofErr w:type="spellStart"/>
      <w:r>
        <w:t>Ordenador.OrdenarPorSeleccion</w:t>
      </w:r>
      <w:proofErr w:type="spellEnd"/>
      <w:r>
        <w:t xml:space="preserve">, el contador </w:t>
      </w:r>
      <w:proofErr w:type="spellStart"/>
      <w:r>
        <w:t>TotalComparaciones</w:t>
      </w:r>
      <w:proofErr w:type="spellEnd"/>
      <w:r>
        <w:t xml:space="preserve"> registra cada evaluación de </w:t>
      </w:r>
      <w:proofErr w:type="spellStart"/>
      <w:r>
        <w:t>arr</w:t>
      </w:r>
      <w:proofErr w:type="spellEnd"/>
      <w:r>
        <w:t>[j</w:t>
      </w:r>
      <w:proofErr w:type="gramStart"/>
      <w:r>
        <w:t>].Id</w:t>
      </w:r>
      <w:proofErr w:type="gramEnd"/>
      <w:r>
        <w:t xml:space="preserve"> &lt; </w:t>
      </w:r>
      <w:proofErr w:type="spellStart"/>
      <w:r>
        <w:t>arr</w:t>
      </w:r>
      <w:proofErr w:type="spellEnd"/>
      <w:r>
        <w:t>[</w:t>
      </w:r>
      <w:proofErr w:type="spellStart"/>
      <w:r>
        <w:t>indiceMinimo</w:t>
      </w:r>
      <w:proofErr w:type="spellEnd"/>
      <w:r>
        <w:t xml:space="preserve">].Id. </w:t>
      </w:r>
      <w:proofErr w:type="spellStart"/>
      <w:r>
        <w:t>TotalIntercambios</w:t>
      </w:r>
      <w:proofErr w:type="spellEnd"/>
      <w:r>
        <w:t xml:space="preserve"> aumenta únicamente cuando </w:t>
      </w:r>
      <w:proofErr w:type="spellStart"/>
      <w:proofErr w:type="gramStart"/>
      <w:r>
        <w:t>indiceMinimo</w:t>
      </w:r>
      <w:proofErr w:type="spellEnd"/>
      <w:r>
        <w:t xml:space="preserve"> !</w:t>
      </w:r>
      <w:proofErr w:type="gramEnd"/>
      <w:r>
        <w:t xml:space="preserve">= i. El tiempo se mide con </w:t>
      </w:r>
      <w:proofErr w:type="spellStart"/>
      <w:r>
        <w:t>Stopwatch.GetTimestamp</w:t>
      </w:r>
      <w:proofErr w:type="spellEnd"/>
      <w:r>
        <w:t>().</w:t>
      </w:r>
    </w:p>
    <w:p w14:paraId="5EB4F21D" w14:textId="1E7B2CE2" w:rsidR="004D1269" w:rsidRDefault="008C0C9F" w:rsidP="008C0C9F">
      <w:r>
        <w:t>El intercambio utiliza la sintaxis moderna: (</w:t>
      </w:r>
      <w:proofErr w:type="spellStart"/>
      <w:r>
        <w:t>arr</w:t>
      </w:r>
      <w:proofErr w:type="spellEnd"/>
      <w:r>
        <w:t xml:space="preserve">[i], </w:t>
      </w:r>
      <w:proofErr w:type="spellStart"/>
      <w:r>
        <w:t>arr</w:t>
      </w:r>
      <w:proofErr w:type="spellEnd"/>
      <w:r>
        <w:t>[</w:t>
      </w:r>
      <w:proofErr w:type="spellStart"/>
      <w:r>
        <w:t>indiceMinimo</w:t>
      </w:r>
      <w:proofErr w:type="spellEnd"/>
      <w:r>
        <w:t>]) = (</w:t>
      </w:r>
      <w:proofErr w:type="spellStart"/>
      <w:r>
        <w:t>arr</w:t>
      </w:r>
      <w:proofErr w:type="spellEnd"/>
      <w:r>
        <w:t>[</w:t>
      </w:r>
      <w:proofErr w:type="spellStart"/>
      <w:r>
        <w:t>indiceMinimo</w:t>
      </w:r>
      <w:proofErr w:type="spellEnd"/>
      <w:r>
        <w:t xml:space="preserve">], </w:t>
      </w:r>
      <w:proofErr w:type="spellStart"/>
      <w:r>
        <w:t>arr</w:t>
      </w:r>
      <w:proofErr w:type="spellEnd"/>
      <w:r>
        <w:t>[i]</w:t>
      </w:r>
      <w:proofErr w:type="gramStart"/>
      <w:r>
        <w:t>);.</w:t>
      </w:r>
      <w:proofErr w:type="gramEnd"/>
      <w:r>
        <w:t xml:space="preserve"> Esto expresa el swap sin una variable temporal explícita</w:t>
      </w:r>
    </w:p>
    <w:sectPr w:rsidR="004D126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C9F"/>
    <w:rsid w:val="002D1AAB"/>
    <w:rsid w:val="002E7E19"/>
    <w:rsid w:val="004D1269"/>
    <w:rsid w:val="004D6F71"/>
    <w:rsid w:val="0058768C"/>
    <w:rsid w:val="008C0C9F"/>
    <w:rsid w:val="00D81FF2"/>
    <w:rsid w:val="00EF186A"/>
    <w:rsid w:val="00FB6AA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5EEBBAFD"/>
  <w15:chartTrackingRefBased/>
  <w15:docId w15:val="{7C3FA15F-F8A5-0A4D-806F-FAACB32C8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_tradnl"/>
    </w:rPr>
  </w:style>
  <w:style w:type="paragraph" w:styleId="Ttulo1">
    <w:name w:val="heading 1"/>
    <w:basedOn w:val="Normal"/>
    <w:next w:val="Normal"/>
    <w:link w:val="Ttulo1Car"/>
    <w:uiPriority w:val="9"/>
    <w:qFormat/>
    <w:rsid w:val="008C0C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C0C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C0C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C0C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C0C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C0C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C0C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C0C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C0C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C0C9F"/>
    <w:rPr>
      <w:rFonts w:asciiTheme="majorHAnsi" w:eastAsiaTheme="majorEastAsia" w:hAnsiTheme="majorHAnsi" w:cstheme="majorBidi"/>
      <w:color w:val="0F4761" w:themeColor="accent1" w:themeShade="BF"/>
      <w:sz w:val="40"/>
      <w:szCs w:val="40"/>
      <w:lang w:val="es-ES_tradnl"/>
    </w:rPr>
  </w:style>
  <w:style w:type="character" w:customStyle="1" w:styleId="Ttulo2Car">
    <w:name w:val="Título 2 Car"/>
    <w:basedOn w:val="Fuentedeprrafopredeter"/>
    <w:link w:val="Ttulo2"/>
    <w:uiPriority w:val="9"/>
    <w:semiHidden/>
    <w:rsid w:val="008C0C9F"/>
    <w:rPr>
      <w:rFonts w:asciiTheme="majorHAnsi" w:eastAsiaTheme="majorEastAsia" w:hAnsiTheme="majorHAnsi" w:cstheme="majorBidi"/>
      <w:color w:val="0F4761" w:themeColor="accent1" w:themeShade="BF"/>
      <w:sz w:val="32"/>
      <w:szCs w:val="32"/>
      <w:lang w:val="es-ES_tradnl"/>
    </w:rPr>
  </w:style>
  <w:style w:type="character" w:customStyle="1" w:styleId="Ttulo3Car">
    <w:name w:val="Título 3 Car"/>
    <w:basedOn w:val="Fuentedeprrafopredeter"/>
    <w:link w:val="Ttulo3"/>
    <w:uiPriority w:val="9"/>
    <w:semiHidden/>
    <w:rsid w:val="008C0C9F"/>
    <w:rPr>
      <w:rFonts w:eastAsiaTheme="majorEastAsia" w:cstheme="majorBidi"/>
      <w:color w:val="0F4761" w:themeColor="accent1" w:themeShade="BF"/>
      <w:sz w:val="28"/>
      <w:szCs w:val="28"/>
      <w:lang w:val="es-ES_tradnl"/>
    </w:rPr>
  </w:style>
  <w:style w:type="character" w:customStyle="1" w:styleId="Ttulo4Car">
    <w:name w:val="Título 4 Car"/>
    <w:basedOn w:val="Fuentedeprrafopredeter"/>
    <w:link w:val="Ttulo4"/>
    <w:uiPriority w:val="9"/>
    <w:semiHidden/>
    <w:rsid w:val="008C0C9F"/>
    <w:rPr>
      <w:rFonts w:eastAsiaTheme="majorEastAsia" w:cstheme="majorBidi"/>
      <w:i/>
      <w:iCs/>
      <w:color w:val="0F4761" w:themeColor="accent1" w:themeShade="BF"/>
      <w:lang w:val="es-ES_tradnl"/>
    </w:rPr>
  </w:style>
  <w:style w:type="character" w:customStyle="1" w:styleId="Ttulo5Car">
    <w:name w:val="Título 5 Car"/>
    <w:basedOn w:val="Fuentedeprrafopredeter"/>
    <w:link w:val="Ttulo5"/>
    <w:uiPriority w:val="9"/>
    <w:semiHidden/>
    <w:rsid w:val="008C0C9F"/>
    <w:rPr>
      <w:rFonts w:eastAsiaTheme="majorEastAsia" w:cstheme="majorBidi"/>
      <w:color w:val="0F4761" w:themeColor="accent1" w:themeShade="BF"/>
      <w:lang w:val="es-ES_tradnl"/>
    </w:rPr>
  </w:style>
  <w:style w:type="character" w:customStyle="1" w:styleId="Ttulo6Car">
    <w:name w:val="Título 6 Car"/>
    <w:basedOn w:val="Fuentedeprrafopredeter"/>
    <w:link w:val="Ttulo6"/>
    <w:uiPriority w:val="9"/>
    <w:semiHidden/>
    <w:rsid w:val="008C0C9F"/>
    <w:rPr>
      <w:rFonts w:eastAsiaTheme="majorEastAsia" w:cstheme="majorBidi"/>
      <w:i/>
      <w:iCs/>
      <w:color w:val="595959" w:themeColor="text1" w:themeTint="A6"/>
      <w:lang w:val="es-ES_tradnl"/>
    </w:rPr>
  </w:style>
  <w:style w:type="character" w:customStyle="1" w:styleId="Ttulo7Car">
    <w:name w:val="Título 7 Car"/>
    <w:basedOn w:val="Fuentedeprrafopredeter"/>
    <w:link w:val="Ttulo7"/>
    <w:uiPriority w:val="9"/>
    <w:semiHidden/>
    <w:rsid w:val="008C0C9F"/>
    <w:rPr>
      <w:rFonts w:eastAsiaTheme="majorEastAsia" w:cstheme="majorBidi"/>
      <w:color w:val="595959" w:themeColor="text1" w:themeTint="A6"/>
      <w:lang w:val="es-ES_tradnl"/>
    </w:rPr>
  </w:style>
  <w:style w:type="character" w:customStyle="1" w:styleId="Ttulo8Car">
    <w:name w:val="Título 8 Car"/>
    <w:basedOn w:val="Fuentedeprrafopredeter"/>
    <w:link w:val="Ttulo8"/>
    <w:uiPriority w:val="9"/>
    <w:semiHidden/>
    <w:rsid w:val="008C0C9F"/>
    <w:rPr>
      <w:rFonts w:eastAsiaTheme="majorEastAsia" w:cstheme="majorBidi"/>
      <w:i/>
      <w:iCs/>
      <w:color w:val="272727" w:themeColor="text1" w:themeTint="D8"/>
      <w:lang w:val="es-ES_tradnl"/>
    </w:rPr>
  </w:style>
  <w:style w:type="character" w:customStyle="1" w:styleId="Ttulo9Car">
    <w:name w:val="Título 9 Car"/>
    <w:basedOn w:val="Fuentedeprrafopredeter"/>
    <w:link w:val="Ttulo9"/>
    <w:uiPriority w:val="9"/>
    <w:semiHidden/>
    <w:rsid w:val="008C0C9F"/>
    <w:rPr>
      <w:rFonts w:eastAsiaTheme="majorEastAsia" w:cstheme="majorBidi"/>
      <w:color w:val="272727" w:themeColor="text1" w:themeTint="D8"/>
      <w:lang w:val="es-ES_tradnl"/>
    </w:rPr>
  </w:style>
  <w:style w:type="paragraph" w:styleId="Ttulo">
    <w:name w:val="Title"/>
    <w:basedOn w:val="Normal"/>
    <w:next w:val="Normal"/>
    <w:link w:val="TtuloCar"/>
    <w:uiPriority w:val="10"/>
    <w:qFormat/>
    <w:rsid w:val="008C0C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C9F"/>
    <w:rPr>
      <w:rFonts w:asciiTheme="majorHAnsi" w:eastAsiaTheme="majorEastAsia" w:hAnsiTheme="majorHAnsi" w:cstheme="majorBidi"/>
      <w:spacing w:val="-10"/>
      <w:kern w:val="28"/>
      <w:sz w:val="56"/>
      <w:szCs w:val="56"/>
      <w:lang w:val="es-ES_tradnl"/>
    </w:rPr>
  </w:style>
  <w:style w:type="paragraph" w:styleId="Subttulo">
    <w:name w:val="Subtitle"/>
    <w:basedOn w:val="Normal"/>
    <w:next w:val="Normal"/>
    <w:link w:val="SubttuloCar"/>
    <w:uiPriority w:val="11"/>
    <w:qFormat/>
    <w:rsid w:val="008C0C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C0C9F"/>
    <w:rPr>
      <w:rFonts w:eastAsiaTheme="majorEastAsia" w:cstheme="majorBidi"/>
      <w:color w:val="595959" w:themeColor="text1" w:themeTint="A6"/>
      <w:spacing w:val="15"/>
      <w:sz w:val="28"/>
      <w:szCs w:val="28"/>
      <w:lang w:val="es-ES_tradnl"/>
    </w:rPr>
  </w:style>
  <w:style w:type="paragraph" w:styleId="Cita">
    <w:name w:val="Quote"/>
    <w:basedOn w:val="Normal"/>
    <w:next w:val="Normal"/>
    <w:link w:val="CitaCar"/>
    <w:uiPriority w:val="29"/>
    <w:qFormat/>
    <w:rsid w:val="008C0C9F"/>
    <w:pPr>
      <w:spacing w:before="160"/>
      <w:jc w:val="center"/>
    </w:pPr>
    <w:rPr>
      <w:i/>
      <w:iCs/>
      <w:color w:val="404040" w:themeColor="text1" w:themeTint="BF"/>
    </w:rPr>
  </w:style>
  <w:style w:type="character" w:customStyle="1" w:styleId="CitaCar">
    <w:name w:val="Cita Car"/>
    <w:basedOn w:val="Fuentedeprrafopredeter"/>
    <w:link w:val="Cita"/>
    <w:uiPriority w:val="29"/>
    <w:rsid w:val="008C0C9F"/>
    <w:rPr>
      <w:i/>
      <w:iCs/>
      <w:color w:val="404040" w:themeColor="text1" w:themeTint="BF"/>
      <w:lang w:val="es-ES_tradnl"/>
    </w:rPr>
  </w:style>
  <w:style w:type="paragraph" w:styleId="Prrafodelista">
    <w:name w:val="List Paragraph"/>
    <w:basedOn w:val="Normal"/>
    <w:uiPriority w:val="34"/>
    <w:qFormat/>
    <w:rsid w:val="008C0C9F"/>
    <w:pPr>
      <w:ind w:left="720"/>
      <w:contextualSpacing/>
    </w:pPr>
  </w:style>
  <w:style w:type="character" w:styleId="nfasisintenso">
    <w:name w:val="Intense Emphasis"/>
    <w:basedOn w:val="Fuentedeprrafopredeter"/>
    <w:uiPriority w:val="21"/>
    <w:qFormat/>
    <w:rsid w:val="008C0C9F"/>
    <w:rPr>
      <w:i/>
      <w:iCs/>
      <w:color w:val="0F4761" w:themeColor="accent1" w:themeShade="BF"/>
    </w:rPr>
  </w:style>
  <w:style w:type="paragraph" w:styleId="Citadestacada">
    <w:name w:val="Intense Quote"/>
    <w:basedOn w:val="Normal"/>
    <w:next w:val="Normal"/>
    <w:link w:val="CitadestacadaCar"/>
    <w:uiPriority w:val="30"/>
    <w:qFormat/>
    <w:rsid w:val="008C0C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C0C9F"/>
    <w:rPr>
      <w:i/>
      <w:iCs/>
      <w:color w:val="0F4761" w:themeColor="accent1" w:themeShade="BF"/>
      <w:lang w:val="es-ES_tradnl"/>
    </w:rPr>
  </w:style>
  <w:style w:type="character" w:styleId="Referenciaintensa">
    <w:name w:val="Intense Reference"/>
    <w:basedOn w:val="Fuentedeprrafopredeter"/>
    <w:uiPriority w:val="32"/>
    <w:qFormat/>
    <w:rsid w:val="008C0C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549</Words>
  <Characters>3024</Characters>
  <Application>Microsoft Office Word</Application>
  <DocSecurity>0</DocSecurity>
  <Lines>25</Lines>
  <Paragraphs>7</Paragraphs>
  <ScaleCrop>false</ScaleCrop>
  <Company/>
  <LinksUpToDate>false</LinksUpToDate>
  <CharactersWithSpaces>3566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 Leonardo Garcia Diaz - Alumno</dc:creator>
  <cp:keywords/>
  <dc:description/>
  <cp:lastModifiedBy>Jose Leonardo Garcia Diaz - Alumno</cp:lastModifiedBy>
  <cp:revision>2</cp:revision>
  <dcterms:created xsi:type="dcterms:W3CDTF">2026-08-02T20:55:00Z</dcterms:created>
  <dcterms:modified xsi:type="dcterms:W3CDTF">2026-08-02T21:15:00Z</dcterms:modified>
</cp:coreProperties>
</file>