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[Nombre comercial de la empresa</w:t>
      </w:r>
      <w:r>
        <w:br/>
        <w:t xml:space="preserve">(Razón social)])</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cobro indebido de recargo por reconexión en servicio de televisión</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CAMILO LOPERA RICO,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He recibido una factura correspondiente al servicio de televisión, en la cual se incluye un recargo por reconexión por un valor de $45,900.</w:t>
      </w:r>
    </w:p>
    <w:p>
      <w:pPr>
        <w:pStyle w:val="justified"/>
        <w:spacing w:after="240"/>
      </w:pPr>
      <w:r>
        <w:rPr>
          <w:b/>
          <w:bCs/>
        </w:rPr>
        <w:t xml:space="preserve">2. </w:t>
      </w:r>
      <w:r>
        <w:t xml:space="preserve">A la fecha de recepción de dicha factura, me encuentro al día con todos mis pagos, lo que me lleva a considerar el recargo como indebido.</w:t>
      </w:r>
    </w:p>
    <w:p>
      <w:pPr>
        <w:pStyle w:val="justified"/>
        <w:spacing w:after="240"/>
      </w:pPr>
      <w:r>
        <w:rPr>
          <w:b/>
          <w:bCs/>
        </w:rPr>
        <w:t xml:space="preserve">3. </w:t>
      </w:r>
      <w:r>
        <w:t xml:space="preserve">He intentado comunicarme con la empresa proveedora del servicio para solicitar aclaraciones sobre el recargo aplicado, sin embargo, no he obtenido una respuesta satisfactoria que justifique dicho cobro.</w:t>
      </w:r>
    </w:p>
    <w:p>
      <w:pPr>
        <w:pStyle w:val="justified"/>
        <w:spacing w:after="240"/>
      </w:pPr>
      <w:r>
        <w:rPr>
          <w:b/>
          <w:bCs/>
        </w:rPr>
        <w:t xml:space="preserve">4. </w:t>
      </w:r>
      <w:r>
        <w:t xml:space="preserve">A pesar de mis esfuerzos por resolver esta situación de manera directa, no he logrado obtener una solución, lo que ha generado en mí una profunda frustración y malestar ante la falta de atención a mi reclamo.</w:t>
      </w:r>
    </w:p>
    <w:p>
      <w:pPr>
        <w:pStyle w:val="centered"/>
      </w:pPr>
      <w:r>
        <w:t xml:space="preserve">PETICIÓN</w:t>
      </w:r>
    </w:p>
    <w:p>
      <w:pPr>
        <w:pStyle w:val="justified"/>
      </w:pPr>
      <w:r>
        <w:t xml:space="preserve">Solicito la revisión y anulación del recargo por reconexión de $45,900 aplicado en mi factura, dado que considero que dicho cobro es injustificado, al estar al día con mis obligaciones de pago. Asimismo, requiero una respuesta formal por parte de la empresa que aclare la situación y garantice la correcta facturación de los servicios contratados.</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4209658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CAMILO LOPERA RICO</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2024-08-12T20:06:04.217Z</dcterms:created>
  <dcterms:modified xsi:type="dcterms:W3CDTF">2024-08-12T20:06:04.217Z</dcterms:modified>
</cp:coreProperties>
</file>

<file path=docProps/custom.xml><?xml version="1.0" encoding="utf-8"?>
<Properties xmlns="http://schemas.openxmlformats.org/officeDocument/2006/custom-properties" xmlns:vt="http://schemas.openxmlformats.org/officeDocument/2006/docPropsVTypes"/>
</file>