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de recargo por reconexión</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 COLMENARES,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Me encuentro al día con todos los pagos correspondientes a los servicios de telefonía que contrato con la empresa proveedora.</w:t>
      </w:r>
    </w:p>
    <w:p>
      <w:pPr>
        <w:pStyle w:val="justified"/>
        <w:spacing w:after="240"/>
      </w:pPr>
      <w:r>
        <w:rPr>
          <w:b/>
          <w:bCs/>
        </w:rPr>
        <w:t xml:space="preserve">2. </w:t>
      </w:r>
      <w:r>
        <w:t xml:space="preserve">Recientemente, he recibido un recargo por reconexión, identificado con el número de referencia 09238, el cual considero injustificado.</w:t>
      </w:r>
    </w:p>
    <w:p>
      <w:pPr>
        <w:pStyle w:val="justified"/>
        <w:spacing w:after="240"/>
      </w:pPr>
      <w:r>
        <w:rPr>
          <w:b/>
          <w:bCs/>
        </w:rPr>
        <w:t xml:space="preserve">3. </w:t>
      </w:r>
      <w:r>
        <w:t xml:space="preserve">Hasta la fecha, no he contactado a la empresa para discutir este recargo, aunque estoy dispuesto a hacerlo para esclarecer la situación.</w:t>
      </w:r>
    </w:p>
    <w:p>
      <w:pPr>
        <w:pStyle w:val="justified"/>
        <w:spacing w:after="240"/>
      </w:pPr>
      <w:r>
        <w:rPr>
          <w:b/>
          <w:bCs/>
        </w:rPr>
        <w:t xml:space="preserve">4. </w:t>
      </w:r>
      <w:r>
        <w:t xml:space="preserve">A pesar de mi disposición para resolver este inconveniente, me siento frustrado y confundido ante la falta de claridad respecto a este cobro adicional, que no debería existir dado que mis obligaciones contractuales están cumplidas.</w:t>
      </w:r>
    </w:p>
    <w:p>
      <w:pPr>
        <w:pStyle w:val="centered"/>
      </w:pPr>
      <w:r>
        <w:t xml:space="preserve">PETICIÓN</w:t>
      </w:r>
    </w:p>
    <w:p>
      <w:pPr>
        <w:pStyle w:val="justified"/>
      </w:pPr>
      <w:r>
        <w:t xml:space="preserve">Solicito la revisión y eliminación del recargo por reconexión mencionado, dado que no corresponde a mi situación actual de pagos al día, así como una respuesta formal que aclare los motivos de dicho cobro, en virtud de la protección de mis derechos como consumidor y la correcta aplicación de las normativas vigentes en materia de facturación de servicios.</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93847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 COLMENARES</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2024-08-12T19:59:48.150Z</dcterms:created>
  <dcterms:modified xsi:type="dcterms:W3CDTF">2024-08-12T19:59:48.150Z</dcterms:modified>
</cp:coreProperties>
</file>

<file path=docProps/custom.xml><?xml version="1.0" encoding="utf-8"?>
<Properties xmlns="http://schemas.openxmlformats.org/officeDocument/2006/custom-properties" xmlns:vt="http://schemas.openxmlformats.org/officeDocument/2006/docPropsVTypes"/>
</file>