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 de servicio</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Claro y he mantenido mis pagos al día, cumpliendo con mis obligaciones contractuales.</w:t>
      </w:r>
    </w:p>
    <w:p>
      <w:pPr>
        <w:pStyle w:val="justified"/>
        <w:spacing w:after="240"/>
      </w:pPr>
      <w:r>
        <w:rPr>
          <w:b/>
          <w:bCs/>
        </w:rPr>
        <w:t xml:space="preserve">2. </w:t>
      </w:r>
      <w:r>
        <w:t xml:space="preserve">Recientemente, he recibido un recargo en mi factura por un monto de $123,487, el cual se justifica como un cobro por reconexión de servicio.</w:t>
      </w:r>
    </w:p>
    <w:p>
      <w:pPr>
        <w:pStyle w:val="justified"/>
        <w:spacing w:after="240"/>
      </w:pPr>
      <w:r>
        <w:rPr>
          <w:b/>
          <w:bCs/>
        </w:rPr>
        <w:t xml:space="preserve">3. </w:t>
      </w:r>
      <w:r>
        <w:t xml:space="preserve">No he recibido comunicación previa alguna por parte de Claro que explique o justifique este recargo, lo cual contraviene el principio de transparencia en la facturación.</w:t>
      </w:r>
    </w:p>
    <w:p>
      <w:pPr>
        <w:pStyle w:val="justified"/>
        <w:spacing w:after="240"/>
      </w:pPr>
      <w:r>
        <w:rPr>
          <w:b/>
          <w:bCs/>
        </w:rPr>
        <w:t xml:space="preserve">4. </w:t>
      </w:r>
      <w:r>
        <w:t xml:space="preserve">En mi interacción con el asistente JULII, confirmé que no he tenido contacto previo con Claro para discutir este recargo, lo que incrementa mi confusión y malestar ante la situación.</w:t>
      </w:r>
    </w:p>
    <w:p>
      <w:pPr>
        <w:pStyle w:val="justified"/>
        <w:spacing w:after="240"/>
      </w:pPr>
      <w:r>
        <w:rPr>
          <w:b/>
          <w:bCs/>
        </w:rPr>
        <w:t xml:space="preserve">5. </w:t>
      </w:r>
      <w:r>
        <w:t xml:space="preserve">La falta de información y la aparición inesperada de este cobro han generado en mí una sensación de impotencia y frustración, dado que no se me ha proporcionado una explicación clara sobre la razón de este cargo.</w:t>
      </w:r>
    </w:p>
    <w:p>
      <w:pPr>
        <w:pStyle w:val="centered"/>
      </w:pPr>
      <w:r>
        <w:t xml:space="preserve">PETICIÓN</w:t>
      </w:r>
    </w:p>
    <w:p>
      <w:pPr>
        <w:pStyle w:val="justified"/>
      </w:pPr>
      <w:r>
        <w:t xml:space="preserve">Solicito la eliminación inmediata del recargo de $123,487 por reconexión de servicio, dado que no se ha presentado justificación válida para su imposición, así como una explicación detallada sobre la razón detrás de este cobro, en cumplimiento con las normativas de protección al consumidor y los principios de transparencia y buena fe que rigen las relaciones comerciales.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2394875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2024-08-13T14:26:50.453Z</dcterms:created>
  <dcterms:modified xsi:type="dcterms:W3CDTF">2024-08-13T14:26:50.453Z</dcterms:modified>
</cp:coreProperties>
</file>

<file path=docProps/custom.xml><?xml version="1.0" encoding="utf-8"?>
<Properties xmlns="http://schemas.openxmlformats.org/officeDocument/2006/custom-properties" xmlns:vt="http://schemas.openxmlformats.org/officeDocument/2006/docPropsVTypes"/>
</file>