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62E78" w14:textId="55501E7C" w:rsidR="002C2400" w:rsidRDefault="00E807F9" w:rsidP="002C2400">
      <w:pPr>
        <w:pStyle w:val="ListParagraph"/>
        <w:numPr>
          <w:ilvl w:val="0"/>
          <w:numId w:val="1"/>
        </w:numPr>
      </w:pPr>
      <w:r>
        <w:t>Office</w:t>
      </w:r>
      <w:r w:rsidR="002C2400">
        <w:t>:</w:t>
      </w:r>
    </w:p>
    <w:p w14:paraId="429194CD" w14:textId="2C72D0F2" w:rsidR="002C2400" w:rsidRDefault="002C2400" w:rsidP="002C2400">
      <w:pPr>
        <w:pStyle w:val="ListParagraph"/>
        <w:numPr>
          <w:ilvl w:val="1"/>
          <w:numId w:val="1"/>
        </w:numPr>
      </w:pPr>
      <w:r>
        <w:t xml:space="preserve">How to organize </w:t>
      </w:r>
      <w:r w:rsidR="00C0760A">
        <w:t>simple account s</w:t>
      </w:r>
      <w:r>
        <w:t>tatements?</w:t>
      </w:r>
    </w:p>
    <w:p w14:paraId="660642D4" w14:textId="4132A4D1" w:rsidR="002C2400" w:rsidRDefault="002C2400" w:rsidP="002C2400">
      <w:pPr>
        <w:pStyle w:val="ListParagraph"/>
        <w:numPr>
          <w:ilvl w:val="2"/>
          <w:numId w:val="1"/>
        </w:numPr>
      </w:pPr>
      <w:r>
        <w:t>Use ReadTIFFs_DPI600.py</w:t>
      </w:r>
    </w:p>
    <w:p w14:paraId="193EAE5D" w14:textId="77777777" w:rsidR="002C2400" w:rsidRDefault="002C2400" w:rsidP="002C2400">
      <w:pPr>
        <w:pStyle w:val="ListParagraph"/>
        <w:numPr>
          <w:ilvl w:val="2"/>
          <w:numId w:val="1"/>
        </w:numPr>
      </w:pPr>
      <w:r>
        <w:t>Step by Step</w:t>
      </w:r>
    </w:p>
    <w:p w14:paraId="14B3D61E" w14:textId="174E4829" w:rsidR="002C2400" w:rsidRDefault="002C2400" w:rsidP="002C2400">
      <w:pPr>
        <w:pStyle w:val="ListParagraph"/>
        <w:numPr>
          <w:ilvl w:val="3"/>
          <w:numId w:val="1"/>
        </w:numPr>
      </w:pPr>
      <w:r>
        <w:t xml:space="preserve">1) Identify where the </w:t>
      </w:r>
      <w:r w:rsidR="00E807F9">
        <w:t>documents</w:t>
      </w:r>
      <w:r>
        <w:t xml:space="preserve"> are</w:t>
      </w:r>
      <w:r w:rsidR="00E807F9">
        <w:t xml:space="preserve"> to be</w:t>
      </w:r>
      <w:r>
        <w:t xml:space="preserve"> saved</w:t>
      </w:r>
    </w:p>
    <w:p w14:paraId="5229F671" w14:textId="77777777" w:rsidR="002C2400" w:rsidRDefault="002C2400" w:rsidP="002C2400">
      <w:pPr>
        <w:ind w:left="1440"/>
      </w:pPr>
      <w:r>
        <w:rPr>
          <w:noProof/>
        </w:rPr>
        <w:drawing>
          <wp:inline distT="0" distB="0" distL="0" distR="0" wp14:anchorId="3ECB5553" wp14:editId="19951890">
            <wp:extent cx="4019413" cy="371194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ing DSD Accounts Destination fold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68" cy="371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3A13" w14:textId="28DB9B28" w:rsidR="002C2400" w:rsidRDefault="002C2400" w:rsidP="002C2400">
      <w:pPr>
        <w:pStyle w:val="ListParagraph"/>
        <w:numPr>
          <w:ilvl w:val="3"/>
          <w:numId w:val="1"/>
        </w:numPr>
      </w:pPr>
      <w:r>
        <w:t>2) Scan all the New Account Statements into a large PDF. Convert the PDf into individual TIFF files and save in a separate folder (Remember this directory). Look at line 21 in ReadTIFFs_DPI600.py for why.</w:t>
      </w:r>
    </w:p>
    <w:p w14:paraId="6B20A964" w14:textId="77777777" w:rsidR="002C2400" w:rsidRDefault="002C2400" w:rsidP="002C24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C03C3" wp14:editId="1E891334">
                <wp:simplePos x="0" y="0"/>
                <wp:positionH relativeFrom="column">
                  <wp:posOffset>3427355</wp:posOffset>
                </wp:positionH>
                <wp:positionV relativeFrom="paragraph">
                  <wp:posOffset>809145</wp:posOffset>
                </wp:positionV>
                <wp:extent cx="2262505" cy="1808480"/>
                <wp:effectExtent l="1657350" t="0" r="23495" b="20320"/>
                <wp:wrapNone/>
                <wp:docPr id="4" name="Line Callout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18084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277"/>
                            <a:gd name="adj4" fmla="val -72831"/>
                          </a:avLst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70235" w14:textId="117E1F59" w:rsidR="00EE408A" w:rsidRPr="002C2400" w:rsidRDefault="002C2400" w:rsidP="00EE408A">
                            <w:pPr>
                              <w:jc w:val="center"/>
                            </w:pPr>
                            <w:r>
                              <w:t>Pytesser, Tessdata and additional scripts into same folder as tiffs</w:t>
                            </w:r>
                            <w:r w:rsidR="00EE408A">
                              <w:t xml:space="preserve">. Look at OCR Libraries </w:t>
                            </w:r>
                            <w:r w:rsidR="00EE408A" w:rsidRPr="00EE408A">
                              <w:t>P:\</w:t>
                            </w:r>
                            <w:r w:rsidR="00EC5106">
                              <w:t>~</w:t>
                            </w:r>
                            <w:r w:rsidR="00EC5106" w:rsidRPr="00EE408A">
                              <w:t xml:space="preserve"> </w:t>
                            </w:r>
                            <w:r w:rsidR="00EE408A" w:rsidRPr="00EE408A">
                              <w:t>\Python\OCR Libraries</w:t>
                            </w:r>
                            <w:r w:rsidR="00EE408A">
                              <w:t>. Place everything from this folder into the same folder as tiffs.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C03C3" id="_x0000_t47" coordsize="21600,21600" o:spt="47" adj="-8280,24300,-1800,4050" path="m@0@1l@2@3nfem0,0l21600,,21600,21600,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4" o:spid="_x0000_s1026" type="#_x0000_t47" style="position:absolute;margin-left:269.85pt;margin-top:63.7pt;width:178.15pt;height:14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" adj="-15731,924" fillcolor="#4f81bd [3204]" strokecolor="#243f60 [1604]" strokeweight="2pt">
                <v:textbox>
                  <w:txbxContent>
                    <w:p w14:paraId="6E670235" w14:textId="117E1F59" w:rsidR="00EE408A" w:rsidRPr="002C2400" w:rsidRDefault="002C2400" w:rsidP="00EE408A">
                      <w:pPr>
                        <w:jc w:val="center"/>
                      </w:pPr>
                      <w:r>
                        <w:t>Pytesser, Tessdata and additional scripts into same folder as tiffs</w:t>
                      </w:r>
                      <w:r w:rsidR="00EE408A">
                        <w:t xml:space="preserve">. Look at OCR Libraries </w:t>
                      </w:r>
                      <w:r w:rsidR="00EE408A" w:rsidRPr="00EE408A">
                        <w:t>P:\</w:t>
                      </w:r>
                      <w:r w:rsidR="00EC5106">
                        <w:t>~</w:t>
                      </w:r>
                      <w:r w:rsidR="00EC5106" w:rsidRPr="00EE408A">
                        <w:t xml:space="preserve"> </w:t>
                      </w:r>
                      <w:r w:rsidR="00EE408A" w:rsidRPr="00EE408A">
                        <w:t>\Python\OCR Libraries</w:t>
                      </w:r>
                      <w:r w:rsidR="00EE408A">
                        <w:t>. Place everything from this folder into the same folder as tiffs.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270AF" wp14:editId="5799A54A">
                <wp:simplePos x="0" y="0"/>
                <wp:positionH relativeFrom="column">
                  <wp:posOffset>913806</wp:posOffset>
                </wp:positionH>
                <wp:positionV relativeFrom="paragraph">
                  <wp:posOffset>203748</wp:posOffset>
                </wp:positionV>
                <wp:extent cx="914400" cy="914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71.95pt;margin-top:16.0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C66FF2B" wp14:editId="5657F50E">
            <wp:extent cx="5943600" cy="4355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ing DSD Accounts tiff fol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4DE6" w14:textId="2E8554C0" w:rsidR="002C2400" w:rsidRDefault="002C2400" w:rsidP="002C2400">
      <w:pPr>
        <w:pStyle w:val="ListParagraph"/>
        <w:numPr>
          <w:ilvl w:val="3"/>
          <w:numId w:val="1"/>
        </w:numPr>
      </w:pPr>
      <w:r>
        <w:t xml:space="preserve">3) Run ReadTIFFs_DPI600.py. </w:t>
      </w:r>
    </w:p>
    <w:p w14:paraId="692C5209" w14:textId="77777777" w:rsidR="002C2400" w:rsidRDefault="002C2400" w:rsidP="002C2400">
      <w:pPr>
        <w:pStyle w:val="ListParagraph"/>
        <w:numPr>
          <w:ilvl w:val="4"/>
          <w:numId w:val="1"/>
        </w:numPr>
      </w:pPr>
      <w:r>
        <w:t>If the program stops before reading every tiff file. Look at the python workspace to see why</w:t>
      </w:r>
      <w:r w:rsidR="00EE408A">
        <w:t>. If the OCR could not read the project number correctly on the document. Look to lines 45-55 to make adjustments</w:t>
      </w:r>
    </w:p>
    <w:p w14:paraId="6454092C" w14:textId="77777777" w:rsidR="00EE408A" w:rsidRDefault="00EE408A" w:rsidP="002C2400">
      <w:pPr>
        <w:pStyle w:val="ListParagraph"/>
        <w:numPr>
          <w:ilvl w:val="4"/>
          <w:numId w:val="1"/>
        </w:numPr>
      </w:pPr>
      <w:r>
        <w:t>Dates are usually the same for all the documents, so type that in manually at line 89.</w:t>
      </w:r>
    </w:p>
    <w:p w14:paraId="06F0B807" w14:textId="650879CE" w:rsidR="00EE408A" w:rsidRDefault="00EE408A" w:rsidP="00EE408A">
      <w:pPr>
        <w:pStyle w:val="ListParagraph"/>
        <w:numPr>
          <w:ilvl w:val="3"/>
          <w:numId w:val="1"/>
        </w:numPr>
      </w:pPr>
      <w:r>
        <w:t>4) Double check where the statemen</w:t>
      </w:r>
      <w:r w:rsidR="00EC5106">
        <w:t xml:space="preserve">ts were saved according to the </w:t>
      </w:r>
      <w:bookmarkStart w:id="0" w:name="_GoBack"/>
      <w:bookmarkEnd w:id="0"/>
      <w:r>
        <w:t>Report.txt</w:t>
      </w:r>
    </w:p>
    <w:p w14:paraId="5BD08C41" w14:textId="77777777" w:rsidR="00EE408A" w:rsidRDefault="00EE408A" w:rsidP="00EE4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60EB2A" wp14:editId="2C2A4BE7">
                <wp:simplePos x="0" y="0"/>
                <wp:positionH relativeFrom="column">
                  <wp:posOffset>1716967</wp:posOffset>
                </wp:positionH>
                <wp:positionV relativeFrom="paragraph">
                  <wp:posOffset>1710388</wp:posOffset>
                </wp:positionV>
                <wp:extent cx="3223260" cy="1532255"/>
                <wp:effectExtent l="1524000" t="723900" r="15240" b="10795"/>
                <wp:wrapNone/>
                <wp:docPr id="7" name="Line Callout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532255"/>
                        </a:xfrm>
                        <a:prstGeom prst="borderCallout1">
                          <a:avLst>
                            <a:gd name="adj1" fmla="val 33348"/>
                            <a:gd name="adj2" fmla="val -986"/>
                            <a:gd name="adj3" fmla="val -47362"/>
                            <a:gd name="adj4" fmla="val -469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4F580" w14:textId="77777777" w:rsidR="00EE408A" w:rsidRPr="00EE408A" w:rsidRDefault="00EE408A" w:rsidP="00EE408A">
                            <w:pPr>
                              <w:jc w:val="center"/>
                            </w:pPr>
                            <w:r>
                              <w:t>There should be a set of documents every 2 pages. Pages 23&amp;24 were not filed (Python starts it number system from 0, thus 21 &amp;22 were filed and so was 25&amp;26)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7" o:spid="_x0000_s1027" type="#_x0000_t47" style="position:absolute;margin-left:135.2pt;margin-top:134.7pt;width:253.8pt;height:1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" adj="-10130,-10230,-213,7203" fillcolor="#4f81bd [3204]" strokecolor="#243f60 [1604]" strokeweight="2pt">
                <v:textbox>
                  <w:txbxContent>
                    <w:p w:rsidR="00EE408A" w:rsidRPr="00EE408A" w:rsidRDefault="00EE408A" w:rsidP="00EE408A">
                      <w:pPr>
                        <w:jc w:val="center"/>
                      </w:pPr>
                      <w:r>
                        <w:t>There should be a set of documents every 2 pages. Pages 23&amp;24 were not filed (Python starts it number system from 0, thus 21 &amp;22 were filed and so was 25&amp;26)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EA5BF" wp14:editId="60197F81">
                <wp:simplePos x="0" y="0"/>
                <wp:positionH relativeFrom="column">
                  <wp:posOffset>-144405</wp:posOffset>
                </wp:positionH>
                <wp:positionV relativeFrom="paragraph">
                  <wp:posOffset>756066</wp:posOffset>
                </wp:positionV>
                <wp:extent cx="374970" cy="289451"/>
                <wp:effectExtent l="0" t="0" r="25400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70" cy="2894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-11.35pt;margin-top:59.55pt;width:29.55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3D6017" wp14:editId="469C1F3B">
            <wp:extent cx="5943600" cy="3577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ing DSD Accou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DCA" w14:textId="77777777" w:rsidR="002C2400" w:rsidRDefault="00EE408A" w:rsidP="00EE408A">
      <w:pPr>
        <w:pStyle w:val="ListParagraph"/>
        <w:numPr>
          <w:ilvl w:val="3"/>
          <w:numId w:val="1"/>
        </w:numPr>
      </w:pPr>
      <w:r>
        <w:t>5) Double check each folder</w:t>
      </w:r>
      <w:r w:rsidR="007645B4">
        <w:t xml:space="preserve">(In SD Dev Services Deposit Account Statements) </w:t>
      </w:r>
      <w:r>
        <w:t>to make sure the PMs handwritten on the PDFs are represented in the file name.</w:t>
      </w:r>
    </w:p>
    <w:p w14:paraId="5063A8F7" w14:textId="77777777" w:rsidR="00EE408A" w:rsidRDefault="00EE408A" w:rsidP="002C2400">
      <w:pPr>
        <w:pStyle w:val="ListParagraph"/>
        <w:numPr>
          <w:ilvl w:val="1"/>
          <w:numId w:val="1"/>
        </w:numPr>
      </w:pPr>
      <w:r>
        <w:t>Great online resources</w:t>
      </w:r>
    </w:p>
    <w:p w14:paraId="1A55EBDE" w14:textId="77777777" w:rsidR="002C2400" w:rsidRDefault="002C2400" w:rsidP="002C2400">
      <w:pPr>
        <w:pStyle w:val="ListParagraph"/>
        <w:numPr>
          <w:ilvl w:val="2"/>
          <w:numId w:val="1"/>
        </w:numPr>
      </w:pPr>
      <w:r>
        <w:t>Look to Python Online resources in CurCon section.</w:t>
      </w:r>
    </w:p>
    <w:p w14:paraId="6D4658D8" w14:textId="77777777" w:rsidR="00453E54" w:rsidRDefault="00453E54"/>
    <w:sectPr w:rsidR="0045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D2749"/>
    <w:multiLevelType w:val="hybridMultilevel"/>
    <w:tmpl w:val="9E64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5490F"/>
    <w:multiLevelType w:val="hybridMultilevel"/>
    <w:tmpl w:val="F358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00"/>
    <w:rsid w:val="002C2400"/>
    <w:rsid w:val="00453E54"/>
    <w:rsid w:val="007645B4"/>
    <w:rsid w:val="009F30E3"/>
    <w:rsid w:val="00C0760A"/>
    <w:rsid w:val="00CD3167"/>
    <w:rsid w:val="00E807F9"/>
    <w:rsid w:val="00EC5106"/>
    <w:rsid w:val="00EE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68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Liss, Jordan</dc:creator>
  <cp:lastModifiedBy>Jordan Liss</cp:lastModifiedBy>
  <cp:revision>4</cp:revision>
  <dcterms:created xsi:type="dcterms:W3CDTF">2017-04-22T07:03:00Z</dcterms:created>
  <dcterms:modified xsi:type="dcterms:W3CDTF">2017-04-22T07:07:00Z</dcterms:modified>
</cp:coreProperties>
</file>