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57118130 王嘉麟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在charlie 的profile中的brief description中加入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)&lt;/script&gt;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效果如下</w:t>
      </w:r>
    </w:p>
    <w:p>
      <w:r>
        <w:drawing>
          <wp:inline distT="0" distB="0" distL="114300" distR="114300">
            <wp:extent cx="5269230" cy="206629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网页注册后，在hosts文件中加入回环地址登记，无法通过浏览器打开界面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故接下来直接在浏览器上做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Task2：</w:t>
      </w:r>
    </w:p>
    <w:p>
      <w:r>
        <w:drawing>
          <wp:inline distT="0" distB="0" distL="114300" distR="114300">
            <wp:extent cx="5270500" cy="177292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Charlie的cookie被发送到监听者客户端5555端口上，在攻击中只要填入自己的ip地址和想要监听的端口号即可，当有人访问Charlie profile界面时，他的cookie就会被发送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47574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观测到加好友请求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"http://www.xsslabelgg.com/action/friends/remove?friend=47&amp;__elgg_ts=1600330855&amp;__elgg_token=IgXzdhCLtHf8OAl98tBCnQ&amp;__elgg_ts=1600330855&amp;__elgg_token=IgXzdhCLtHf8OAl98tBCnQ"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http://www.xsslabelgg.com/action/friends/remove?friend=47&amp;__elgg_ts=1600330855&amp;__elgg_token=IgXzdhCLtHf8OAl98tBCnQ&amp;__elgg_ts=1600330855&amp;__elgg_token=IgXzdhCLtHf8OAl98tBCnQ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ts和token分别出现了两次，故构造表达式如下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在sendurl中填入"http://www.xsslabelgg.com/action/friends/add?friend=47" + ts + token + ts + 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然后登陆boby账号访问samy主页</w:t>
      </w:r>
    </w:p>
    <w:p>
      <w:r>
        <w:drawing>
          <wp:inline distT="0" distB="0" distL="114300" distR="114300">
            <wp:extent cx="4823460" cy="7772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成功添加好友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 ......why they are needed?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Elgg_ts is used for time check and Elgg_token is used for authoring the operation. </w:t>
      </w:r>
      <w:r>
        <w:rPr>
          <w:rFonts w:hint="default"/>
          <w:lang w:val="en-US" w:eastAsia="zh-CN"/>
        </w:rPr>
        <w:t>They are turned on to defeat possible CSRF attacks. We definitely need them to trigger the attack and success.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5537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we can trigger the attack by doing as follows: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“text”&lt;/p&gt; &lt;script&gt; “malicious code” &lt;/script&gt; &lt;p&gt;”text”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Task5: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放到samy主页中</w:t>
      </w:r>
    </w:p>
    <w:p>
      <w:r>
        <w:drawing>
          <wp:inline distT="0" distB="0" distL="114300" distR="114300">
            <wp:extent cx="5269230" cy="247586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boby</w:t>
      </w:r>
      <w:r>
        <w:rPr>
          <w:rFonts w:hint="eastAsia"/>
          <w:lang w:val="en-US" w:eastAsia="zh-CN"/>
        </w:rPr>
        <w:t>浏览samy主页中招如图</w:t>
      </w:r>
    </w:p>
    <w:p>
      <w:r>
        <w:drawing>
          <wp:inline distT="0" distB="0" distL="114300" distR="114300">
            <wp:extent cx="5212080" cy="2042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r>
        <w:drawing>
          <wp:inline distT="0" distB="0" distL="114300" distR="114300">
            <wp:extent cx="3345180" cy="23241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Samy自己也被攻击，移除的语句用于将samy本人排除在外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Task6：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测试wormCode如下</w:t>
      </w:r>
    </w:p>
    <w:p>
      <w:r>
        <w:drawing>
          <wp:inline distT="0" distB="0" distL="114300" distR="114300">
            <wp:extent cx="5271135" cy="2048510"/>
            <wp:effectExtent l="0" t="0" r="190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将之前的代码拼接起来后，标签上添加id=worm一项，中间加入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headerTag = "&lt;script id=\"worm\" type=\"text/javascript\"&gt;"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jsCode = document.getElementById("worm").innerHTML;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tailTag = "&lt;/" + "script&gt;";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wormCode = encodeURIComponent(headerTag + jsCode + tailTag);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再将wormcode放到要修改的profile description中去。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当Charlie访问samy主页时，出现以下情况</w:t>
      </w:r>
    </w:p>
    <w:p>
      <w:r>
        <w:drawing>
          <wp:inline distT="0" distB="0" distL="114300" distR="114300">
            <wp:extent cx="5271135" cy="1000125"/>
            <wp:effectExtent l="0" t="0" r="190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5820" cy="25603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Alice时Charlie的朋友，无意中访问了Charlie的主页情况如下图</w:t>
      </w:r>
    </w:p>
    <w:p>
      <w:r>
        <w:drawing>
          <wp:inline distT="0" distB="0" distL="114300" distR="114300">
            <wp:extent cx="4678680" cy="807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2880" cy="2484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Alice和Charlie用text模式编辑About Me时发现恶意代码被复制到自己profile中</w:t>
      </w:r>
    </w:p>
    <w:p>
      <w:r>
        <w:drawing>
          <wp:inline distT="0" distB="0" distL="114300" distR="114300">
            <wp:extent cx="4457700" cy="13792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浏览器分别连接以下网址对应8000端口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Example32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example68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2103120" cy="22631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9800" cy="233934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Example79</w:t>
      </w:r>
    </w:p>
    <w:p>
      <w:r>
        <w:drawing>
          <wp:inline distT="0" distB="0" distL="114300" distR="114300">
            <wp:extent cx="2103120" cy="23545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参考csptest.html 文件和py文件 1rA2345 是正确的nonce，在script-src可信源之列，故三个script都允许运行，显示OK，没有nonce和错误的nonce对服务器来说属于不可信的源，script不允许运行。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Csptest默认源是self，而script1.js在本目录下，允许运行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对于来自area5，即example68的script，py文件中添加了script-src可信源，允许运行。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Area6，即example79的script只有79自己能够运行。</w:t>
      </w:r>
    </w:p>
    <w:p>
      <w:r>
        <w:drawing>
          <wp:inline distT="0" distB="0" distL="114300" distR="114300">
            <wp:extent cx="5272405" cy="1416050"/>
            <wp:effectExtent l="0" t="0" r="63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更改服务器python文件后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09800" cy="21945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1280" cy="2286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220" cy="256794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三个网站都符合要求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具体更改如下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"script-src 'self' *.example68.com:8000 'nonce-1rA2345' </w:t>
      </w:r>
      <w:r>
        <w:rPr>
          <w:rFonts w:hint="default"/>
          <w:highlight w:val="yellow"/>
          <w:lang w:val="en-US" w:eastAsia="zh-CN"/>
        </w:rPr>
        <w:t>*.example79.com:8000 'nonce-2rB3333'")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235AC"/>
    <w:rsid w:val="030235AC"/>
    <w:rsid w:val="308B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2020-09-17T05:25:00Z</dcterms:created>
  <dc:creator>王嘉麟</dc:creator>
  <cp:lastModifiedBy>王嘉麟</cp:lastModifiedBy>
  <dcterms:modified xsi:type="dcterms:W3CDTF">2020-09-17T13:39:14Z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2052-11.1.0.9826</vt:lpwstr>
  </property>
</Properties>
</file>