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Design of DB model for Guvi zen class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create database Guvi_zen;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use Guvi_zen;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create table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  <w:t xml:space="preserve">studentdetails </w:t>
      </w: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studid int auto_increment primary key,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studname varchar(255) not null,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studemail varchar(255) not null unique,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studphonenum varchar(12) not null,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course varchar(255),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batchnumber varchar(10),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status boolean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insert into studentdetails (studname,studemail,studphonenum,course,batchnumber)values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("shanmathi","shan@gmail.com","8405192895","FSD","b53wdt"),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("suganya","sugan@yahoo.com","9473377327","FSD","b53wdt"),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("Ramya","rams@gmail.com","7464664646","FSD","b53wdt");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-- select * from studentdetails;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  <w:t xml:space="preserve">2.</w:t>
      </w: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create table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  <w:t xml:space="preserve">attendance </w:t>
      </w: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  studid int not null,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  topics varchar(255) not null,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  status boolean,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  foreign key(studid) references studentdetails(studid)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insert into attendance values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("1","JavaScript",true),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("2","javascript",true),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("3","javascript",false);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select * from attendance;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  <w:t xml:space="preserve">3.</w:t>
      </w: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create table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  <w:t xml:space="preserve">Topics</w:t>
      </w: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topicid int auto_increment primary key,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topicname varchar(255) not null,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feedback int not null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  <w:t xml:space="preserve">4.</w:t>
      </w: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create table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  <w:t xml:space="preserve">codekataproblems</w:t>
      </w: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studid int 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categories varchar(255) not null,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geekpoints int not null,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foreign key(studid) references studentdetails(studid)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  <w:t xml:space="preserve">5.</w:t>
      </w: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create table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  <w:t xml:space="preserve">Taskcompletion</w:t>
      </w: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studid int not null,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topicid int not null,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topics varchar(255) not null,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marks int not null,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foreign key(topicid) references topics(topicid),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foreign key(studid) references studentdetails(studid)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  <w:t xml:space="preserve">6.</w:t>
      </w: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create table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  <w:t xml:space="preserve">mentors</w:t>
      </w: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mentorid int auto_increment primary key,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topicid int not null,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mentorname varchar(255),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mentoremail varchar(255) not null unique,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foreign key(topicid) references topics(topicid)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  <w:t xml:space="preserve">7.</w:t>
      </w: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create table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  <w:t xml:space="preserve">placementcriteria</w:t>
      </w: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studid int not null,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taskcomletion int not null,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codekatacompletion  int not null,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status boolean,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foreign key(studid) references studentdetails(studid)</w:t>
      </w: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some screenshots of DB</w: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EER Diagram:</w: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ook Antiqua" w:hAnsi="Book Antiqua" w:cs="Book Antiqua" w:eastAsia="Book Antiqua"/>
          <w:color w:val="auto"/>
          <w:spacing w:val="0"/>
          <w:position w:val="0"/>
          <w:sz w:val="32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