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3A482" w14:textId="77777777" w:rsidR="00714C9C" w:rsidRPr="00714C9C" w:rsidRDefault="00714C9C" w:rsidP="00714C9C">
      <w:pPr>
        <w:spacing w:before="100" w:beforeAutospacing="1" w:after="100" w:afterAutospacing="1" w:line="240" w:lineRule="auto"/>
        <w:rPr>
          <w:rFonts w:ascii="Times New Roman" w:eastAsia="Times New Roman" w:hAnsi="Times New Roman" w:cs="Times New Roman"/>
          <w:sz w:val="24"/>
          <w:szCs w:val="24"/>
          <w:lang w:eastAsia="fr-FR"/>
        </w:rPr>
      </w:pPr>
      <w:r w:rsidRPr="00714C9C">
        <w:rPr>
          <w:rFonts w:ascii="Times New Roman" w:eastAsia="Times New Roman" w:hAnsi="Times New Roman" w:cs="Times New Roman"/>
          <w:sz w:val="24"/>
          <w:szCs w:val="24"/>
          <w:lang w:eastAsia="fr-FR"/>
        </w:rPr>
        <w:t>​Plusieurs entreprises et institutions dans la Caraïbe ont été victimes de cyberattaques ces dernières années. Voici quelques exemples notables :​</w:t>
      </w:r>
    </w:p>
    <w:p w14:paraId="746AFC8B" w14:textId="77777777" w:rsidR="00714C9C" w:rsidRPr="00714C9C" w:rsidRDefault="00714C9C" w:rsidP="00714C9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14C9C">
        <w:rPr>
          <w:rFonts w:ascii="Times New Roman" w:eastAsia="Times New Roman" w:hAnsi="Times New Roman" w:cs="Times New Roman"/>
          <w:b/>
          <w:bCs/>
          <w:sz w:val="24"/>
          <w:szCs w:val="24"/>
          <w:lang w:eastAsia="fr-FR"/>
        </w:rPr>
        <w:t>La Martiniquaise-</w:t>
      </w:r>
      <w:proofErr w:type="spellStart"/>
      <w:r w:rsidRPr="00714C9C">
        <w:rPr>
          <w:rFonts w:ascii="Times New Roman" w:eastAsia="Times New Roman" w:hAnsi="Times New Roman" w:cs="Times New Roman"/>
          <w:b/>
          <w:bCs/>
          <w:sz w:val="24"/>
          <w:szCs w:val="24"/>
          <w:lang w:eastAsia="fr-FR"/>
        </w:rPr>
        <w:t>Bardinet</w:t>
      </w:r>
      <w:proofErr w:type="spellEnd"/>
      <w:r w:rsidRPr="00714C9C">
        <w:rPr>
          <w:rFonts w:ascii="Times New Roman" w:eastAsia="Times New Roman" w:hAnsi="Times New Roman" w:cs="Times New Roman"/>
          <w:b/>
          <w:bCs/>
          <w:sz w:val="24"/>
          <w:szCs w:val="24"/>
          <w:lang w:eastAsia="fr-FR"/>
        </w:rPr>
        <w:t xml:space="preserve"> (Martinique)</w:t>
      </w:r>
      <w:r w:rsidRPr="00714C9C">
        <w:rPr>
          <w:rFonts w:ascii="Times New Roman" w:eastAsia="Times New Roman" w:hAnsi="Times New Roman" w:cs="Times New Roman"/>
          <w:sz w:val="24"/>
          <w:szCs w:val="24"/>
          <w:lang w:eastAsia="fr-FR"/>
        </w:rPr>
        <w:t xml:space="preserve"> : En septembre 2021, le groupe français de vins et spiritueux a subi une cyberattaque par ransomware revendiquée par le </w:t>
      </w:r>
      <w:proofErr w:type="spellStart"/>
      <w:r w:rsidRPr="00714C9C">
        <w:rPr>
          <w:rFonts w:ascii="Times New Roman" w:eastAsia="Times New Roman" w:hAnsi="Times New Roman" w:cs="Times New Roman"/>
          <w:sz w:val="24"/>
          <w:szCs w:val="24"/>
          <w:lang w:eastAsia="fr-FR"/>
        </w:rPr>
        <w:t>cybergang</w:t>
      </w:r>
      <w:proofErr w:type="spellEnd"/>
      <w:r w:rsidRPr="00714C9C">
        <w:rPr>
          <w:rFonts w:ascii="Times New Roman" w:eastAsia="Times New Roman" w:hAnsi="Times New Roman" w:cs="Times New Roman"/>
          <w:sz w:val="24"/>
          <w:szCs w:val="24"/>
          <w:lang w:eastAsia="fr-FR"/>
        </w:rPr>
        <w:t xml:space="preserve"> </w:t>
      </w:r>
      <w:proofErr w:type="spellStart"/>
      <w:r w:rsidRPr="00714C9C">
        <w:rPr>
          <w:rFonts w:ascii="Times New Roman" w:eastAsia="Times New Roman" w:hAnsi="Times New Roman" w:cs="Times New Roman"/>
          <w:sz w:val="24"/>
          <w:szCs w:val="24"/>
          <w:lang w:eastAsia="fr-FR"/>
        </w:rPr>
        <w:t>BlackMatter</w:t>
      </w:r>
      <w:proofErr w:type="spellEnd"/>
      <w:r w:rsidRPr="00714C9C">
        <w:rPr>
          <w:rFonts w:ascii="Times New Roman" w:eastAsia="Times New Roman" w:hAnsi="Times New Roman" w:cs="Times New Roman"/>
          <w:sz w:val="24"/>
          <w:szCs w:val="24"/>
          <w:lang w:eastAsia="fr-FR"/>
        </w:rPr>
        <w:t>. Les attaquants ont dérobé 30 Go de données, notamment des contrats commerciaux et des informations bancaires. La société a choisi de ne pas payer la rançon demandée et a renforcé ses mesures de cybersécurité par la suite. ​</w:t>
      </w:r>
      <w:hyperlink r:id="rId5" w:tgtFrame="_blank" w:history="1">
        <w:r w:rsidRPr="00714C9C">
          <w:rPr>
            <w:rFonts w:ascii="Times New Roman" w:eastAsia="Times New Roman" w:hAnsi="Times New Roman" w:cs="Times New Roman"/>
            <w:color w:val="0000FF"/>
            <w:sz w:val="24"/>
            <w:szCs w:val="24"/>
            <w:u w:val="single"/>
            <w:lang w:eastAsia="fr-FR"/>
          </w:rPr>
          <w:t>RCI+2Le Monde Informatique+2RCI+2</w:t>
        </w:r>
      </w:hyperlink>
    </w:p>
    <w:p w14:paraId="47676139" w14:textId="77777777" w:rsidR="00714C9C" w:rsidRPr="00714C9C" w:rsidRDefault="00714C9C" w:rsidP="00714C9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14C9C">
        <w:rPr>
          <w:rFonts w:ascii="Times New Roman" w:eastAsia="Times New Roman" w:hAnsi="Times New Roman" w:cs="Times New Roman"/>
          <w:b/>
          <w:bCs/>
          <w:sz w:val="24"/>
          <w:szCs w:val="24"/>
          <w:lang w:eastAsia="fr-FR"/>
        </w:rPr>
        <w:t>Conseil régional de Guadeloupe (Guadeloupe)</w:t>
      </w:r>
      <w:r w:rsidRPr="00714C9C">
        <w:rPr>
          <w:rFonts w:ascii="Times New Roman" w:eastAsia="Times New Roman" w:hAnsi="Times New Roman" w:cs="Times New Roman"/>
          <w:sz w:val="24"/>
          <w:szCs w:val="24"/>
          <w:lang w:eastAsia="fr-FR"/>
        </w:rPr>
        <w:t> : En novembre 2022, la région a été victime d'une cyberattaque de grande ampleur, entraînant l'interruption de tous les réseaux informatiques pour protéger les données. Une cellule de crise a été mise en place et les autorités compétentes ont été alertées. ​</w:t>
      </w:r>
      <w:hyperlink r:id="rId6" w:tgtFrame="_blank" w:history="1">
        <w:r w:rsidRPr="00714C9C">
          <w:rPr>
            <w:rFonts w:ascii="Times New Roman" w:eastAsia="Times New Roman" w:hAnsi="Times New Roman" w:cs="Times New Roman"/>
            <w:color w:val="0000FF"/>
            <w:sz w:val="24"/>
            <w:szCs w:val="24"/>
            <w:u w:val="single"/>
            <w:lang w:eastAsia="fr-FR"/>
          </w:rPr>
          <w:t>KARIBINFO+4Siècle Digital+4L'Usine Digitale+4</w:t>
        </w:r>
      </w:hyperlink>
    </w:p>
    <w:p w14:paraId="6409A3F1" w14:textId="77777777" w:rsidR="00714C9C" w:rsidRPr="00714C9C" w:rsidRDefault="00714C9C" w:rsidP="00714C9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14C9C">
        <w:rPr>
          <w:rFonts w:ascii="Times New Roman" w:eastAsia="Times New Roman" w:hAnsi="Times New Roman" w:cs="Times New Roman"/>
          <w:b/>
          <w:bCs/>
          <w:sz w:val="24"/>
          <w:szCs w:val="24"/>
          <w:lang w:eastAsia="fr-FR"/>
        </w:rPr>
        <w:t>Collectivité Territoriale de Martinique (Martinique)</w:t>
      </w:r>
      <w:r w:rsidRPr="00714C9C">
        <w:rPr>
          <w:rFonts w:ascii="Times New Roman" w:eastAsia="Times New Roman" w:hAnsi="Times New Roman" w:cs="Times New Roman"/>
          <w:sz w:val="24"/>
          <w:szCs w:val="24"/>
          <w:lang w:eastAsia="fr-FR"/>
        </w:rPr>
        <w:t xml:space="preserve"> : En mai 2023, cette institution a subi une cyberattaque par ransomware, revendiquée par le groupe </w:t>
      </w:r>
      <w:proofErr w:type="spellStart"/>
      <w:r w:rsidRPr="00714C9C">
        <w:rPr>
          <w:rFonts w:ascii="Times New Roman" w:eastAsia="Times New Roman" w:hAnsi="Times New Roman" w:cs="Times New Roman"/>
          <w:sz w:val="24"/>
          <w:szCs w:val="24"/>
          <w:lang w:eastAsia="fr-FR"/>
        </w:rPr>
        <w:t>Rhysida</w:t>
      </w:r>
      <w:proofErr w:type="spellEnd"/>
      <w:r w:rsidRPr="00714C9C">
        <w:rPr>
          <w:rFonts w:ascii="Times New Roman" w:eastAsia="Times New Roman" w:hAnsi="Times New Roman" w:cs="Times New Roman"/>
          <w:sz w:val="24"/>
          <w:szCs w:val="24"/>
          <w:lang w:eastAsia="fr-FR"/>
        </w:rPr>
        <w:t>. Les attaquants ont divulgué des échantillons de données dérobées, notamment des documents d'identité et des devis. Une cellule de crise a été activée pour rétablir les services et enquêter sur l'incident. ​</w:t>
      </w:r>
      <w:hyperlink r:id="rId7" w:tgtFrame="_blank" w:history="1">
        <w:r w:rsidRPr="00714C9C">
          <w:rPr>
            <w:rFonts w:ascii="Times New Roman" w:eastAsia="Times New Roman" w:hAnsi="Times New Roman" w:cs="Times New Roman"/>
            <w:color w:val="0000FF"/>
            <w:sz w:val="24"/>
            <w:szCs w:val="24"/>
            <w:u w:val="single"/>
            <w:lang w:eastAsia="fr-FR"/>
          </w:rPr>
          <w:t xml:space="preserve">RCI+3INCYBER </w:t>
        </w:r>
        <w:r w:rsidRPr="00714C9C">
          <w:rPr>
            <w:rFonts w:ascii="Times New Roman" w:eastAsia="Times New Roman" w:hAnsi="Times New Roman" w:cs="Times New Roman"/>
            <w:color w:val="0000FF"/>
            <w:sz w:val="24"/>
            <w:szCs w:val="24"/>
            <w:u w:val="single"/>
            <w:lang w:eastAsia="fr-FR"/>
          </w:rPr>
          <w:t>N</w:t>
        </w:r>
        <w:r w:rsidRPr="00714C9C">
          <w:rPr>
            <w:rFonts w:ascii="Times New Roman" w:eastAsia="Times New Roman" w:hAnsi="Times New Roman" w:cs="Times New Roman"/>
            <w:color w:val="0000FF"/>
            <w:sz w:val="24"/>
            <w:szCs w:val="24"/>
            <w:u w:val="single"/>
            <w:lang w:eastAsia="fr-FR"/>
          </w:rPr>
          <w:t>EWS+3Outre-mer la 1ère+3</w:t>
        </w:r>
      </w:hyperlink>
    </w:p>
    <w:p w14:paraId="60E34564" w14:textId="77777777" w:rsidR="00714C9C" w:rsidRPr="00714C9C" w:rsidRDefault="00714C9C" w:rsidP="00714C9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14C9C">
        <w:rPr>
          <w:rFonts w:ascii="Times New Roman" w:eastAsia="Times New Roman" w:hAnsi="Times New Roman" w:cs="Times New Roman"/>
          <w:b/>
          <w:bCs/>
          <w:sz w:val="24"/>
          <w:szCs w:val="24"/>
          <w:lang w:eastAsia="fr-FR"/>
        </w:rPr>
        <w:t>Entreprises guadeloupéennes (Guadeloupe)</w:t>
      </w:r>
      <w:r w:rsidRPr="00714C9C">
        <w:rPr>
          <w:rFonts w:ascii="Times New Roman" w:eastAsia="Times New Roman" w:hAnsi="Times New Roman" w:cs="Times New Roman"/>
          <w:sz w:val="24"/>
          <w:szCs w:val="24"/>
          <w:lang w:eastAsia="fr-FR"/>
        </w:rPr>
        <w:t> : En novembre 2020, plusieurs dizaines d'entreprises ont été victimes de cyberattaques, touchant divers secteurs d'activité. L'UDE-MEDEF a mis en place une cellule de crise pour aider les entreprises concernées. ​</w:t>
      </w:r>
      <w:hyperlink r:id="rId8" w:tgtFrame="_blank" w:history="1">
        <w:r w:rsidRPr="00714C9C">
          <w:rPr>
            <w:rFonts w:ascii="Times New Roman" w:eastAsia="Times New Roman" w:hAnsi="Times New Roman" w:cs="Times New Roman"/>
            <w:color w:val="0000FF"/>
            <w:sz w:val="24"/>
            <w:szCs w:val="24"/>
            <w:u w:val="single"/>
            <w:lang w:eastAsia="fr-FR"/>
          </w:rPr>
          <w:t>RCI</w:t>
        </w:r>
      </w:hyperlink>
    </w:p>
    <w:p w14:paraId="09E9FC4D" w14:textId="77777777" w:rsidR="00714C9C" w:rsidRPr="00714C9C" w:rsidRDefault="00714C9C" w:rsidP="00714C9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14C9C">
        <w:rPr>
          <w:rFonts w:ascii="Times New Roman" w:eastAsia="Times New Roman" w:hAnsi="Times New Roman" w:cs="Times New Roman"/>
          <w:b/>
          <w:bCs/>
          <w:sz w:val="24"/>
          <w:szCs w:val="24"/>
          <w:lang w:eastAsia="fr-FR"/>
        </w:rPr>
        <w:t>Entreprises en Haïti</w:t>
      </w:r>
      <w:r w:rsidRPr="00714C9C">
        <w:rPr>
          <w:rFonts w:ascii="Times New Roman" w:eastAsia="Times New Roman" w:hAnsi="Times New Roman" w:cs="Times New Roman"/>
          <w:sz w:val="24"/>
          <w:szCs w:val="24"/>
          <w:lang w:eastAsia="fr-FR"/>
        </w:rPr>
        <w:t xml:space="preserve"> : En septembre 2023, un individu spécialisé dans le piratage des cartes bancaires des entreprises, notamment la compagnie téléphonique </w:t>
      </w:r>
      <w:proofErr w:type="spellStart"/>
      <w:r w:rsidRPr="00714C9C">
        <w:rPr>
          <w:rFonts w:ascii="Times New Roman" w:eastAsia="Times New Roman" w:hAnsi="Times New Roman" w:cs="Times New Roman"/>
          <w:sz w:val="24"/>
          <w:szCs w:val="24"/>
          <w:lang w:eastAsia="fr-FR"/>
        </w:rPr>
        <w:t>Digicel</w:t>
      </w:r>
      <w:proofErr w:type="spellEnd"/>
      <w:r w:rsidRPr="00714C9C">
        <w:rPr>
          <w:rFonts w:ascii="Times New Roman" w:eastAsia="Times New Roman" w:hAnsi="Times New Roman" w:cs="Times New Roman"/>
          <w:sz w:val="24"/>
          <w:szCs w:val="24"/>
          <w:lang w:eastAsia="fr-FR"/>
        </w:rPr>
        <w:t>, a été arrêté. Il était impliqué dans le vol de millions de gourdes et de milliers de dollars américains. ​</w:t>
      </w:r>
      <w:hyperlink r:id="rId9" w:tgtFrame="_blank" w:history="1">
        <w:r w:rsidRPr="00714C9C">
          <w:rPr>
            <w:rFonts w:ascii="Times New Roman" w:eastAsia="Times New Roman" w:hAnsi="Times New Roman" w:cs="Times New Roman"/>
            <w:color w:val="0000FF"/>
            <w:sz w:val="24"/>
            <w:szCs w:val="24"/>
            <w:u w:val="single"/>
            <w:lang w:eastAsia="fr-FR"/>
          </w:rPr>
          <w:t>KARIBINFO+2Image7+2Le Monde Informatique+2</w:t>
        </w:r>
      </w:hyperlink>
    </w:p>
    <w:p w14:paraId="7080C9D2" w14:textId="77777777" w:rsidR="00714C9C" w:rsidRPr="00714C9C" w:rsidRDefault="00714C9C" w:rsidP="00714C9C">
      <w:pPr>
        <w:spacing w:before="100" w:beforeAutospacing="1" w:after="100" w:afterAutospacing="1" w:line="240" w:lineRule="auto"/>
        <w:rPr>
          <w:rFonts w:ascii="Times New Roman" w:eastAsia="Times New Roman" w:hAnsi="Times New Roman" w:cs="Times New Roman"/>
          <w:sz w:val="24"/>
          <w:szCs w:val="24"/>
          <w:lang w:eastAsia="fr-FR"/>
        </w:rPr>
      </w:pPr>
      <w:r w:rsidRPr="00714C9C">
        <w:rPr>
          <w:rFonts w:ascii="Times New Roman" w:eastAsia="Times New Roman" w:hAnsi="Times New Roman" w:cs="Times New Roman"/>
          <w:sz w:val="24"/>
          <w:szCs w:val="24"/>
          <w:lang w:eastAsia="fr-FR"/>
        </w:rPr>
        <w:t>Ces incidents soulignent la vulnérabilité des entreprises et institutions de la Caraïbe face aux cybermenaces croissantes. Il est essentiel pour ces entités de renforcer leurs mesures de cybersécurité pour se protéger contre de telles attaques.</w:t>
      </w:r>
    </w:p>
    <w:p w14:paraId="0EDE96B4" w14:textId="77777777" w:rsidR="00325747" w:rsidRPr="00325747" w:rsidRDefault="00325747" w:rsidP="0032574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gramStart"/>
      <w:r w:rsidRPr="00325747">
        <w:rPr>
          <w:rFonts w:ascii="Segoe UI Emoji" w:eastAsia="Times New Roman" w:hAnsi="Segoe UI Emoji" w:cs="Segoe UI Emoji"/>
          <w:b/>
          <w:bCs/>
          <w:sz w:val="27"/>
          <w:szCs w:val="27"/>
          <w:lang w:eastAsia="fr-FR"/>
        </w:rPr>
        <w:t>📝</w:t>
      </w:r>
      <w:proofErr w:type="gramEnd"/>
      <w:r w:rsidRPr="00325747">
        <w:rPr>
          <w:rFonts w:ascii="Times New Roman" w:eastAsia="Times New Roman" w:hAnsi="Times New Roman" w:cs="Times New Roman"/>
          <w:b/>
          <w:bCs/>
          <w:sz w:val="27"/>
          <w:szCs w:val="27"/>
          <w:lang w:eastAsia="fr-FR"/>
        </w:rPr>
        <w:t xml:space="preserve"> Sujet : Étude de cas – Cyberattaque au Conseil régional de Guadeloupe</w:t>
      </w:r>
    </w:p>
    <w:p w14:paraId="0C483D9A" w14:textId="77777777" w:rsidR="00325747" w:rsidRPr="00325747" w:rsidRDefault="00325747" w:rsidP="00325747">
      <w:pPr>
        <w:spacing w:before="100" w:beforeAutospacing="1" w:after="100" w:afterAutospacing="1" w:line="240" w:lineRule="auto"/>
        <w:rPr>
          <w:rFonts w:ascii="Times New Roman" w:eastAsia="Times New Roman" w:hAnsi="Times New Roman" w:cs="Times New Roman"/>
          <w:sz w:val="24"/>
          <w:szCs w:val="24"/>
          <w:lang w:eastAsia="fr-FR"/>
        </w:rPr>
      </w:pPr>
      <w:r w:rsidRPr="00325747">
        <w:rPr>
          <w:rFonts w:ascii="Times New Roman" w:eastAsia="Times New Roman" w:hAnsi="Times New Roman" w:cs="Times New Roman"/>
          <w:b/>
          <w:bCs/>
          <w:sz w:val="24"/>
          <w:szCs w:val="24"/>
          <w:lang w:eastAsia="fr-FR"/>
        </w:rPr>
        <w:t>Consigne :</w:t>
      </w:r>
      <w:r w:rsidRPr="00325747">
        <w:rPr>
          <w:rFonts w:ascii="Times New Roman" w:eastAsia="Times New Roman" w:hAnsi="Times New Roman" w:cs="Times New Roman"/>
          <w:sz w:val="24"/>
          <w:szCs w:val="24"/>
          <w:lang w:eastAsia="fr-FR"/>
        </w:rPr>
        <w:br/>
        <w:t xml:space="preserve">En novembre 2022, le </w:t>
      </w:r>
      <w:r w:rsidRPr="00325747">
        <w:rPr>
          <w:rFonts w:ascii="Times New Roman" w:eastAsia="Times New Roman" w:hAnsi="Times New Roman" w:cs="Times New Roman"/>
          <w:b/>
          <w:bCs/>
          <w:sz w:val="24"/>
          <w:szCs w:val="24"/>
          <w:lang w:eastAsia="fr-FR"/>
        </w:rPr>
        <w:t>Conseil régional de Guadeloupe</w:t>
      </w:r>
      <w:r w:rsidRPr="00325747">
        <w:rPr>
          <w:rFonts w:ascii="Times New Roman" w:eastAsia="Times New Roman" w:hAnsi="Times New Roman" w:cs="Times New Roman"/>
          <w:sz w:val="24"/>
          <w:szCs w:val="24"/>
          <w:lang w:eastAsia="fr-FR"/>
        </w:rPr>
        <w:t xml:space="preserve"> a été victime d’une </w:t>
      </w:r>
      <w:r w:rsidRPr="00325747">
        <w:rPr>
          <w:rFonts w:ascii="Times New Roman" w:eastAsia="Times New Roman" w:hAnsi="Times New Roman" w:cs="Times New Roman"/>
          <w:b/>
          <w:bCs/>
          <w:sz w:val="24"/>
          <w:szCs w:val="24"/>
          <w:lang w:eastAsia="fr-FR"/>
        </w:rPr>
        <w:t>cyberattaque de grande ampleur</w:t>
      </w:r>
      <w:r w:rsidRPr="00325747">
        <w:rPr>
          <w:rFonts w:ascii="Times New Roman" w:eastAsia="Times New Roman" w:hAnsi="Times New Roman" w:cs="Times New Roman"/>
          <w:sz w:val="24"/>
          <w:szCs w:val="24"/>
          <w:lang w:eastAsia="fr-FR"/>
        </w:rPr>
        <w:t>, entraînant l’interruption totale de ses réseaux informatiques afin de protéger les données.</w:t>
      </w:r>
    </w:p>
    <w:p w14:paraId="4A6FF7FD" w14:textId="77777777" w:rsidR="00325747" w:rsidRPr="00325747" w:rsidRDefault="00325747" w:rsidP="00325747">
      <w:pPr>
        <w:spacing w:before="100" w:beforeAutospacing="1" w:after="100" w:afterAutospacing="1" w:line="240" w:lineRule="auto"/>
        <w:rPr>
          <w:rFonts w:ascii="Times New Roman" w:eastAsia="Times New Roman" w:hAnsi="Times New Roman" w:cs="Times New Roman"/>
          <w:sz w:val="24"/>
          <w:szCs w:val="24"/>
          <w:lang w:eastAsia="fr-FR"/>
        </w:rPr>
      </w:pPr>
      <w:r w:rsidRPr="00325747">
        <w:rPr>
          <w:rFonts w:ascii="Times New Roman" w:eastAsia="Times New Roman" w:hAnsi="Times New Roman" w:cs="Times New Roman"/>
          <w:sz w:val="24"/>
          <w:szCs w:val="24"/>
          <w:lang w:eastAsia="fr-FR"/>
        </w:rPr>
        <w:t>À partir de cette situation, répondez aux questions suivantes :</w:t>
      </w:r>
    </w:p>
    <w:p w14:paraId="448983D8" w14:textId="77777777" w:rsidR="00325747" w:rsidRPr="00325747" w:rsidRDefault="00325747" w:rsidP="0032574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25747">
        <w:rPr>
          <w:rFonts w:ascii="Times New Roman" w:eastAsia="Times New Roman" w:hAnsi="Times New Roman" w:cs="Times New Roman"/>
          <w:b/>
          <w:bCs/>
          <w:sz w:val="24"/>
          <w:szCs w:val="24"/>
          <w:lang w:eastAsia="fr-FR"/>
        </w:rPr>
        <w:t>Identifiez les enjeux liés à la cybersécurité</w:t>
      </w:r>
      <w:r w:rsidRPr="00325747">
        <w:rPr>
          <w:rFonts w:ascii="Times New Roman" w:eastAsia="Times New Roman" w:hAnsi="Times New Roman" w:cs="Times New Roman"/>
          <w:sz w:val="24"/>
          <w:szCs w:val="24"/>
          <w:lang w:eastAsia="fr-FR"/>
        </w:rPr>
        <w:t xml:space="preserve"> dans les institutions publiques.</w:t>
      </w:r>
    </w:p>
    <w:p w14:paraId="6A93D4A0" w14:textId="77777777" w:rsidR="00325747" w:rsidRPr="00325747" w:rsidRDefault="00325747" w:rsidP="0032574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25747">
        <w:rPr>
          <w:rFonts w:ascii="Times New Roman" w:eastAsia="Times New Roman" w:hAnsi="Times New Roman" w:cs="Times New Roman"/>
          <w:b/>
          <w:bCs/>
          <w:sz w:val="24"/>
          <w:szCs w:val="24"/>
          <w:lang w:eastAsia="fr-FR"/>
        </w:rPr>
        <w:t>Expliquez les conséquences possibles</w:t>
      </w:r>
      <w:r w:rsidRPr="00325747">
        <w:rPr>
          <w:rFonts w:ascii="Times New Roman" w:eastAsia="Times New Roman" w:hAnsi="Times New Roman" w:cs="Times New Roman"/>
          <w:sz w:val="24"/>
          <w:szCs w:val="24"/>
          <w:lang w:eastAsia="fr-FR"/>
        </w:rPr>
        <w:t xml:space="preserve"> d’une telle attaque sur le fonctionnement de l’administration et sur les citoyens.</w:t>
      </w:r>
    </w:p>
    <w:p w14:paraId="4450F230" w14:textId="77777777" w:rsidR="00325747" w:rsidRPr="00325747" w:rsidRDefault="00325747" w:rsidP="0032574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25747">
        <w:rPr>
          <w:rFonts w:ascii="Times New Roman" w:eastAsia="Times New Roman" w:hAnsi="Times New Roman" w:cs="Times New Roman"/>
          <w:sz w:val="24"/>
          <w:szCs w:val="24"/>
          <w:lang w:eastAsia="fr-FR"/>
        </w:rPr>
        <w:t xml:space="preserve">Quelles </w:t>
      </w:r>
      <w:r w:rsidRPr="00325747">
        <w:rPr>
          <w:rFonts w:ascii="Times New Roman" w:eastAsia="Times New Roman" w:hAnsi="Times New Roman" w:cs="Times New Roman"/>
          <w:b/>
          <w:bCs/>
          <w:sz w:val="24"/>
          <w:szCs w:val="24"/>
          <w:lang w:eastAsia="fr-FR"/>
        </w:rPr>
        <w:t>mesures préventives</w:t>
      </w:r>
      <w:r w:rsidRPr="00325747">
        <w:rPr>
          <w:rFonts w:ascii="Times New Roman" w:eastAsia="Times New Roman" w:hAnsi="Times New Roman" w:cs="Times New Roman"/>
          <w:sz w:val="24"/>
          <w:szCs w:val="24"/>
          <w:lang w:eastAsia="fr-FR"/>
        </w:rPr>
        <w:t xml:space="preserve"> et </w:t>
      </w:r>
      <w:r w:rsidRPr="00325747">
        <w:rPr>
          <w:rFonts w:ascii="Times New Roman" w:eastAsia="Times New Roman" w:hAnsi="Times New Roman" w:cs="Times New Roman"/>
          <w:b/>
          <w:bCs/>
          <w:sz w:val="24"/>
          <w:szCs w:val="24"/>
          <w:lang w:eastAsia="fr-FR"/>
        </w:rPr>
        <w:t>réactions immédiates</w:t>
      </w:r>
      <w:r w:rsidRPr="00325747">
        <w:rPr>
          <w:rFonts w:ascii="Times New Roman" w:eastAsia="Times New Roman" w:hAnsi="Times New Roman" w:cs="Times New Roman"/>
          <w:sz w:val="24"/>
          <w:szCs w:val="24"/>
          <w:lang w:eastAsia="fr-FR"/>
        </w:rPr>
        <w:t xml:space="preserve"> peuvent être mises en place pour limiter les impacts d’une cyberattaque ?</w:t>
      </w:r>
    </w:p>
    <w:p w14:paraId="70680323" w14:textId="77777777" w:rsidR="00325747" w:rsidRPr="00325747" w:rsidRDefault="00325747" w:rsidP="0032574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25747">
        <w:rPr>
          <w:rFonts w:ascii="Times New Roman" w:eastAsia="Times New Roman" w:hAnsi="Times New Roman" w:cs="Times New Roman"/>
          <w:sz w:val="24"/>
          <w:szCs w:val="24"/>
          <w:lang w:eastAsia="fr-FR"/>
        </w:rPr>
        <w:lastRenderedPageBreak/>
        <w:t xml:space="preserve">Selon vous, quel </w:t>
      </w:r>
      <w:r w:rsidRPr="00325747">
        <w:rPr>
          <w:rFonts w:ascii="Times New Roman" w:eastAsia="Times New Roman" w:hAnsi="Times New Roman" w:cs="Times New Roman"/>
          <w:b/>
          <w:bCs/>
          <w:sz w:val="24"/>
          <w:szCs w:val="24"/>
          <w:lang w:eastAsia="fr-FR"/>
        </w:rPr>
        <w:t>niveau de sensibilité</w:t>
      </w:r>
      <w:r w:rsidRPr="00325747">
        <w:rPr>
          <w:rFonts w:ascii="Times New Roman" w:eastAsia="Times New Roman" w:hAnsi="Times New Roman" w:cs="Times New Roman"/>
          <w:sz w:val="24"/>
          <w:szCs w:val="24"/>
          <w:lang w:eastAsia="fr-FR"/>
        </w:rPr>
        <w:t xml:space="preserve"> peuvent avoir les données traitées par une collectivité territoriale comme la région Guadeloupe ?</w:t>
      </w:r>
    </w:p>
    <w:p w14:paraId="2DF7466B" w14:textId="77777777" w:rsidR="00D601EE" w:rsidRDefault="00D601EE" w:rsidP="00D601EE">
      <w:pPr>
        <w:pStyle w:val="Heading3"/>
      </w:pPr>
      <w:proofErr w:type="gramStart"/>
      <w:r>
        <w:rPr>
          <w:rFonts w:ascii="Segoe UI Emoji" w:hAnsi="Segoe UI Emoji" w:cs="Segoe UI Emoji"/>
        </w:rPr>
        <w:t>📝</w:t>
      </w:r>
      <w:proofErr w:type="gramEnd"/>
      <w:r>
        <w:t xml:space="preserve"> </w:t>
      </w:r>
      <w:r>
        <w:rPr>
          <w:rStyle w:val="Strong"/>
          <w:b/>
          <w:bCs/>
        </w:rPr>
        <w:t>Sujet : Étude de cas – Cyberattaque au Conseil régional de Guadeloupe</w:t>
      </w:r>
    </w:p>
    <w:p w14:paraId="025535F7" w14:textId="77777777" w:rsidR="00D601EE" w:rsidRDefault="00D601EE" w:rsidP="00D601EE">
      <w:pPr>
        <w:spacing w:before="100" w:beforeAutospacing="1" w:after="100" w:afterAutospacing="1"/>
      </w:pPr>
      <w:r>
        <w:rPr>
          <w:rStyle w:val="Strong"/>
        </w:rPr>
        <w:t>Consigne :</w:t>
      </w:r>
      <w:r>
        <w:br/>
        <w:t xml:space="preserve">En novembre 2022, le </w:t>
      </w:r>
      <w:r>
        <w:rPr>
          <w:rStyle w:val="Strong"/>
        </w:rPr>
        <w:t>Conseil régional de Guadeloupe</w:t>
      </w:r>
      <w:r>
        <w:t xml:space="preserve"> a été victime d’une </w:t>
      </w:r>
      <w:r>
        <w:rPr>
          <w:rStyle w:val="Strong"/>
        </w:rPr>
        <w:t>cyberattaque de grande ampleur</w:t>
      </w:r>
      <w:r>
        <w:t>, entraînant l’interruption totale de ses réseaux informatiques afin de protéger les données.</w:t>
      </w:r>
    </w:p>
    <w:p w14:paraId="1A03F5F6" w14:textId="77777777" w:rsidR="00D601EE" w:rsidRDefault="00D601EE" w:rsidP="00D601EE">
      <w:pPr>
        <w:spacing w:before="100" w:beforeAutospacing="1" w:after="100" w:afterAutospacing="1"/>
      </w:pPr>
      <w:r>
        <w:t>À partir de cette situation, répondez aux questions suivantes :</w:t>
      </w:r>
    </w:p>
    <w:p w14:paraId="24FF9ECF" w14:textId="77777777" w:rsidR="00D601EE" w:rsidRDefault="00D601EE" w:rsidP="00D601EE">
      <w:pPr>
        <w:numPr>
          <w:ilvl w:val="0"/>
          <w:numId w:val="3"/>
        </w:numPr>
        <w:spacing w:before="100" w:beforeAutospacing="1" w:after="100" w:afterAutospacing="1" w:line="240" w:lineRule="auto"/>
      </w:pPr>
      <w:r>
        <w:rPr>
          <w:rStyle w:val="Strong"/>
        </w:rPr>
        <w:t>Identifiez les enjeux liés à la cybersécurité</w:t>
      </w:r>
      <w:r>
        <w:t xml:space="preserve"> dans les institutions publiques.</w:t>
      </w:r>
    </w:p>
    <w:p w14:paraId="7D7C3DC4" w14:textId="77777777" w:rsidR="00D601EE" w:rsidRDefault="00D601EE" w:rsidP="00D601EE">
      <w:pPr>
        <w:numPr>
          <w:ilvl w:val="0"/>
          <w:numId w:val="3"/>
        </w:numPr>
        <w:spacing w:before="100" w:beforeAutospacing="1" w:after="100" w:afterAutospacing="1" w:line="240" w:lineRule="auto"/>
      </w:pPr>
      <w:r>
        <w:rPr>
          <w:rStyle w:val="Strong"/>
        </w:rPr>
        <w:t>Expliquez les conséquences possibles</w:t>
      </w:r>
      <w:r>
        <w:t xml:space="preserve"> d’une telle attaque sur le fonctionnement de l’administration et sur les citoyens.</w:t>
      </w:r>
    </w:p>
    <w:p w14:paraId="225A8EDA" w14:textId="77777777" w:rsidR="00D601EE" w:rsidRDefault="00D601EE" w:rsidP="00D601EE">
      <w:pPr>
        <w:numPr>
          <w:ilvl w:val="0"/>
          <w:numId w:val="3"/>
        </w:numPr>
        <w:spacing w:before="100" w:beforeAutospacing="1" w:after="100" w:afterAutospacing="1" w:line="240" w:lineRule="auto"/>
      </w:pPr>
      <w:r>
        <w:t xml:space="preserve">Quelles </w:t>
      </w:r>
      <w:r>
        <w:rPr>
          <w:rStyle w:val="Strong"/>
        </w:rPr>
        <w:t>mesures préventives</w:t>
      </w:r>
      <w:r>
        <w:t xml:space="preserve"> et </w:t>
      </w:r>
      <w:r>
        <w:rPr>
          <w:rStyle w:val="Strong"/>
        </w:rPr>
        <w:t>réactions immédiates</w:t>
      </w:r>
      <w:r>
        <w:t xml:space="preserve"> peuvent être mises en place pour limiter les impacts d’une cyberattaque ?</w:t>
      </w:r>
    </w:p>
    <w:p w14:paraId="07270469" w14:textId="77777777" w:rsidR="00D601EE" w:rsidRDefault="00D601EE" w:rsidP="00D601EE">
      <w:pPr>
        <w:numPr>
          <w:ilvl w:val="0"/>
          <w:numId w:val="3"/>
        </w:numPr>
        <w:spacing w:before="100" w:beforeAutospacing="1" w:after="100" w:afterAutospacing="1" w:line="240" w:lineRule="auto"/>
      </w:pPr>
      <w:r>
        <w:t xml:space="preserve">Selon vous, quel </w:t>
      </w:r>
      <w:r>
        <w:rPr>
          <w:rStyle w:val="Strong"/>
        </w:rPr>
        <w:t>niveau de sensibilité</w:t>
      </w:r>
      <w:r>
        <w:t xml:space="preserve"> peuvent avoir les données traitées par une collectivité territoriale comme la région Guadeloupe ?</w:t>
      </w:r>
    </w:p>
    <w:p w14:paraId="7EE0E0FF" w14:textId="77777777" w:rsidR="00D601EE" w:rsidRDefault="00D601EE" w:rsidP="00D601EE">
      <w:pPr>
        <w:spacing w:after="0"/>
      </w:pPr>
      <w:r>
        <w:pict w14:anchorId="3D34DAC1">
          <v:rect id="_x0000_i1025" style="width:0;height:1.5pt" o:hralign="center" o:hrstd="t" o:hr="t" fillcolor="#a0a0a0" stroked="f"/>
        </w:pict>
      </w:r>
    </w:p>
    <w:p w14:paraId="142480F7" w14:textId="77777777" w:rsidR="00D601EE" w:rsidRDefault="00D601EE" w:rsidP="00D601EE">
      <w:pPr>
        <w:spacing w:before="100" w:beforeAutospacing="1" w:after="100" w:afterAutospacing="1"/>
      </w:pPr>
      <w:r>
        <w:t>Souhaites-tu que je prépare un document complet avec ce sujet, ou l’ajouter à un document existant ?</w:t>
      </w:r>
    </w:p>
    <w:p w14:paraId="57742D9D" w14:textId="77777777" w:rsidR="00D601EE" w:rsidRDefault="00D601EE" w:rsidP="00D601EE">
      <w:pPr>
        <w:pStyle w:val="Heading5"/>
      </w:pPr>
      <w:r>
        <w:t xml:space="preserve">You </w:t>
      </w:r>
      <w:proofErr w:type="spellStart"/>
      <w:proofErr w:type="gramStart"/>
      <w:r>
        <w:t>said</w:t>
      </w:r>
      <w:proofErr w:type="spellEnd"/>
      <w:r>
        <w:t>:</w:t>
      </w:r>
      <w:proofErr w:type="gramEnd"/>
    </w:p>
    <w:p w14:paraId="1F06CE7B" w14:textId="77777777" w:rsidR="00D601EE" w:rsidRDefault="00D601EE" w:rsidP="00D601EE">
      <w:proofErr w:type="spellStart"/>
      <w:proofErr w:type="gramStart"/>
      <w:r>
        <w:t>repondre</w:t>
      </w:r>
      <w:proofErr w:type="spellEnd"/>
      <w:proofErr w:type="gramEnd"/>
      <w:r>
        <w:t xml:space="preserve"> aux consignes</w:t>
      </w:r>
    </w:p>
    <w:p w14:paraId="632C147B" w14:textId="77777777" w:rsidR="00D601EE" w:rsidRDefault="00D601EE" w:rsidP="00D601EE">
      <w:pPr>
        <w:pStyle w:val="Heading6"/>
      </w:pPr>
      <w:proofErr w:type="spellStart"/>
      <w:r>
        <w:t>ChatGPT</w:t>
      </w:r>
      <w:proofErr w:type="spellEnd"/>
      <w:r>
        <w:t xml:space="preserve"> </w:t>
      </w:r>
      <w:proofErr w:type="spellStart"/>
      <w:proofErr w:type="gramStart"/>
      <w:r>
        <w:t>said</w:t>
      </w:r>
      <w:proofErr w:type="spellEnd"/>
      <w:r>
        <w:t>:</w:t>
      </w:r>
      <w:proofErr w:type="gramEnd"/>
    </w:p>
    <w:p w14:paraId="2D1A9DAF" w14:textId="77777777" w:rsidR="00D601EE" w:rsidRDefault="00D601EE" w:rsidP="00D601EE">
      <w:pPr>
        <w:spacing w:before="100" w:beforeAutospacing="1" w:after="100" w:afterAutospacing="1"/>
      </w:pPr>
      <w:r>
        <w:t xml:space="preserve">Voici une </w:t>
      </w:r>
      <w:r>
        <w:rPr>
          <w:rStyle w:val="Strong"/>
        </w:rPr>
        <w:t>réponse complète</w:t>
      </w:r>
      <w:r>
        <w:t xml:space="preserve"> aux consignes du sujet sur la cyberattaque du </w:t>
      </w:r>
      <w:r>
        <w:rPr>
          <w:rStyle w:val="Strong"/>
        </w:rPr>
        <w:t>Conseil régional de Guadeloupe</w:t>
      </w:r>
      <w:r>
        <w:t xml:space="preserve"> :</w:t>
      </w:r>
    </w:p>
    <w:p w14:paraId="712004BC" w14:textId="77777777" w:rsidR="00D601EE" w:rsidRDefault="00D601EE" w:rsidP="00D601EE">
      <w:pPr>
        <w:spacing w:after="0"/>
      </w:pPr>
      <w:r>
        <w:pict w14:anchorId="2FB8F388">
          <v:rect id="_x0000_i1026" style="width:0;height:1.5pt" o:hralign="center" o:hrstd="t" o:hr="t" fillcolor="#a0a0a0" stroked="f"/>
        </w:pict>
      </w:r>
    </w:p>
    <w:p w14:paraId="7462890B" w14:textId="77777777" w:rsidR="00D601EE" w:rsidRDefault="00D601EE" w:rsidP="00D601EE">
      <w:pPr>
        <w:pStyle w:val="Heading2"/>
      </w:pPr>
      <w:proofErr w:type="gramStart"/>
      <w:r>
        <w:rPr>
          <w:rFonts w:ascii="Segoe UI Emoji" w:hAnsi="Segoe UI Emoji" w:cs="Segoe UI Emoji"/>
        </w:rPr>
        <w:t>🛡</w:t>
      </w:r>
      <w:proofErr w:type="gramEnd"/>
      <w:r>
        <w:t xml:space="preserve">️ </w:t>
      </w:r>
      <w:r>
        <w:rPr>
          <w:rStyle w:val="Strong"/>
          <w:b w:val="0"/>
          <w:bCs w:val="0"/>
        </w:rPr>
        <w:t>Étude de cas – Cyberattaque au Conseil régional de Guadeloupe (Novembre 2022)</w:t>
      </w:r>
    </w:p>
    <w:p w14:paraId="033068CE" w14:textId="77777777" w:rsidR="00D601EE" w:rsidRDefault="00D601EE" w:rsidP="00D601EE">
      <w:r>
        <w:pict w14:anchorId="656384F1">
          <v:rect id="_x0000_i1027" style="width:0;height:1.5pt" o:hralign="center" o:hrstd="t" o:hr="t" fillcolor="#a0a0a0" stroked="f"/>
        </w:pict>
      </w:r>
    </w:p>
    <w:p w14:paraId="73315969" w14:textId="77777777" w:rsidR="00D601EE" w:rsidRDefault="00D601EE" w:rsidP="00D601EE">
      <w:pPr>
        <w:pStyle w:val="Heading3"/>
      </w:pPr>
      <w:r>
        <w:rPr>
          <w:rStyle w:val="Strong"/>
          <w:b/>
          <w:bCs/>
        </w:rPr>
        <w:t>1. Enjeux liés à la cybersécurité dans les institutions publiques</w:t>
      </w:r>
    </w:p>
    <w:p w14:paraId="4740024A" w14:textId="77777777" w:rsidR="00D601EE" w:rsidRDefault="00D601EE" w:rsidP="00D601EE">
      <w:pPr>
        <w:spacing w:before="100" w:beforeAutospacing="1" w:after="100" w:afterAutospacing="1"/>
      </w:pPr>
      <w:r>
        <w:t xml:space="preserve">Les institutions publiques, comme les collectivités territoriales, traitent une grande quantité de </w:t>
      </w:r>
      <w:r>
        <w:rPr>
          <w:rStyle w:val="Strong"/>
        </w:rPr>
        <w:t>données sensibles</w:t>
      </w:r>
      <w:r>
        <w:t xml:space="preserve"> : informations personnelles des citoyens, dossiers sociaux, données financières, documents administratifs, etc.</w:t>
      </w:r>
      <w:r>
        <w:br/>
        <w:t>Les principaux enjeux sont :</w:t>
      </w:r>
    </w:p>
    <w:p w14:paraId="7DA4A613" w14:textId="77777777" w:rsidR="00D601EE" w:rsidRDefault="00D601EE" w:rsidP="00D601EE">
      <w:pPr>
        <w:numPr>
          <w:ilvl w:val="0"/>
          <w:numId w:val="4"/>
        </w:numPr>
        <w:spacing w:before="100" w:beforeAutospacing="1" w:after="100" w:afterAutospacing="1" w:line="240" w:lineRule="auto"/>
      </w:pPr>
      <w:r>
        <w:rPr>
          <w:rStyle w:val="Strong"/>
        </w:rPr>
        <w:t>Protection des données personnelles</w:t>
      </w:r>
      <w:r>
        <w:t xml:space="preserve"> (conformité RGPD)</w:t>
      </w:r>
    </w:p>
    <w:p w14:paraId="308414E6" w14:textId="77777777" w:rsidR="00D601EE" w:rsidRDefault="00D601EE" w:rsidP="00D601EE">
      <w:pPr>
        <w:numPr>
          <w:ilvl w:val="0"/>
          <w:numId w:val="4"/>
        </w:numPr>
        <w:spacing w:before="100" w:beforeAutospacing="1" w:after="100" w:afterAutospacing="1" w:line="240" w:lineRule="auto"/>
      </w:pPr>
      <w:r>
        <w:rPr>
          <w:rStyle w:val="Strong"/>
        </w:rPr>
        <w:t>Continuité des services publics</w:t>
      </w:r>
    </w:p>
    <w:p w14:paraId="562287E8" w14:textId="77777777" w:rsidR="00D601EE" w:rsidRDefault="00D601EE" w:rsidP="00D601EE">
      <w:pPr>
        <w:numPr>
          <w:ilvl w:val="0"/>
          <w:numId w:val="4"/>
        </w:numPr>
        <w:spacing w:before="100" w:beforeAutospacing="1" w:after="100" w:afterAutospacing="1" w:line="240" w:lineRule="auto"/>
      </w:pPr>
      <w:r>
        <w:rPr>
          <w:rStyle w:val="Strong"/>
        </w:rPr>
        <w:t>Confiance des usagers</w:t>
      </w:r>
      <w:r>
        <w:t xml:space="preserve"> envers l’administration</w:t>
      </w:r>
    </w:p>
    <w:p w14:paraId="05C4ACA5" w14:textId="77777777" w:rsidR="00D601EE" w:rsidRDefault="00D601EE" w:rsidP="00D601EE">
      <w:pPr>
        <w:numPr>
          <w:ilvl w:val="0"/>
          <w:numId w:val="4"/>
        </w:numPr>
        <w:spacing w:before="100" w:beforeAutospacing="1" w:after="100" w:afterAutospacing="1" w:line="240" w:lineRule="auto"/>
      </w:pPr>
      <w:r>
        <w:rPr>
          <w:rStyle w:val="Strong"/>
        </w:rPr>
        <w:lastRenderedPageBreak/>
        <w:t>Prévention des pertes financières</w:t>
      </w:r>
      <w:r>
        <w:t xml:space="preserve"> et du vol de données</w:t>
      </w:r>
    </w:p>
    <w:p w14:paraId="651FF5DA" w14:textId="77777777" w:rsidR="00D601EE" w:rsidRDefault="00D601EE" w:rsidP="00D601EE">
      <w:pPr>
        <w:numPr>
          <w:ilvl w:val="0"/>
          <w:numId w:val="4"/>
        </w:numPr>
        <w:spacing w:before="100" w:beforeAutospacing="1" w:after="100" w:afterAutospacing="1" w:line="240" w:lineRule="auto"/>
      </w:pPr>
      <w:r>
        <w:rPr>
          <w:rStyle w:val="Strong"/>
        </w:rPr>
        <w:t>Résilience informatique</w:t>
      </w:r>
      <w:r>
        <w:t xml:space="preserve"> face aux cybermenaces croissantes (ransomwares, phishing, attaques DDoS…)</w:t>
      </w:r>
    </w:p>
    <w:p w14:paraId="1627AA14" w14:textId="77777777" w:rsidR="00D601EE" w:rsidRDefault="00D601EE" w:rsidP="00D601EE">
      <w:pPr>
        <w:spacing w:after="0"/>
      </w:pPr>
      <w:r>
        <w:pict w14:anchorId="35EFF7E7">
          <v:rect id="_x0000_i1028" style="width:0;height:1.5pt" o:hralign="center" o:hrstd="t" o:hr="t" fillcolor="#a0a0a0" stroked="f"/>
        </w:pict>
      </w:r>
    </w:p>
    <w:p w14:paraId="0AB47ABD" w14:textId="77777777" w:rsidR="00D601EE" w:rsidRDefault="00D601EE" w:rsidP="00D601EE">
      <w:pPr>
        <w:pStyle w:val="Heading3"/>
      </w:pPr>
      <w:r>
        <w:rPr>
          <w:rStyle w:val="Strong"/>
          <w:b/>
          <w:bCs/>
        </w:rPr>
        <w:t>2. Conséquences possibles d’une telle attaque</w:t>
      </w:r>
    </w:p>
    <w:p w14:paraId="48D56459" w14:textId="77777777" w:rsidR="00D601EE" w:rsidRDefault="00D601EE" w:rsidP="00D601EE">
      <w:pPr>
        <w:spacing w:before="100" w:beforeAutospacing="1" w:after="100" w:afterAutospacing="1"/>
      </w:pPr>
      <w:r>
        <w:t>Une cyberattaque de grande ampleur peut avoir des impacts graves sur plusieurs plans :</w:t>
      </w:r>
    </w:p>
    <w:p w14:paraId="3D77934F" w14:textId="77777777" w:rsidR="00D601EE" w:rsidRDefault="00D601EE" w:rsidP="00D601EE">
      <w:pPr>
        <w:numPr>
          <w:ilvl w:val="0"/>
          <w:numId w:val="5"/>
        </w:numPr>
        <w:spacing w:before="100" w:beforeAutospacing="1" w:after="100" w:afterAutospacing="1" w:line="240" w:lineRule="auto"/>
      </w:pPr>
      <w:r>
        <w:rPr>
          <w:rStyle w:val="Strong"/>
        </w:rPr>
        <w:t>Interruption des services publics</w:t>
      </w:r>
      <w:r>
        <w:t xml:space="preserve"> (dossiers bloqués, démarches impossibles)</w:t>
      </w:r>
    </w:p>
    <w:p w14:paraId="2F5B0389" w14:textId="77777777" w:rsidR="00D601EE" w:rsidRDefault="00D601EE" w:rsidP="00D601EE">
      <w:pPr>
        <w:numPr>
          <w:ilvl w:val="0"/>
          <w:numId w:val="5"/>
        </w:numPr>
        <w:spacing w:before="100" w:beforeAutospacing="1" w:after="100" w:afterAutospacing="1" w:line="240" w:lineRule="auto"/>
      </w:pPr>
      <w:r>
        <w:rPr>
          <w:rStyle w:val="Strong"/>
        </w:rPr>
        <w:t>Atteinte à la confidentialité des données</w:t>
      </w:r>
      <w:r>
        <w:t xml:space="preserve"> (fuite ou vol d'informations personnelles)</w:t>
      </w:r>
    </w:p>
    <w:p w14:paraId="51A35D55" w14:textId="77777777" w:rsidR="00D601EE" w:rsidRDefault="00D601EE" w:rsidP="00D601EE">
      <w:pPr>
        <w:numPr>
          <w:ilvl w:val="0"/>
          <w:numId w:val="5"/>
        </w:numPr>
        <w:spacing w:before="100" w:beforeAutospacing="1" w:after="100" w:afterAutospacing="1" w:line="240" w:lineRule="auto"/>
      </w:pPr>
      <w:r>
        <w:rPr>
          <w:rStyle w:val="Strong"/>
        </w:rPr>
        <w:t>Perte de productivité</w:t>
      </w:r>
      <w:r>
        <w:t xml:space="preserve"> et de fonctionnement interne</w:t>
      </w:r>
    </w:p>
    <w:p w14:paraId="0340796C" w14:textId="77777777" w:rsidR="00D601EE" w:rsidRDefault="00D601EE" w:rsidP="00D601EE">
      <w:pPr>
        <w:numPr>
          <w:ilvl w:val="0"/>
          <w:numId w:val="5"/>
        </w:numPr>
        <w:spacing w:before="100" w:beforeAutospacing="1" w:after="100" w:afterAutospacing="1" w:line="240" w:lineRule="auto"/>
      </w:pPr>
      <w:r>
        <w:rPr>
          <w:rStyle w:val="Strong"/>
        </w:rPr>
        <w:t>Coûts élevés</w:t>
      </w:r>
      <w:r>
        <w:t xml:space="preserve"> pour la remise en état des systèmes et des infrastructures informatiques</w:t>
      </w:r>
    </w:p>
    <w:p w14:paraId="5B7EDB28" w14:textId="77777777" w:rsidR="00D601EE" w:rsidRDefault="00D601EE" w:rsidP="00D601EE">
      <w:pPr>
        <w:numPr>
          <w:ilvl w:val="0"/>
          <w:numId w:val="5"/>
        </w:numPr>
        <w:spacing w:before="100" w:beforeAutospacing="1" w:after="100" w:afterAutospacing="1" w:line="240" w:lineRule="auto"/>
      </w:pPr>
      <w:r>
        <w:rPr>
          <w:rStyle w:val="Strong"/>
        </w:rPr>
        <w:t>Atteinte à l’image</w:t>
      </w:r>
      <w:r>
        <w:t xml:space="preserve"> et à la crédibilité de l’institution</w:t>
      </w:r>
    </w:p>
    <w:p w14:paraId="2CAA6CD8" w14:textId="77777777" w:rsidR="00D601EE" w:rsidRDefault="00D601EE" w:rsidP="00D601EE">
      <w:pPr>
        <w:numPr>
          <w:ilvl w:val="0"/>
          <w:numId w:val="5"/>
        </w:numPr>
        <w:spacing w:before="100" w:beforeAutospacing="1" w:after="100" w:afterAutospacing="1" w:line="240" w:lineRule="auto"/>
      </w:pPr>
      <w:r>
        <w:rPr>
          <w:rStyle w:val="Strong"/>
        </w:rPr>
        <w:t>Pression psychologique</w:t>
      </w:r>
      <w:r>
        <w:t xml:space="preserve"> sur les agents et les usagers (stress, inquiétudes, méfiance)</w:t>
      </w:r>
    </w:p>
    <w:p w14:paraId="211E66BF" w14:textId="77777777" w:rsidR="00D601EE" w:rsidRDefault="00D601EE" w:rsidP="00D601EE">
      <w:pPr>
        <w:spacing w:after="0"/>
      </w:pPr>
      <w:r>
        <w:pict w14:anchorId="52063767">
          <v:rect id="_x0000_i1029" style="width:0;height:1.5pt" o:hralign="center" o:hrstd="t" o:hr="t" fillcolor="#a0a0a0" stroked="f"/>
        </w:pict>
      </w:r>
    </w:p>
    <w:p w14:paraId="265883C8" w14:textId="77777777" w:rsidR="00D601EE" w:rsidRDefault="00D601EE" w:rsidP="00D601EE">
      <w:pPr>
        <w:pStyle w:val="Heading3"/>
      </w:pPr>
      <w:r>
        <w:rPr>
          <w:rStyle w:val="Strong"/>
          <w:b/>
          <w:bCs/>
        </w:rPr>
        <w:t>3. Mesures préventives et réactions immédiates</w:t>
      </w:r>
    </w:p>
    <w:p w14:paraId="2CC453B1" w14:textId="77777777" w:rsidR="00D601EE" w:rsidRDefault="00D601EE" w:rsidP="00D601EE">
      <w:pPr>
        <w:pStyle w:val="Heading4"/>
      </w:pPr>
      <w:r>
        <w:rPr>
          <w:rFonts w:ascii="Segoe UI Emoji" w:hAnsi="Segoe UI Emoji" w:cs="Segoe UI Emoji"/>
        </w:rPr>
        <w:t>✅</w:t>
      </w:r>
      <w:r>
        <w:t xml:space="preserve"> </w:t>
      </w:r>
      <w:r>
        <w:rPr>
          <w:rStyle w:val="Strong"/>
          <w:b w:val="0"/>
          <w:bCs w:val="0"/>
        </w:rPr>
        <w:t>Mesures préventives :</w:t>
      </w:r>
    </w:p>
    <w:p w14:paraId="02CB8472" w14:textId="77777777" w:rsidR="00D601EE" w:rsidRDefault="00D601EE" w:rsidP="00D601EE">
      <w:pPr>
        <w:numPr>
          <w:ilvl w:val="0"/>
          <w:numId w:val="6"/>
        </w:numPr>
        <w:spacing w:before="100" w:beforeAutospacing="1" w:after="100" w:afterAutospacing="1" w:line="240" w:lineRule="auto"/>
      </w:pPr>
      <w:r>
        <w:t xml:space="preserve">Mise en place de </w:t>
      </w:r>
      <w:proofErr w:type="spellStart"/>
      <w:r>
        <w:rPr>
          <w:rStyle w:val="Strong"/>
        </w:rPr>
        <w:t>pare-feux</w:t>
      </w:r>
      <w:proofErr w:type="spellEnd"/>
      <w:r>
        <w:rPr>
          <w:rStyle w:val="Strong"/>
        </w:rPr>
        <w:t>, antivirus, et solutions de détection d’intrusion</w:t>
      </w:r>
    </w:p>
    <w:p w14:paraId="54A4C668" w14:textId="77777777" w:rsidR="00D601EE" w:rsidRDefault="00D601EE" w:rsidP="00D601EE">
      <w:pPr>
        <w:numPr>
          <w:ilvl w:val="0"/>
          <w:numId w:val="6"/>
        </w:numPr>
        <w:spacing w:before="100" w:beforeAutospacing="1" w:after="100" w:afterAutospacing="1" w:line="240" w:lineRule="auto"/>
      </w:pPr>
      <w:r>
        <w:rPr>
          <w:rStyle w:val="Strong"/>
        </w:rPr>
        <w:t>Sensibilisation et formation du personnel</w:t>
      </w:r>
      <w:r>
        <w:t xml:space="preserve"> aux risques cyber</w:t>
      </w:r>
    </w:p>
    <w:p w14:paraId="505C5814" w14:textId="77777777" w:rsidR="00D601EE" w:rsidRDefault="00D601EE" w:rsidP="00D601EE">
      <w:pPr>
        <w:numPr>
          <w:ilvl w:val="0"/>
          <w:numId w:val="6"/>
        </w:numPr>
        <w:spacing w:before="100" w:beforeAutospacing="1" w:after="100" w:afterAutospacing="1" w:line="240" w:lineRule="auto"/>
      </w:pPr>
      <w:r>
        <w:t xml:space="preserve">Politique stricte de </w:t>
      </w:r>
      <w:r>
        <w:rPr>
          <w:rStyle w:val="Strong"/>
        </w:rPr>
        <w:t>gestion des mots de passe</w:t>
      </w:r>
      <w:r>
        <w:t xml:space="preserve"> et des accès</w:t>
      </w:r>
    </w:p>
    <w:p w14:paraId="01ABCF03" w14:textId="77777777" w:rsidR="00D601EE" w:rsidRDefault="00D601EE" w:rsidP="00D601EE">
      <w:pPr>
        <w:numPr>
          <w:ilvl w:val="0"/>
          <w:numId w:val="6"/>
        </w:numPr>
        <w:spacing w:before="100" w:beforeAutospacing="1" w:after="100" w:afterAutospacing="1" w:line="240" w:lineRule="auto"/>
      </w:pPr>
      <w:r>
        <w:t xml:space="preserve">Réalisation régulière de </w:t>
      </w:r>
      <w:r>
        <w:rPr>
          <w:rStyle w:val="Strong"/>
        </w:rPr>
        <w:t>sauvegardes sécurisées</w:t>
      </w:r>
    </w:p>
    <w:p w14:paraId="37314E1A" w14:textId="77777777" w:rsidR="00D601EE" w:rsidRDefault="00D601EE" w:rsidP="00D601EE">
      <w:pPr>
        <w:numPr>
          <w:ilvl w:val="0"/>
          <w:numId w:val="6"/>
        </w:numPr>
        <w:spacing w:before="100" w:beforeAutospacing="1" w:after="100" w:afterAutospacing="1" w:line="240" w:lineRule="auto"/>
      </w:pPr>
      <w:r>
        <w:t xml:space="preserve">Élaboration d’un </w:t>
      </w:r>
      <w:r>
        <w:rPr>
          <w:rStyle w:val="Strong"/>
        </w:rPr>
        <w:t>plan de continuité d’activité (PCA)</w:t>
      </w:r>
      <w:r>
        <w:t xml:space="preserve"> et d’un </w:t>
      </w:r>
      <w:r>
        <w:rPr>
          <w:rStyle w:val="Strong"/>
        </w:rPr>
        <w:t>plan de reprise informatique (PRI)</w:t>
      </w:r>
    </w:p>
    <w:p w14:paraId="798E1522" w14:textId="77777777" w:rsidR="00D601EE" w:rsidRDefault="00D601EE" w:rsidP="00D601EE">
      <w:pPr>
        <w:pStyle w:val="Heading4"/>
      </w:pPr>
      <w:proofErr w:type="gramStart"/>
      <w:r>
        <w:rPr>
          <w:rFonts w:ascii="Segoe UI Emoji" w:hAnsi="Segoe UI Emoji" w:cs="Segoe UI Emoji"/>
        </w:rPr>
        <w:t>🚨</w:t>
      </w:r>
      <w:proofErr w:type="gramEnd"/>
      <w:r>
        <w:t xml:space="preserve"> </w:t>
      </w:r>
      <w:r>
        <w:rPr>
          <w:rStyle w:val="Strong"/>
          <w:b w:val="0"/>
          <w:bCs w:val="0"/>
        </w:rPr>
        <w:t>Réactions immédiates :</w:t>
      </w:r>
    </w:p>
    <w:p w14:paraId="5ACDBA74" w14:textId="77777777" w:rsidR="00D601EE" w:rsidRDefault="00D601EE" w:rsidP="00D601EE">
      <w:pPr>
        <w:numPr>
          <w:ilvl w:val="0"/>
          <w:numId w:val="7"/>
        </w:numPr>
        <w:spacing w:before="100" w:beforeAutospacing="1" w:after="100" w:afterAutospacing="1" w:line="240" w:lineRule="auto"/>
      </w:pPr>
      <w:r>
        <w:rPr>
          <w:rStyle w:val="Strong"/>
        </w:rPr>
        <w:t>Coupure des systèmes</w:t>
      </w:r>
      <w:r>
        <w:t xml:space="preserve"> pour limiter la propagation (comme l’a fait la Guadeloupe)</w:t>
      </w:r>
    </w:p>
    <w:p w14:paraId="2176CCC8" w14:textId="77777777" w:rsidR="00D601EE" w:rsidRDefault="00D601EE" w:rsidP="00D601EE">
      <w:pPr>
        <w:numPr>
          <w:ilvl w:val="0"/>
          <w:numId w:val="7"/>
        </w:numPr>
        <w:spacing w:before="100" w:beforeAutospacing="1" w:after="100" w:afterAutospacing="1" w:line="240" w:lineRule="auto"/>
      </w:pPr>
      <w:r>
        <w:rPr>
          <w:rStyle w:val="Strong"/>
        </w:rPr>
        <w:t>Notification aux autorités compétentes</w:t>
      </w:r>
      <w:r>
        <w:t xml:space="preserve"> (CNIL, ANSSI…)</w:t>
      </w:r>
    </w:p>
    <w:p w14:paraId="659AE9EC" w14:textId="77777777" w:rsidR="00D601EE" w:rsidRDefault="00D601EE" w:rsidP="00D601EE">
      <w:pPr>
        <w:numPr>
          <w:ilvl w:val="0"/>
          <w:numId w:val="7"/>
        </w:numPr>
        <w:spacing w:before="100" w:beforeAutospacing="1" w:after="100" w:afterAutospacing="1" w:line="240" w:lineRule="auto"/>
      </w:pPr>
      <w:r>
        <w:t xml:space="preserve">Enquête technique pour </w:t>
      </w:r>
      <w:r>
        <w:rPr>
          <w:rStyle w:val="Strong"/>
        </w:rPr>
        <w:t>identifier la faille</w:t>
      </w:r>
      <w:r>
        <w:t xml:space="preserve"> et évaluer les dégâts</w:t>
      </w:r>
    </w:p>
    <w:p w14:paraId="030CF7B4" w14:textId="77777777" w:rsidR="00D601EE" w:rsidRDefault="00D601EE" w:rsidP="00D601EE">
      <w:pPr>
        <w:numPr>
          <w:ilvl w:val="0"/>
          <w:numId w:val="7"/>
        </w:numPr>
        <w:spacing w:before="100" w:beforeAutospacing="1" w:after="100" w:afterAutospacing="1" w:line="240" w:lineRule="auto"/>
      </w:pPr>
      <w:r>
        <w:t>Communication claire avec les usagers et les partenaires</w:t>
      </w:r>
    </w:p>
    <w:p w14:paraId="23875643" w14:textId="77777777" w:rsidR="00D601EE" w:rsidRDefault="00D601EE" w:rsidP="00D601EE">
      <w:pPr>
        <w:numPr>
          <w:ilvl w:val="0"/>
          <w:numId w:val="7"/>
        </w:numPr>
        <w:spacing w:before="100" w:beforeAutospacing="1" w:after="100" w:afterAutospacing="1" w:line="240" w:lineRule="auto"/>
      </w:pPr>
      <w:r>
        <w:t xml:space="preserve">Mise en place d’un plan de </w:t>
      </w:r>
      <w:r>
        <w:rPr>
          <w:rStyle w:val="Strong"/>
        </w:rPr>
        <w:t>remédiation et restauration progressive</w:t>
      </w:r>
    </w:p>
    <w:p w14:paraId="1A04FFB8" w14:textId="77777777" w:rsidR="00D601EE" w:rsidRDefault="00D601EE" w:rsidP="00D601EE">
      <w:pPr>
        <w:spacing w:after="0"/>
      </w:pPr>
      <w:r>
        <w:pict w14:anchorId="53884621">
          <v:rect id="_x0000_i1030" style="width:0;height:1.5pt" o:hralign="center" o:hrstd="t" o:hr="t" fillcolor="#a0a0a0" stroked="f"/>
        </w:pict>
      </w:r>
    </w:p>
    <w:p w14:paraId="4CD2E2E0" w14:textId="77777777" w:rsidR="00D601EE" w:rsidRDefault="00D601EE" w:rsidP="00D601EE">
      <w:pPr>
        <w:pStyle w:val="Heading3"/>
      </w:pPr>
      <w:r>
        <w:rPr>
          <w:rStyle w:val="Strong"/>
          <w:b/>
          <w:bCs/>
        </w:rPr>
        <w:t>4. Niveau de sensibilité des données traitées par une collectivité territoriale</w:t>
      </w:r>
    </w:p>
    <w:p w14:paraId="51568B95" w14:textId="77777777" w:rsidR="00D601EE" w:rsidRDefault="00D601EE" w:rsidP="00D601EE">
      <w:pPr>
        <w:spacing w:before="100" w:beforeAutospacing="1" w:after="100" w:afterAutospacing="1"/>
      </w:pPr>
      <w:r>
        <w:t xml:space="preserve">Les données traitées par une collectivité sont généralement </w:t>
      </w:r>
      <w:r>
        <w:rPr>
          <w:rStyle w:val="Strong"/>
        </w:rPr>
        <w:t>confidentielles</w:t>
      </w:r>
      <w:r>
        <w:t xml:space="preserve">, parfois </w:t>
      </w:r>
      <w:r>
        <w:rPr>
          <w:rStyle w:val="Strong"/>
        </w:rPr>
        <w:t>secrètes</w:t>
      </w:r>
      <w:r>
        <w:t>, selon leur nature. Elles peuvent inclure :</w:t>
      </w:r>
    </w:p>
    <w:p w14:paraId="0035B5AA" w14:textId="77777777" w:rsidR="00D601EE" w:rsidRDefault="00D601EE" w:rsidP="00D601EE">
      <w:pPr>
        <w:numPr>
          <w:ilvl w:val="0"/>
          <w:numId w:val="8"/>
        </w:numPr>
        <w:spacing w:before="100" w:beforeAutospacing="1" w:after="100" w:afterAutospacing="1" w:line="240" w:lineRule="auto"/>
      </w:pPr>
      <w:r>
        <w:t>Informations personnelles des citoyens (état civil, santé, situation sociale)</w:t>
      </w:r>
    </w:p>
    <w:p w14:paraId="2786E8C4" w14:textId="77777777" w:rsidR="00D601EE" w:rsidRDefault="00D601EE" w:rsidP="00D601EE">
      <w:pPr>
        <w:numPr>
          <w:ilvl w:val="0"/>
          <w:numId w:val="8"/>
        </w:numPr>
        <w:spacing w:before="100" w:beforeAutospacing="1" w:after="100" w:afterAutospacing="1" w:line="240" w:lineRule="auto"/>
      </w:pPr>
      <w:r>
        <w:t>Données RH (salaires, contrats, données bancaires du personnel)</w:t>
      </w:r>
    </w:p>
    <w:p w14:paraId="7D9C6EE8" w14:textId="77777777" w:rsidR="00D601EE" w:rsidRDefault="00D601EE" w:rsidP="00D601EE">
      <w:pPr>
        <w:numPr>
          <w:ilvl w:val="0"/>
          <w:numId w:val="8"/>
        </w:numPr>
        <w:spacing w:before="100" w:beforeAutospacing="1" w:after="100" w:afterAutospacing="1" w:line="240" w:lineRule="auto"/>
      </w:pPr>
      <w:r>
        <w:lastRenderedPageBreak/>
        <w:t>Données financières de l’administration</w:t>
      </w:r>
    </w:p>
    <w:p w14:paraId="7557C259" w14:textId="77777777" w:rsidR="00D601EE" w:rsidRDefault="00D601EE" w:rsidP="00D601EE">
      <w:pPr>
        <w:numPr>
          <w:ilvl w:val="0"/>
          <w:numId w:val="8"/>
        </w:numPr>
        <w:spacing w:before="100" w:beforeAutospacing="1" w:after="100" w:afterAutospacing="1" w:line="240" w:lineRule="auto"/>
      </w:pPr>
      <w:r>
        <w:t>Dossiers d’appels d’offres, contrats publics</w:t>
      </w:r>
    </w:p>
    <w:p w14:paraId="42C7CB24" w14:textId="77777777" w:rsidR="00D601EE" w:rsidRDefault="00D601EE" w:rsidP="00D601EE">
      <w:pPr>
        <w:spacing w:before="100" w:beforeAutospacing="1" w:after="100" w:afterAutospacing="1"/>
      </w:pPr>
      <w:r>
        <w:t xml:space="preserve">La fuite ou la compromission de ces données peut entraîner des </w:t>
      </w:r>
      <w:r>
        <w:rPr>
          <w:rStyle w:val="Strong"/>
        </w:rPr>
        <w:t>violations de la vie privée</w:t>
      </w:r>
      <w:r>
        <w:t xml:space="preserve">, des </w:t>
      </w:r>
      <w:r>
        <w:rPr>
          <w:rStyle w:val="Strong"/>
        </w:rPr>
        <w:t>fraudes</w:t>
      </w:r>
      <w:r>
        <w:t xml:space="preserve">, et nuire gravement au </w:t>
      </w:r>
      <w:r>
        <w:rPr>
          <w:rStyle w:val="Strong"/>
        </w:rPr>
        <w:t>fonctionnement des services publics</w:t>
      </w:r>
      <w:r>
        <w:t>.</w:t>
      </w:r>
    </w:p>
    <w:p w14:paraId="196E7570" w14:textId="77777777" w:rsidR="00F25F5E" w:rsidRDefault="00F25F5E"/>
    <w:sectPr w:rsidR="00F25F5E" w:rsidSect="002B7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396"/>
    <w:multiLevelType w:val="multilevel"/>
    <w:tmpl w:val="4F96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14CE"/>
    <w:multiLevelType w:val="multilevel"/>
    <w:tmpl w:val="A2D4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85144"/>
    <w:multiLevelType w:val="multilevel"/>
    <w:tmpl w:val="ACA4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53CC0"/>
    <w:multiLevelType w:val="multilevel"/>
    <w:tmpl w:val="92CE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C089B"/>
    <w:multiLevelType w:val="multilevel"/>
    <w:tmpl w:val="9F9C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F30A80"/>
    <w:multiLevelType w:val="multilevel"/>
    <w:tmpl w:val="17D6D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6C6BCF"/>
    <w:multiLevelType w:val="multilevel"/>
    <w:tmpl w:val="72F0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6675F"/>
    <w:multiLevelType w:val="multilevel"/>
    <w:tmpl w:val="DADC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9C"/>
    <w:rsid w:val="001A686F"/>
    <w:rsid w:val="002B7658"/>
    <w:rsid w:val="00325747"/>
    <w:rsid w:val="00714C9C"/>
    <w:rsid w:val="00D601EE"/>
    <w:rsid w:val="00F25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3D1F"/>
  <w15:chartTrackingRefBased/>
  <w15:docId w15:val="{885B8E26-47F4-4BAE-A822-C4BD87A5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01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2574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semiHidden/>
    <w:unhideWhenUsed/>
    <w:qFormat/>
    <w:rsid w:val="00D601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01E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01E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lative">
    <w:name w:val="relative"/>
    <w:basedOn w:val="DefaultParagraphFont"/>
    <w:rsid w:val="00714C9C"/>
  </w:style>
  <w:style w:type="character" w:styleId="Strong">
    <w:name w:val="Strong"/>
    <w:basedOn w:val="DefaultParagraphFont"/>
    <w:uiPriority w:val="22"/>
    <w:qFormat/>
    <w:rsid w:val="00714C9C"/>
    <w:rPr>
      <w:b/>
      <w:bCs/>
    </w:rPr>
  </w:style>
  <w:style w:type="character" w:customStyle="1" w:styleId="ms-1">
    <w:name w:val="ms-1"/>
    <w:basedOn w:val="DefaultParagraphFont"/>
    <w:rsid w:val="00714C9C"/>
  </w:style>
  <w:style w:type="character" w:customStyle="1" w:styleId="max-w-full">
    <w:name w:val="max-w-full"/>
    <w:basedOn w:val="DefaultParagraphFont"/>
    <w:rsid w:val="00714C9C"/>
  </w:style>
  <w:style w:type="character" w:customStyle="1" w:styleId="Heading3Char">
    <w:name w:val="Heading 3 Char"/>
    <w:basedOn w:val="DefaultParagraphFont"/>
    <w:link w:val="Heading3"/>
    <w:uiPriority w:val="9"/>
    <w:rsid w:val="00325747"/>
    <w:rPr>
      <w:rFonts w:ascii="Times New Roman" w:eastAsia="Times New Roman" w:hAnsi="Times New Roman" w:cs="Times New Roman"/>
      <w:b/>
      <w:bCs/>
      <w:sz w:val="27"/>
      <w:szCs w:val="27"/>
      <w:lang w:eastAsia="fr-FR"/>
    </w:rPr>
  </w:style>
  <w:style w:type="character" w:customStyle="1" w:styleId="Heading2Char">
    <w:name w:val="Heading 2 Char"/>
    <w:basedOn w:val="DefaultParagraphFont"/>
    <w:link w:val="Heading2"/>
    <w:uiPriority w:val="9"/>
    <w:semiHidden/>
    <w:rsid w:val="00D601EE"/>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601E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601E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601E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79357">
      <w:bodyDiv w:val="1"/>
      <w:marLeft w:val="0"/>
      <w:marRight w:val="0"/>
      <w:marTop w:val="0"/>
      <w:marBottom w:val="0"/>
      <w:divBdr>
        <w:top w:val="none" w:sz="0" w:space="0" w:color="auto"/>
        <w:left w:val="none" w:sz="0" w:space="0" w:color="auto"/>
        <w:bottom w:val="none" w:sz="0" w:space="0" w:color="auto"/>
        <w:right w:val="none" w:sz="0" w:space="0" w:color="auto"/>
      </w:divBdr>
      <w:divsChild>
        <w:div w:id="1689671783">
          <w:marLeft w:val="0"/>
          <w:marRight w:val="0"/>
          <w:marTop w:val="0"/>
          <w:marBottom w:val="0"/>
          <w:divBdr>
            <w:top w:val="none" w:sz="0" w:space="0" w:color="auto"/>
            <w:left w:val="none" w:sz="0" w:space="0" w:color="auto"/>
            <w:bottom w:val="none" w:sz="0" w:space="0" w:color="auto"/>
            <w:right w:val="none" w:sz="0" w:space="0" w:color="auto"/>
          </w:divBdr>
          <w:divsChild>
            <w:div w:id="976372937">
              <w:marLeft w:val="0"/>
              <w:marRight w:val="0"/>
              <w:marTop w:val="0"/>
              <w:marBottom w:val="0"/>
              <w:divBdr>
                <w:top w:val="none" w:sz="0" w:space="0" w:color="auto"/>
                <w:left w:val="none" w:sz="0" w:space="0" w:color="auto"/>
                <w:bottom w:val="none" w:sz="0" w:space="0" w:color="auto"/>
                <w:right w:val="none" w:sz="0" w:space="0" w:color="auto"/>
              </w:divBdr>
              <w:divsChild>
                <w:div w:id="805440077">
                  <w:marLeft w:val="0"/>
                  <w:marRight w:val="0"/>
                  <w:marTop w:val="0"/>
                  <w:marBottom w:val="0"/>
                  <w:divBdr>
                    <w:top w:val="none" w:sz="0" w:space="0" w:color="auto"/>
                    <w:left w:val="none" w:sz="0" w:space="0" w:color="auto"/>
                    <w:bottom w:val="none" w:sz="0" w:space="0" w:color="auto"/>
                    <w:right w:val="none" w:sz="0" w:space="0" w:color="auto"/>
                  </w:divBdr>
                  <w:divsChild>
                    <w:div w:id="1685086239">
                      <w:marLeft w:val="0"/>
                      <w:marRight w:val="0"/>
                      <w:marTop w:val="0"/>
                      <w:marBottom w:val="0"/>
                      <w:divBdr>
                        <w:top w:val="none" w:sz="0" w:space="0" w:color="auto"/>
                        <w:left w:val="none" w:sz="0" w:space="0" w:color="auto"/>
                        <w:bottom w:val="none" w:sz="0" w:space="0" w:color="auto"/>
                        <w:right w:val="none" w:sz="0" w:space="0" w:color="auto"/>
                      </w:divBdr>
                      <w:divsChild>
                        <w:div w:id="1198198077">
                          <w:marLeft w:val="0"/>
                          <w:marRight w:val="0"/>
                          <w:marTop w:val="0"/>
                          <w:marBottom w:val="0"/>
                          <w:divBdr>
                            <w:top w:val="none" w:sz="0" w:space="0" w:color="auto"/>
                            <w:left w:val="none" w:sz="0" w:space="0" w:color="auto"/>
                            <w:bottom w:val="none" w:sz="0" w:space="0" w:color="auto"/>
                            <w:right w:val="none" w:sz="0" w:space="0" w:color="auto"/>
                          </w:divBdr>
                          <w:divsChild>
                            <w:div w:id="449664461">
                              <w:marLeft w:val="0"/>
                              <w:marRight w:val="0"/>
                              <w:marTop w:val="0"/>
                              <w:marBottom w:val="0"/>
                              <w:divBdr>
                                <w:top w:val="none" w:sz="0" w:space="0" w:color="auto"/>
                                <w:left w:val="none" w:sz="0" w:space="0" w:color="auto"/>
                                <w:bottom w:val="none" w:sz="0" w:space="0" w:color="auto"/>
                                <w:right w:val="none" w:sz="0" w:space="0" w:color="auto"/>
                              </w:divBdr>
                              <w:divsChild>
                                <w:div w:id="955215924">
                                  <w:marLeft w:val="0"/>
                                  <w:marRight w:val="0"/>
                                  <w:marTop w:val="0"/>
                                  <w:marBottom w:val="0"/>
                                  <w:divBdr>
                                    <w:top w:val="none" w:sz="0" w:space="0" w:color="auto"/>
                                    <w:left w:val="none" w:sz="0" w:space="0" w:color="auto"/>
                                    <w:bottom w:val="none" w:sz="0" w:space="0" w:color="auto"/>
                                    <w:right w:val="none" w:sz="0" w:space="0" w:color="auto"/>
                                  </w:divBdr>
                                  <w:divsChild>
                                    <w:div w:id="2801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15349">
          <w:marLeft w:val="0"/>
          <w:marRight w:val="0"/>
          <w:marTop w:val="0"/>
          <w:marBottom w:val="0"/>
          <w:divBdr>
            <w:top w:val="none" w:sz="0" w:space="0" w:color="auto"/>
            <w:left w:val="none" w:sz="0" w:space="0" w:color="auto"/>
            <w:bottom w:val="none" w:sz="0" w:space="0" w:color="auto"/>
            <w:right w:val="none" w:sz="0" w:space="0" w:color="auto"/>
          </w:divBdr>
          <w:divsChild>
            <w:div w:id="233975968">
              <w:marLeft w:val="0"/>
              <w:marRight w:val="0"/>
              <w:marTop w:val="0"/>
              <w:marBottom w:val="0"/>
              <w:divBdr>
                <w:top w:val="none" w:sz="0" w:space="0" w:color="auto"/>
                <w:left w:val="none" w:sz="0" w:space="0" w:color="auto"/>
                <w:bottom w:val="none" w:sz="0" w:space="0" w:color="auto"/>
                <w:right w:val="none" w:sz="0" w:space="0" w:color="auto"/>
              </w:divBdr>
              <w:divsChild>
                <w:div w:id="1977682895">
                  <w:marLeft w:val="0"/>
                  <w:marRight w:val="0"/>
                  <w:marTop w:val="0"/>
                  <w:marBottom w:val="0"/>
                  <w:divBdr>
                    <w:top w:val="none" w:sz="0" w:space="0" w:color="auto"/>
                    <w:left w:val="none" w:sz="0" w:space="0" w:color="auto"/>
                    <w:bottom w:val="none" w:sz="0" w:space="0" w:color="auto"/>
                    <w:right w:val="none" w:sz="0" w:space="0" w:color="auto"/>
                  </w:divBdr>
                  <w:divsChild>
                    <w:div w:id="1171874616">
                      <w:marLeft w:val="0"/>
                      <w:marRight w:val="0"/>
                      <w:marTop w:val="0"/>
                      <w:marBottom w:val="0"/>
                      <w:divBdr>
                        <w:top w:val="none" w:sz="0" w:space="0" w:color="auto"/>
                        <w:left w:val="none" w:sz="0" w:space="0" w:color="auto"/>
                        <w:bottom w:val="none" w:sz="0" w:space="0" w:color="auto"/>
                        <w:right w:val="none" w:sz="0" w:space="0" w:color="auto"/>
                      </w:divBdr>
                      <w:divsChild>
                        <w:div w:id="385033614">
                          <w:marLeft w:val="0"/>
                          <w:marRight w:val="0"/>
                          <w:marTop w:val="0"/>
                          <w:marBottom w:val="0"/>
                          <w:divBdr>
                            <w:top w:val="none" w:sz="0" w:space="0" w:color="auto"/>
                            <w:left w:val="none" w:sz="0" w:space="0" w:color="auto"/>
                            <w:bottom w:val="none" w:sz="0" w:space="0" w:color="auto"/>
                            <w:right w:val="none" w:sz="0" w:space="0" w:color="auto"/>
                          </w:divBdr>
                          <w:divsChild>
                            <w:div w:id="541670034">
                              <w:marLeft w:val="0"/>
                              <w:marRight w:val="0"/>
                              <w:marTop w:val="0"/>
                              <w:marBottom w:val="0"/>
                              <w:divBdr>
                                <w:top w:val="none" w:sz="0" w:space="0" w:color="auto"/>
                                <w:left w:val="none" w:sz="0" w:space="0" w:color="auto"/>
                                <w:bottom w:val="none" w:sz="0" w:space="0" w:color="auto"/>
                                <w:right w:val="none" w:sz="0" w:space="0" w:color="auto"/>
                              </w:divBdr>
                              <w:divsChild>
                                <w:div w:id="1286541364">
                                  <w:marLeft w:val="0"/>
                                  <w:marRight w:val="0"/>
                                  <w:marTop w:val="0"/>
                                  <w:marBottom w:val="0"/>
                                  <w:divBdr>
                                    <w:top w:val="none" w:sz="0" w:space="0" w:color="auto"/>
                                    <w:left w:val="none" w:sz="0" w:space="0" w:color="auto"/>
                                    <w:bottom w:val="none" w:sz="0" w:space="0" w:color="auto"/>
                                    <w:right w:val="none" w:sz="0" w:space="0" w:color="auto"/>
                                  </w:divBdr>
                                  <w:divsChild>
                                    <w:div w:id="349068747">
                                      <w:marLeft w:val="0"/>
                                      <w:marRight w:val="0"/>
                                      <w:marTop w:val="0"/>
                                      <w:marBottom w:val="0"/>
                                      <w:divBdr>
                                        <w:top w:val="none" w:sz="0" w:space="0" w:color="auto"/>
                                        <w:left w:val="none" w:sz="0" w:space="0" w:color="auto"/>
                                        <w:bottom w:val="none" w:sz="0" w:space="0" w:color="auto"/>
                                        <w:right w:val="none" w:sz="0" w:space="0" w:color="auto"/>
                                      </w:divBdr>
                                      <w:divsChild>
                                        <w:div w:id="378432450">
                                          <w:marLeft w:val="0"/>
                                          <w:marRight w:val="0"/>
                                          <w:marTop w:val="0"/>
                                          <w:marBottom w:val="0"/>
                                          <w:divBdr>
                                            <w:top w:val="none" w:sz="0" w:space="0" w:color="auto"/>
                                            <w:left w:val="none" w:sz="0" w:space="0" w:color="auto"/>
                                            <w:bottom w:val="none" w:sz="0" w:space="0" w:color="auto"/>
                                            <w:right w:val="none" w:sz="0" w:space="0" w:color="auto"/>
                                          </w:divBdr>
                                          <w:divsChild>
                                            <w:div w:id="2907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436669">
          <w:marLeft w:val="0"/>
          <w:marRight w:val="0"/>
          <w:marTop w:val="0"/>
          <w:marBottom w:val="0"/>
          <w:divBdr>
            <w:top w:val="none" w:sz="0" w:space="0" w:color="auto"/>
            <w:left w:val="none" w:sz="0" w:space="0" w:color="auto"/>
            <w:bottom w:val="none" w:sz="0" w:space="0" w:color="auto"/>
            <w:right w:val="none" w:sz="0" w:space="0" w:color="auto"/>
          </w:divBdr>
          <w:divsChild>
            <w:div w:id="294992220">
              <w:marLeft w:val="0"/>
              <w:marRight w:val="0"/>
              <w:marTop w:val="0"/>
              <w:marBottom w:val="0"/>
              <w:divBdr>
                <w:top w:val="none" w:sz="0" w:space="0" w:color="auto"/>
                <w:left w:val="none" w:sz="0" w:space="0" w:color="auto"/>
                <w:bottom w:val="none" w:sz="0" w:space="0" w:color="auto"/>
                <w:right w:val="none" w:sz="0" w:space="0" w:color="auto"/>
              </w:divBdr>
              <w:divsChild>
                <w:div w:id="1660838793">
                  <w:marLeft w:val="0"/>
                  <w:marRight w:val="0"/>
                  <w:marTop w:val="0"/>
                  <w:marBottom w:val="0"/>
                  <w:divBdr>
                    <w:top w:val="none" w:sz="0" w:space="0" w:color="auto"/>
                    <w:left w:val="none" w:sz="0" w:space="0" w:color="auto"/>
                    <w:bottom w:val="none" w:sz="0" w:space="0" w:color="auto"/>
                    <w:right w:val="none" w:sz="0" w:space="0" w:color="auto"/>
                  </w:divBdr>
                  <w:divsChild>
                    <w:div w:id="2052530307">
                      <w:marLeft w:val="0"/>
                      <w:marRight w:val="0"/>
                      <w:marTop w:val="0"/>
                      <w:marBottom w:val="0"/>
                      <w:divBdr>
                        <w:top w:val="none" w:sz="0" w:space="0" w:color="auto"/>
                        <w:left w:val="none" w:sz="0" w:space="0" w:color="auto"/>
                        <w:bottom w:val="none" w:sz="0" w:space="0" w:color="auto"/>
                        <w:right w:val="none" w:sz="0" w:space="0" w:color="auto"/>
                      </w:divBdr>
                      <w:divsChild>
                        <w:div w:id="927081958">
                          <w:marLeft w:val="0"/>
                          <w:marRight w:val="0"/>
                          <w:marTop w:val="0"/>
                          <w:marBottom w:val="0"/>
                          <w:divBdr>
                            <w:top w:val="none" w:sz="0" w:space="0" w:color="auto"/>
                            <w:left w:val="none" w:sz="0" w:space="0" w:color="auto"/>
                            <w:bottom w:val="none" w:sz="0" w:space="0" w:color="auto"/>
                            <w:right w:val="none" w:sz="0" w:space="0" w:color="auto"/>
                          </w:divBdr>
                          <w:divsChild>
                            <w:div w:id="1713504824">
                              <w:marLeft w:val="0"/>
                              <w:marRight w:val="0"/>
                              <w:marTop w:val="0"/>
                              <w:marBottom w:val="0"/>
                              <w:divBdr>
                                <w:top w:val="none" w:sz="0" w:space="0" w:color="auto"/>
                                <w:left w:val="none" w:sz="0" w:space="0" w:color="auto"/>
                                <w:bottom w:val="none" w:sz="0" w:space="0" w:color="auto"/>
                                <w:right w:val="none" w:sz="0" w:space="0" w:color="auto"/>
                              </w:divBdr>
                              <w:divsChild>
                                <w:div w:id="1882015478">
                                  <w:marLeft w:val="0"/>
                                  <w:marRight w:val="0"/>
                                  <w:marTop w:val="0"/>
                                  <w:marBottom w:val="0"/>
                                  <w:divBdr>
                                    <w:top w:val="none" w:sz="0" w:space="0" w:color="auto"/>
                                    <w:left w:val="none" w:sz="0" w:space="0" w:color="auto"/>
                                    <w:bottom w:val="none" w:sz="0" w:space="0" w:color="auto"/>
                                    <w:right w:val="none" w:sz="0" w:space="0" w:color="auto"/>
                                  </w:divBdr>
                                  <w:divsChild>
                                    <w:div w:id="12592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166588">
      <w:bodyDiv w:val="1"/>
      <w:marLeft w:val="0"/>
      <w:marRight w:val="0"/>
      <w:marTop w:val="0"/>
      <w:marBottom w:val="0"/>
      <w:divBdr>
        <w:top w:val="none" w:sz="0" w:space="0" w:color="auto"/>
        <w:left w:val="none" w:sz="0" w:space="0" w:color="auto"/>
        <w:bottom w:val="none" w:sz="0" w:space="0" w:color="auto"/>
        <w:right w:val="none" w:sz="0" w:space="0" w:color="auto"/>
      </w:divBdr>
    </w:div>
    <w:div w:id="90244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ci.fm/guadeloupe/infos/Economie/Des-entreprises-guadeloupeennes-victimes-de-cyberattaques?utm_source=chatgpt.com" TargetMode="External"/><Relationship Id="rId3" Type="http://schemas.openxmlformats.org/officeDocument/2006/relationships/settings" Target="settings.xml"/><Relationship Id="rId7" Type="http://schemas.openxmlformats.org/officeDocument/2006/relationships/hyperlink" Target="https://incyber.org/article/rhysida-revendique-la-cyberattaque-contre-la-martinique/?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ecledigital.fr/2022/11/22/la-region-guadeloupe-est-victime-dune-cyberattaque/?utm_source=chatgpt.com" TargetMode="External"/><Relationship Id="rId11" Type="http://schemas.openxmlformats.org/officeDocument/2006/relationships/theme" Target="theme/theme1.xml"/><Relationship Id="rId5" Type="http://schemas.openxmlformats.org/officeDocument/2006/relationships/hyperlink" Target="https://www.lemondeinformatique.fr/actualites/lire-le-ransomware-blackmatter-fait-tituber-la-martiniquaise-bardinet-84242.html?utm_source=chatgp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mage7haiti.com/escroquerie-un-haitien-specialise-dans-le-piratage-des-cartes-bancaires-des-entreprises-en-haiti-arrete-par-la-dcpj/?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1148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 lubin</dc:creator>
  <cp:keywords/>
  <dc:description/>
  <cp:lastModifiedBy>jonel lubin</cp:lastModifiedBy>
  <cp:revision>2</cp:revision>
  <dcterms:created xsi:type="dcterms:W3CDTF">2025-04-11T22:05:00Z</dcterms:created>
  <dcterms:modified xsi:type="dcterms:W3CDTF">2025-04-11T23:08:00Z</dcterms:modified>
</cp:coreProperties>
</file>