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3463936"/>
    <w:p w14:paraId="1EBFEB0E" w14:textId="77777777" w:rsidR="00DE76ED" w:rsidRPr="00490BCE" w:rsidRDefault="00DE76ED" w:rsidP="00DE76ED">
      <w:pPr>
        <w:spacing w:after="0" w:line="240" w:lineRule="auto"/>
        <w:jc w:val="center"/>
        <w:rPr>
          <w:rFonts w:ascii="Times New Roman" w:hAnsi="Times New Roman" w:cs="Times New Roman"/>
        </w:rPr>
      </w:pPr>
      <w:r w:rsidRPr="00490B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52E7D905" wp14:editId="237D7D32">
                <wp:simplePos x="0" y="0"/>
                <wp:positionH relativeFrom="column">
                  <wp:posOffset>-333308</wp:posOffset>
                </wp:positionH>
                <wp:positionV relativeFrom="paragraph">
                  <wp:posOffset>-1477645</wp:posOffset>
                </wp:positionV>
                <wp:extent cx="504496" cy="1371600"/>
                <wp:effectExtent l="0" t="0" r="0" b="0"/>
                <wp:wrapNone/>
                <wp:docPr id="614538806" name="Rectangle: Rounded Corners 1"/>
                <wp:cNvGraphicFramePr/>
                <a:graphic xmlns:a="http://schemas.openxmlformats.org/drawingml/2006/main">
                  <a:graphicData uri="http://schemas.microsoft.com/office/word/2010/wordprocessingShape">
                    <wps:wsp>
                      <wps:cNvSpPr/>
                      <wps:spPr>
                        <a:xfrm>
                          <a:off x="0" y="0"/>
                          <a:ext cx="504496" cy="137160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roundrect w14:anchorId="1F79ED68" id="Rectangle: Rounded Corners 1" o:spid="_x0000_s1026" style="position:absolute;margin-left:-26.25pt;margin-top:-116.35pt;width:39.7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FdsAIAAMoFAAAOAAAAZHJzL2Uyb0RvYy54bWysVMFu2zAMvQ/YPwi6r7bTJE2DOkWQosOA&#10;ri3aDj2rshwbkEVNUuJkXz9Sdtyg7XYYloMjiuQj+UTy4nLXaLZVztdgcp6dpJwpI6GozTrnP56u&#10;v8w480GYQmgwKud75fnl4vOni9bO1Qgq0IVyDEGMn7c251UIdp4kXlaqEf4ErDKoLME1IqDo1knh&#10;RIvojU5GaTpNWnCFdSCV93h71Sn5IuKXpZLhriy9CkznHHML8evi94W+yeJCzNdO2KqWfRriH7Jo&#10;RG0w6AB1JYJgG1e/g2pq6cBDGU4kNAmUZS1VrAGrydI31TxWwqpYC5Lj7UCT/3+w8nZ771hd5Hya&#10;jSens1k65cyIBp/qAckTZq3VnD3AxhSqYCtwBt+aZcRba/0c3R/tveslj0ciYVe6hv6xPLaLXO8H&#10;rtUuMImXk3Q8PsdYElXZ6Vk2TeNjJK/e1vnwVUHD6JBzRzlQTpFnsb3xAcOi/cGOInrQdXFdax0F&#10;aiK10o5tBT6/kFKZkEV3vWm+Q9HdT1L8UUGIFfuOXDrpGE0bwjRA6J0x3STEQld3PIW9VmSnzYMq&#10;kVesdBQjDsjvk/GVKFR3nVEyH+YSAQm5xPgDdlfNH7C7LHt7clVxIAbn9G+Jdc6DR4wMJgzOTW3A&#10;fQSgkeI+cmd/IKmjhlh6gWKPXeegG0dv5XWNb3wjfLgXDucPJxV3SrjDT6mhzTn0J84qcL8+uid7&#10;HAvUctbiPOfc/9wIpzjT3wwOzHk2HtMCiMJ4cjZCwR1rXo41ZtOsAHsmw+1lZTySfdCHY+mgecbV&#10;s6SoqBJGYuycy+AOwip0ewaXl1TLZTTDobci3JhHKwmcWKX2fdo9C2f7Rg84IrdwmH0xf9PqnS15&#10;GlhuApR1nINXXnu+cWHEJu6XG22kYzlava7gxW8AAAD//wMAUEsDBBQABgAIAAAAIQAmOEd/4AAA&#10;AAsBAAAPAAAAZHJzL2Rvd25yZXYueG1sTI9NT4NAEIbvJv6HzZh4axfWFBRZGjXpRRMTEfW6sCOQ&#10;7gdhty39944nvc3Hk3eeKbeLNeyIcxi9k5CuE2DoOq9H10to3nerW2AhKqeV8Q4lnDHAtrq8KFWh&#10;/cm94bGOPaMQFwolYYhxKjgP3YBWhbWf0NHu289WRWrnnutZnSjcGi6SJONWjY4uDGrCpwG7fX2w&#10;EnbNV302aR2aF/x8zv3Hvn18TaS8vloe7oFFXOIfDL/6pA4VObX+4HRgRsJqIzaEUiFuRA6MEJHd&#10;AWtpkmY58Krk/3+ofgAAAP//AwBQSwECLQAUAAYACAAAACEAtoM4kv4AAADhAQAAEwAAAAAAAAAA&#10;AAAAAAAAAAAAW0NvbnRlbnRfVHlwZXNdLnhtbFBLAQItABQABgAIAAAAIQA4/SH/1gAAAJQBAAAL&#10;AAAAAAAAAAAAAAAAAC8BAABfcmVscy8ucmVsc1BLAQItABQABgAIAAAAIQCgt0FdsAIAAMoFAAAO&#10;AAAAAAAAAAAAAAAAAC4CAABkcnMvZTJvRG9jLnhtbFBLAQItABQABgAIAAAAIQAmOEd/4AAAAAsB&#10;AAAPAAAAAAAAAAAAAAAAAAoFAABkcnMvZG93bnJldi54bWxQSwUGAAAAAAQABADzAAAAFwYAAAAA&#10;" fillcolor="#1f3763 [1604]" stroked="f" strokeweight="1pt">
                <v:stroke joinstyle="miter"/>
              </v:roundrect>
            </w:pict>
          </mc:Fallback>
        </mc:AlternateContent>
      </w:r>
      <w:r w:rsidRPr="00490BCE">
        <w:rPr>
          <w:rFonts w:ascii="Times New Roman" w:hAnsi="Times New Roman" w:cs="Times New Roman"/>
          <w:noProof/>
        </w:rPr>
        <w:drawing>
          <wp:inline distT="0" distB="0" distL="0" distR="0" wp14:anchorId="20389B9E" wp14:editId="36B6B592">
            <wp:extent cx="1680860" cy="856413"/>
            <wp:effectExtent l="0" t="0" r="0" b="1270"/>
            <wp:docPr id="12391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0183" name="Picture 1239101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957" cy="900789"/>
                    </a:xfrm>
                    <a:prstGeom prst="rect">
                      <a:avLst/>
                    </a:prstGeom>
                  </pic:spPr>
                </pic:pic>
              </a:graphicData>
            </a:graphic>
          </wp:inline>
        </w:drawing>
      </w:r>
      <w:r w:rsidRPr="00490BCE">
        <w:rPr>
          <w:rFonts w:ascii="Times New Roman" w:hAnsi="Times New Roman" w:cs="Times New Roman"/>
          <w:noProof/>
        </w:rPr>
        <w:drawing>
          <wp:inline distT="0" distB="0" distL="0" distR="0" wp14:anchorId="1A606C38" wp14:editId="00247372">
            <wp:extent cx="3355537" cy="859809"/>
            <wp:effectExtent l="0" t="0" r="0" b="0"/>
            <wp:docPr id="2087827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27216" name="Picture 2087827216"/>
                    <pic:cNvPicPr/>
                  </pic:nvPicPr>
                  <pic:blipFill>
                    <a:blip r:embed="rId10">
                      <a:extLst>
                        <a:ext uri="{28A0092B-C50C-407E-A947-70E740481C1C}">
                          <a14:useLocalDpi xmlns:a14="http://schemas.microsoft.com/office/drawing/2010/main" val="0"/>
                        </a:ext>
                      </a:extLst>
                    </a:blip>
                    <a:stretch>
                      <a:fillRect/>
                    </a:stretch>
                  </pic:blipFill>
                  <pic:spPr>
                    <a:xfrm>
                      <a:off x="0" y="0"/>
                      <a:ext cx="3544005" cy="908101"/>
                    </a:xfrm>
                    <a:prstGeom prst="rect">
                      <a:avLst/>
                    </a:prstGeom>
                  </pic:spPr>
                </pic:pic>
              </a:graphicData>
            </a:graphic>
          </wp:inline>
        </w:drawing>
      </w:r>
    </w:p>
    <w:p w14:paraId="43A93FF1" w14:textId="77777777" w:rsidR="00DE76ED" w:rsidRPr="00490BCE" w:rsidRDefault="00DE76ED" w:rsidP="00DE76ED">
      <w:pPr>
        <w:spacing w:after="0" w:line="240" w:lineRule="auto"/>
        <w:jc w:val="center"/>
        <w:rPr>
          <w:rFonts w:ascii="Times New Roman" w:hAnsi="Times New Roman" w:cs="Times New Roman"/>
          <w:b/>
          <w:bCs/>
          <w:color w:val="002060"/>
          <w:sz w:val="44"/>
          <w:szCs w:val="44"/>
          <w:lang w:val="en-US"/>
        </w:rPr>
      </w:pPr>
      <w:r w:rsidRPr="00490BCE">
        <w:rPr>
          <w:rFonts w:ascii="Times New Roman" w:hAnsi="Times New Roman" w:cs="Times New Roman"/>
          <w:b/>
          <w:bCs/>
          <w:color w:val="002060"/>
          <w:sz w:val="44"/>
          <w:szCs w:val="44"/>
          <w:lang w:val="en-US"/>
        </w:rPr>
        <w:t xml:space="preserve">PROGRAMME TIC-HAITI-BRH-UNITECH </w:t>
      </w:r>
    </w:p>
    <w:p w14:paraId="4F06E1CF" w14:textId="77777777" w:rsidR="00DE76ED" w:rsidRPr="00490BCE" w:rsidRDefault="00DE76ED" w:rsidP="00DE76ED">
      <w:pPr>
        <w:spacing w:after="0" w:line="240" w:lineRule="auto"/>
        <w:jc w:val="center"/>
        <w:rPr>
          <w:rFonts w:ascii="Times New Roman" w:hAnsi="Times New Roman" w:cs="Times New Roman"/>
          <w:b/>
          <w:bCs/>
          <w:color w:val="002060"/>
          <w:sz w:val="36"/>
          <w:szCs w:val="36"/>
          <w:lang w:val="en-US"/>
        </w:rPr>
      </w:pPr>
    </w:p>
    <w:p w14:paraId="56119332" w14:textId="77777777" w:rsidR="00DE76ED" w:rsidRPr="00490BCE" w:rsidRDefault="00DE76ED" w:rsidP="00DE76ED">
      <w:pPr>
        <w:spacing w:after="0" w:line="240" w:lineRule="auto"/>
        <w:jc w:val="center"/>
        <w:rPr>
          <w:rFonts w:ascii="Times New Roman" w:hAnsi="Times New Roman" w:cs="Times New Roman"/>
          <w:b/>
          <w:bCs/>
          <w:color w:val="002060"/>
          <w:sz w:val="32"/>
          <w:szCs w:val="32"/>
          <w:lang w:val="en-US"/>
        </w:rPr>
      </w:pPr>
      <w:r w:rsidRPr="00490BCE">
        <w:rPr>
          <w:rFonts w:ascii="Times New Roman" w:hAnsi="Times New Roman" w:cs="Times New Roman"/>
          <w:b/>
          <w:bCs/>
          <w:color w:val="002060"/>
          <w:sz w:val="32"/>
          <w:szCs w:val="32"/>
          <w:lang w:val="en-US"/>
        </w:rPr>
        <w:t>DIPLOME D’ETUDES SUPERIEURS SPECIALISEES</w:t>
      </w:r>
    </w:p>
    <w:p w14:paraId="7B48CC90" w14:textId="77777777" w:rsidR="00DE76ED" w:rsidRPr="00490BCE" w:rsidRDefault="00DE76ED" w:rsidP="00DE76ED">
      <w:pPr>
        <w:spacing w:after="0" w:line="240" w:lineRule="auto"/>
        <w:jc w:val="center"/>
        <w:rPr>
          <w:rFonts w:ascii="Times New Roman" w:hAnsi="Times New Roman" w:cs="Times New Roman"/>
          <w:b/>
          <w:bCs/>
          <w:color w:val="002060"/>
          <w:sz w:val="32"/>
          <w:szCs w:val="32"/>
        </w:rPr>
      </w:pPr>
      <w:r w:rsidRPr="00490BCE">
        <w:rPr>
          <w:rFonts w:ascii="Times New Roman" w:hAnsi="Times New Roman" w:cs="Times New Roman"/>
          <w:b/>
          <w:bCs/>
          <w:color w:val="002060"/>
          <w:sz w:val="32"/>
          <w:szCs w:val="32"/>
        </w:rPr>
        <w:t>(DESS)</w:t>
      </w:r>
    </w:p>
    <w:p w14:paraId="32DCA3A1" w14:textId="77777777" w:rsidR="00DE76ED" w:rsidRPr="00490BCE" w:rsidRDefault="00DE76ED" w:rsidP="00DE76ED">
      <w:pPr>
        <w:spacing w:after="0" w:line="240" w:lineRule="auto"/>
        <w:jc w:val="center"/>
        <w:rPr>
          <w:rFonts w:ascii="Times New Roman" w:hAnsi="Times New Roman" w:cs="Times New Roman"/>
          <w:b/>
          <w:bCs/>
          <w:color w:val="002060"/>
          <w:sz w:val="32"/>
          <w:szCs w:val="32"/>
        </w:rPr>
      </w:pPr>
    </w:p>
    <w:p w14:paraId="557E1FF1" w14:textId="77777777" w:rsidR="00DE76ED" w:rsidRPr="00490BCE" w:rsidRDefault="00DE76ED" w:rsidP="00DE76ED">
      <w:pPr>
        <w:spacing w:after="0" w:line="240" w:lineRule="auto"/>
        <w:jc w:val="center"/>
        <w:rPr>
          <w:rFonts w:ascii="Times New Roman" w:hAnsi="Times New Roman" w:cs="Times New Roman"/>
          <w:b/>
          <w:bCs/>
          <w:color w:val="002060"/>
          <w:sz w:val="32"/>
          <w:szCs w:val="32"/>
        </w:rPr>
      </w:pPr>
    </w:p>
    <w:p w14:paraId="629C5330" w14:textId="1221BCA9" w:rsidR="00DE76ED" w:rsidRPr="00490BCE" w:rsidRDefault="00EF40BE" w:rsidP="00DE76ED">
      <w:pPr>
        <w:spacing w:after="0" w:line="240" w:lineRule="auto"/>
        <w:jc w:val="center"/>
        <w:rPr>
          <w:rFonts w:ascii="Times New Roman" w:hAnsi="Times New Roman" w:cs="Times New Roman"/>
          <w:b/>
          <w:bCs/>
          <w:sz w:val="40"/>
          <w:szCs w:val="40"/>
        </w:rPr>
      </w:pPr>
      <w:r w:rsidRPr="00490BCE">
        <w:rPr>
          <w:rFonts w:ascii="Times New Roman" w:hAnsi="Times New Roman" w:cs="Times New Roman"/>
          <w:b/>
          <w:bCs/>
          <w:sz w:val="40"/>
          <w:szCs w:val="40"/>
        </w:rPr>
        <w:t>Sécurité des Systèmes Informatiques</w:t>
      </w:r>
      <w:r w:rsidR="005E5B95" w:rsidRPr="00490BCE">
        <w:rPr>
          <w:rFonts w:ascii="Times New Roman" w:hAnsi="Times New Roman" w:cs="Times New Roman"/>
          <w:b/>
          <w:bCs/>
          <w:sz w:val="40"/>
          <w:szCs w:val="40"/>
        </w:rPr>
        <w:t xml:space="preserve"> (SSI)</w:t>
      </w:r>
    </w:p>
    <w:p w14:paraId="587684FC" w14:textId="08D7A936" w:rsidR="00EF40BE" w:rsidRPr="00490BCE" w:rsidRDefault="00EF40BE" w:rsidP="00DE76ED">
      <w:pPr>
        <w:spacing w:after="0" w:line="240" w:lineRule="auto"/>
        <w:jc w:val="center"/>
        <w:rPr>
          <w:rFonts w:ascii="Times New Roman" w:hAnsi="Times New Roman" w:cs="Times New Roman"/>
          <w:b/>
          <w:bCs/>
          <w:sz w:val="40"/>
          <w:szCs w:val="40"/>
        </w:rPr>
      </w:pPr>
    </w:p>
    <w:p w14:paraId="5483417A" w14:textId="77777777" w:rsidR="00EF40BE" w:rsidRPr="00490BCE" w:rsidRDefault="00EF40BE" w:rsidP="00DE76ED">
      <w:pPr>
        <w:spacing w:after="0" w:line="240" w:lineRule="auto"/>
        <w:jc w:val="center"/>
        <w:rPr>
          <w:rFonts w:ascii="Times New Roman" w:hAnsi="Times New Roman" w:cs="Times New Roman"/>
          <w:b/>
          <w:bCs/>
          <w:sz w:val="40"/>
          <w:szCs w:val="40"/>
        </w:rPr>
      </w:pPr>
    </w:p>
    <w:p w14:paraId="22305532" w14:textId="77777777" w:rsidR="00DE76ED" w:rsidRPr="00490BCE" w:rsidRDefault="00DE76ED" w:rsidP="00DE76ED">
      <w:pPr>
        <w:spacing w:after="0" w:line="240" w:lineRule="auto"/>
        <w:jc w:val="center"/>
        <w:rPr>
          <w:rFonts w:ascii="Times New Roman" w:hAnsi="Times New Roman" w:cs="Times New Roman"/>
          <w:b/>
          <w:bCs/>
          <w:sz w:val="32"/>
          <w:szCs w:val="32"/>
        </w:rPr>
      </w:pPr>
    </w:p>
    <w:p w14:paraId="3D753CF2" w14:textId="77777777" w:rsidR="00EF40BE" w:rsidRPr="00490BCE" w:rsidRDefault="00EF40BE" w:rsidP="00EF40BE">
      <w:pPr>
        <w:shd w:val="clear" w:color="auto" w:fill="002060"/>
        <w:jc w:val="center"/>
        <w:rPr>
          <w:rFonts w:ascii="Times New Roman" w:hAnsi="Times New Roman" w:cs="Times New Roman"/>
          <w:b/>
          <w:bCs/>
          <w:kern w:val="0"/>
          <w:sz w:val="28"/>
          <w:szCs w:val="28"/>
          <w14:ligatures w14:val="none"/>
        </w:rPr>
      </w:pPr>
      <w:r w:rsidRPr="00490BCE">
        <w:rPr>
          <w:rFonts w:ascii="Times New Roman" w:hAnsi="Times New Roman" w:cs="Times New Roman"/>
          <w:b/>
          <w:bCs/>
          <w:sz w:val="28"/>
          <w:szCs w:val="28"/>
        </w:rPr>
        <w:t>Sujet : Étude de cas – Cyberattaque au Conseil régional de Guadeloupe</w:t>
      </w:r>
    </w:p>
    <w:p w14:paraId="130FF59E" w14:textId="77777777" w:rsidR="00DE76ED" w:rsidRPr="00490BCE" w:rsidRDefault="00DE76ED" w:rsidP="00DE76ED">
      <w:pPr>
        <w:spacing w:after="0" w:line="240" w:lineRule="auto"/>
        <w:rPr>
          <w:rFonts w:ascii="Times New Roman" w:hAnsi="Times New Roman" w:cs="Times New Roman"/>
          <w:b/>
          <w:bCs/>
          <w:sz w:val="32"/>
          <w:szCs w:val="32"/>
        </w:rPr>
      </w:pPr>
    </w:p>
    <w:p w14:paraId="664E6F36" w14:textId="77777777" w:rsidR="00DE76ED" w:rsidRPr="00490BCE" w:rsidRDefault="00DE76ED" w:rsidP="00DE76ED">
      <w:pPr>
        <w:spacing w:after="0" w:line="240" w:lineRule="auto"/>
        <w:jc w:val="center"/>
        <w:rPr>
          <w:rFonts w:ascii="Times New Roman" w:hAnsi="Times New Roman" w:cs="Times New Roman"/>
          <w:b/>
          <w:bCs/>
          <w:sz w:val="32"/>
          <w:szCs w:val="32"/>
        </w:rPr>
      </w:pPr>
    </w:p>
    <w:p w14:paraId="6A0D4906" w14:textId="77777777" w:rsidR="00DE76ED" w:rsidRPr="00490BCE" w:rsidRDefault="00DE76ED" w:rsidP="00DE76ED">
      <w:pPr>
        <w:spacing w:after="0" w:line="240" w:lineRule="auto"/>
        <w:jc w:val="center"/>
        <w:rPr>
          <w:rFonts w:ascii="Times New Roman" w:hAnsi="Times New Roman" w:cs="Times New Roman"/>
          <w:b/>
          <w:bCs/>
          <w:sz w:val="32"/>
          <w:szCs w:val="32"/>
        </w:rPr>
      </w:pPr>
    </w:p>
    <w:p w14:paraId="1AB7664A" w14:textId="77777777" w:rsidR="00DE76ED" w:rsidRPr="00490BCE" w:rsidRDefault="00DE76ED" w:rsidP="00DE76ED">
      <w:pPr>
        <w:spacing w:after="0" w:line="240" w:lineRule="auto"/>
        <w:jc w:val="center"/>
        <w:rPr>
          <w:rFonts w:ascii="Times New Roman" w:hAnsi="Times New Roman" w:cs="Times New Roman"/>
          <w:b/>
          <w:bCs/>
          <w:sz w:val="32"/>
          <w:szCs w:val="32"/>
          <w:lang w:val="en-US"/>
        </w:rPr>
      </w:pPr>
      <w:proofErr w:type="spellStart"/>
      <w:r w:rsidRPr="00490BCE">
        <w:rPr>
          <w:rFonts w:ascii="Times New Roman" w:hAnsi="Times New Roman" w:cs="Times New Roman"/>
          <w:b/>
          <w:bCs/>
          <w:sz w:val="32"/>
          <w:szCs w:val="32"/>
          <w:lang w:val="en-US"/>
        </w:rPr>
        <w:t>Wildjorphney</w:t>
      </w:r>
      <w:proofErr w:type="spellEnd"/>
      <w:r w:rsidRPr="00490BCE">
        <w:rPr>
          <w:rFonts w:ascii="Times New Roman" w:hAnsi="Times New Roman" w:cs="Times New Roman"/>
          <w:b/>
          <w:bCs/>
          <w:sz w:val="32"/>
          <w:szCs w:val="32"/>
          <w:lang w:val="en-US"/>
        </w:rPr>
        <w:t xml:space="preserve"> DORVILAS</w:t>
      </w:r>
    </w:p>
    <w:p w14:paraId="08DBE912" w14:textId="77777777" w:rsidR="00DE76ED" w:rsidRPr="00490BCE" w:rsidRDefault="00DE76ED" w:rsidP="00DE76ED">
      <w:pPr>
        <w:spacing w:after="0" w:line="240" w:lineRule="auto"/>
        <w:jc w:val="center"/>
        <w:rPr>
          <w:rFonts w:ascii="Times New Roman" w:hAnsi="Times New Roman" w:cs="Times New Roman"/>
          <w:b/>
          <w:bCs/>
          <w:sz w:val="32"/>
          <w:szCs w:val="32"/>
          <w:lang w:val="en-US"/>
        </w:rPr>
      </w:pPr>
      <w:r w:rsidRPr="00490BCE">
        <w:rPr>
          <w:rFonts w:ascii="Times New Roman" w:hAnsi="Times New Roman" w:cs="Times New Roman"/>
          <w:b/>
          <w:bCs/>
          <w:sz w:val="32"/>
          <w:szCs w:val="32"/>
          <w:lang w:val="en-US"/>
        </w:rPr>
        <w:t xml:space="preserve">Jean </w:t>
      </w:r>
      <w:proofErr w:type="spellStart"/>
      <w:r w:rsidRPr="00490BCE">
        <w:rPr>
          <w:rFonts w:ascii="Times New Roman" w:hAnsi="Times New Roman" w:cs="Times New Roman"/>
          <w:b/>
          <w:bCs/>
          <w:sz w:val="32"/>
          <w:szCs w:val="32"/>
          <w:lang w:val="en-US"/>
        </w:rPr>
        <w:t>Wismy</w:t>
      </w:r>
      <w:proofErr w:type="spellEnd"/>
      <w:r w:rsidRPr="00490BCE">
        <w:rPr>
          <w:rFonts w:ascii="Times New Roman" w:hAnsi="Times New Roman" w:cs="Times New Roman"/>
          <w:b/>
          <w:bCs/>
          <w:sz w:val="32"/>
          <w:szCs w:val="32"/>
          <w:lang w:val="en-US"/>
        </w:rPr>
        <w:t xml:space="preserve"> GENEUS</w:t>
      </w:r>
    </w:p>
    <w:p w14:paraId="77891640" w14:textId="77777777" w:rsidR="00DE76ED" w:rsidRPr="00490BCE" w:rsidRDefault="00DE76ED" w:rsidP="00DE76ED">
      <w:pPr>
        <w:spacing w:after="0" w:line="240" w:lineRule="auto"/>
        <w:jc w:val="center"/>
        <w:rPr>
          <w:rFonts w:ascii="Times New Roman" w:hAnsi="Times New Roman" w:cs="Times New Roman"/>
          <w:b/>
          <w:bCs/>
          <w:sz w:val="32"/>
          <w:szCs w:val="32"/>
          <w:lang w:val="en-US"/>
        </w:rPr>
      </w:pPr>
      <w:r w:rsidRPr="00490BCE">
        <w:rPr>
          <w:rFonts w:ascii="Times New Roman" w:hAnsi="Times New Roman" w:cs="Times New Roman"/>
          <w:b/>
          <w:bCs/>
          <w:sz w:val="32"/>
          <w:szCs w:val="32"/>
          <w:lang w:val="en-US"/>
        </w:rPr>
        <w:t>Juverson Théodore JOSEPH</w:t>
      </w:r>
    </w:p>
    <w:p w14:paraId="612796B9" w14:textId="77777777" w:rsidR="00DE76ED" w:rsidRPr="00490BCE" w:rsidRDefault="00DE76ED" w:rsidP="00DE76ED">
      <w:pPr>
        <w:spacing w:after="0" w:line="240" w:lineRule="auto"/>
        <w:jc w:val="center"/>
        <w:rPr>
          <w:rFonts w:ascii="Times New Roman" w:hAnsi="Times New Roman" w:cs="Times New Roman"/>
          <w:b/>
          <w:bCs/>
          <w:sz w:val="32"/>
          <w:szCs w:val="32"/>
        </w:rPr>
      </w:pPr>
      <w:r w:rsidRPr="00490BCE">
        <w:rPr>
          <w:rFonts w:ascii="Times New Roman" w:hAnsi="Times New Roman" w:cs="Times New Roman"/>
          <w:b/>
          <w:bCs/>
          <w:sz w:val="32"/>
          <w:szCs w:val="32"/>
        </w:rPr>
        <w:t>Jonel LUBIN</w:t>
      </w:r>
    </w:p>
    <w:p w14:paraId="46CE329D" w14:textId="77777777" w:rsidR="00DE76ED" w:rsidRPr="00490BCE" w:rsidRDefault="00DE76ED" w:rsidP="00DE76ED">
      <w:pPr>
        <w:spacing w:after="0" w:line="240" w:lineRule="auto"/>
        <w:jc w:val="center"/>
        <w:rPr>
          <w:rFonts w:ascii="Times New Roman" w:hAnsi="Times New Roman" w:cs="Times New Roman"/>
          <w:b/>
          <w:bCs/>
          <w:sz w:val="32"/>
          <w:szCs w:val="32"/>
        </w:rPr>
      </w:pPr>
      <w:proofErr w:type="spellStart"/>
      <w:r w:rsidRPr="00490BCE">
        <w:rPr>
          <w:rFonts w:ascii="Times New Roman" w:hAnsi="Times New Roman" w:cs="Times New Roman"/>
          <w:b/>
          <w:bCs/>
          <w:sz w:val="32"/>
          <w:szCs w:val="32"/>
        </w:rPr>
        <w:t>Judlet</w:t>
      </w:r>
      <w:proofErr w:type="spellEnd"/>
      <w:r w:rsidRPr="00490BCE">
        <w:rPr>
          <w:rFonts w:ascii="Times New Roman" w:hAnsi="Times New Roman" w:cs="Times New Roman"/>
          <w:b/>
          <w:bCs/>
          <w:sz w:val="32"/>
          <w:szCs w:val="32"/>
        </w:rPr>
        <w:t xml:space="preserve"> STANIS</w:t>
      </w:r>
    </w:p>
    <w:p w14:paraId="6F789117" w14:textId="77777777" w:rsidR="00DE76ED" w:rsidRPr="00490BCE" w:rsidRDefault="00DE76ED" w:rsidP="00DE76ED">
      <w:pPr>
        <w:spacing w:after="0" w:line="240" w:lineRule="auto"/>
        <w:jc w:val="center"/>
        <w:rPr>
          <w:rFonts w:ascii="Times New Roman" w:hAnsi="Times New Roman" w:cs="Times New Roman"/>
          <w:b/>
          <w:bCs/>
          <w:sz w:val="32"/>
          <w:szCs w:val="32"/>
        </w:rPr>
      </w:pPr>
    </w:p>
    <w:p w14:paraId="7F631A4F" w14:textId="77777777" w:rsidR="00DE76ED" w:rsidRPr="00490BCE" w:rsidRDefault="00DE76ED" w:rsidP="00DE76ED">
      <w:pPr>
        <w:spacing w:after="0" w:line="240" w:lineRule="auto"/>
        <w:jc w:val="center"/>
        <w:rPr>
          <w:rFonts w:ascii="Times New Roman" w:hAnsi="Times New Roman" w:cs="Times New Roman"/>
          <w:b/>
          <w:bCs/>
          <w:sz w:val="32"/>
          <w:szCs w:val="32"/>
        </w:rPr>
      </w:pPr>
    </w:p>
    <w:p w14:paraId="17F54BC0" w14:textId="77777777" w:rsidR="00DE76ED" w:rsidRPr="00490BCE" w:rsidRDefault="00DE76ED" w:rsidP="00DE76ED">
      <w:pPr>
        <w:spacing w:after="0" w:line="240" w:lineRule="auto"/>
        <w:jc w:val="center"/>
        <w:rPr>
          <w:rFonts w:ascii="Times New Roman" w:hAnsi="Times New Roman" w:cs="Times New Roman"/>
          <w:b/>
          <w:bCs/>
          <w:sz w:val="32"/>
          <w:szCs w:val="32"/>
        </w:rPr>
      </w:pPr>
    </w:p>
    <w:p w14:paraId="020CECF7" w14:textId="6982802A" w:rsidR="00DE76ED" w:rsidRPr="00490BCE" w:rsidRDefault="00DE76ED" w:rsidP="00EF40BE">
      <w:pPr>
        <w:spacing w:after="0" w:line="240" w:lineRule="auto"/>
        <w:jc w:val="center"/>
        <w:rPr>
          <w:rFonts w:ascii="Times New Roman" w:hAnsi="Times New Roman" w:cs="Times New Roman"/>
          <w:b/>
          <w:bCs/>
        </w:rPr>
      </w:pPr>
      <w:r w:rsidRPr="00490BCE">
        <w:rPr>
          <w:rFonts w:ascii="Times New Roman" w:hAnsi="Times New Roman" w:cs="Times New Roman"/>
          <w:b/>
          <w:bCs/>
          <w:sz w:val="28"/>
          <w:szCs w:val="28"/>
        </w:rPr>
        <w:t>Présenté au Professeur</w:t>
      </w:r>
      <w:r w:rsidR="00EF40BE" w:rsidRPr="00490BCE">
        <w:rPr>
          <w:rFonts w:ascii="Times New Roman" w:hAnsi="Times New Roman" w:cs="Times New Roman"/>
          <w:b/>
          <w:bCs/>
          <w:sz w:val="28"/>
          <w:szCs w:val="28"/>
        </w:rPr>
        <w:t> :</w:t>
      </w:r>
      <w:r w:rsidRPr="00490BCE">
        <w:rPr>
          <w:rFonts w:ascii="Times New Roman" w:hAnsi="Times New Roman" w:cs="Times New Roman"/>
          <w:b/>
          <w:bCs/>
          <w:sz w:val="28"/>
          <w:szCs w:val="28"/>
        </w:rPr>
        <w:t xml:space="preserve"> </w:t>
      </w:r>
      <w:r w:rsidR="00EF40BE" w:rsidRPr="00490BCE">
        <w:rPr>
          <w:rFonts w:ascii="Times New Roman" w:hAnsi="Times New Roman" w:cs="Times New Roman"/>
          <w:b/>
          <w:bCs/>
          <w:sz w:val="28"/>
          <w:szCs w:val="28"/>
        </w:rPr>
        <w:t xml:space="preserve">Blaise </w:t>
      </w:r>
      <w:proofErr w:type="spellStart"/>
      <w:r w:rsidR="00EF40BE" w:rsidRPr="00490BCE">
        <w:rPr>
          <w:rFonts w:ascii="Times New Roman" w:hAnsi="Times New Roman" w:cs="Times New Roman"/>
          <w:b/>
          <w:bCs/>
          <w:sz w:val="28"/>
          <w:szCs w:val="28"/>
        </w:rPr>
        <w:t>Arbouet</w:t>
      </w:r>
      <w:proofErr w:type="spellEnd"/>
    </w:p>
    <w:p w14:paraId="44EB71B5" w14:textId="77777777" w:rsidR="00DE76ED" w:rsidRPr="00490BCE" w:rsidRDefault="00DE76ED" w:rsidP="00DE76ED">
      <w:pPr>
        <w:jc w:val="center"/>
        <w:rPr>
          <w:rFonts w:ascii="Times New Roman" w:hAnsi="Times New Roman" w:cs="Times New Roman"/>
          <w:b/>
          <w:bCs/>
        </w:rPr>
      </w:pPr>
    </w:p>
    <w:p w14:paraId="17760C84" w14:textId="77777777" w:rsidR="00DE76ED" w:rsidRPr="00490BCE" w:rsidRDefault="00DE76ED" w:rsidP="00DE76ED">
      <w:pPr>
        <w:jc w:val="center"/>
        <w:rPr>
          <w:rFonts w:ascii="Times New Roman" w:hAnsi="Times New Roman" w:cs="Times New Roman"/>
          <w:b/>
          <w:bCs/>
        </w:rPr>
      </w:pPr>
    </w:p>
    <w:p w14:paraId="26CAF3AE" w14:textId="77777777" w:rsidR="00DE76ED" w:rsidRPr="00490BCE" w:rsidRDefault="00DE76ED" w:rsidP="00DE76ED">
      <w:pPr>
        <w:jc w:val="center"/>
        <w:rPr>
          <w:rFonts w:ascii="Times New Roman" w:hAnsi="Times New Roman" w:cs="Times New Roman"/>
          <w:b/>
          <w:bCs/>
        </w:rPr>
      </w:pPr>
      <w:r w:rsidRPr="00490BCE">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116D7A63" wp14:editId="2FFCF49F">
                <wp:simplePos x="0" y="0"/>
                <wp:positionH relativeFrom="column">
                  <wp:posOffset>-293508</wp:posOffset>
                </wp:positionH>
                <wp:positionV relativeFrom="paragraph">
                  <wp:posOffset>619098</wp:posOffset>
                </wp:positionV>
                <wp:extent cx="6702310" cy="164828"/>
                <wp:effectExtent l="0" t="0" r="3810" b="6985"/>
                <wp:wrapNone/>
                <wp:docPr id="1444737977" name="Group 5"/>
                <wp:cNvGraphicFramePr/>
                <a:graphic xmlns:a="http://schemas.openxmlformats.org/drawingml/2006/main">
                  <a:graphicData uri="http://schemas.microsoft.com/office/word/2010/wordprocessingGroup">
                    <wpg:wgp>
                      <wpg:cNvGrpSpPr/>
                      <wpg:grpSpPr>
                        <a:xfrm>
                          <a:off x="0" y="0"/>
                          <a:ext cx="6702310" cy="164828"/>
                          <a:chOff x="0" y="0"/>
                          <a:chExt cx="6702310" cy="164828"/>
                        </a:xfrm>
                      </wpg:grpSpPr>
                      <wps:wsp>
                        <wps:cNvPr id="1182898403" name="Rectangle: Rounded Corners 2"/>
                        <wps:cNvSpPr/>
                        <wps:spPr>
                          <a:xfrm>
                            <a:off x="1191986" y="5443"/>
                            <a:ext cx="5510324" cy="159385"/>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492522" name="Rectangle: Rounded Corners 2"/>
                        <wps:cNvSpPr/>
                        <wps:spPr>
                          <a:xfrm>
                            <a:off x="0" y="5443"/>
                            <a:ext cx="507442" cy="159385"/>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4051011" name="Rectangle: Rounded Corners 2"/>
                        <wps:cNvSpPr/>
                        <wps:spPr>
                          <a:xfrm>
                            <a:off x="582386" y="0"/>
                            <a:ext cx="527538" cy="159385"/>
                          </a:xfrm>
                          <a:prstGeom prst="roundRect">
                            <a:avLst/>
                          </a:prstGeom>
                          <a:solidFill>
                            <a:schemeClr val="bg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61B4767E" id="Group 5" o:spid="_x0000_s1026" style="position:absolute;margin-left:-23.1pt;margin-top:48.75pt;width:527.75pt;height:13pt;z-index:251660288" coordsize="6702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1SfQMAAIIPAAAOAAAAZHJzL2Uyb0RvYy54bWzsV0tP3DAQvlfqf7B8L3lswu5GhArRgirR&#10;FkErzsZxHpJju7aXLP31HdtJQLDtgVaVWi2H4Me8/Hnm2/HR223P0R3TppOixMlBjBETVFadaEr8&#10;9cvZmxVGxhJRES4FK/E9M/jt8etXR4MqWCpbySumERgRphhUiVtrVRFFhrasJ+ZAKiZgs5a6Jxam&#10;uokqTQaw3vMojePDaJC6UlpSZgysvgub+Njbr2tG7ee6NswiXmKIzfqv9t9b942Oj0jRaKLajo5h&#10;kBdE0ZNOgNPZ1DtiCdro7pmpvqNaGlnbAyr7SNZ1R5k/A5wmiZ+c5lzLjfJnaYqhUTNMAO0TnF5s&#10;ln66u9Soq+DusixbLpbr5RIjQXq4K+8e5Q6jQTUFiJ5rda0u9bjQhJk79rbWvfsPB0Jbj+79jC7b&#10;WkRh8XAZp4sELoHCXnKYrdJVgJ+2cEfP1Gj7/teK0eQ2ctHNwQwKMsk8gGV+D6zrlijm78A4BCaw&#10;Eoh+vcrixQTWFaQaEQ1nBbqSG1GxCp1KLaAyUBoQ9PozfKYwgOQO7JJknaxXhxgBSnmWLQJGE4h5&#10;nsSLNBtBzNeLlb+fGQtSKG3sOZM9coMSQwqJygXn05PcXRgL1wfyk5wLwUjeVWcd537iao+dco3u&#10;CFQNoZQJm3h1vuk/yiqs5zH8ueDAli9XpxJmj61x4WwK6awHYbcCVzYB4Ef2njMnx8UVqyEdIV1S&#10;73G2/DwY05KKheXEBbMzFm/QWa7B/2w7nOYntkOUo7xTZZ5HZuX4V4EF5VnDe5bCzsp9J6TeZYAD&#10;xKPnID+BFKBxKN3K6h7yT8vAYkbRsw7u+IIYe0k00BbUFlCx/QyfmsuhxHIcYdRK/X3XupOHAoFd&#10;jAagwRKbbxuiGUb8g4DSWQMtON70kyxfpjDRj3duH++ITX8qIWcSIH1F/dDJWz4Nay37G2DsE+cV&#10;toig4LvE1OppcmoDPQPnU3Zy4sWAKxWxF+JaUWfcoerS98v2hmg1JrqFEvkkp3IlxZNUD7JOU8iT&#10;jZV15+vgAdcRb6AOR3d/gUOyPMnWaZ6mf5xCANjd5BEvswzceQLec8eeO/bcEX4k/znuSOM8i6EV&#10;SIBpQ7P2x/qPfJUuxvZjbI/n3iNd5gvo5/8afdw2+7Zj7hz2bcd/33b4hww89HwXPT5K3Uvy8dy3&#10;KQ9P5+MfAAAA//8DAFBLAwQUAAYACAAAACEAGlhpceIAAAALAQAADwAAAGRycy9kb3ducmV2Lnht&#10;bEyPwU7DMAyG70i8Q2QkblvSlg5Wmk7TBJymSWxIiJvXeG21JqmarO3enuwEN1v+9Pv789WkWzZQ&#10;7xprJERzAYxMaVVjKglfh/fZCzDn0ShsrSEJV3KwKu7vcsyUHc0nDXtfsRBiXIYSau+7jHNX1qTR&#10;zW1HJtxOttfow9pXXPU4hnDd8liIBdfYmPChxo42NZXn/UVL+BhxXCfR27A9nzbXn0O6+95GJOXj&#10;w7R+BeZp8n8w3PSDOhTB6WgvRjnWSpg9LeKASlg+p8BugBDLBNgxTHGSAi9y/r9D8QsAAP//AwBQ&#10;SwECLQAUAAYACAAAACEAtoM4kv4AAADhAQAAEwAAAAAAAAAAAAAAAAAAAAAAW0NvbnRlbnRfVHlw&#10;ZXNdLnhtbFBLAQItABQABgAIAAAAIQA4/SH/1gAAAJQBAAALAAAAAAAAAAAAAAAAAC8BAABfcmVs&#10;cy8ucmVsc1BLAQItABQABgAIAAAAIQAp8C1SfQMAAIIPAAAOAAAAAAAAAAAAAAAAAC4CAABkcnMv&#10;ZTJvRG9jLnhtbFBLAQItABQABgAIAAAAIQAaWGlx4gAAAAsBAAAPAAAAAAAAAAAAAAAAANcFAABk&#10;cnMvZG93bnJldi54bWxQSwUGAAAAAAQABADzAAAA5gYAAAAA&#10;">
                <v:roundrect id="Rectangle: Rounded Corners 2" o:spid="_x0000_s1027" style="position:absolute;left:11919;top:54;width:55104;height:1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1WyyAAAAOMAAAAPAAAAZHJzL2Rvd25yZXYueG1sRE9fa8Iw&#10;EH8X9h3CDfY2k7oxa2eUbSCMDQRr1ddbc2uLzaU0mdZvvwwGPt7v/82Xg23FiXrfONaQjBUI4tKZ&#10;hisNxXZ1n4LwAdlg65g0XMjDcnEzmmNm3Jk3dMpDJWII+ww11CF0mZS+rMmiH7uOOHLfrrcY4tlX&#10;0vR4juG2lROlnqTFhmNDjR291VQe8x+rYVUc8kub5L74pP3H1O2OX69rpfXd7fDyDCLQEK7if/e7&#10;ifOTdJLO0kf1AH8/RQDk4hcAAP//AwBQSwECLQAUAAYACAAAACEA2+H2y+4AAACFAQAAEwAAAAAA&#10;AAAAAAAAAAAAAAAAW0NvbnRlbnRfVHlwZXNdLnhtbFBLAQItABQABgAIAAAAIQBa9CxbvwAAABUB&#10;AAALAAAAAAAAAAAAAAAAAB8BAABfcmVscy8ucmVsc1BLAQItABQABgAIAAAAIQAiQ1WyyAAAAOMA&#10;AAAPAAAAAAAAAAAAAAAAAAcCAABkcnMvZG93bnJldi54bWxQSwUGAAAAAAMAAwC3AAAA/AIAAAAA&#10;" fillcolor="#1f3763 [1604]" stroked="f" strokeweight="1pt">
                  <v:stroke joinstyle="miter"/>
                </v:roundrect>
                <v:roundrect id="Rectangle: Rounded Corners 2" o:spid="_x0000_s1028" style="position:absolute;top:54;width:5074;height:1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tUywAAAOIAAAAPAAAAZHJzL2Rvd25yZXYueG1sRI/dasJA&#10;FITvBd9hOQXvdJOg/YmuYguCWBCapu3tMXuaBLNnQ3bV+PbdguDlMDPfMItVbxpxps7VlhXEkwgE&#10;cWF1zaWC/HMzfgbhPLLGxjIpuJKD1XI4WGCq7YU/6Jz5UgQIuxQVVN63qZSuqMigm9iWOHi/tjPo&#10;g+xKqTu8BLhpZBJFj9JgzWGhwpbeKiqO2cko2OQ/2bWJM5e/0/fuyX4dD6/7SKnRQ7+eg/DU+3v4&#10;1t5qBdNZPH1JZkkC/5fCHZDLPwAAAP//AwBQSwECLQAUAAYACAAAACEA2+H2y+4AAACFAQAAEwAA&#10;AAAAAAAAAAAAAAAAAAAAW0NvbnRlbnRfVHlwZXNdLnhtbFBLAQItABQABgAIAAAAIQBa9CxbvwAA&#10;ABUBAAALAAAAAAAAAAAAAAAAAB8BAABfcmVscy8ucmVsc1BLAQItABQABgAIAAAAIQCAaqtUywAA&#10;AOIAAAAPAAAAAAAAAAAAAAAAAAcCAABkcnMvZG93bnJldi54bWxQSwUGAAAAAAMAAwC3AAAA/wIA&#10;AAAA&#10;" fillcolor="#1f3763 [1604]" stroked="f" strokeweight="1pt">
                  <v:stroke joinstyle="miter"/>
                </v:roundrect>
                <v:roundrect id="Rectangle: Rounded Corners 2" o:spid="_x0000_s1029" style="position:absolute;left:5823;width:5276;height:15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j6szAAAAOMAAAAPAAAAZHJzL2Rvd25yZXYueG1sRI9fS8Mw&#10;FMXfB/sO4Q58GS7JsP7plg0ZCII4scqYb5fmri1rbkoTt/rtjSDs8XDO+R3Ocj24VpyoD41nA3qm&#10;QBCX3jZcGfj8eLq+BxEissXWMxn4oQDr1Xi0xNz6M7/TqYiVSBAOORqoY+xyKUNZk8Mw8x1x8g6+&#10;dxiT7CtpezwnuGvlXKlb6bDhtFBjR5uaymPx7Qx8bQu9Od5x9lLtcB/d9GEa3l6NuZoMjwsQkYZ4&#10;Cf+3n62BucpuVKaV1vD3Kf0BufoFAAD//wMAUEsBAi0AFAAGAAgAAAAhANvh9svuAAAAhQEAABMA&#10;AAAAAAAAAAAAAAAAAAAAAFtDb250ZW50X1R5cGVzXS54bWxQSwECLQAUAAYACAAAACEAWvQsW78A&#10;AAAVAQAACwAAAAAAAAAAAAAAAAAfAQAAX3JlbHMvLnJlbHNQSwECLQAUAAYACAAAACEAYuI+rMwA&#10;AADjAAAADwAAAAAAAAAAAAAAAAAHAgAAZHJzL2Rvd25yZXYueG1sUEsFBgAAAAADAAMAtwAAAAAD&#10;AAAAAA==&#10;" fillcolor="#7f7f7f [1612]" stroked="f" strokeweight="1pt">
                  <v:stroke joinstyle="miter"/>
                </v:roundrect>
              </v:group>
            </w:pict>
          </mc:Fallback>
        </mc:AlternateContent>
      </w:r>
      <w:r w:rsidRPr="00490BCE">
        <w:rPr>
          <w:rFonts w:ascii="Times New Roman" w:hAnsi="Times New Roman" w:cs="Times New Roman"/>
          <w:b/>
          <w:bCs/>
        </w:rPr>
        <w:t>Mai 2025</w:t>
      </w:r>
      <w:bookmarkEnd w:id="0"/>
    </w:p>
    <w:p w14:paraId="52F317E0" w14:textId="77777777" w:rsidR="00DE76ED" w:rsidRPr="00490BCE" w:rsidRDefault="00DE76ED" w:rsidP="00DE76ED">
      <w:pPr>
        <w:rPr>
          <w:rFonts w:ascii="Times New Roman" w:hAnsi="Times New Roman" w:cs="Times New Roman"/>
          <w:b/>
          <w:bCs/>
        </w:rPr>
      </w:pPr>
      <w:r w:rsidRPr="00490BCE">
        <w:rPr>
          <w:rFonts w:ascii="Times New Roman" w:hAnsi="Times New Roman" w:cs="Times New Roman"/>
          <w:b/>
          <w:bCs/>
        </w:rPr>
        <w:br w:type="page"/>
      </w:r>
    </w:p>
    <w:sdt>
      <w:sdtPr>
        <w:rPr>
          <w:rFonts w:asciiTheme="minorHAnsi" w:eastAsiaTheme="minorHAnsi" w:hAnsiTheme="minorHAnsi" w:cs="Times New Roman"/>
          <w:b w:val="0"/>
          <w:color w:val="auto"/>
          <w:kern w:val="2"/>
          <w:sz w:val="24"/>
          <w:szCs w:val="24"/>
          <w:lang w:val="fr-FR"/>
          <w14:ligatures w14:val="standardContextual"/>
        </w:rPr>
        <w:id w:val="1581563769"/>
        <w:docPartObj>
          <w:docPartGallery w:val="Table of Contents"/>
          <w:docPartUnique/>
        </w:docPartObj>
      </w:sdtPr>
      <w:sdtEndPr>
        <w:rPr>
          <w:bCs/>
          <w:noProof/>
        </w:rPr>
      </w:sdtEndPr>
      <w:sdtContent>
        <w:p w14:paraId="234E6BC3" w14:textId="1B4E502F" w:rsidR="00EF40BE" w:rsidRPr="00490BCE" w:rsidRDefault="00A90A61">
          <w:pPr>
            <w:pStyle w:val="TOCHeading"/>
            <w:rPr>
              <w:rFonts w:cs="Times New Roman"/>
            </w:rPr>
          </w:pPr>
          <w:r w:rsidRPr="00490BCE">
            <w:rPr>
              <w:rFonts w:cs="Times New Roman"/>
            </w:rPr>
            <w:t>Table des matières</w:t>
          </w:r>
        </w:p>
        <w:p w14:paraId="60856224" w14:textId="2E24F939" w:rsidR="00A90A61" w:rsidRPr="00490BCE" w:rsidRDefault="00EF40BE">
          <w:pPr>
            <w:pStyle w:val="TOC1"/>
            <w:tabs>
              <w:tab w:val="right" w:leader="dot" w:pos="9350"/>
            </w:tabs>
            <w:rPr>
              <w:rFonts w:ascii="Times New Roman" w:hAnsi="Times New Roman" w:cs="Times New Roman"/>
              <w:noProof/>
            </w:rPr>
          </w:pPr>
          <w:r w:rsidRPr="00490BCE">
            <w:rPr>
              <w:rFonts w:ascii="Times New Roman" w:hAnsi="Times New Roman" w:cs="Times New Roman"/>
            </w:rPr>
            <w:fldChar w:fldCharType="begin"/>
          </w:r>
          <w:r w:rsidRPr="00490BCE">
            <w:rPr>
              <w:rFonts w:ascii="Times New Roman" w:hAnsi="Times New Roman" w:cs="Times New Roman"/>
              <w:lang w:val="en-US"/>
            </w:rPr>
            <w:instrText xml:space="preserve"> TOC \o "1-3" \h \z \u </w:instrText>
          </w:r>
          <w:r w:rsidRPr="00490BCE">
            <w:rPr>
              <w:rFonts w:ascii="Times New Roman" w:hAnsi="Times New Roman" w:cs="Times New Roman"/>
            </w:rPr>
            <w:fldChar w:fldCharType="separate"/>
          </w:r>
          <w:hyperlink w:anchor="_Toc198315720" w:history="1">
            <w:r w:rsidR="00A90A61" w:rsidRPr="00490BCE">
              <w:rPr>
                <w:rStyle w:val="Hyperlink"/>
                <w:rFonts w:ascii="Times New Roman" w:hAnsi="Times New Roman" w:cs="Times New Roman"/>
                <w:noProof/>
                <w:shd w:val="clear" w:color="auto" w:fill="FFFFFF"/>
              </w:rPr>
              <w:t>Introduction</w:t>
            </w:r>
            <w:r w:rsidR="00A90A61" w:rsidRPr="00490BCE">
              <w:rPr>
                <w:rFonts w:ascii="Times New Roman" w:hAnsi="Times New Roman" w:cs="Times New Roman"/>
                <w:noProof/>
                <w:webHidden/>
              </w:rPr>
              <w:tab/>
            </w:r>
            <w:r w:rsidR="00A90A61" w:rsidRPr="00490BCE">
              <w:rPr>
                <w:rFonts w:ascii="Times New Roman" w:hAnsi="Times New Roman" w:cs="Times New Roman"/>
                <w:noProof/>
                <w:webHidden/>
              </w:rPr>
              <w:fldChar w:fldCharType="begin"/>
            </w:r>
            <w:r w:rsidR="00A90A61" w:rsidRPr="00490BCE">
              <w:rPr>
                <w:rFonts w:ascii="Times New Roman" w:hAnsi="Times New Roman" w:cs="Times New Roman"/>
                <w:noProof/>
                <w:webHidden/>
              </w:rPr>
              <w:instrText xml:space="preserve"> PAGEREF _Toc198315720 \h </w:instrText>
            </w:r>
            <w:r w:rsidR="00A90A61" w:rsidRPr="00490BCE">
              <w:rPr>
                <w:rFonts w:ascii="Times New Roman" w:hAnsi="Times New Roman" w:cs="Times New Roman"/>
                <w:noProof/>
                <w:webHidden/>
              </w:rPr>
            </w:r>
            <w:r w:rsidR="00A90A61" w:rsidRPr="00490BCE">
              <w:rPr>
                <w:rFonts w:ascii="Times New Roman" w:hAnsi="Times New Roman" w:cs="Times New Roman"/>
                <w:noProof/>
                <w:webHidden/>
              </w:rPr>
              <w:fldChar w:fldCharType="separate"/>
            </w:r>
            <w:r w:rsidR="00A90A61" w:rsidRPr="00490BCE">
              <w:rPr>
                <w:rFonts w:ascii="Times New Roman" w:hAnsi="Times New Roman" w:cs="Times New Roman"/>
                <w:noProof/>
                <w:webHidden/>
              </w:rPr>
              <w:t>3</w:t>
            </w:r>
            <w:r w:rsidR="00A90A61" w:rsidRPr="00490BCE">
              <w:rPr>
                <w:rFonts w:ascii="Times New Roman" w:hAnsi="Times New Roman" w:cs="Times New Roman"/>
                <w:noProof/>
                <w:webHidden/>
              </w:rPr>
              <w:fldChar w:fldCharType="end"/>
            </w:r>
          </w:hyperlink>
        </w:p>
        <w:p w14:paraId="7812EB59" w14:textId="1E09C75A" w:rsidR="00A90A61" w:rsidRPr="00490BCE" w:rsidRDefault="00E62C3F">
          <w:pPr>
            <w:pStyle w:val="TOC1"/>
            <w:tabs>
              <w:tab w:val="right" w:leader="dot" w:pos="9350"/>
            </w:tabs>
            <w:rPr>
              <w:rFonts w:ascii="Times New Roman" w:hAnsi="Times New Roman" w:cs="Times New Roman"/>
              <w:noProof/>
            </w:rPr>
          </w:pPr>
          <w:hyperlink w:anchor="_Toc198315721" w:history="1">
            <w:r w:rsidR="00A90A61" w:rsidRPr="00490BCE">
              <w:rPr>
                <w:rStyle w:val="Hyperlink"/>
                <w:rFonts w:ascii="Times New Roman" w:hAnsi="Times New Roman" w:cs="Times New Roman"/>
                <w:noProof/>
              </w:rPr>
              <w:t>Sommaire exécutif</w:t>
            </w:r>
            <w:r w:rsidR="00A90A61" w:rsidRPr="00490BCE">
              <w:rPr>
                <w:rFonts w:ascii="Times New Roman" w:hAnsi="Times New Roman" w:cs="Times New Roman"/>
                <w:noProof/>
                <w:webHidden/>
              </w:rPr>
              <w:tab/>
            </w:r>
            <w:r w:rsidR="00A90A61" w:rsidRPr="00490BCE">
              <w:rPr>
                <w:rFonts w:ascii="Times New Roman" w:hAnsi="Times New Roman" w:cs="Times New Roman"/>
                <w:noProof/>
                <w:webHidden/>
              </w:rPr>
              <w:fldChar w:fldCharType="begin"/>
            </w:r>
            <w:r w:rsidR="00A90A61" w:rsidRPr="00490BCE">
              <w:rPr>
                <w:rFonts w:ascii="Times New Roman" w:hAnsi="Times New Roman" w:cs="Times New Roman"/>
                <w:noProof/>
                <w:webHidden/>
              </w:rPr>
              <w:instrText xml:space="preserve"> PAGEREF _Toc198315721 \h </w:instrText>
            </w:r>
            <w:r w:rsidR="00A90A61" w:rsidRPr="00490BCE">
              <w:rPr>
                <w:rFonts w:ascii="Times New Roman" w:hAnsi="Times New Roman" w:cs="Times New Roman"/>
                <w:noProof/>
                <w:webHidden/>
              </w:rPr>
            </w:r>
            <w:r w:rsidR="00A90A61" w:rsidRPr="00490BCE">
              <w:rPr>
                <w:rFonts w:ascii="Times New Roman" w:hAnsi="Times New Roman" w:cs="Times New Roman"/>
                <w:noProof/>
                <w:webHidden/>
              </w:rPr>
              <w:fldChar w:fldCharType="separate"/>
            </w:r>
            <w:r w:rsidR="00A90A61" w:rsidRPr="00490BCE">
              <w:rPr>
                <w:rFonts w:ascii="Times New Roman" w:hAnsi="Times New Roman" w:cs="Times New Roman"/>
                <w:noProof/>
                <w:webHidden/>
              </w:rPr>
              <w:t>3</w:t>
            </w:r>
            <w:r w:rsidR="00A90A61" w:rsidRPr="00490BCE">
              <w:rPr>
                <w:rFonts w:ascii="Times New Roman" w:hAnsi="Times New Roman" w:cs="Times New Roman"/>
                <w:noProof/>
                <w:webHidden/>
              </w:rPr>
              <w:fldChar w:fldCharType="end"/>
            </w:r>
          </w:hyperlink>
        </w:p>
        <w:p w14:paraId="08DBA13C" w14:textId="28C9F094" w:rsidR="00A90A61" w:rsidRPr="00490BCE" w:rsidRDefault="00E62C3F">
          <w:pPr>
            <w:pStyle w:val="TOC1"/>
            <w:tabs>
              <w:tab w:val="right" w:leader="dot" w:pos="9350"/>
            </w:tabs>
            <w:rPr>
              <w:rFonts w:ascii="Times New Roman" w:hAnsi="Times New Roman" w:cs="Times New Roman"/>
              <w:noProof/>
            </w:rPr>
          </w:pPr>
          <w:hyperlink w:anchor="_Toc198315722" w:history="1">
            <w:r w:rsidR="00A90A61" w:rsidRPr="00490BCE">
              <w:rPr>
                <w:rStyle w:val="Hyperlink"/>
                <w:rFonts w:ascii="Times New Roman" w:hAnsi="Times New Roman" w:cs="Times New Roman"/>
                <w:noProof/>
              </w:rPr>
              <w:t>Contexte (Portée)</w:t>
            </w:r>
            <w:r w:rsidR="00A90A61" w:rsidRPr="00490BCE">
              <w:rPr>
                <w:rFonts w:ascii="Times New Roman" w:hAnsi="Times New Roman" w:cs="Times New Roman"/>
                <w:noProof/>
                <w:webHidden/>
              </w:rPr>
              <w:tab/>
            </w:r>
            <w:r w:rsidR="00A90A61" w:rsidRPr="00490BCE">
              <w:rPr>
                <w:rFonts w:ascii="Times New Roman" w:hAnsi="Times New Roman" w:cs="Times New Roman"/>
                <w:noProof/>
                <w:webHidden/>
              </w:rPr>
              <w:fldChar w:fldCharType="begin"/>
            </w:r>
            <w:r w:rsidR="00A90A61" w:rsidRPr="00490BCE">
              <w:rPr>
                <w:rFonts w:ascii="Times New Roman" w:hAnsi="Times New Roman" w:cs="Times New Roman"/>
                <w:noProof/>
                <w:webHidden/>
              </w:rPr>
              <w:instrText xml:space="preserve"> PAGEREF _Toc198315722 \h </w:instrText>
            </w:r>
            <w:r w:rsidR="00A90A61" w:rsidRPr="00490BCE">
              <w:rPr>
                <w:rFonts w:ascii="Times New Roman" w:hAnsi="Times New Roman" w:cs="Times New Roman"/>
                <w:noProof/>
                <w:webHidden/>
              </w:rPr>
            </w:r>
            <w:r w:rsidR="00A90A61" w:rsidRPr="00490BCE">
              <w:rPr>
                <w:rFonts w:ascii="Times New Roman" w:hAnsi="Times New Roman" w:cs="Times New Roman"/>
                <w:noProof/>
                <w:webHidden/>
              </w:rPr>
              <w:fldChar w:fldCharType="separate"/>
            </w:r>
            <w:r w:rsidR="00A90A61" w:rsidRPr="00490BCE">
              <w:rPr>
                <w:rFonts w:ascii="Times New Roman" w:hAnsi="Times New Roman" w:cs="Times New Roman"/>
                <w:noProof/>
                <w:webHidden/>
              </w:rPr>
              <w:t>4</w:t>
            </w:r>
            <w:r w:rsidR="00A90A61" w:rsidRPr="00490BCE">
              <w:rPr>
                <w:rFonts w:ascii="Times New Roman" w:hAnsi="Times New Roman" w:cs="Times New Roman"/>
                <w:noProof/>
                <w:webHidden/>
              </w:rPr>
              <w:fldChar w:fldCharType="end"/>
            </w:r>
          </w:hyperlink>
        </w:p>
        <w:p w14:paraId="6CC51D7C" w14:textId="3948B6C5" w:rsidR="00A90A61" w:rsidRPr="00490BCE" w:rsidRDefault="00E62C3F">
          <w:pPr>
            <w:pStyle w:val="TOC1"/>
            <w:tabs>
              <w:tab w:val="right" w:leader="dot" w:pos="9350"/>
            </w:tabs>
            <w:rPr>
              <w:rFonts w:ascii="Times New Roman" w:hAnsi="Times New Roman" w:cs="Times New Roman"/>
              <w:noProof/>
            </w:rPr>
          </w:pPr>
          <w:hyperlink w:anchor="_Toc198315723" w:history="1">
            <w:r w:rsidR="00A90A61" w:rsidRPr="00490BCE">
              <w:rPr>
                <w:rStyle w:val="Hyperlink"/>
                <w:rFonts w:ascii="Times New Roman" w:hAnsi="Times New Roman" w:cs="Times New Roman"/>
                <w:noProof/>
              </w:rPr>
              <w:t>Enjeux de cybersécurité</w:t>
            </w:r>
            <w:r w:rsidR="00A90A61" w:rsidRPr="00490BCE">
              <w:rPr>
                <w:rFonts w:ascii="Times New Roman" w:hAnsi="Times New Roman" w:cs="Times New Roman"/>
                <w:noProof/>
                <w:webHidden/>
              </w:rPr>
              <w:tab/>
            </w:r>
            <w:r w:rsidR="00A90A61" w:rsidRPr="00490BCE">
              <w:rPr>
                <w:rFonts w:ascii="Times New Roman" w:hAnsi="Times New Roman" w:cs="Times New Roman"/>
                <w:noProof/>
                <w:webHidden/>
              </w:rPr>
              <w:fldChar w:fldCharType="begin"/>
            </w:r>
            <w:r w:rsidR="00A90A61" w:rsidRPr="00490BCE">
              <w:rPr>
                <w:rFonts w:ascii="Times New Roman" w:hAnsi="Times New Roman" w:cs="Times New Roman"/>
                <w:noProof/>
                <w:webHidden/>
              </w:rPr>
              <w:instrText xml:space="preserve"> PAGEREF _Toc198315723 \h </w:instrText>
            </w:r>
            <w:r w:rsidR="00A90A61" w:rsidRPr="00490BCE">
              <w:rPr>
                <w:rFonts w:ascii="Times New Roman" w:hAnsi="Times New Roman" w:cs="Times New Roman"/>
                <w:noProof/>
                <w:webHidden/>
              </w:rPr>
            </w:r>
            <w:r w:rsidR="00A90A61" w:rsidRPr="00490BCE">
              <w:rPr>
                <w:rFonts w:ascii="Times New Roman" w:hAnsi="Times New Roman" w:cs="Times New Roman"/>
                <w:noProof/>
                <w:webHidden/>
              </w:rPr>
              <w:fldChar w:fldCharType="separate"/>
            </w:r>
            <w:r w:rsidR="00A90A61" w:rsidRPr="00490BCE">
              <w:rPr>
                <w:rFonts w:ascii="Times New Roman" w:hAnsi="Times New Roman" w:cs="Times New Roman"/>
                <w:noProof/>
                <w:webHidden/>
              </w:rPr>
              <w:t>4</w:t>
            </w:r>
            <w:r w:rsidR="00A90A61" w:rsidRPr="00490BCE">
              <w:rPr>
                <w:rFonts w:ascii="Times New Roman" w:hAnsi="Times New Roman" w:cs="Times New Roman"/>
                <w:noProof/>
                <w:webHidden/>
              </w:rPr>
              <w:fldChar w:fldCharType="end"/>
            </w:r>
          </w:hyperlink>
        </w:p>
        <w:p w14:paraId="1288D97B" w14:textId="61092212" w:rsidR="00EF40BE" w:rsidRPr="00490BCE" w:rsidRDefault="00EF40BE">
          <w:pPr>
            <w:rPr>
              <w:rFonts w:ascii="Times New Roman" w:hAnsi="Times New Roman" w:cs="Times New Roman"/>
              <w:lang w:val="en-US"/>
            </w:rPr>
          </w:pPr>
          <w:r w:rsidRPr="00490BCE">
            <w:rPr>
              <w:rFonts w:ascii="Times New Roman" w:hAnsi="Times New Roman" w:cs="Times New Roman"/>
              <w:b/>
              <w:bCs/>
              <w:noProof/>
            </w:rPr>
            <w:fldChar w:fldCharType="end"/>
          </w:r>
        </w:p>
      </w:sdtContent>
    </w:sdt>
    <w:p w14:paraId="328A8529" w14:textId="6009B6D6" w:rsidR="00F25F5E" w:rsidRPr="00490BCE" w:rsidRDefault="00F25F5E">
      <w:pPr>
        <w:rPr>
          <w:rFonts w:ascii="Times New Roman" w:hAnsi="Times New Roman" w:cs="Times New Roman"/>
          <w:lang w:val="en-US"/>
        </w:rPr>
      </w:pPr>
    </w:p>
    <w:p w14:paraId="6FB80935" w14:textId="02462274" w:rsidR="00EF40BE" w:rsidRPr="00490BCE" w:rsidRDefault="00EF40BE">
      <w:pPr>
        <w:rPr>
          <w:rFonts w:ascii="Times New Roman" w:hAnsi="Times New Roman" w:cs="Times New Roman"/>
          <w:lang w:val="en-US"/>
        </w:rPr>
      </w:pPr>
    </w:p>
    <w:p w14:paraId="57A47AB4" w14:textId="5C043EEE" w:rsidR="00EF40BE" w:rsidRPr="00490BCE" w:rsidRDefault="00EF40BE">
      <w:pPr>
        <w:rPr>
          <w:rFonts w:ascii="Times New Roman" w:hAnsi="Times New Roman" w:cs="Times New Roman"/>
          <w:lang w:val="en-US"/>
        </w:rPr>
      </w:pPr>
    </w:p>
    <w:p w14:paraId="29EF24C0" w14:textId="5661AFFE" w:rsidR="00EF40BE" w:rsidRPr="00490BCE" w:rsidRDefault="00EF40BE">
      <w:pPr>
        <w:rPr>
          <w:rFonts w:ascii="Times New Roman" w:hAnsi="Times New Roman" w:cs="Times New Roman"/>
          <w:lang w:val="en-US"/>
        </w:rPr>
      </w:pPr>
    </w:p>
    <w:p w14:paraId="7CA97FBB" w14:textId="0D962EAF" w:rsidR="00EF40BE" w:rsidRPr="00490BCE" w:rsidRDefault="00EF40BE">
      <w:pPr>
        <w:rPr>
          <w:rFonts w:ascii="Times New Roman" w:hAnsi="Times New Roman" w:cs="Times New Roman"/>
          <w:lang w:val="en-US"/>
        </w:rPr>
      </w:pPr>
    </w:p>
    <w:p w14:paraId="5589ABE4" w14:textId="1D942C23" w:rsidR="00EF40BE" w:rsidRPr="00490BCE" w:rsidRDefault="00EF40BE">
      <w:pPr>
        <w:rPr>
          <w:rFonts w:ascii="Times New Roman" w:hAnsi="Times New Roman" w:cs="Times New Roman"/>
          <w:lang w:val="en-US"/>
        </w:rPr>
      </w:pPr>
    </w:p>
    <w:p w14:paraId="586DFA2E" w14:textId="0E238AC9" w:rsidR="00EF40BE" w:rsidRPr="00490BCE" w:rsidRDefault="00EF40BE">
      <w:pPr>
        <w:rPr>
          <w:rFonts w:ascii="Times New Roman" w:hAnsi="Times New Roman" w:cs="Times New Roman"/>
          <w:lang w:val="en-US"/>
        </w:rPr>
      </w:pPr>
    </w:p>
    <w:p w14:paraId="048FECDB" w14:textId="207E4B01" w:rsidR="00EF40BE" w:rsidRPr="00490BCE" w:rsidRDefault="00EF40BE">
      <w:pPr>
        <w:rPr>
          <w:rFonts w:ascii="Times New Roman" w:hAnsi="Times New Roman" w:cs="Times New Roman"/>
          <w:lang w:val="en-US"/>
        </w:rPr>
      </w:pPr>
    </w:p>
    <w:p w14:paraId="281016BE" w14:textId="0C454567" w:rsidR="00EF40BE" w:rsidRPr="00490BCE" w:rsidRDefault="00EF40BE">
      <w:pPr>
        <w:rPr>
          <w:rFonts w:ascii="Times New Roman" w:hAnsi="Times New Roman" w:cs="Times New Roman"/>
          <w:lang w:val="en-US"/>
        </w:rPr>
      </w:pPr>
    </w:p>
    <w:p w14:paraId="588433BE" w14:textId="62C1EA1F" w:rsidR="00EF40BE" w:rsidRPr="00490BCE" w:rsidRDefault="00EF40BE">
      <w:pPr>
        <w:rPr>
          <w:rFonts w:ascii="Times New Roman" w:hAnsi="Times New Roman" w:cs="Times New Roman"/>
          <w:lang w:val="en-US"/>
        </w:rPr>
      </w:pPr>
    </w:p>
    <w:p w14:paraId="443F88E5" w14:textId="547386AB" w:rsidR="00EF40BE" w:rsidRPr="00490BCE" w:rsidRDefault="00EF40BE">
      <w:pPr>
        <w:rPr>
          <w:rFonts w:ascii="Times New Roman" w:hAnsi="Times New Roman" w:cs="Times New Roman"/>
          <w:lang w:val="en-US"/>
        </w:rPr>
      </w:pPr>
    </w:p>
    <w:p w14:paraId="6F0220EA" w14:textId="3FB5A632" w:rsidR="00EF40BE" w:rsidRPr="00490BCE" w:rsidRDefault="00EF40BE">
      <w:pPr>
        <w:rPr>
          <w:rFonts w:ascii="Times New Roman" w:hAnsi="Times New Roman" w:cs="Times New Roman"/>
          <w:lang w:val="en-US"/>
        </w:rPr>
      </w:pPr>
    </w:p>
    <w:p w14:paraId="36B5A94D" w14:textId="722CC058" w:rsidR="00EF40BE" w:rsidRPr="00490BCE" w:rsidRDefault="00EF40BE">
      <w:pPr>
        <w:rPr>
          <w:rFonts w:ascii="Times New Roman" w:hAnsi="Times New Roman" w:cs="Times New Roman"/>
          <w:lang w:val="en-US"/>
        </w:rPr>
      </w:pPr>
    </w:p>
    <w:p w14:paraId="39DBD3D9" w14:textId="415B0A9E" w:rsidR="00EF40BE" w:rsidRPr="00490BCE" w:rsidRDefault="00EF40BE">
      <w:pPr>
        <w:rPr>
          <w:rFonts w:ascii="Times New Roman" w:hAnsi="Times New Roman" w:cs="Times New Roman"/>
          <w:lang w:val="en-US"/>
        </w:rPr>
      </w:pPr>
    </w:p>
    <w:p w14:paraId="5CB3209F" w14:textId="5EF749B4" w:rsidR="00EF40BE" w:rsidRPr="00490BCE" w:rsidRDefault="00EF40BE">
      <w:pPr>
        <w:rPr>
          <w:rFonts w:ascii="Times New Roman" w:hAnsi="Times New Roman" w:cs="Times New Roman"/>
          <w:lang w:val="en-US"/>
        </w:rPr>
      </w:pPr>
    </w:p>
    <w:p w14:paraId="4FD36557" w14:textId="7BE3AA78" w:rsidR="00EF40BE" w:rsidRPr="00490BCE" w:rsidRDefault="00EF40BE">
      <w:pPr>
        <w:rPr>
          <w:rFonts w:ascii="Times New Roman" w:hAnsi="Times New Roman" w:cs="Times New Roman"/>
          <w:lang w:val="en-US"/>
        </w:rPr>
      </w:pPr>
    </w:p>
    <w:p w14:paraId="680FC510" w14:textId="4007E03D" w:rsidR="00EF40BE" w:rsidRPr="00490BCE" w:rsidRDefault="00EF40BE">
      <w:pPr>
        <w:rPr>
          <w:rFonts w:ascii="Times New Roman" w:hAnsi="Times New Roman" w:cs="Times New Roman"/>
          <w:lang w:val="en-US"/>
        </w:rPr>
      </w:pPr>
    </w:p>
    <w:p w14:paraId="09324D72" w14:textId="69D1B440" w:rsidR="00EF40BE" w:rsidRPr="00490BCE" w:rsidRDefault="00EF40BE">
      <w:pPr>
        <w:rPr>
          <w:rFonts w:ascii="Times New Roman" w:hAnsi="Times New Roman" w:cs="Times New Roman"/>
          <w:lang w:val="en-US"/>
        </w:rPr>
      </w:pPr>
    </w:p>
    <w:p w14:paraId="2CFCF10A" w14:textId="7EB7D4C9" w:rsidR="00EF40BE" w:rsidRPr="00490BCE" w:rsidRDefault="00EF40BE">
      <w:pPr>
        <w:rPr>
          <w:rFonts w:ascii="Times New Roman" w:hAnsi="Times New Roman" w:cs="Times New Roman"/>
          <w:lang w:val="en-US"/>
        </w:rPr>
      </w:pPr>
    </w:p>
    <w:p w14:paraId="74484F8F" w14:textId="15212400" w:rsidR="00EF40BE" w:rsidRPr="00490BCE" w:rsidRDefault="00EF40BE">
      <w:pPr>
        <w:rPr>
          <w:rFonts w:ascii="Times New Roman" w:hAnsi="Times New Roman" w:cs="Times New Roman"/>
          <w:lang w:val="en-US"/>
        </w:rPr>
      </w:pPr>
    </w:p>
    <w:p w14:paraId="4A70030D" w14:textId="5B051564" w:rsidR="003B5B8B" w:rsidRPr="00490BCE" w:rsidRDefault="003B5B8B" w:rsidP="00490BCE">
      <w:pPr>
        <w:pStyle w:val="Heading1"/>
        <w:jc w:val="both"/>
        <w:rPr>
          <w:rFonts w:cs="Times New Roman"/>
          <w:shd w:val="clear" w:color="auto" w:fill="FFFFFF"/>
        </w:rPr>
      </w:pPr>
      <w:bookmarkStart w:id="1" w:name="_Toc198315720"/>
      <w:r w:rsidRPr="00490BCE">
        <w:rPr>
          <w:rFonts w:cs="Times New Roman"/>
          <w:shd w:val="clear" w:color="auto" w:fill="FFFFFF"/>
        </w:rPr>
        <w:lastRenderedPageBreak/>
        <w:t>Introduction</w:t>
      </w:r>
      <w:bookmarkEnd w:id="1"/>
    </w:p>
    <w:p w14:paraId="1960A745" w14:textId="128B5CD5" w:rsidR="003B5B8B" w:rsidRPr="00490BCE" w:rsidRDefault="003B5B8B" w:rsidP="00490BCE">
      <w:pPr>
        <w:spacing w:line="259" w:lineRule="auto"/>
        <w:jc w:val="both"/>
        <w:rPr>
          <w:rFonts w:ascii="Times New Roman" w:hAnsi="Times New Roman" w:cs="Times New Roman"/>
          <w:color w:val="000000" w:themeColor="text1"/>
          <w:kern w:val="0"/>
          <w14:ligatures w14:val="none"/>
        </w:rPr>
      </w:pPr>
      <w:r w:rsidRPr="00490BCE">
        <w:rPr>
          <w:rFonts w:ascii="Times New Roman" w:hAnsi="Times New Roman" w:cs="Times New Roman"/>
          <w:color w:val="000000" w:themeColor="text1"/>
          <w:kern w:val="0"/>
          <w:shd w:val="clear" w:color="auto" w:fill="FFFFFF"/>
          <w14:ligatures w14:val="none"/>
        </w:rPr>
        <w:t xml:space="preserve">Avant de rentrer dans le vif du sujet, on va faire un bref historique de quelques dates importantes concernant la Guadeloupe </w:t>
      </w:r>
      <w:r w:rsidRPr="00490BCE">
        <w:rPr>
          <w:rFonts w:ascii="Times New Roman" w:hAnsi="Times New Roman" w:cs="Times New Roman"/>
          <w:color w:val="000000" w:themeColor="text1"/>
          <w:kern w:val="0"/>
          <w14:ligatures w14:val="none"/>
        </w:rPr>
        <w:t>étant un archipel situé dans les Caraïbes, faisant partie des Départements et Régions d’Outre-Mer (DROM) français.</w:t>
      </w:r>
    </w:p>
    <w:p w14:paraId="1890CD36" w14:textId="77777777" w:rsidR="003B5B8B" w:rsidRPr="00490BCE" w:rsidRDefault="003B5B8B" w:rsidP="00490BCE">
      <w:pPr>
        <w:pStyle w:val="NoSpacing"/>
        <w:numPr>
          <w:ilvl w:val="0"/>
          <w:numId w:val="1"/>
        </w:numPr>
        <w:jc w:val="both"/>
        <w:rPr>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1493</w:t>
      </w:r>
      <w:r w:rsidRPr="00490BCE">
        <w:rPr>
          <w:rFonts w:ascii="Times New Roman" w:hAnsi="Times New Roman" w:cs="Times New Roman"/>
          <w:sz w:val="24"/>
          <w:szCs w:val="24"/>
          <w:lang w:eastAsia="fr-FR"/>
        </w:rPr>
        <w:t xml:space="preserve"> : Découverte par </w:t>
      </w:r>
      <w:r w:rsidRPr="00490BCE">
        <w:rPr>
          <w:rFonts w:ascii="Times New Roman" w:hAnsi="Times New Roman" w:cs="Times New Roman"/>
          <w:b/>
          <w:bCs/>
          <w:sz w:val="24"/>
          <w:szCs w:val="24"/>
          <w:lang w:eastAsia="fr-FR"/>
        </w:rPr>
        <w:t>Christophe Colomb</w:t>
      </w:r>
      <w:r w:rsidRPr="00490BCE">
        <w:rPr>
          <w:rFonts w:ascii="Times New Roman" w:hAnsi="Times New Roman" w:cs="Times New Roman"/>
          <w:sz w:val="24"/>
          <w:szCs w:val="24"/>
          <w:lang w:eastAsia="fr-FR"/>
        </w:rPr>
        <w:t xml:space="preserve"> lors de son deuxième voyage. L'île est alors habitée par les </w:t>
      </w:r>
      <w:r w:rsidRPr="00490BCE">
        <w:rPr>
          <w:rFonts w:ascii="Times New Roman" w:hAnsi="Times New Roman" w:cs="Times New Roman"/>
          <w:b/>
          <w:bCs/>
          <w:sz w:val="24"/>
          <w:szCs w:val="24"/>
          <w:lang w:eastAsia="fr-FR"/>
        </w:rPr>
        <w:t>Amérindiens Caraïbes</w:t>
      </w:r>
      <w:r w:rsidRPr="00490BCE">
        <w:rPr>
          <w:rFonts w:ascii="Times New Roman" w:hAnsi="Times New Roman" w:cs="Times New Roman"/>
          <w:sz w:val="24"/>
          <w:szCs w:val="24"/>
          <w:lang w:eastAsia="fr-FR"/>
        </w:rPr>
        <w:t>.</w:t>
      </w:r>
    </w:p>
    <w:p w14:paraId="061D40CD" w14:textId="77777777" w:rsidR="003B5B8B" w:rsidRPr="00490BCE" w:rsidRDefault="003B5B8B" w:rsidP="00490BCE">
      <w:pPr>
        <w:pStyle w:val="NoSpacing"/>
        <w:numPr>
          <w:ilvl w:val="0"/>
          <w:numId w:val="1"/>
        </w:numPr>
        <w:jc w:val="both"/>
        <w:rPr>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1635</w:t>
      </w:r>
      <w:r w:rsidRPr="00490BCE">
        <w:rPr>
          <w:rFonts w:ascii="Times New Roman" w:hAnsi="Times New Roman" w:cs="Times New Roman"/>
          <w:sz w:val="24"/>
          <w:szCs w:val="24"/>
          <w:lang w:eastAsia="fr-FR"/>
        </w:rPr>
        <w:t xml:space="preserve"> : Colonisation par les </w:t>
      </w:r>
      <w:r w:rsidRPr="00490BCE">
        <w:rPr>
          <w:rFonts w:ascii="Times New Roman" w:hAnsi="Times New Roman" w:cs="Times New Roman"/>
          <w:b/>
          <w:bCs/>
          <w:sz w:val="24"/>
          <w:szCs w:val="24"/>
          <w:lang w:eastAsia="fr-FR"/>
        </w:rPr>
        <w:t>Français</w:t>
      </w:r>
      <w:r w:rsidRPr="00490BCE">
        <w:rPr>
          <w:rFonts w:ascii="Times New Roman" w:hAnsi="Times New Roman" w:cs="Times New Roman"/>
          <w:sz w:val="24"/>
          <w:szCs w:val="24"/>
          <w:lang w:eastAsia="fr-FR"/>
        </w:rPr>
        <w:t>, début de l’installation coloniale.</w:t>
      </w:r>
    </w:p>
    <w:p w14:paraId="2B4BA415" w14:textId="77777777" w:rsidR="003B5B8B" w:rsidRPr="00490BCE" w:rsidRDefault="003B5B8B" w:rsidP="00490BCE">
      <w:pPr>
        <w:pStyle w:val="NoSpacing"/>
        <w:numPr>
          <w:ilvl w:val="0"/>
          <w:numId w:val="1"/>
        </w:numPr>
        <w:jc w:val="both"/>
        <w:rPr>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XVIIe – XIXe siècle</w:t>
      </w:r>
      <w:r w:rsidRPr="00490BCE">
        <w:rPr>
          <w:rFonts w:ascii="Times New Roman" w:hAnsi="Times New Roman" w:cs="Times New Roman"/>
          <w:sz w:val="24"/>
          <w:szCs w:val="24"/>
          <w:lang w:eastAsia="fr-FR"/>
        </w:rPr>
        <w:t xml:space="preserve"> : Développement de plantations (canne à sucre, café, cacao) avec le </w:t>
      </w:r>
      <w:r w:rsidRPr="00490BCE">
        <w:rPr>
          <w:rFonts w:ascii="Times New Roman" w:hAnsi="Times New Roman" w:cs="Times New Roman"/>
          <w:b/>
          <w:bCs/>
          <w:sz w:val="24"/>
          <w:szCs w:val="24"/>
          <w:lang w:eastAsia="fr-FR"/>
        </w:rPr>
        <w:t>travail forcé des esclaves africains</w:t>
      </w:r>
      <w:r w:rsidRPr="00490BCE">
        <w:rPr>
          <w:rFonts w:ascii="Times New Roman" w:hAnsi="Times New Roman" w:cs="Times New Roman"/>
          <w:sz w:val="24"/>
          <w:szCs w:val="24"/>
          <w:lang w:eastAsia="fr-FR"/>
        </w:rPr>
        <w:t>.</w:t>
      </w:r>
    </w:p>
    <w:p w14:paraId="0FE28888" w14:textId="77777777" w:rsidR="003B5B8B" w:rsidRPr="00490BCE" w:rsidRDefault="003B5B8B" w:rsidP="00490BCE">
      <w:pPr>
        <w:pStyle w:val="NoSpacing"/>
        <w:numPr>
          <w:ilvl w:val="0"/>
          <w:numId w:val="1"/>
        </w:numPr>
        <w:jc w:val="both"/>
        <w:rPr>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1848</w:t>
      </w:r>
      <w:r w:rsidRPr="00490BCE">
        <w:rPr>
          <w:rFonts w:ascii="Times New Roman" w:hAnsi="Times New Roman" w:cs="Times New Roman"/>
          <w:sz w:val="24"/>
          <w:szCs w:val="24"/>
          <w:lang w:eastAsia="fr-FR"/>
        </w:rPr>
        <w:t xml:space="preserve"> : </w:t>
      </w:r>
      <w:r w:rsidRPr="00490BCE">
        <w:rPr>
          <w:rFonts w:ascii="Times New Roman" w:hAnsi="Times New Roman" w:cs="Times New Roman"/>
          <w:b/>
          <w:bCs/>
          <w:sz w:val="24"/>
          <w:szCs w:val="24"/>
          <w:lang w:eastAsia="fr-FR"/>
        </w:rPr>
        <w:t>Abolition de l’esclavage</w:t>
      </w:r>
      <w:r w:rsidRPr="00490BCE">
        <w:rPr>
          <w:rFonts w:ascii="Times New Roman" w:hAnsi="Times New Roman" w:cs="Times New Roman"/>
          <w:sz w:val="24"/>
          <w:szCs w:val="24"/>
          <w:lang w:eastAsia="fr-FR"/>
        </w:rPr>
        <w:t xml:space="preserve"> en Guadeloupe.</w:t>
      </w:r>
    </w:p>
    <w:p w14:paraId="009C8727" w14:textId="77777777" w:rsidR="003B5B8B" w:rsidRPr="00490BCE" w:rsidRDefault="003B5B8B" w:rsidP="00490BCE">
      <w:pPr>
        <w:pStyle w:val="NoSpacing"/>
        <w:numPr>
          <w:ilvl w:val="0"/>
          <w:numId w:val="1"/>
        </w:numPr>
        <w:jc w:val="both"/>
        <w:rPr>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1946</w:t>
      </w:r>
      <w:r w:rsidRPr="00490BCE">
        <w:rPr>
          <w:rFonts w:ascii="Times New Roman" w:hAnsi="Times New Roman" w:cs="Times New Roman"/>
          <w:sz w:val="24"/>
          <w:szCs w:val="24"/>
          <w:lang w:eastAsia="fr-FR"/>
        </w:rPr>
        <w:t xml:space="preserve"> : La Guadeloupe devient un </w:t>
      </w:r>
      <w:r w:rsidRPr="00490BCE">
        <w:rPr>
          <w:rFonts w:ascii="Times New Roman" w:hAnsi="Times New Roman" w:cs="Times New Roman"/>
          <w:b/>
          <w:bCs/>
          <w:sz w:val="24"/>
          <w:szCs w:val="24"/>
          <w:lang w:eastAsia="fr-FR"/>
        </w:rPr>
        <w:t>département français</w:t>
      </w:r>
      <w:r w:rsidRPr="00490BCE">
        <w:rPr>
          <w:rFonts w:ascii="Times New Roman" w:hAnsi="Times New Roman" w:cs="Times New Roman"/>
          <w:sz w:val="24"/>
          <w:szCs w:val="24"/>
          <w:lang w:eastAsia="fr-FR"/>
        </w:rPr>
        <w:t>.</w:t>
      </w:r>
    </w:p>
    <w:p w14:paraId="0FF98A0F" w14:textId="77777777" w:rsidR="003B5B8B" w:rsidRPr="00490BCE" w:rsidRDefault="003B5B8B" w:rsidP="00490BCE">
      <w:pPr>
        <w:pStyle w:val="NoSpacing"/>
        <w:numPr>
          <w:ilvl w:val="0"/>
          <w:numId w:val="1"/>
        </w:numPr>
        <w:jc w:val="both"/>
        <w:rPr>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Années 2000</w:t>
      </w:r>
      <w:r w:rsidRPr="00490BCE">
        <w:rPr>
          <w:rFonts w:ascii="Times New Roman" w:hAnsi="Times New Roman" w:cs="Times New Roman"/>
          <w:sz w:val="24"/>
          <w:szCs w:val="24"/>
          <w:lang w:eastAsia="fr-FR"/>
        </w:rPr>
        <w:t xml:space="preserve"> : Renforcement de l'identité régionale et montée des revendications sociales, économiques et culturelles.</w:t>
      </w:r>
    </w:p>
    <w:p w14:paraId="73321F57" w14:textId="22C77862" w:rsidR="003B5B8B" w:rsidRPr="00490BCE" w:rsidRDefault="003B5B8B" w:rsidP="00490BCE">
      <w:pPr>
        <w:pStyle w:val="NoSpacing"/>
        <w:numPr>
          <w:ilvl w:val="0"/>
          <w:numId w:val="1"/>
        </w:numPr>
        <w:jc w:val="both"/>
        <w:rPr>
          <w:rStyle w:val="fadeinm1hgl8"/>
          <w:rFonts w:ascii="Times New Roman" w:hAnsi="Times New Roman" w:cs="Times New Roman"/>
          <w:sz w:val="24"/>
          <w:szCs w:val="24"/>
          <w:lang w:eastAsia="fr-FR"/>
        </w:rPr>
      </w:pPr>
      <w:r w:rsidRPr="00490BCE">
        <w:rPr>
          <w:rFonts w:ascii="Times New Roman" w:hAnsi="Times New Roman" w:cs="Times New Roman"/>
          <w:b/>
          <w:bCs/>
          <w:sz w:val="24"/>
          <w:szCs w:val="24"/>
          <w:lang w:eastAsia="fr-FR"/>
        </w:rPr>
        <w:t>Aujourd’hui </w:t>
      </w:r>
      <w:r w:rsidRPr="00490BCE">
        <w:rPr>
          <w:rStyle w:val="fadeinm1hgl8"/>
          <w:rFonts w:ascii="Times New Roman" w:hAnsi="Times New Roman" w:cs="Times New Roman"/>
          <w:sz w:val="24"/>
          <w:szCs w:val="24"/>
        </w:rPr>
        <w:t>: La Guadeloupe est un territoire français d'outre-mer avec une culture riche et métissée, mêlant influences africaines, européennes, indiennes et caribéennes. Elle fait face à des défis économiques, sociaux et environnementaux, tout en valorisant son patrimoine unique.</w:t>
      </w:r>
    </w:p>
    <w:p w14:paraId="5962154D" w14:textId="77777777" w:rsidR="002F38BC" w:rsidRPr="00490BCE" w:rsidRDefault="002F38BC" w:rsidP="00490BCE">
      <w:pPr>
        <w:pStyle w:val="NoSpacing"/>
        <w:ind w:left="720"/>
        <w:jc w:val="both"/>
        <w:rPr>
          <w:rFonts w:ascii="Times New Roman" w:hAnsi="Times New Roman" w:cs="Times New Roman"/>
          <w:sz w:val="24"/>
          <w:szCs w:val="24"/>
          <w:lang w:eastAsia="fr-FR"/>
        </w:rPr>
      </w:pPr>
    </w:p>
    <w:p w14:paraId="54B0DC28" w14:textId="27250F42" w:rsidR="00703E89" w:rsidRPr="00490BCE" w:rsidRDefault="002F38BC" w:rsidP="00490BCE">
      <w:pPr>
        <w:spacing w:line="259" w:lineRule="auto"/>
        <w:jc w:val="both"/>
        <w:rPr>
          <w:rFonts w:ascii="Times New Roman" w:hAnsi="Times New Roman" w:cs="Times New Roman"/>
          <w:color w:val="000000" w:themeColor="text1"/>
          <w:kern w:val="0"/>
          <w14:ligatures w14:val="none"/>
        </w:rPr>
      </w:pPr>
      <w:r w:rsidRPr="00490BCE">
        <w:rPr>
          <w:rFonts w:ascii="Times New Roman" w:hAnsi="Times New Roman" w:cs="Times New Roman"/>
          <w:color w:val="000000" w:themeColor="text1"/>
          <w:kern w:val="0"/>
          <w14:ligatures w14:val="none"/>
        </w:rPr>
        <w:t>À l'ère numérique, les menaces informatiques ciblant les administrations publiques ou privées sont croissantes. En février 2022, le Conseil Régional de la Guadeloupe a été victime d'une cyberattaque qui, une fois de plus, a mis sous grande paralysie une majorité de ses moyens informatiques. Cet incident témoigne du désastre dans lequel se trouvent les infrastructures numériques des collectivités territoriales au regard des cybercriminels de plus en plus sophistiqués et coordonnés. En plus des conséquences purement techniques, cette attaque a, sans aucun doute, impacté la continuité de l'accès aux services publics ainsi que la protection des données d'utilisateur. Ainsi, il est désormais nécessaire d’étudier les causes et les impacts de cette attaque pour appréhender les enjeux de la cybersécurité dans les administrations publiques modernes.</w:t>
      </w:r>
    </w:p>
    <w:p w14:paraId="52F75591" w14:textId="7ED19F2B" w:rsidR="00D12F2D" w:rsidRPr="00490BCE" w:rsidRDefault="00120C92" w:rsidP="00490BCE">
      <w:pPr>
        <w:pStyle w:val="Heading1"/>
        <w:jc w:val="both"/>
        <w:rPr>
          <w:rFonts w:cs="Times New Roman"/>
        </w:rPr>
      </w:pPr>
      <w:bookmarkStart w:id="2" w:name="_Toc198315721"/>
      <w:r w:rsidRPr="00490BCE">
        <w:rPr>
          <w:rFonts w:cs="Times New Roman"/>
        </w:rPr>
        <w:t>Sommaire exécutif</w:t>
      </w:r>
      <w:bookmarkEnd w:id="2"/>
    </w:p>
    <w:p w14:paraId="6CECAB2B" w14:textId="77777777" w:rsidR="00120C92" w:rsidRPr="00490BCE" w:rsidRDefault="00120C92" w:rsidP="00490BCE">
      <w:pPr>
        <w:jc w:val="both"/>
        <w:rPr>
          <w:rFonts w:ascii="Times New Roman" w:hAnsi="Times New Roman" w:cs="Times New Roman"/>
        </w:rPr>
      </w:pPr>
      <w:r w:rsidRPr="00490BCE">
        <w:rPr>
          <w:rFonts w:ascii="Times New Roman" w:hAnsi="Times New Roman" w:cs="Times New Roman"/>
        </w:rPr>
        <w:t>Ce rapport se concentre sur l'impact et la justification de cette attaque, en mettant l'accent sur les facteurs structurels et organisationnels qui ont probablement contribué à cette violation. Il examine également les réponses entreprises par le Conseil régional et les tentatives de rétablir le fonctionnement des services numériques.</w:t>
      </w:r>
    </w:p>
    <w:p w14:paraId="7ED28900" w14:textId="2666D0CD" w:rsidR="00C24C8D" w:rsidRPr="00490BCE" w:rsidRDefault="00120C92" w:rsidP="00490BCE">
      <w:pPr>
        <w:jc w:val="both"/>
        <w:rPr>
          <w:rFonts w:ascii="Times New Roman" w:hAnsi="Times New Roman" w:cs="Times New Roman"/>
        </w:rPr>
      </w:pPr>
      <w:r w:rsidRPr="00490BCE">
        <w:rPr>
          <w:rFonts w:ascii="Times New Roman" w:hAnsi="Times New Roman" w:cs="Times New Roman"/>
        </w:rPr>
        <w:t>L'analyse propose, enfin, un certain nombre de recommandations visant à améliorer la sécurité informatique des collectivités publiques locales : formation du personnel, mise à jour des infrastructures, rédaction de plans de continuité des activités et engagement avec des consultants en sécurité informatique.</w:t>
      </w:r>
    </w:p>
    <w:p w14:paraId="14014781" w14:textId="1DBA85FE" w:rsidR="00C24C8D" w:rsidRPr="00490BCE" w:rsidRDefault="00C24C8D" w:rsidP="00490BCE">
      <w:pPr>
        <w:pStyle w:val="Heading1"/>
        <w:jc w:val="both"/>
        <w:rPr>
          <w:rFonts w:cs="Times New Roman"/>
        </w:rPr>
      </w:pPr>
      <w:bookmarkStart w:id="3" w:name="_Toc198315722"/>
      <w:r w:rsidRPr="00490BCE">
        <w:rPr>
          <w:rFonts w:cs="Times New Roman"/>
        </w:rPr>
        <w:lastRenderedPageBreak/>
        <w:t>Contexte (Portée)</w:t>
      </w:r>
      <w:bookmarkEnd w:id="3"/>
    </w:p>
    <w:p w14:paraId="5A252BF9" w14:textId="77777777" w:rsidR="00C24C8D" w:rsidRPr="00490BCE" w:rsidRDefault="00C24C8D" w:rsidP="00490BCE">
      <w:pPr>
        <w:jc w:val="both"/>
        <w:rPr>
          <w:rFonts w:ascii="Times New Roman" w:hAnsi="Times New Roman" w:cs="Times New Roman"/>
        </w:rPr>
      </w:pPr>
      <w:r w:rsidRPr="00490BCE">
        <w:rPr>
          <w:rFonts w:ascii="Times New Roman" w:hAnsi="Times New Roman" w:cs="Times New Roman"/>
        </w:rPr>
        <w:t>Avec la montée en puissance des outils numériques dans les services publics, les administrations sont de plus en plus dépendantes de leurs systèmes informatiques pour assurer leur bon fonctionnement. Cependant, cette dépendance les rend aussi plus vulnérables aux attaques informatiques, appelées cyberattaques.</w:t>
      </w:r>
    </w:p>
    <w:p w14:paraId="5F14C360" w14:textId="77777777" w:rsidR="00C24C8D" w:rsidRPr="00490BCE" w:rsidRDefault="00C24C8D" w:rsidP="00490BCE">
      <w:pPr>
        <w:jc w:val="both"/>
        <w:rPr>
          <w:rFonts w:ascii="Times New Roman" w:hAnsi="Times New Roman" w:cs="Times New Roman"/>
        </w:rPr>
      </w:pPr>
      <w:r w:rsidRPr="00490BCE">
        <w:rPr>
          <w:rFonts w:ascii="Times New Roman" w:hAnsi="Times New Roman" w:cs="Times New Roman"/>
        </w:rPr>
        <w:t>En février 2022, le Conseil régional de Guadeloupe a été victime d’une cyberattaque de type rançongiciel (ransomware). Cette attaque a entraîné l’arrêt brutal de plusieurs services administratifs, perturbant la gestion interne et la communication avec les citoyens. Elle a mis en évidence les faiblesses en matière de cybersécurité au sein de la collectivité.</w:t>
      </w:r>
    </w:p>
    <w:p w14:paraId="3A982480" w14:textId="675634C6" w:rsidR="00C24C8D" w:rsidRPr="00490BCE" w:rsidRDefault="00C24C8D" w:rsidP="00490BCE">
      <w:pPr>
        <w:jc w:val="both"/>
        <w:rPr>
          <w:rFonts w:ascii="Times New Roman" w:hAnsi="Times New Roman" w:cs="Times New Roman"/>
        </w:rPr>
      </w:pPr>
      <w:r w:rsidRPr="00490BCE">
        <w:rPr>
          <w:rFonts w:ascii="Times New Roman" w:hAnsi="Times New Roman" w:cs="Times New Roman"/>
        </w:rPr>
        <w:t xml:space="preserve">Cet événement ne concerne pas uniquement la Guadeloupe. Il reflète un problème plus large auquel sont confrontées de nombreuses institutions publiques </w:t>
      </w:r>
      <w:r w:rsidR="004013BB">
        <w:rPr>
          <w:rFonts w:ascii="Times New Roman" w:hAnsi="Times New Roman" w:cs="Times New Roman"/>
        </w:rPr>
        <w:t xml:space="preserve">en Haïti, </w:t>
      </w:r>
      <w:r w:rsidRPr="00490BCE">
        <w:rPr>
          <w:rFonts w:ascii="Times New Roman" w:hAnsi="Times New Roman" w:cs="Times New Roman"/>
        </w:rPr>
        <w:t>en France et ailleurs. Il montre l’importance pour ces structures de renforcer leur protection informatique afin d’assurer la continuité de leurs missions.</w:t>
      </w:r>
    </w:p>
    <w:p w14:paraId="66A5065D" w14:textId="76D830E4" w:rsidR="004F251A" w:rsidRPr="00490BCE" w:rsidRDefault="00C24C8D" w:rsidP="00490BCE">
      <w:pPr>
        <w:jc w:val="both"/>
        <w:rPr>
          <w:rFonts w:ascii="Times New Roman" w:hAnsi="Times New Roman" w:cs="Times New Roman"/>
        </w:rPr>
      </w:pPr>
      <w:r w:rsidRPr="00490BCE">
        <w:rPr>
          <w:rFonts w:ascii="Times New Roman" w:hAnsi="Times New Roman" w:cs="Times New Roman"/>
        </w:rPr>
        <w:t>Ce rapport vise donc à mieux comprendre cette attaque, à analyser ses impacts, et à proposer des pistes pour éviter qu’un tel incident ne se reproduise.</w:t>
      </w:r>
    </w:p>
    <w:p w14:paraId="76B10FEC" w14:textId="6FB466C9" w:rsidR="00EF40BE" w:rsidRPr="00490BCE" w:rsidRDefault="004F251A" w:rsidP="00490BCE">
      <w:pPr>
        <w:pStyle w:val="Heading1"/>
        <w:jc w:val="both"/>
        <w:rPr>
          <w:rFonts w:cs="Times New Roman"/>
        </w:rPr>
      </w:pPr>
      <w:bookmarkStart w:id="4" w:name="_Toc198315723"/>
      <w:r w:rsidRPr="00490BCE">
        <w:rPr>
          <w:rFonts w:cs="Times New Roman"/>
        </w:rPr>
        <w:t>Enjeux de cybersécurité</w:t>
      </w:r>
      <w:bookmarkEnd w:id="4"/>
    </w:p>
    <w:p w14:paraId="63CDDC0A" w14:textId="1D419DE4" w:rsidR="00490BCE" w:rsidRPr="00490BCE" w:rsidRDefault="00490BCE" w:rsidP="00490BCE">
      <w:pPr>
        <w:jc w:val="both"/>
        <w:rPr>
          <w:rFonts w:ascii="Times New Roman" w:hAnsi="Times New Roman" w:cs="Times New Roman"/>
        </w:rPr>
      </w:pPr>
      <w:r w:rsidRPr="00490BCE">
        <w:rPr>
          <w:rFonts w:ascii="Times New Roman" w:hAnsi="Times New Roman" w:cs="Times New Roman"/>
        </w:rPr>
        <w:t xml:space="preserve">Quand on </w:t>
      </w:r>
      <w:r w:rsidR="00F818A9">
        <w:rPr>
          <w:rFonts w:ascii="Times New Roman" w:hAnsi="Times New Roman" w:cs="Times New Roman"/>
        </w:rPr>
        <w:t xml:space="preserve">fait le point sur la </w:t>
      </w:r>
      <w:r w:rsidRPr="00490BCE">
        <w:rPr>
          <w:rFonts w:ascii="Times New Roman" w:hAnsi="Times New Roman" w:cs="Times New Roman"/>
        </w:rPr>
        <w:t xml:space="preserve">cybersécurité dans une collectivité comme le Conseil régional de Guadeloupe, on pense </w:t>
      </w:r>
      <w:r w:rsidR="00F818A9">
        <w:rPr>
          <w:rFonts w:ascii="Times New Roman" w:hAnsi="Times New Roman" w:cs="Times New Roman"/>
        </w:rPr>
        <w:t>peut-être, pour ne pas dire souvent,</w:t>
      </w:r>
      <w:r w:rsidRPr="00490BCE">
        <w:rPr>
          <w:rFonts w:ascii="Times New Roman" w:hAnsi="Times New Roman" w:cs="Times New Roman"/>
        </w:rPr>
        <w:t xml:space="preserve"> à des virus, des hackers ou des pares-feux. Mais la réalité </w:t>
      </w:r>
      <w:r w:rsidR="00F818A9">
        <w:rPr>
          <w:rFonts w:ascii="Times New Roman" w:hAnsi="Times New Roman" w:cs="Times New Roman"/>
        </w:rPr>
        <w:t>va beaucoup plus loin que ce que l’on imagine</w:t>
      </w:r>
      <w:r w:rsidRPr="00490BCE">
        <w:rPr>
          <w:rFonts w:ascii="Times New Roman" w:hAnsi="Times New Roman" w:cs="Times New Roman"/>
        </w:rPr>
        <w:t>. Ce que l’attaque qu’a subie la Région en novembre 2022 nous montre, c’est que la cybersécurité touche tout le fonctionnement quotidien d’une administration.</w:t>
      </w:r>
    </w:p>
    <w:p w14:paraId="10A995D1" w14:textId="41A62C46" w:rsidR="00490BCE" w:rsidRPr="00F818A9" w:rsidRDefault="00490BCE" w:rsidP="00F818A9">
      <w:pPr>
        <w:pStyle w:val="ListParagraph"/>
        <w:numPr>
          <w:ilvl w:val="0"/>
          <w:numId w:val="8"/>
        </w:numPr>
        <w:jc w:val="both"/>
        <w:rPr>
          <w:rFonts w:ascii="Times New Roman" w:hAnsi="Times New Roman" w:cs="Times New Roman"/>
        </w:rPr>
      </w:pPr>
      <w:r w:rsidRPr="00F818A9">
        <w:rPr>
          <w:rFonts w:ascii="Times New Roman" w:hAnsi="Times New Roman" w:cs="Times New Roman"/>
        </w:rPr>
        <w:t>Le premier enjeu, c’est de pouvoir continuer à travailler</w:t>
      </w:r>
      <w:r w:rsidR="00F818A9">
        <w:rPr>
          <w:rFonts w:ascii="Times New Roman" w:hAnsi="Times New Roman" w:cs="Times New Roman"/>
        </w:rPr>
        <w:t>.</w:t>
      </w:r>
    </w:p>
    <w:p w14:paraId="7694885D" w14:textId="613EA4C1" w:rsidR="00490BCE" w:rsidRDefault="00490BCE" w:rsidP="00490BCE">
      <w:pPr>
        <w:jc w:val="both"/>
        <w:rPr>
          <w:rFonts w:ascii="Times New Roman" w:hAnsi="Times New Roman" w:cs="Times New Roman"/>
        </w:rPr>
      </w:pPr>
      <w:r w:rsidRPr="00490BCE">
        <w:rPr>
          <w:rFonts w:ascii="Times New Roman" w:hAnsi="Times New Roman" w:cs="Times New Roman"/>
        </w:rPr>
        <w:t xml:space="preserve">Lorsque l’attaque a eu lieu, tous les systèmes informatiques ont été mis à l’arrêt. Impossible d’envoyer un </w:t>
      </w:r>
      <w:r w:rsidR="000D3576">
        <w:rPr>
          <w:rFonts w:ascii="Times New Roman" w:hAnsi="Times New Roman" w:cs="Times New Roman"/>
        </w:rPr>
        <w:t>courriel</w:t>
      </w:r>
      <w:r w:rsidRPr="00490BCE">
        <w:rPr>
          <w:rFonts w:ascii="Times New Roman" w:hAnsi="Times New Roman" w:cs="Times New Roman"/>
        </w:rPr>
        <w:t>, d’accéder aux dossiers, ou même de savoir où en étaient certains projets. Tout a dû être suspendu. Et on le sait : dans une collectivité, les services publics doivent continuer, peu importe les circonstances.</w:t>
      </w:r>
    </w:p>
    <w:p w14:paraId="3B437CB8" w14:textId="77777777" w:rsidR="004013BB" w:rsidRPr="00490BCE" w:rsidRDefault="004013BB" w:rsidP="00490BCE">
      <w:pPr>
        <w:jc w:val="both"/>
        <w:rPr>
          <w:rFonts w:ascii="Times New Roman" w:hAnsi="Times New Roman" w:cs="Times New Roman"/>
        </w:rPr>
      </w:pPr>
    </w:p>
    <w:p w14:paraId="3B40410F"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Cette crise nous rappelle une chose simple : si l’informatique tombe, tout tombe avec. Sans informatique, plus de paie, plus de gestion des subventions, plus de courrier interne. D’où l’importance de penser la cybersécurité comme une condition de survie du service public.</w:t>
      </w:r>
    </w:p>
    <w:p w14:paraId="2B0CBE3B" w14:textId="77777777" w:rsidR="00490BCE" w:rsidRPr="004013BB" w:rsidRDefault="00490BCE" w:rsidP="004013BB">
      <w:pPr>
        <w:pStyle w:val="ListParagraph"/>
        <w:numPr>
          <w:ilvl w:val="0"/>
          <w:numId w:val="8"/>
        </w:numPr>
        <w:jc w:val="both"/>
        <w:rPr>
          <w:rFonts w:ascii="Times New Roman" w:hAnsi="Times New Roman" w:cs="Times New Roman"/>
        </w:rPr>
      </w:pPr>
      <w:r w:rsidRPr="004013BB">
        <w:rPr>
          <w:rFonts w:ascii="Times New Roman" w:hAnsi="Times New Roman" w:cs="Times New Roman"/>
        </w:rPr>
        <w:t>Le deuxième enjeu, c’est la protection des données</w:t>
      </w:r>
    </w:p>
    <w:p w14:paraId="22EAB8D9" w14:textId="77777777" w:rsidR="00490BCE" w:rsidRPr="00490BCE" w:rsidRDefault="00490BCE" w:rsidP="00490BCE">
      <w:pPr>
        <w:jc w:val="both"/>
        <w:rPr>
          <w:rFonts w:ascii="Times New Roman" w:hAnsi="Times New Roman" w:cs="Times New Roman"/>
        </w:rPr>
      </w:pPr>
    </w:p>
    <w:p w14:paraId="21C22763"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lastRenderedPageBreak/>
        <w:t>Dans une collectivité, on gère une énorme quantité de données : celles des agents, des élus, des entreprises partenaires, des citoyens. Ce sont des informations sensibles, parfois très personnelles.</w:t>
      </w:r>
    </w:p>
    <w:p w14:paraId="306DD08A" w14:textId="77777777" w:rsidR="00490BCE" w:rsidRPr="00490BCE" w:rsidRDefault="00490BCE" w:rsidP="00490BCE">
      <w:pPr>
        <w:jc w:val="both"/>
        <w:rPr>
          <w:rFonts w:ascii="Times New Roman" w:hAnsi="Times New Roman" w:cs="Times New Roman"/>
        </w:rPr>
      </w:pPr>
    </w:p>
    <w:p w14:paraId="7FE61439"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Dans le cas de la Guadeloupe, on sait qu’un ransomware a été utilisé. Cela signifie que les données ont probablement été chiffrées par les attaquants, voire copiées. Même si on n’a pas tous les détails, on peut imaginer l’angoisse que cela a pu créer : est-ce que les données ont fuité ? Qui y a eu accès ? Et que va-t-il se passer si elles sont publiées ?</w:t>
      </w:r>
    </w:p>
    <w:p w14:paraId="38A2C399" w14:textId="77777777" w:rsidR="00490BCE" w:rsidRPr="00490BCE" w:rsidRDefault="00490BCE" w:rsidP="00490BCE">
      <w:pPr>
        <w:jc w:val="both"/>
        <w:rPr>
          <w:rFonts w:ascii="Times New Roman" w:hAnsi="Times New Roman" w:cs="Times New Roman"/>
        </w:rPr>
      </w:pPr>
    </w:p>
    <w:p w14:paraId="573685D8"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C’est un vrai rappel : protéger les données, c’est protéger les gens.</w:t>
      </w:r>
    </w:p>
    <w:p w14:paraId="61B99153"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L’image de la collectivité est aussi en jeu</w:t>
      </w:r>
    </w:p>
    <w:p w14:paraId="2708FF89" w14:textId="77777777" w:rsidR="00490BCE" w:rsidRPr="00490BCE" w:rsidRDefault="00490BCE" w:rsidP="00490BCE">
      <w:pPr>
        <w:jc w:val="both"/>
        <w:rPr>
          <w:rFonts w:ascii="Times New Roman" w:hAnsi="Times New Roman" w:cs="Times New Roman"/>
        </w:rPr>
      </w:pPr>
    </w:p>
    <w:p w14:paraId="1F3FF134" w14:textId="43258DD8" w:rsidR="00490BCE" w:rsidRPr="00490BCE" w:rsidRDefault="00490BCE" w:rsidP="00490BCE">
      <w:pPr>
        <w:jc w:val="both"/>
        <w:rPr>
          <w:rFonts w:ascii="Times New Roman" w:hAnsi="Times New Roman" w:cs="Times New Roman"/>
        </w:rPr>
      </w:pPr>
      <w:r w:rsidRPr="00490BCE">
        <w:rPr>
          <w:rFonts w:ascii="Times New Roman" w:hAnsi="Times New Roman" w:cs="Times New Roman"/>
        </w:rPr>
        <w:t xml:space="preserve">Dans un monde où tout va vite, une attaque informatique devient très vite un sujet médiatique. Et le risque, c’est que les citoyens ou les partenaires perdent confiance : "Est-ce que </w:t>
      </w:r>
      <w:r w:rsidR="004013BB">
        <w:rPr>
          <w:rFonts w:ascii="Times New Roman" w:hAnsi="Times New Roman" w:cs="Times New Roman"/>
        </w:rPr>
        <w:t>l</w:t>
      </w:r>
      <w:r w:rsidRPr="00490BCE">
        <w:rPr>
          <w:rFonts w:ascii="Times New Roman" w:hAnsi="Times New Roman" w:cs="Times New Roman"/>
        </w:rPr>
        <w:t>es données sont en sécurité ?", "Est-ce que la Région est bien préparée ?".</w:t>
      </w:r>
    </w:p>
    <w:p w14:paraId="731527D6" w14:textId="77777777" w:rsidR="00490BCE" w:rsidRPr="00490BCE" w:rsidRDefault="00490BCE" w:rsidP="00490BCE">
      <w:pPr>
        <w:jc w:val="both"/>
        <w:rPr>
          <w:rFonts w:ascii="Times New Roman" w:hAnsi="Times New Roman" w:cs="Times New Roman"/>
        </w:rPr>
      </w:pPr>
    </w:p>
    <w:p w14:paraId="0DA635AE"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La Guadeloupe a réagi rapidement en communiquant de manière transparente, ce qui est à saluer. Mais cela montre aussi qu’il faut être prêt, pas seulement techniquement, mais aussi humainement et en termes de communication.</w:t>
      </w:r>
    </w:p>
    <w:p w14:paraId="3C660E48"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Et surtout, il ne faut pas oublier le facteur humain</w:t>
      </w:r>
    </w:p>
    <w:p w14:paraId="323EB13B" w14:textId="77777777" w:rsidR="00490BCE" w:rsidRPr="00490BCE" w:rsidRDefault="00490BCE" w:rsidP="00490BCE">
      <w:pPr>
        <w:jc w:val="both"/>
        <w:rPr>
          <w:rFonts w:ascii="Times New Roman" w:hAnsi="Times New Roman" w:cs="Times New Roman"/>
        </w:rPr>
      </w:pPr>
    </w:p>
    <w:p w14:paraId="2A21EC71"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La plupart des attaques commencent par un simple e-mail piégé. Un clic, et tout bascule. Ce n’est pas une question d’incompétence, c’est humain : on est pressé, on fait confiance, on ne voit pas le danger.</w:t>
      </w:r>
    </w:p>
    <w:p w14:paraId="727873E1" w14:textId="77777777" w:rsidR="00490BCE" w:rsidRPr="00490BCE" w:rsidRDefault="00490BCE" w:rsidP="00490BCE">
      <w:pPr>
        <w:jc w:val="both"/>
        <w:rPr>
          <w:rFonts w:ascii="Times New Roman" w:hAnsi="Times New Roman" w:cs="Times New Roman"/>
        </w:rPr>
      </w:pPr>
    </w:p>
    <w:p w14:paraId="12026DDC"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C’est pour ça que la cybersécurité ne doit pas être l’affaire des seuls informaticiens. Tout le monde doit être formé, sensibilisé, responsabilisé.</w:t>
      </w:r>
    </w:p>
    <w:p w14:paraId="40CB59D6" w14:textId="3B7AE8D8" w:rsidR="00490BCE" w:rsidRDefault="00490BCE">
      <w:pPr>
        <w:spacing w:line="259" w:lineRule="auto"/>
        <w:rPr>
          <w:rFonts w:ascii="Times New Roman" w:hAnsi="Times New Roman" w:cs="Times New Roman"/>
        </w:rPr>
      </w:pPr>
      <w:r>
        <w:rPr>
          <w:rFonts w:ascii="Times New Roman" w:hAnsi="Times New Roman" w:cs="Times New Roman"/>
        </w:rPr>
        <w:br w:type="page"/>
      </w:r>
    </w:p>
    <w:p w14:paraId="23F77DC0" w14:textId="4FE6E641" w:rsidR="00490BCE" w:rsidRPr="00490BCE" w:rsidRDefault="00490BCE" w:rsidP="00317090">
      <w:pPr>
        <w:pStyle w:val="Heading1"/>
      </w:pPr>
      <w:r w:rsidRPr="00490BCE">
        <w:lastRenderedPageBreak/>
        <w:t>Classification des données</w:t>
      </w:r>
    </w:p>
    <w:p w14:paraId="689FE944" w14:textId="7758169C" w:rsidR="00490BCE" w:rsidRPr="00490BCE" w:rsidRDefault="00490BCE" w:rsidP="00490BCE">
      <w:pPr>
        <w:jc w:val="both"/>
        <w:rPr>
          <w:rFonts w:ascii="Times New Roman" w:hAnsi="Times New Roman" w:cs="Times New Roman"/>
        </w:rPr>
      </w:pPr>
      <w:r w:rsidRPr="00490BCE">
        <w:rPr>
          <w:rFonts w:ascii="Times New Roman" w:hAnsi="Times New Roman" w:cs="Times New Roman"/>
        </w:rPr>
        <w:t xml:space="preserve">Quand on parle de sécurité, on pense souvent à renforcer les protections. Mais une étape clé est souvent oubliée : savoir ce qu’on protège. Et pour </w:t>
      </w:r>
      <w:r>
        <w:rPr>
          <w:rFonts w:ascii="Times New Roman" w:hAnsi="Times New Roman" w:cs="Times New Roman"/>
        </w:rPr>
        <w:t>cela</w:t>
      </w:r>
      <w:r w:rsidRPr="00490BCE">
        <w:rPr>
          <w:rFonts w:ascii="Times New Roman" w:hAnsi="Times New Roman" w:cs="Times New Roman"/>
        </w:rPr>
        <w:t xml:space="preserve">, il faut </w:t>
      </w:r>
      <w:r>
        <w:rPr>
          <w:rFonts w:ascii="Times New Roman" w:hAnsi="Times New Roman" w:cs="Times New Roman"/>
        </w:rPr>
        <w:t xml:space="preserve">absolument </w:t>
      </w:r>
      <w:r w:rsidRPr="00490BCE">
        <w:rPr>
          <w:rFonts w:ascii="Times New Roman" w:hAnsi="Times New Roman" w:cs="Times New Roman"/>
        </w:rPr>
        <w:t>classer les données.</w:t>
      </w:r>
    </w:p>
    <w:p w14:paraId="0ACB845F" w14:textId="77777777" w:rsidR="00490BCE" w:rsidRPr="00317090" w:rsidRDefault="00490BCE" w:rsidP="00317090">
      <w:pPr>
        <w:pStyle w:val="ListParagraph"/>
        <w:numPr>
          <w:ilvl w:val="0"/>
          <w:numId w:val="5"/>
        </w:numPr>
        <w:ind w:left="360"/>
        <w:jc w:val="both"/>
        <w:rPr>
          <w:rFonts w:ascii="Times New Roman" w:hAnsi="Times New Roman" w:cs="Times New Roman"/>
        </w:rPr>
      </w:pPr>
      <w:r w:rsidRPr="00317090">
        <w:rPr>
          <w:rFonts w:ascii="Times New Roman" w:hAnsi="Times New Roman" w:cs="Times New Roman"/>
        </w:rPr>
        <w:t>Dans le cas du Conseil, il est probable que les attaquants n’aient pas fait dans le détail : ils ont chiffré tout ce qu’ils ont pu. Mais si la collectivité avait eu une bonne politique de classification, elle aurait su quelles données sont vitales, lesquelles sont sensibles, et lesquelles sont moins critiques.</w:t>
      </w:r>
    </w:p>
    <w:p w14:paraId="6E82E022" w14:textId="70CF5DF9" w:rsidR="00490BCE" w:rsidRPr="00490BCE" w:rsidRDefault="00490BCE" w:rsidP="00490BCE">
      <w:pPr>
        <w:jc w:val="both"/>
        <w:rPr>
          <w:rFonts w:ascii="Times New Roman" w:hAnsi="Times New Roman" w:cs="Times New Roman"/>
        </w:rPr>
      </w:pPr>
      <w:r w:rsidRPr="00490BCE">
        <w:rPr>
          <w:rFonts w:ascii="Times New Roman" w:hAnsi="Times New Roman" w:cs="Times New Roman"/>
        </w:rPr>
        <w:t xml:space="preserve">Pourquoi </w:t>
      </w:r>
      <w:r>
        <w:rPr>
          <w:rFonts w:ascii="Times New Roman" w:hAnsi="Times New Roman" w:cs="Times New Roman"/>
        </w:rPr>
        <w:t xml:space="preserve">est-ce </w:t>
      </w:r>
      <w:r w:rsidRPr="00490BCE">
        <w:rPr>
          <w:rFonts w:ascii="Times New Roman" w:hAnsi="Times New Roman" w:cs="Times New Roman"/>
        </w:rPr>
        <w:t>important ?</w:t>
      </w:r>
    </w:p>
    <w:p w14:paraId="2DDD69CB" w14:textId="1B764836" w:rsidR="00490BCE" w:rsidRPr="00490BCE" w:rsidRDefault="00490BCE" w:rsidP="00490BCE">
      <w:pPr>
        <w:jc w:val="both"/>
        <w:rPr>
          <w:rFonts w:ascii="Times New Roman" w:hAnsi="Times New Roman" w:cs="Times New Roman"/>
        </w:rPr>
      </w:pPr>
      <w:r w:rsidRPr="00490BCE">
        <w:rPr>
          <w:rFonts w:ascii="Times New Roman" w:hAnsi="Times New Roman" w:cs="Times New Roman"/>
        </w:rPr>
        <w:t>Imagine</w:t>
      </w:r>
      <w:r w:rsidR="00317090">
        <w:rPr>
          <w:rFonts w:ascii="Times New Roman" w:hAnsi="Times New Roman" w:cs="Times New Roman"/>
        </w:rPr>
        <w:t>z</w:t>
      </w:r>
      <w:r w:rsidRPr="00490BCE">
        <w:rPr>
          <w:rFonts w:ascii="Times New Roman" w:hAnsi="Times New Roman" w:cs="Times New Roman"/>
        </w:rPr>
        <w:t xml:space="preserve"> </w:t>
      </w:r>
      <w:r w:rsidR="00317090">
        <w:rPr>
          <w:rFonts w:ascii="Times New Roman" w:hAnsi="Times New Roman" w:cs="Times New Roman"/>
        </w:rPr>
        <w:t xml:space="preserve">par exemple </w:t>
      </w:r>
      <w:r w:rsidRPr="00490BCE">
        <w:rPr>
          <w:rFonts w:ascii="Times New Roman" w:hAnsi="Times New Roman" w:cs="Times New Roman"/>
        </w:rPr>
        <w:t>qu’on perde toutes les données d</w:t>
      </w:r>
      <w:r w:rsidR="00317090">
        <w:rPr>
          <w:rFonts w:ascii="Times New Roman" w:hAnsi="Times New Roman" w:cs="Times New Roman"/>
        </w:rPr>
        <w:t>’un</w:t>
      </w:r>
      <w:r w:rsidRPr="00490BCE">
        <w:rPr>
          <w:rFonts w:ascii="Times New Roman" w:hAnsi="Times New Roman" w:cs="Times New Roman"/>
        </w:rPr>
        <w:t xml:space="preserve"> </w:t>
      </w:r>
      <w:r w:rsidR="00317090">
        <w:rPr>
          <w:rFonts w:ascii="Times New Roman" w:hAnsi="Times New Roman" w:cs="Times New Roman"/>
        </w:rPr>
        <w:t>web site</w:t>
      </w:r>
      <w:r w:rsidRPr="00490BCE">
        <w:rPr>
          <w:rFonts w:ascii="Times New Roman" w:hAnsi="Times New Roman" w:cs="Times New Roman"/>
        </w:rPr>
        <w:t xml:space="preserve"> : embêtant, mais on peut les republier. </w:t>
      </w:r>
      <w:r w:rsidR="00317090">
        <w:rPr>
          <w:rFonts w:ascii="Times New Roman" w:hAnsi="Times New Roman" w:cs="Times New Roman"/>
        </w:rPr>
        <w:t>En revanche</w:t>
      </w:r>
      <w:r w:rsidRPr="00490BCE">
        <w:rPr>
          <w:rFonts w:ascii="Times New Roman" w:hAnsi="Times New Roman" w:cs="Times New Roman"/>
        </w:rPr>
        <w:t>, perdre les dossiers R</w:t>
      </w:r>
      <w:r w:rsidR="00317090">
        <w:rPr>
          <w:rFonts w:ascii="Times New Roman" w:hAnsi="Times New Roman" w:cs="Times New Roman"/>
        </w:rPr>
        <w:t>essources Humaines</w:t>
      </w:r>
      <w:r w:rsidRPr="00490BCE">
        <w:rPr>
          <w:rFonts w:ascii="Times New Roman" w:hAnsi="Times New Roman" w:cs="Times New Roman"/>
        </w:rPr>
        <w:t xml:space="preserve"> des agents ou les contrats en cours, c’est une </w:t>
      </w:r>
      <w:r w:rsidR="00317090" w:rsidRPr="00490BCE">
        <w:rPr>
          <w:rFonts w:ascii="Times New Roman" w:hAnsi="Times New Roman" w:cs="Times New Roman"/>
        </w:rPr>
        <w:t>tout</w:t>
      </w:r>
      <w:r w:rsidRPr="00490BCE">
        <w:rPr>
          <w:rFonts w:ascii="Times New Roman" w:hAnsi="Times New Roman" w:cs="Times New Roman"/>
        </w:rPr>
        <w:t xml:space="preserve"> autre histoire.</w:t>
      </w:r>
    </w:p>
    <w:p w14:paraId="22306AE3" w14:textId="6BCCABC9" w:rsidR="00490BCE" w:rsidRPr="00317090" w:rsidRDefault="00490BCE" w:rsidP="00317090">
      <w:pPr>
        <w:pStyle w:val="ListParagraph"/>
        <w:numPr>
          <w:ilvl w:val="0"/>
          <w:numId w:val="4"/>
        </w:numPr>
        <w:ind w:left="360"/>
        <w:jc w:val="both"/>
        <w:rPr>
          <w:rFonts w:ascii="Times New Roman" w:hAnsi="Times New Roman" w:cs="Times New Roman"/>
        </w:rPr>
      </w:pPr>
      <w:r w:rsidRPr="00317090">
        <w:rPr>
          <w:rFonts w:ascii="Times New Roman" w:hAnsi="Times New Roman" w:cs="Times New Roman"/>
        </w:rPr>
        <w:t>Classer les données, c’est comme faire le tri chez soi : on ne protège pas un vieux prospectus de la même manière qu’un passeport ou un acte de naissance.</w:t>
      </w:r>
    </w:p>
    <w:p w14:paraId="36814DA6" w14:textId="25D48E37" w:rsidR="00490BCE" w:rsidRPr="00490BCE" w:rsidRDefault="00490BCE" w:rsidP="00490BCE">
      <w:pPr>
        <w:jc w:val="both"/>
        <w:rPr>
          <w:rFonts w:ascii="Times New Roman" w:hAnsi="Times New Roman" w:cs="Times New Roman"/>
        </w:rPr>
      </w:pPr>
      <w:r w:rsidRPr="00490BCE">
        <w:rPr>
          <w:rFonts w:ascii="Times New Roman" w:hAnsi="Times New Roman" w:cs="Times New Roman"/>
        </w:rPr>
        <w:t>Un exemple concret appliqué à une collectivité comme la Guadeloupe</w:t>
      </w:r>
    </w:p>
    <w:p w14:paraId="198CA236" w14:textId="5CD723D6" w:rsidR="00490BCE" w:rsidRPr="00490BCE" w:rsidRDefault="00490BCE" w:rsidP="00490BCE">
      <w:pPr>
        <w:numPr>
          <w:ilvl w:val="0"/>
          <w:numId w:val="2"/>
        </w:numPr>
        <w:jc w:val="both"/>
        <w:rPr>
          <w:rFonts w:ascii="Times New Roman" w:hAnsi="Times New Roman" w:cs="Times New Roman"/>
        </w:rPr>
      </w:pPr>
      <w:r w:rsidRPr="00490BCE">
        <w:rPr>
          <w:rFonts w:ascii="Times New Roman" w:hAnsi="Times New Roman" w:cs="Times New Roman"/>
        </w:rPr>
        <w:t>Les documents publics (rapports, subventions publiées</w:t>
      </w:r>
      <w:r w:rsidR="00F818A9">
        <w:rPr>
          <w:rFonts w:ascii="Times New Roman" w:hAnsi="Times New Roman" w:cs="Times New Roman"/>
        </w:rPr>
        <w:t xml:space="preserve"> et autres</w:t>
      </w:r>
      <w:r w:rsidRPr="00490BCE">
        <w:rPr>
          <w:rFonts w:ascii="Times New Roman" w:hAnsi="Times New Roman" w:cs="Times New Roman"/>
        </w:rPr>
        <w:t xml:space="preserve">) </w:t>
      </w:r>
      <w:r w:rsidR="00F818A9">
        <w:rPr>
          <w:rFonts w:ascii="Times New Roman" w:hAnsi="Times New Roman" w:cs="Times New Roman"/>
        </w:rPr>
        <w:t xml:space="preserve">- </w:t>
      </w:r>
      <w:r w:rsidR="00F818A9" w:rsidRPr="00490BCE">
        <w:rPr>
          <w:rFonts w:ascii="Times New Roman" w:hAnsi="Times New Roman" w:cs="Times New Roman"/>
        </w:rPr>
        <w:t>peu</w:t>
      </w:r>
      <w:r w:rsidRPr="00490BCE">
        <w:rPr>
          <w:rFonts w:ascii="Times New Roman" w:hAnsi="Times New Roman" w:cs="Times New Roman"/>
        </w:rPr>
        <w:t xml:space="preserve"> sensibles </w:t>
      </w:r>
      <w:r w:rsidR="00F818A9">
        <w:rPr>
          <w:rFonts w:ascii="Times New Roman" w:hAnsi="Times New Roman" w:cs="Times New Roman"/>
        </w:rPr>
        <w:t>-</w:t>
      </w:r>
      <w:r w:rsidRPr="00490BCE">
        <w:rPr>
          <w:rFonts w:ascii="Times New Roman" w:hAnsi="Times New Roman" w:cs="Times New Roman"/>
        </w:rPr>
        <w:t xml:space="preserve"> on veille surtout à la disponibilité.</w:t>
      </w:r>
    </w:p>
    <w:p w14:paraId="4337C157" w14:textId="59098A1E" w:rsidR="00490BCE" w:rsidRPr="00490BCE" w:rsidRDefault="00490BCE" w:rsidP="00490BCE">
      <w:pPr>
        <w:numPr>
          <w:ilvl w:val="0"/>
          <w:numId w:val="2"/>
        </w:numPr>
        <w:jc w:val="both"/>
        <w:rPr>
          <w:rFonts w:ascii="Times New Roman" w:hAnsi="Times New Roman" w:cs="Times New Roman"/>
        </w:rPr>
      </w:pPr>
      <w:r w:rsidRPr="00490BCE">
        <w:rPr>
          <w:rFonts w:ascii="Times New Roman" w:hAnsi="Times New Roman" w:cs="Times New Roman"/>
        </w:rPr>
        <w:t>Les données personnelles (fiches de paie</w:t>
      </w:r>
      <w:r w:rsidR="00F818A9">
        <w:rPr>
          <w:rFonts w:ascii="Times New Roman" w:hAnsi="Times New Roman" w:cs="Times New Roman"/>
        </w:rPr>
        <w:t>ment</w:t>
      </w:r>
      <w:r w:rsidRPr="00490BCE">
        <w:rPr>
          <w:rFonts w:ascii="Times New Roman" w:hAnsi="Times New Roman" w:cs="Times New Roman"/>
        </w:rPr>
        <w:t xml:space="preserve">, adresses, numéros de sécurité sociale) </w:t>
      </w:r>
      <w:r w:rsidR="00F818A9">
        <w:rPr>
          <w:rFonts w:ascii="Times New Roman" w:hAnsi="Times New Roman" w:cs="Times New Roman"/>
        </w:rPr>
        <w:t xml:space="preserve">- </w:t>
      </w:r>
      <w:r w:rsidRPr="00490BCE">
        <w:rPr>
          <w:rFonts w:ascii="Times New Roman" w:hAnsi="Times New Roman" w:cs="Times New Roman"/>
        </w:rPr>
        <w:t>très sensibles</w:t>
      </w:r>
      <w:r w:rsidR="00F818A9">
        <w:rPr>
          <w:rFonts w:ascii="Times New Roman" w:hAnsi="Times New Roman" w:cs="Times New Roman"/>
        </w:rPr>
        <w:t xml:space="preserve"> -</w:t>
      </w:r>
      <w:r w:rsidRPr="00490BCE">
        <w:rPr>
          <w:rFonts w:ascii="Times New Roman" w:hAnsi="Times New Roman" w:cs="Times New Roman"/>
        </w:rPr>
        <w:t xml:space="preserve"> accès restreint, chiffrement, sauvegardes séparées.</w:t>
      </w:r>
    </w:p>
    <w:p w14:paraId="4D010AA2" w14:textId="6DC0EC2F" w:rsidR="00490BCE" w:rsidRPr="00490BCE" w:rsidRDefault="00490BCE" w:rsidP="00490BCE">
      <w:pPr>
        <w:numPr>
          <w:ilvl w:val="0"/>
          <w:numId w:val="2"/>
        </w:numPr>
        <w:jc w:val="both"/>
        <w:rPr>
          <w:rFonts w:ascii="Times New Roman" w:hAnsi="Times New Roman" w:cs="Times New Roman"/>
        </w:rPr>
      </w:pPr>
      <w:r w:rsidRPr="00490BCE">
        <w:rPr>
          <w:rFonts w:ascii="Times New Roman" w:hAnsi="Times New Roman" w:cs="Times New Roman"/>
        </w:rPr>
        <w:t xml:space="preserve">Les projets budgétaires en cours </w:t>
      </w:r>
      <w:r w:rsidR="00F818A9">
        <w:rPr>
          <w:rFonts w:ascii="Times New Roman" w:hAnsi="Times New Roman" w:cs="Times New Roman"/>
        </w:rPr>
        <w:t>-</w:t>
      </w:r>
      <w:r w:rsidRPr="00490BCE">
        <w:rPr>
          <w:rFonts w:ascii="Times New Roman" w:hAnsi="Times New Roman" w:cs="Times New Roman"/>
        </w:rPr>
        <w:t xml:space="preserve"> stratégiques </w:t>
      </w:r>
      <w:r w:rsidR="00F818A9">
        <w:rPr>
          <w:rFonts w:ascii="Times New Roman" w:hAnsi="Times New Roman" w:cs="Times New Roman"/>
        </w:rPr>
        <w:t>-</w:t>
      </w:r>
      <w:r w:rsidRPr="00490BCE">
        <w:rPr>
          <w:rFonts w:ascii="Times New Roman" w:hAnsi="Times New Roman" w:cs="Times New Roman"/>
        </w:rPr>
        <w:t xml:space="preserve"> protégés contre la fuite et la manipulation.</w:t>
      </w:r>
    </w:p>
    <w:p w14:paraId="3C01D580" w14:textId="77777777" w:rsidR="00490BCE" w:rsidRPr="00490BCE" w:rsidRDefault="00490BCE" w:rsidP="00490BCE">
      <w:pPr>
        <w:jc w:val="both"/>
        <w:rPr>
          <w:rFonts w:ascii="Times New Roman" w:hAnsi="Times New Roman" w:cs="Times New Roman"/>
        </w:rPr>
      </w:pPr>
      <w:r w:rsidRPr="00490BCE">
        <w:rPr>
          <w:rFonts w:ascii="Times New Roman" w:hAnsi="Times New Roman" w:cs="Times New Roman"/>
        </w:rPr>
        <w:t>En classifiant ses données, une collectivité peut :</w:t>
      </w:r>
    </w:p>
    <w:p w14:paraId="2D685183" w14:textId="1A723222" w:rsidR="00490BCE" w:rsidRPr="00490BCE" w:rsidRDefault="00490BCE" w:rsidP="00490BCE">
      <w:pPr>
        <w:numPr>
          <w:ilvl w:val="0"/>
          <w:numId w:val="3"/>
        </w:numPr>
        <w:jc w:val="both"/>
        <w:rPr>
          <w:rFonts w:ascii="Times New Roman" w:hAnsi="Times New Roman" w:cs="Times New Roman"/>
        </w:rPr>
      </w:pPr>
      <w:r w:rsidRPr="00490BCE">
        <w:rPr>
          <w:rFonts w:ascii="Times New Roman" w:hAnsi="Times New Roman" w:cs="Times New Roman"/>
        </w:rPr>
        <w:t>Appliquer les bonnes protections au bon endroit</w:t>
      </w:r>
      <w:r w:rsidR="00F818A9">
        <w:rPr>
          <w:rFonts w:ascii="Times New Roman" w:hAnsi="Times New Roman" w:cs="Times New Roman"/>
        </w:rPr>
        <w:t>.</w:t>
      </w:r>
    </w:p>
    <w:p w14:paraId="160BE968" w14:textId="721651F1" w:rsidR="00490BCE" w:rsidRPr="00490BCE" w:rsidRDefault="00490BCE" w:rsidP="00490BCE">
      <w:pPr>
        <w:numPr>
          <w:ilvl w:val="0"/>
          <w:numId w:val="3"/>
        </w:numPr>
        <w:jc w:val="both"/>
        <w:rPr>
          <w:rFonts w:ascii="Times New Roman" w:hAnsi="Times New Roman" w:cs="Times New Roman"/>
        </w:rPr>
      </w:pPr>
      <w:r w:rsidRPr="00490BCE">
        <w:rPr>
          <w:rFonts w:ascii="Times New Roman" w:hAnsi="Times New Roman" w:cs="Times New Roman"/>
        </w:rPr>
        <w:t>Mieux gérer une crise en priorisant la restauration des données critiques</w:t>
      </w:r>
      <w:r w:rsidR="00F818A9">
        <w:rPr>
          <w:rFonts w:ascii="Times New Roman" w:hAnsi="Times New Roman" w:cs="Times New Roman"/>
        </w:rPr>
        <w:t>.</w:t>
      </w:r>
    </w:p>
    <w:p w14:paraId="6205F3F3" w14:textId="418E9195" w:rsidR="00490BCE" w:rsidRPr="00490BCE" w:rsidRDefault="00490BCE" w:rsidP="00490BCE">
      <w:pPr>
        <w:numPr>
          <w:ilvl w:val="0"/>
          <w:numId w:val="3"/>
        </w:numPr>
        <w:jc w:val="both"/>
        <w:rPr>
          <w:rFonts w:ascii="Times New Roman" w:hAnsi="Times New Roman" w:cs="Times New Roman"/>
        </w:rPr>
      </w:pPr>
      <w:r w:rsidRPr="00490BCE">
        <w:rPr>
          <w:rFonts w:ascii="Times New Roman" w:hAnsi="Times New Roman" w:cs="Times New Roman"/>
        </w:rPr>
        <w:t>Respecter l</w:t>
      </w:r>
      <w:r w:rsidR="00F818A9">
        <w:rPr>
          <w:rFonts w:ascii="Times New Roman" w:hAnsi="Times New Roman" w:cs="Times New Roman"/>
        </w:rPr>
        <w:t>es</w:t>
      </w:r>
      <w:r w:rsidRPr="00490BCE">
        <w:rPr>
          <w:rFonts w:ascii="Times New Roman" w:hAnsi="Times New Roman" w:cs="Times New Roman"/>
        </w:rPr>
        <w:t xml:space="preserve"> réglementation</w:t>
      </w:r>
      <w:r w:rsidR="00F818A9">
        <w:rPr>
          <w:rFonts w:ascii="Times New Roman" w:hAnsi="Times New Roman" w:cs="Times New Roman"/>
        </w:rPr>
        <w:t>s</w:t>
      </w:r>
      <w:r w:rsidRPr="00490BCE">
        <w:rPr>
          <w:rFonts w:ascii="Times New Roman" w:hAnsi="Times New Roman" w:cs="Times New Roman"/>
        </w:rPr>
        <w:t>, notamment le RGPD.</w:t>
      </w:r>
    </w:p>
    <w:p w14:paraId="4D1E9A71" w14:textId="77777777" w:rsidR="0011111E" w:rsidRPr="00F818A9" w:rsidRDefault="0011111E" w:rsidP="00490BCE">
      <w:pPr>
        <w:jc w:val="both"/>
        <w:rPr>
          <w:rFonts w:ascii="Segoe UI Emoji" w:hAnsi="Segoe UI Emoji" w:cs="Segoe UI Emoji"/>
          <w:b/>
          <w:bCs/>
        </w:rPr>
      </w:pPr>
    </w:p>
    <w:p w14:paraId="196CA1D3" w14:textId="516FE7DB" w:rsidR="00490BCE" w:rsidRPr="00490BCE" w:rsidRDefault="00490BCE" w:rsidP="00490BCE">
      <w:pPr>
        <w:jc w:val="both"/>
        <w:rPr>
          <w:rFonts w:ascii="Times New Roman" w:hAnsi="Times New Roman" w:cs="Times New Roman"/>
        </w:rPr>
      </w:pPr>
      <w:r w:rsidRPr="00490BCE">
        <w:rPr>
          <w:rFonts w:ascii="Times New Roman" w:hAnsi="Times New Roman" w:cs="Times New Roman"/>
        </w:rPr>
        <w:t>Et surtout, c’est un travail d’équipe</w:t>
      </w:r>
    </w:p>
    <w:p w14:paraId="7788C862" w14:textId="37CA9BDC" w:rsidR="00490BCE" w:rsidRDefault="00490BCE" w:rsidP="00490BCE">
      <w:pPr>
        <w:jc w:val="both"/>
        <w:rPr>
          <w:rFonts w:ascii="Times New Roman" w:hAnsi="Times New Roman" w:cs="Times New Roman"/>
        </w:rPr>
      </w:pPr>
      <w:r w:rsidRPr="00490BCE">
        <w:rPr>
          <w:rFonts w:ascii="Times New Roman" w:hAnsi="Times New Roman" w:cs="Times New Roman"/>
        </w:rPr>
        <w:t xml:space="preserve">Ce ne sont pas que les informaticiens qui doivent savoir ce qui est sensible ou pas. Les agents métiers aussi doivent pouvoir dire : </w:t>
      </w:r>
      <w:r w:rsidR="00F818A9">
        <w:rPr>
          <w:rFonts w:ascii="Times New Roman" w:hAnsi="Times New Roman" w:cs="Times New Roman"/>
        </w:rPr>
        <w:t>Ceci</w:t>
      </w:r>
      <w:r w:rsidRPr="00490BCE">
        <w:rPr>
          <w:rFonts w:ascii="Times New Roman" w:hAnsi="Times New Roman" w:cs="Times New Roman"/>
        </w:rPr>
        <w:t>, c’est critique pour mon service</w:t>
      </w:r>
      <w:r w:rsidR="00F818A9">
        <w:rPr>
          <w:rFonts w:ascii="Times New Roman" w:hAnsi="Times New Roman" w:cs="Times New Roman"/>
        </w:rPr>
        <w:t>, pour le fonctionnement global du système</w:t>
      </w:r>
      <w:r w:rsidRPr="00490BCE">
        <w:rPr>
          <w:rFonts w:ascii="Times New Roman" w:hAnsi="Times New Roman" w:cs="Times New Roman"/>
        </w:rPr>
        <w:t>. On parle d’un travail collectif, entre les directions</w:t>
      </w:r>
      <w:r w:rsidR="00F818A9">
        <w:rPr>
          <w:rFonts w:ascii="Times New Roman" w:hAnsi="Times New Roman" w:cs="Times New Roman"/>
        </w:rPr>
        <w:t>.</w:t>
      </w:r>
    </w:p>
    <w:p w14:paraId="230AEF66" w14:textId="77777777" w:rsidR="00317090" w:rsidRDefault="00317090" w:rsidP="00490BCE">
      <w:pPr>
        <w:jc w:val="both"/>
        <w:rPr>
          <w:rFonts w:ascii="Times New Roman" w:hAnsi="Times New Roman" w:cs="Times New Roman"/>
        </w:rPr>
      </w:pPr>
    </w:p>
    <w:p w14:paraId="07FDA98F" w14:textId="77777777" w:rsidR="00317090" w:rsidRDefault="00317090" w:rsidP="00490BCE">
      <w:pPr>
        <w:jc w:val="both"/>
        <w:rPr>
          <w:rFonts w:ascii="Times New Roman" w:hAnsi="Times New Roman" w:cs="Times New Roman"/>
        </w:rPr>
      </w:pPr>
    </w:p>
    <w:p w14:paraId="29B0153D" w14:textId="77777777" w:rsidR="00317090" w:rsidRPr="00317090" w:rsidRDefault="00317090" w:rsidP="00317090">
      <w:pPr>
        <w:pStyle w:val="Heading1"/>
        <w:rPr>
          <w:lang w:val="en-US"/>
        </w:rPr>
      </w:pPr>
      <w:r w:rsidRPr="00317090">
        <w:rPr>
          <w:lang w:val="en-US"/>
        </w:rPr>
        <w:lastRenderedPageBreak/>
        <w:t xml:space="preserve">Sources </w:t>
      </w:r>
      <w:proofErr w:type="spellStart"/>
      <w:r w:rsidRPr="00317090">
        <w:rPr>
          <w:lang w:val="en-US"/>
        </w:rPr>
        <w:t>utilisées</w:t>
      </w:r>
      <w:proofErr w:type="spellEnd"/>
    </w:p>
    <w:p w14:paraId="632B8A51" w14:textId="00550E1D" w:rsidR="00317090" w:rsidRPr="00317090" w:rsidRDefault="00317090" w:rsidP="00317090">
      <w:pPr>
        <w:numPr>
          <w:ilvl w:val="0"/>
          <w:numId w:val="6"/>
        </w:numPr>
        <w:rPr>
          <w:rFonts w:ascii="Times New Roman" w:hAnsi="Times New Roman" w:cs="Times New Roman"/>
        </w:rPr>
      </w:pPr>
      <w:r w:rsidRPr="00317090">
        <w:rPr>
          <w:rFonts w:ascii="Times New Roman" w:hAnsi="Times New Roman" w:cs="Times New Roman"/>
        </w:rPr>
        <w:t>Conseil régional de Guadeloupe – Communiqué officiel sur la cyberattaque (novembre 2022)</w:t>
      </w:r>
      <w:r>
        <w:rPr>
          <w:rFonts w:ascii="Times New Roman" w:hAnsi="Times New Roman" w:cs="Times New Roman"/>
        </w:rPr>
        <w:t xml:space="preserve"> | </w:t>
      </w:r>
      <w:r w:rsidRPr="00317090">
        <w:rPr>
          <w:rFonts w:ascii="Times New Roman" w:hAnsi="Times New Roman" w:cs="Times New Roman"/>
          <w:color w:val="4472C4" w:themeColor="accent1"/>
        </w:rPr>
        <w:t>regionguadeloupe.fr</w:t>
      </w:r>
    </w:p>
    <w:p w14:paraId="1866385E" w14:textId="02B1A4F2" w:rsidR="00317090" w:rsidRPr="00317090" w:rsidRDefault="00317090" w:rsidP="00317090">
      <w:pPr>
        <w:numPr>
          <w:ilvl w:val="0"/>
          <w:numId w:val="6"/>
        </w:numPr>
        <w:rPr>
          <w:rFonts w:ascii="Times New Roman" w:hAnsi="Times New Roman" w:cs="Times New Roman"/>
          <w:color w:val="4472C4" w:themeColor="accent1"/>
        </w:rPr>
      </w:pPr>
      <w:proofErr w:type="spellStart"/>
      <w:r w:rsidRPr="00317090">
        <w:rPr>
          <w:rFonts w:ascii="Times New Roman" w:hAnsi="Times New Roman" w:cs="Times New Roman"/>
        </w:rPr>
        <w:t>FranceInfo</w:t>
      </w:r>
      <w:proofErr w:type="spellEnd"/>
      <w:r w:rsidRPr="00317090">
        <w:rPr>
          <w:rFonts w:ascii="Times New Roman" w:hAnsi="Times New Roman" w:cs="Times New Roman"/>
        </w:rPr>
        <w:t xml:space="preserve"> – Cyberattaque de grande ampleur</w:t>
      </w:r>
      <w:r>
        <w:rPr>
          <w:rFonts w:ascii="Times New Roman" w:hAnsi="Times New Roman" w:cs="Times New Roman"/>
        </w:rPr>
        <w:t xml:space="preserve"> </w:t>
      </w:r>
      <w:r w:rsidRPr="00317090">
        <w:rPr>
          <w:rFonts w:ascii="Times New Roman" w:hAnsi="Times New Roman" w:cs="Times New Roman"/>
        </w:rPr>
        <w:t>(22 novembre 2022)</w:t>
      </w:r>
      <w:r>
        <w:rPr>
          <w:rFonts w:ascii="Times New Roman" w:hAnsi="Times New Roman" w:cs="Times New Roman"/>
        </w:rPr>
        <w:t xml:space="preserve"> | </w:t>
      </w:r>
      <w:r w:rsidRPr="00317090">
        <w:rPr>
          <w:rFonts w:ascii="Times New Roman" w:hAnsi="Times New Roman" w:cs="Times New Roman"/>
          <w:color w:val="4472C4" w:themeColor="accent1"/>
        </w:rPr>
        <w:t>francetvinfo.fr</w:t>
      </w:r>
    </w:p>
    <w:p w14:paraId="248D3A0E" w14:textId="534B1C34" w:rsidR="00317090" w:rsidRPr="00317090" w:rsidRDefault="00317090" w:rsidP="00317090">
      <w:pPr>
        <w:pStyle w:val="ListParagraph"/>
        <w:numPr>
          <w:ilvl w:val="1"/>
          <w:numId w:val="7"/>
        </w:numPr>
        <w:ind w:left="720"/>
        <w:rPr>
          <w:rFonts w:ascii="Times New Roman" w:hAnsi="Times New Roman" w:cs="Times New Roman"/>
        </w:rPr>
      </w:pPr>
      <w:r w:rsidRPr="00317090">
        <w:rPr>
          <w:rFonts w:ascii="Times New Roman" w:hAnsi="Times New Roman" w:cs="Times New Roman"/>
        </w:rPr>
        <w:t>Le Monde Informatique – Détails techniques de l’attaque (22 novembre 2022)</w:t>
      </w:r>
      <w:r>
        <w:rPr>
          <w:rFonts w:ascii="Times New Roman" w:hAnsi="Times New Roman" w:cs="Times New Roman"/>
        </w:rPr>
        <w:t xml:space="preserve"> | </w:t>
      </w:r>
      <w:r w:rsidRPr="00317090">
        <w:rPr>
          <w:rFonts w:ascii="Times New Roman" w:hAnsi="Times New Roman" w:cs="Times New Roman"/>
          <w:color w:val="4472C4" w:themeColor="accent1"/>
        </w:rPr>
        <w:t>lemondeinformatique.fr</w:t>
      </w:r>
    </w:p>
    <w:p w14:paraId="28B9E7E5" w14:textId="77777777" w:rsidR="00317090" w:rsidRPr="00490BCE" w:rsidRDefault="00317090" w:rsidP="00490BCE">
      <w:pPr>
        <w:jc w:val="both"/>
        <w:rPr>
          <w:rFonts w:ascii="Times New Roman" w:hAnsi="Times New Roman" w:cs="Times New Roman"/>
        </w:rPr>
      </w:pPr>
    </w:p>
    <w:p w14:paraId="754370F2" w14:textId="77777777" w:rsidR="00EF40BE" w:rsidRPr="00490BCE" w:rsidRDefault="00EF40BE" w:rsidP="00490BCE">
      <w:pPr>
        <w:jc w:val="both"/>
        <w:rPr>
          <w:rFonts w:ascii="Times New Roman" w:hAnsi="Times New Roman" w:cs="Times New Roman"/>
        </w:rPr>
      </w:pPr>
    </w:p>
    <w:sectPr w:rsidR="00EF40BE" w:rsidRPr="00490BCE" w:rsidSect="00EF40B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26D0" w14:textId="77777777" w:rsidR="00E62C3F" w:rsidRDefault="00E62C3F" w:rsidP="00EF40BE">
      <w:pPr>
        <w:spacing w:after="0" w:line="240" w:lineRule="auto"/>
      </w:pPr>
      <w:r>
        <w:separator/>
      </w:r>
    </w:p>
  </w:endnote>
  <w:endnote w:type="continuationSeparator" w:id="0">
    <w:p w14:paraId="62814A6F" w14:textId="77777777" w:rsidR="00E62C3F" w:rsidRDefault="00E62C3F" w:rsidP="00EF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1892" w14:textId="144BA506" w:rsidR="00EF40BE" w:rsidRDefault="00EF40BE">
    <w:pPr>
      <w:pStyle w:val="Footer"/>
    </w:pPr>
    <w:r>
      <w:rPr>
        <w:noProof/>
        <w:color w:val="808080" w:themeColor="background1" w:themeShade="80"/>
        <w14:ligatures w14:val="none"/>
      </w:rPr>
      <mc:AlternateContent>
        <mc:Choice Requires="wps">
          <w:drawing>
            <wp:anchor distT="0" distB="0" distL="114300" distR="114300" simplePos="0" relativeHeight="251661312" behindDoc="0" locked="0" layoutInCell="1" allowOverlap="1" wp14:anchorId="35068F3A" wp14:editId="39FD0B0D">
              <wp:simplePos x="0" y="0"/>
              <wp:positionH relativeFrom="margin">
                <wp:posOffset>-221615</wp:posOffset>
              </wp:positionH>
              <wp:positionV relativeFrom="paragraph">
                <wp:posOffset>-244681</wp:posOffset>
              </wp:positionV>
              <wp:extent cx="2933480" cy="306562"/>
              <wp:effectExtent l="0" t="0" r="0" b="0"/>
              <wp:wrapNone/>
              <wp:docPr id="1" name="Rectangle 1"/>
              <wp:cNvGraphicFramePr/>
              <a:graphic xmlns:a="http://schemas.openxmlformats.org/drawingml/2006/main">
                <a:graphicData uri="http://schemas.microsoft.com/office/word/2010/wordprocessingShape">
                  <wps:wsp>
                    <wps:cNvSpPr/>
                    <wps:spPr>
                      <a:xfrm>
                        <a:off x="0" y="0"/>
                        <a:ext cx="2933480" cy="30656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875FC" w14:textId="3DFA89A4" w:rsidR="00EF40BE" w:rsidRPr="00EF40BE" w:rsidRDefault="00EF40BE" w:rsidP="00EF40BE">
                          <w:pPr>
                            <w:jc w:val="center"/>
                            <w:rPr>
                              <w:color w:val="44546A" w:themeColor="text2"/>
                            </w:rPr>
                          </w:pPr>
                          <w:r w:rsidRPr="00EF40BE">
                            <w:rPr>
                              <w:color w:val="44546A" w:themeColor="text2"/>
                            </w:rPr>
                            <w:t xml:space="preserve"> </w:t>
                          </w:r>
                          <w:r>
                            <w:rPr>
                              <w:color w:val="44546A" w:themeColor="text2"/>
                            </w:rPr>
                            <w:t>Système de sécurité Informatique (SSI)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8F3A" id="Rectangle 1" o:spid="_x0000_s1026" style="position:absolute;margin-left:-17.45pt;margin-top:-19.25pt;width:231pt;height:24.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XphwIAAGcFAAAOAAAAZHJzL2Uyb0RvYy54bWysVFtP2zAUfp+0/2D5fSQthUFEiqoipkkI&#10;KmDi2XXsJpLj49luk+7X79hOUwZoD9P6kB6fy3cu/o6vrvtWkZ2wrgFd0slJTonQHKpGb0r64/n2&#10;ywUlzjNdMQValHQvHL2ef/501ZlCTKEGVQlLEES7ojMlrb03RZY5XouWuRMwQqNRgm2Zx6PdZJVl&#10;HaK3Kpvm+XnWga2MBS6cQ+1NMtJ5xJdScP8gpROeqJJibT5+bfyuwzebX7FiY5mpGz6Uwf6hipY1&#10;GpOOUDfMM7K1zTuotuEWHEh/wqHNQMqGi9gDdjPJ33TzVDMjYi84HGfGMbn/B8vvdytLmgrvjhLN&#10;WryiRxwa0xslyCSMpzOuQK8ns7LDyaEYeu2lbcM/dkH6ONL9OFLRe8JROb08PZ1d4OQ52k7z87Pz&#10;aQDNjtHGOv9NQEuCUFKL2eMk2e7O+eR6cAnJNNw2SqGeFUr/oUDMoMlCwanEKPm9Esn7UUjsNBQV&#10;E0SOiaWyZMeQHYxzof0kmWpWiaQ+y/E3lDxGxAaURsCALLGgEXsACPx9j53aGfxDqIgUHYPzvxWW&#10;gseImBm0H4PbRoP9CEBhV0Pm5H8YUhpNmJLv1z26BHEN1R4pYSHtijP8tsGbuWPOr5jF5cDLxIX3&#10;D/iRCrqSwiBRUoP99ZE++CNn0UpJh8tWUvdzy6ygRH3XyObLyWwWtjMeZmdfp3iwry3r1xa9bZeA&#10;N4aMxeqiGPy9OojSQvuC78IiZEUT0xxzl5R7ezgsfXoE8GXhYrGIbriRhvk7/WR4AA8DDsx77l+Y&#10;NQM9PRL7Hg6LyYo3LE2+IVLDYutBNpHCx7kOo8dtjhwaXp7wXLw+R6/j+zj/DQAA//8DAFBLAwQU&#10;AAYACAAAACEAZ7/a598AAAAJAQAADwAAAGRycy9kb3ducmV2LnhtbEyPy07DMBBF95X6D9YgsWud&#10;lgJpiFMBEkKoC0SBvWNPk6jxOLKdR/8ed0V3M5qjO+fmu8m0bEDnG0sCVssEGJKyuqFKwM/32yIF&#10;5oMkLVtLKOCMHnbFfJbLTNuRvnA4hIrFEPKZFFCH0GWce1WjkX5pO6R4O1pnZIirq7h2cozhpuXr&#10;JHngRjYUP9Syw9ca1enQGwG/9vgyGlXSx3D+bPr3vVMq3QtxezM9PwELOIV/GC76UR2K6FTanrRn&#10;rYDF3WYb0cuQ3gOLxGb9uAJWCtimwIucXzco/gAAAP//AwBQSwECLQAUAAYACAAAACEAtoM4kv4A&#10;AADhAQAAEwAAAAAAAAAAAAAAAAAAAAAAW0NvbnRlbnRfVHlwZXNdLnhtbFBLAQItABQABgAIAAAA&#10;IQA4/SH/1gAAAJQBAAALAAAAAAAAAAAAAAAAAC8BAABfcmVscy8ucmVsc1BLAQItABQABgAIAAAA&#10;IQAmqhXphwIAAGcFAAAOAAAAAAAAAAAAAAAAAC4CAABkcnMvZTJvRG9jLnhtbFBLAQItABQABgAI&#10;AAAAIQBnv9rn3wAAAAkBAAAPAAAAAAAAAAAAAAAAAOEEAABkcnMvZG93bnJldi54bWxQSwUGAAAA&#10;AAQABADzAAAA7QUAAAAA&#10;" filled="f" stroked="f" strokeweight="1pt">
              <v:textbox>
                <w:txbxContent>
                  <w:p w14:paraId="36A875FC" w14:textId="3DFA89A4" w:rsidR="00EF40BE" w:rsidRPr="00EF40BE" w:rsidRDefault="00EF40BE" w:rsidP="00EF40BE">
                    <w:pPr>
                      <w:jc w:val="center"/>
                      <w:rPr>
                        <w:color w:val="44546A" w:themeColor="text2"/>
                      </w:rPr>
                    </w:pPr>
                    <w:r w:rsidRPr="00EF40BE">
                      <w:rPr>
                        <w:color w:val="44546A" w:themeColor="text2"/>
                      </w:rPr>
                      <w:t xml:space="preserve"> </w:t>
                    </w:r>
                    <w:r>
                      <w:rPr>
                        <w:color w:val="44546A" w:themeColor="text2"/>
                      </w:rPr>
                      <w:t>Système de sécurité Informatique (SSI)</w:t>
                    </w:r>
                  </w:p>
                </w:txbxContent>
              </v:textbox>
              <w10:wrap anchorx="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45243913" wp14:editId="1986B12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19050" b="2286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5-05-26T00:00:00Z">
                                <w:dateFormat w:val="MMMM d, yyyy"/>
                                <w:lid w:val="en-US"/>
                                <w:storeMappedDataAs w:val="dateTime"/>
                                <w:calendar w:val="gregorian"/>
                              </w:date>
                            </w:sdtPr>
                            <w:sdtEndPr/>
                            <w:sdtContent>
                              <w:p w14:paraId="155A6F43" w14:textId="128E67E8" w:rsidR="00EF40BE" w:rsidRDefault="00EF40BE">
                                <w:pPr>
                                  <w:jc w:val="right"/>
                                  <w:rPr>
                                    <w:color w:val="7F7F7F" w:themeColor="text1" w:themeTint="80"/>
                                  </w:rPr>
                                </w:pPr>
                                <w:r>
                                  <w:rPr>
                                    <w:color w:val="7F7F7F" w:themeColor="text1" w:themeTint="80"/>
                                    <w:lang w:val="en-US"/>
                                  </w:rPr>
                                  <w:t>May 26, 2025</w:t>
                                </w:r>
                              </w:p>
                            </w:sdtContent>
                          </w:sdt>
                          <w:p w14:paraId="496B245F" w14:textId="77777777" w:rsidR="00EF40BE" w:rsidRDefault="00EF40B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243913"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SyhAMAAOQKAAAOAAAAZHJzL2Uyb0RvYy54bWzMVl1P2zAUfZ+0/2D5faRpadpGBMTYQJMQ&#10;IGDi2XWcJppje7ZLwn79rp04FCgDMQnBQ/C17+fxvafeO2hrjm6ZNpUUGY53RhgxQWVeiVWGf14f&#10;f5ljZCwROeFSsAzfMYMP9j9/2mtUysaylDxnGoETYdJGZbi0VqVRZGjJamJ2pGICDgupa2JB1Kso&#10;16QB7zWPxqNREjVS50pLyoyB3W/dId73/ouCUXteFIZZxDMMuVn/1f67dN9of4+kK01UWdE+DfKG&#10;LGpSCQg6uPpGLEFrXT1xVVdUSyMLu0NlHcmiqCjzNUA18ehRNSdarpWvZZU2KzXABNA+wunNbunZ&#10;7YVGVZ7hyQwjQWq4Ix8WgQzgNGqVgs6JVlfqQvcbq05y9baFrt1/qAS1Hta7AVbWWkRhc7rYnSQj&#10;QJ/C2QRubbfHnZZwOU/MaPl9MEzGyXQwnMynscspCmEjl92QTKOghcw9Sub/ULoqiWIefOMQCChB&#10;P3coXUJvEbHiDE3mHVJeb4DJpAYQ24JRvBi5ml7AKZ7Px8mDakmqtLEnTNbILTKsIQPfdOT21NgO&#10;mKDi4hrJq/y44twLbqLYEdfolsAs2DZA+UCLi5cNx31WG4ZwI84S7iNU7Vf2jjPnj4tLVkCTQS+M&#10;fcJ+vO+TIZQyYePuqCQ563KcjuAvBAvp++v3Dp3nAqobfPcOgmbnJPju4On1nSnz7DAYj/6VWGc8&#10;WPjIUtjBuK6E1NsccKiqj9zpB5A6aBxKS5nfQXNp2XGTUfS4gus9JcZeEA1kBL0CBGvP4VNw2WRY&#10;9iuMSqn/bNt3+tD9cIpRA+SWYfN7TTTDiP8QMBeLeBdmEFkv7E5nYxD05sly80Ss6yMJPRMDlSvq&#10;l07f8rAstKxvgIcPXVQ4IoJC7AxTq4NwZDvSBSan7PDQqwEDKmJPxZWizrlD1bXvdXtDtOp73AKJ&#10;nMkwiyR91OqdrrMU8nBtZVH5ObjHtccbeMFx2XsQxCIQxLXjv6+yRZOF6wEXHXjE8QOyLey7mvv9&#10;Z5gCoASWSJJk5pkAenYgxg1GHU9n8Wzat1ng48ADr6QKIR1PQDZuWBH0WDIBjnLixpSD8HC2bPs8&#10;F4QB65nJVd9V6VdbmOEVA7h97F9h+N5jn/96cextu2z97+7QBB+YCKAR30wCy49EAf7FAE8p/yvS&#10;P/vcW21T9pRx/zjd/ws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UzwksoQDAADkCgAADgAAAAAAAAAAAAAAAAAuAgAAZHJz&#10;L2Uyb0RvYy54bWxQSwECLQAUAAYACAAAACEA/QR0/NwAAAAEAQAADwAAAAAAAAAAAAAAAADeBQAA&#10;ZHJzL2Rvd25yZXYueG1sUEsFBgAAAAAEAAQA8wAAAOcGA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l/vwAAANsAAAAPAAAAZHJzL2Rvd25yZXYueG1sRE/LisIw&#10;FN0P+A/hCm4GTbWDSDWKCKK48wHq7tpc22JzU5pY69+bhTDLw3nPFq0pRUO1KywrGA4iEMSp1QVn&#10;Ck7HdX8CwnlkjaVlUvAmB4t552eGibYv3lNz8JkIIewSVJB7XyVSujQng25gK+LA3W1t0AdYZ1LX&#10;+ArhppSjKBpLgwWHhhwrWuWUPg5Po+BeDXdUNJvn5vd6i//2jT3HeFGq122XUxCeWv8v/rq3WkEc&#10;xoYv4QfI+QcAAP//AwBQSwECLQAUAAYACAAAACEA2+H2y+4AAACFAQAAEwAAAAAAAAAAAAAAAAAA&#10;AAAAW0NvbnRlbnRfVHlwZXNdLnhtbFBLAQItABQABgAIAAAAIQBa9CxbvwAAABUBAAALAAAAAAAA&#10;AAAAAAAAAB8BAABfcmVscy8ucmVsc1BLAQItABQABgAIAAAAIQD2CZl/vwAAANsAAAAPAAAAAAAA&#10;AAAAAAAAAAcCAABkcnMvZG93bnJldi54bWxQSwUGAAAAAAMAAwC3AAAA8wIAAAAA&#10;" fillcolor="black [3213]" strokecolor="#44546a [3215]"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c4xQAAANsAAAAPAAAAZHJzL2Rvd25yZXYueG1sRI9Ba8JA&#10;FITvBf/D8oReitm1pWJTV1GhovSUKCXHR/Y1CWbfhuyq6b/vCoUeh5n5hlmsBtuKK/W+caxhmigQ&#10;xKUzDVcaTsePyRyED8gGW8ek4Yc8rJajhwWmxt04o2seKhEh7FPUUIfQpVL6siaLPnEdcfS+XW8x&#10;RNlX0vR4i3DbymelZtJiw3Ghxo62NZXn/GI1fD4V7rCjYnZQ8nWjLtmuLDZfWj+Oh/U7iEBD+A//&#10;tfdGw8sb3L/EHyCXvwAAAP//AwBQSwECLQAUAAYACAAAACEA2+H2y+4AAACFAQAAEwAAAAAAAAAA&#10;AAAAAAAAAAAAW0NvbnRlbnRfVHlwZXNdLnhtbFBLAQItABQABgAIAAAAIQBa9CxbvwAAABUBAAAL&#10;AAAAAAAAAAAAAAAAAB8BAABfcmVscy8ucmVsc1BLAQItABQABgAIAAAAIQCvw7c4xQAAANsAAAAP&#10;AAAAAAAAAAAAAAAAAAcCAABkcnMvZG93bnJldi54bWxQSwUGAAAAAAMAAwC3AAAA+QIAAAAA&#10;" filled="f" strokecolor="#44546a [3215]"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5-05-26T00:00:00Z">
                          <w:dateFormat w:val="MMMM d, yyyy"/>
                          <w:lid w:val="en-US"/>
                          <w:storeMappedDataAs w:val="dateTime"/>
                          <w:calendar w:val="gregorian"/>
                        </w:date>
                      </w:sdtPr>
                      <w:sdtEndPr/>
                      <w:sdtContent>
                        <w:p w14:paraId="155A6F43" w14:textId="128E67E8" w:rsidR="00EF40BE" w:rsidRDefault="00EF40BE">
                          <w:pPr>
                            <w:jc w:val="right"/>
                            <w:rPr>
                              <w:color w:val="7F7F7F" w:themeColor="text1" w:themeTint="80"/>
                            </w:rPr>
                          </w:pPr>
                          <w:r>
                            <w:rPr>
                              <w:color w:val="7F7F7F" w:themeColor="text1" w:themeTint="80"/>
                              <w:lang w:val="en-US"/>
                            </w:rPr>
                            <w:t>May 26, 2025</w:t>
                          </w:r>
                        </w:p>
                      </w:sdtContent>
                    </w:sdt>
                    <w:p w14:paraId="496B245F" w14:textId="77777777" w:rsidR="00EF40BE" w:rsidRDefault="00EF40B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26465F2" wp14:editId="4000C7E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80370" w14:textId="77777777" w:rsidR="00EF40BE" w:rsidRDefault="00EF40B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465F2"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7DpAIAAKAFAAAOAAAAZHJzL2Uyb0RvYy54bWysVFFP2zAQfp+0/2D5fSTtgLGKFFUgpkkI&#10;EDDx7Dp2E8nxeWe3affrd7aTwBhP0/rgnnN33/k+f77zi31n2E6hb8FWfHZUcqashLq1m4r/eLr+&#10;dMaZD8LWwoBVFT8ozy+WHz+c926h5tCAqRUyArF+0buKNyG4RVF42ahO+CNwypJTA3Yi0BY3RY2i&#10;J/TOFPOyPC16wNohSOU9fb3KTr5M+ForGe609iowU3E6W0grpnUd12J5LhYbFK5p5XAM8Q+n6ERr&#10;qegEdSWCYFts/4LqWongQYcjCV0BWrdSpR6om1n5ppvHRjiVeiFyvJto8v8PVt7u7pG1dcWPiR4r&#10;OrqjB2JN2I1RjL4RQb3zC4p7dPc47DyZsdu9xi7+Ux9sn0g9TKSqfWCSPh6ffKGL4kyS6zNZGbN4&#10;SXbowzcFHYtGxZGqJyrF7sYHKkihY0is5cG09XVrTNrgZn1pkO1EvN9yXp6mE1PKH2HGsp6qn83o&#10;IDHNQgTI2MZSidhibipZ4WBUjDP2QWlih9qYp8SkSzVVFFIqG2bZ1Yha5YOclPSLzMVzRCXHjLRL&#10;gBFZU/0JewAYIzPIiJ1hhviYqpKsp+Tc0VTmveQpI1UGG6bkrrWA73VmqKuhco4fScrURJbCfr1P&#10;ypmPIllDfSA1IeRn5p28bulOb4QP9wLpXZEMaFaEO1q0AboSGCzOGsBf732P8SR38nLW0zutuP+5&#10;Fag4M98tPYSvs+Oo3JA2SWuc4WvP+rXHbrtLIKnMaCo5mUxKxmBGUyN0zzRSVrEquYSVVLvi69G8&#10;DHl60EiSarVKQfSUnQg39tHJCB1Zjop92j8LdIOsA72HWxhftFi8UXeOjZkWVtsAuk3SjzxnVgf+&#10;aQwkIQ0jK86Z1/sU9TJYl78BAAD//wMAUEsDBBQABgAIAAAAIQAQN3YP2gAAAAMBAAAPAAAAZHJz&#10;L2Rvd25yZXYueG1sTI9BS8NAEIXvgv9hGcGb3bW0Kmk2RQrizWKq0OM2O01Cs7Pp7jZN/72jF3t5&#10;8HjDe9/ky9F1YsAQW08aHicKBFLlbUu1hq/N28MLiJgMWdN5Qg0XjLAsbm9yk1l/pk8cylQLLqGY&#10;GQ1NSn0mZawadCZOfI/E2d4HZxLbUEsbzJnLXSenSj1JZ1rihcb0uGqwOpQnp+F4ceVmO3PrcPze&#10;rj9Ww1wd3nut7+/G1wWIhGP6P4ZffEaHgpl2/kQ2ik4DP5L+lLPnKbudhrmagSxyec1e/AAAAP//&#10;AwBQSwECLQAUAAYACAAAACEAtoM4kv4AAADhAQAAEwAAAAAAAAAAAAAAAAAAAAAAW0NvbnRlbnRf&#10;VHlwZXNdLnhtbFBLAQItABQABgAIAAAAIQA4/SH/1gAAAJQBAAALAAAAAAAAAAAAAAAAAC8BAABf&#10;cmVscy8ucmVsc1BLAQItABQABgAIAAAAIQBjRR7DpAIAAKAFAAAOAAAAAAAAAAAAAAAAAC4CAABk&#10;cnMvZTJvRG9jLnhtbFBLAQItABQABgAIAAAAIQAQN3YP2gAAAAMBAAAPAAAAAAAAAAAAAAAAAP4E&#10;AABkcnMvZG93bnJldi54bWxQSwUGAAAAAAQABADzAAAABQYAAAAA&#10;" fillcolor="#002060" stroked="f" strokeweight="3pt">
              <v:textbox>
                <w:txbxContent>
                  <w:p w14:paraId="15080370" w14:textId="77777777" w:rsidR="00EF40BE" w:rsidRDefault="00EF40B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A28C5" w14:textId="77777777" w:rsidR="00E62C3F" w:rsidRDefault="00E62C3F" w:rsidP="00EF40BE">
      <w:pPr>
        <w:spacing w:after="0" w:line="240" w:lineRule="auto"/>
      </w:pPr>
      <w:r>
        <w:separator/>
      </w:r>
    </w:p>
  </w:footnote>
  <w:footnote w:type="continuationSeparator" w:id="0">
    <w:p w14:paraId="7C994D38" w14:textId="77777777" w:rsidR="00E62C3F" w:rsidRDefault="00E62C3F" w:rsidP="00EF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651F"/>
    <w:multiLevelType w:val="multilevel"/>
    <w:tmpl w:val="3B9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457CA"/>
    <w:multiLevelType w:val="hybridMultilevel"/>
    <w:tmpl w:val="56626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352A4"/>
    <w:multiLevelType w:val="multilevel"/>
    <w:tmpl w:val="4B34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74457"/>
    <w:multiLevelType w:val="hybridMultilevel"/>
    <w:tmpl w:val="5D5AC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83D4E"/>
    <w:multiLevelType w:val="hybridMultilevel"/>
    <w:tmpl w:val="4126BC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32518"/>
    <w:multiLevelType w:val="hybridMultilevel"/>
    <w:tmpl w:val="D8D29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623AD7"/>
    <w:multiLevelType w:val="multilevel"/>
    <w:tmpl w:val="FA508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12B84"/>
    <w:multiLevelType w:val="multilevel"/>
    <w:tmpl w:val="3380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957DD"/>
    <w:multiLevelType w:val="hybridMultilevel"/>
    <w:tmpl w:val="FE7A4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ED"/>
    <w:rsid w:val="00004232"/>
    <w:rsid w:val="000B624B"/>
    <w:rsid w:val="000D3576"/>
    <w:rsid w:val="0011111E"/>
    <w:rsid w:val="00120C92"/>
    <w:rsid w:val="001A686F"/>
    <w:rsid w:val="002B7658"/>
    <w:rsid w:val="002F38BC"/>
    <w:rsid w:val="00317090"/>
    <w:rsid w:val="003B5B8B"/>
    <w:rsid w:val="003D19D4"/>
    <w:rsid w:val="004013BB"/>
    <w:rsid w:val="00490BCE"/>
    <w:rsid w:val="004A2CE6"/>
    <w:rsid w:val="004F251A"/>
    <w:rsid w:val="005C0CE2"/>
    <w:rsid w:val="005E5B95"/>
    <w:rsid w:val="00703E89"/>
    <w:rsid w:val="00792CE2"/>
    <w:rsid w:val="00A90A61"/>
    <w:rsid w:val="00C24C8D"/>
    <w:rsid w:val="00D12F2D"/>
    <w:rsid w:val="00D500E3"/>
    <w:rsid w:val="00DE76ED"/>
    <w:rsid w:val="00E62C3F"/>
    <w:rsid w:val="00E8431C"/>
    <w:rsid w:val="00EF40BE"/>
    <w:rsid w:val="00F25F5E"/>
    <w:rsid w:val="00F81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B0F7"/>
  <w15:chartTrackingRefBased/>
  <w15:docId w15:val="{4C24FF71-464A-4057-985A-37A2B17B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6ED"/>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2F38BC"/>
    <w:pPr>
      <w:keepNext/>
      <w:keepLines/>
      <w:spacing w:before="240" w:after="0"/>
      <w:outlineLvl w:val="0"/>
    </w:pPr>
    <w:rPr>
      <w:rFonts w:ascii="Times New Roman" w:eastAsiaTheme="majorEastAsia" w:hAnsi="Times New Roman"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490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0BC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6ED"/>
    <w:pPr>
      <w:spacing w:after="0" w:line="240" w:lineRule="auto"/>
    </w:pPr>
  </w:style>
  <w:style w:type="paragraph" w:styleId="Header">
    <w:name w:val="header"/>
    <w:basedOn w:val="Normal"/>
    <w:link w:val="HeaderChar"/>
    <w:uiPriority w:val="99"/>
    <w:unhideWhenUsed/>
    <w:rsid w:val="00EF4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0BE"/>
    <w:rPr>
      <w:kern w:val="2"/>
      <w:sz w:val="24"/>
      <w:szCs w:val="24"/>
      <w14:ligatures w14:val="standardContextual"/>
    </w:rPr>
  </w:style>
  <w:style w:type="paragraph" w:styleId="Footer">
    <w:name w:val="footer"/>
    <w:basedOn w:val="Normal"/>
    <w:link w:val="FooterChar"/>
    <w:uiPriority w:val="99"/>
    <w:unhideWhenUsed/>
    <w:rsid w:val="00EF4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0BE"/>
    <w:rPr>
      <w:kern w:val="2"/>
      <w:sz w:val="24"/>
      <w:szCs w:val="24"/>
      <w14:ligatures w14:val="standardContextual"/>
    </w:rPr>
  </w:style>
  <w:style w:type="character" w:customStyle="1" w:styleId="Heading1Char">
    <w:name w:val="Heading 1 Char"/>
    <w:basedOn w:val="DefaultParagraphFont"/>
    <w:link w:val="Heading1"/>
    <w:uiPriority w:val="9"/>
    <w:rsid w:val="002F38BC"/>
    <w:rPr>
      <w:rFonts w:ascii="Times New Roman" w:eastAsiaTheme="majorEastAsia" w:hAnsi="Times New Roman" w:cstheme="majorBidi"/>
      <w:b/>
      <w:color w:val="2F5496" w:themeColor="accent1" w:themeShade="BF"/>
      <w:kern w:val="2"/>
      <w:sz w:val="28"/>
      <w:szCs w:val="32"/>
      <w14:ligatures w14:val="standardContextual"/>
    </w:rPr>
  </w:style>
  <w:style w:type="paragraph" w:styleId="TOCHeading">
    <w:name w:val="TOC Heading"/>
    <w:basedOn w:val="Heading1"/>
    <w:next w:val="Normal"/>
    <w:uiPriority w:val="39"/>
    <w:unhideWhenUsed/>
    <w:qFormat/>
    <w:rsid w:val="00EF40BE"/>
    <w:pPr>
      <w:spacing w:line="259" w:lineRule="auto"/>
      <w:outlineLvl w:val="9"/>
    </w:pPr>
    <w:rPr>
      <w:kern w:val="0"/>
      <w:lang w:val="en-US"/>
      <w14:ligatures w14:val="none"/>
    </w:rPr>
  </w:style>
  <w:style w:type="character" w:customStyle="1" w:styleId="fadeinm1hgl8">
    <w:name w:val="_fadein_m1hgl_8"/>
    <w:basedOn w:val="DefaultParagraphFont"/>
    <w:rsid w:val="003B5B8B"/>
  </w:style>
  <w:style w:type="paragraph" w:styleId="TOC1">
    <w:name w:val="toc 1"/>
    <w:basedOn w:val="Normal"/>
    <w:next w:val="Normal"/>
    <w:autoRedefine/>
    <w:uiPriority w:val="39"/>
    <w:unhideWhenUsed/>
    <w:rsid w:val="00A90A61"/>
    <w:pPr>
      <w:spacing w:after="100"/>
    </w:pPr>
  </w:style>
  <w:style w:type="character" w:styleId="Hyperlink">
    <w:name w:val="Hyperlink"/>
    <w:basedOn w:val="DefaultParagraphFont"/>
    <w:uiPriority w:val="99"/>
    <w:unhideWhenUsed/>
    <w:rsid w:val="00A90A61"/>
    <w:rPr>
      <w:color w:val="0563C1" w:themeColor="hyperlink"/>
      <w:u w:val="single"/>
    </w:rPr>
  </w:style>
  <w:style w:type="character" w:customStyle="1" w:styleId="Heading2Char">
    <w:name w:val="Heading 2 Char"/>
    <w:basedOn w:val="DefaultParagraphFont"/>
    <w:link w:val="Heading2"/>
    <w:uiPriority w:val="9"/>
    <w:semiHidden/>
    <w:rsid w:val="00490BCE"/>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490BCE"/>
    <w:rPr>
      <w:rFonts w:asciiTheme="majorHAnsi" w:eastAsiaTheme="majorEastAsia" w:hAnsiTheme="majorHAnsi" w:cstheme="majorBidi"/>
      <w:color w:val="1F3763" w:themeColor="accent1" w:themeShade="7F"/>
      <w:kern w:val="2"/>
      <w:sz w:val="24"/>
      <w:szCs w:val="24"/>
      <w14:ligatures w14:val="standardContextual"/>
    </w:rPr>
  </w:style>
  <w:style w:type="paragraph" w:styleId="ListParagraph">
    <w:name w:val="List Paragraph"/>
    <w:basedOn w:val="Normal"/>
    <w:uiPriority w:val="34"/>
    <w:qFormat/>
    <w:rsid w:val="0031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5836">
      <w:bodyDiv w:val="1"/>
      <w:marLeft w:val="0"/>
      <w:marRight w:val="0"/>
      <w:marTop w:val="0"/>
      <w:marBottom w:val="0"/>
      <w:divBdr>
        <w:top w:val="none" w:sz="0" w:space="0" w:color="auto"/>
        <w:left w:val="none" w:sz="0" w:space="0" w:color="auto"/>
        <w:bottom w:val="none" w:sz="0" w:space="0" w:color="auto"/>
        <w:right w:val="none" w:sz="0" w:space="0" w:color="auto"/>
      </w:divBdr>
    </w:div>
    <w:div w:id="648435269">
      <w:bodyDiv w:val="1"/>
      <w:marLeft w:val="0"/>
      <w:marRight w:val="0"/>
      <w:marTop w:val="0"/>
      <w:marBottom w:val="0"/>
      <w:divBdr>
        <w:top w:val="none" w:sz="0" w:space="0" w:color="auto"/>
        <w:left w:val="none" w:sz="0" w:space="0" w:color="auto"/>
        <w:bottom w:val="none" w:sz="0" w:space="0" w:color="auto"/>
        <w:right w:val="none" w:sz="0" w:space="0" w:color="auto"/>
      </w:divBdr>
    </w:div>
    <w:div w:id="1034188682">
      <w:bodyDiv w:val="1"/>
      <w:marLeft w:val="0"/>
      <w:marRight w:val="0"/>
      <w:marTop w:val="0"/>
      <w:marBottom w:val="0"/>
      <w:divBdr>
        <w:top w:val="none" w:sz="0" w:space="0" w:color="auto"/>
        <w:left w:val="none" w:sz="0" w:space="0" w:color="auto"/>
        <w:bottom w:val="none" w:sz="0" w:space="0" w:color="auto"/>
        <w:right w:val="none" w:sz="0" w:space="0" w:color="auto"/>
      </w:divBdr>
    </w:div>
    <w:div w:id="1166894341">
      <w:bodyDiv w:val="1"/>
      <w:marLeft w:val="0"/>
      <w:marRight w:val="0"/>
      <w:marTop w:val="0"/>
      <w:marBottom w:val="0"/>
      <w:divBdr>
        <w:top w:val="none" w:sz="0" w:space="0" w:color="auto"/>
        <w:left w:val="none" w:sz="0" w:space="0" w:color="auto"/>
        <w:bottom w:val="none" w:sz="0" w:space="0" w:color="auto"/>
        <w:right w:val="none" w:sz="0" w:space="0" w:color="auto"/>
      </w:divBdr>
    </w:div>
    <w:div w:id="13875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3FFFA-0F26-4274-9403-34E9CDE2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1455</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2</cp:revision>
  <dcterms:created xsi:type="dcterms:W3CDTF">2025-05-21T18:59:00Z</dcterms:created>
  <dcterms:modified xsi:type="dcterms:W3CDTF">2025-05-21T18:59:00Z</dcterms:modified>
</cp:coreProperties>
</file>