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23444" w14:textId="77777777" w:rsidR="00F27E38" w:rsidRPr="00F27E38" w:rsidRDefault="00F27E38" w:rsidP="00F27E38">
      <w:pPr>
        <w:shd w:val="clear" w:color="auto" w:fill="FFFFFF"/>
        <w:spacing w:before="100" w:beforeAutospacing="1" w:after="100" w:afterAutospacing="1" w:line="240" w:lineRule="auto"/>
        <w:outlineLvl w:val="1"/>
        <w:rPr>
          <w:rFonts w:ascii="Arial" w:eastAsia="Times New Roman" w:hAnsi="Arial" w:cs="Arial"/>
          <w:color w:val="4A4A4A"/>
          <w:sz w:val="33"/>
          <w:szCs w:val="33"/>
          <w:lang w:eastAsia="en-IN"/>
        </w:rPr>
      </w:pPr>
      <w:r w:rsidRPr="00F27E38">
        <w:rPr>
          <w:rFonts w:ascii="Arial" w:eastAsia="Times New Roman" w:hAnsi="Arial" w:cs="Arial"/>
          <w:color w:val="4A4A4A"/>
          <w:sz w:val="33"/>
          <w:szCs w:val="33"/>
          <w:lang w:eastAsia="en-IN"/>
        </w:rPr>
        <w:t>LTFS Top-up loan Up-sell prediction</w:t>
      </w:r>
    </w:p>
    <w:p w14:paraId="6FDC041E" w14:textId="77777777" w:rsidR="00F27E38" w:rsidRPr="00F27E38" w:rsidRDefault="00F27E38" w:rsidP="00F27E38">
      <w:pPr>
        <w:shd w:val="clear" w:color="auto" w:fill="FFFFFF"/>
        <w:spacing w:before="160" w:after="0" w:line="240" w:lineRule="auto"/>
        <w:rPr>
          <w:rFonts w:ascii="Arial" w:eastAsia="Times New Roman" w:hAnsi="Arial" w:cs="Arial"/>
          <w:color w:val="4A4A4A"/>
          <w:sz w:val="24"/>
          <w:szCs w:val="24"/>
          <w:lang w:eastAsia="en-IN"/>
        </w:rPr>
      </w:pPr>
      <w:r w:rsidRPr="00F27E38">
        <w:rPr>
          <w:rFonts w:ascii="Arial" w:eastAsia="Times New Roman" w:hAnsi="Arial" w:cs="Arial"/>
          <w:color w:val="434343"/>
          <w:sz w:val="24"/>
          <w:szCs w:val="24"/>
          <w:shd w:val="clear" w:color="auto" w:fill="FFFFFF"/>
          <w:lang w:eastAsia="en-IN"/>
        </w:rPr>
        <w:t>A </w:t>
      </w:r>
      <w:r w:rsidRPr="00F27E38">
        <w:rPr>
          <w:rFonts w:ascii="Arial" w:eastAsia="Times New Roman" w:hAnsi="Arial" w:cs="Arial"/>
          <w:b/>
          <w:bCs/>
          <w:color w:val="434343"/>
          <w:sz w:val="24"/>
          <w:szCs w:val="24"/>
          <w:shd w:val="clear" w:color="auto" w:fill="FFFFFF"/>
          <w:lang w:eastAsia="en-IN"/>
        </w:rPr>
        <w:t>loan</w:t>
      </w:r>
      <w:r w:rsidRPr="00F27E38">
        <w:rPr>
          <w:rFonts w:ascii="Arial" w:eastAsia="Times New Roman" w:hAnsi="Arial" w:cs="Arial"/>
          <w:color w:val="434343"/>
          <w:sz w:val="24"/>
          <w:szCs w:val="24"/>
          <w:shd w:val="clear" w:color="auto" w:fill="FFFFFF"/>
          <w:lang w:eastAsia="en-IN"/>
        </w:rPr>
        <w:t> is when you receive the money from a financial institution in exchange for future repayment of the principal, plus interest. Financial institutions provide loans to the industries, corporates and individuals. The interest received on these loans is one among the main sources of income for the financial institutions.</w:t>
      </w:r>
    </w:p>
    <w:p w14:paraId="6696F6FF" w14:textId="77777777" w:rsidR="00F27E38" w:rsidRPr="00F27E38" w:rsidRDefault="00F27E38" w:rsidP="00F27E38">
      <w:pPr>
        <w:shd w:val="clear" w:color="auto" w:fill="FFFFFF"/>
        <w:spacing w:after="0" w:line="240" w:lineRule="auto"/>
        <w:rPr>
          <w:rFonts w:ascii="Arial" w:eastAsia="Times New Roman" w:hAnsi="Arial" w:cs="Arial"/>
          <w:color w:val="4A4A4A"/>
          <w:sz w:val="24"/>
          <w:szCs w:val="24"/>
          <w:lang w:eastAsia="en-IN"/>
        </w:rPr>
      </w:pPr>
      <w:r w:rsidRPr="00F27E38">
        <w:rPr>
          <w:rFonts w:ascii="Arial" w:eastAsia="Times New Roman" w:hAnsi="Arial" w:cs="Arial"/>
          <w:color w:val="434343"/>
          <w:sz w:val="24"/>
          <w:szCs w:val="24"/>
          <w:shd w:val="clear" w:color="auto" w:fill="FFFFFF"/>
          <w:lang w:eastAsia="en-IN"/>
        </w:rPr>
        <w:t>A </w:t>
      </w:r>
      <w:hyperlink r:id="rId5" w:history="1">
        <w:r w:rsidRPr="00F27E38">
          <w:rPr>
            <w:rFonts w:ascii="Arial" w:eastAsia="Times New Roman" w:hAnsi="Arial" w:cs="Arial"/>
            <w:color w:val="434343"/>
            <w:sz w:val="24"/>
            <w:szCs w:val="24"/>
            <w:shd w:val="clear" w:color="auto" w:fill="FFFFFF"/>
            <w:lang w:eastAsia="en-IN"/>
          </w:rPr>
          <w:t>top-up loan</w:t>
        </w:r>
      </w:hyperlink>
      <w:r w:rsidRPr="00F27E38">
        <w:rPr>
          <w:rFonts w:ascii="Arial" w:eastAsia="Times New Roman" w:hAnsi="Arial" w:cs="Arial"/>
          <w:color w:val="434343"/>
          <w:sz w:val="24"/>
          <w:szCs w:val="24"/>
          <w:shd w:val="clear" w:color="auto" w:fill="FFFFFF"/>
          <w:lang w:eastAsia="en-IN"/>
        </w:rPr>
        <w:t>, true to its name, is a facility of availing further funds on an existing loan. When you have a loan that has already been disbursed and under repayment and if you need more funds then, you can simply avail additional funding on the same loan thereby minimizing time, effort and cost related to applying again.</w:t>
      </w:r>
    </w:p>
    <w:p w14:paraId="488E7778" w14:textId="77777777" w:rsidR="00F27E38" w:rsidRPr="00F27E38" w:rsidRDefault="00F27E38" w:rsidP="00F27E38">
      <w:pPr>
        <w:shd w:val="clear" w:color="auto" w:fill="FFFFFF"/>
        <w:spacing w:after="0" w:line="240" w:lineRule="auto"/>
        <w:rPr>
          <w:rFonts w:ascii="Arial" w:eastAsia="Times New Roman" w:hAnsi="Arial" w:cs="Arial"/>
          <w:color w:val="4A4A4A"/>
          <w:sz w:val="24"/>
          <w:szCs w:val="24"/>
          <w:lang w:eastAsia="en-IN"/>
        </w:rPr>
      </w:pPr>
      <w:r w:rsidRPr="00F27E38">
        <w:rPr>
          <w:rFonts w:ascii="Arial" w:eastAsia="Times New Roman" w:hAnsi="Arial" w:cs="Arial"/>
          <w:color w:val="434343"/>
          <w:sz w:val="24"/>
          <w:szCs w:val="24"/>
          <w:shd w:val="clear" w:color="auto" w:fill="FFFFFF"/>
          <w:lang w:eastAsia="en-IN"/>
        </w:rPr>
        <w:t xml:space="preserve">LTFS provides </w:t>
      </w:r>
      <w:proofErr w:type="spellStart"/>
      <w:proofErr w:type="gramStart"/>
      <w:r w:rsidRPr="00F27E38">
        <w:rPr>
          <w:rFonts w:ascii="Arial" w:eastAsia="Times New Roman" w:hAnsi="Arial" w:cs="Arial"/>
          <w:color w:val="434343"/>
          <w:sz w:val="24"/>
          <w:szCs w:val="24"/>
          <w:shd w:val="clear" w:color="auto" w:fill="FFFFFF"/>
          <w:lang w:eastAsia="en-IN"/>
        </w:rPr>
        <w:t>it’s</w:t>
      </w:r>
      <w:proofErr w:type="spellEnd"/>
      <w:proofErr w:type="gramEnd"/>
      <w:r w:rsidRPr="00F27E38">
        <w:rPr>
          <w:rFonts w:ascii="Arial" w:eastAsia="Times New Roman" w:hAnsi="Arial" w:cs="Arial"/>
          <w:color w:val="434343"/>
          <w:sz w:val="24"/>
          <w:szCs w:val="24"/>
          <w:shd w:val="clear" w:color="auto" w:fill="FFFFFF"/>
          <w:lang w:eastAsia="en-IN"/>
        </w:rPr>
        <w:t xml:space="preserve"> loan services to its customers and </w:t>
      </w:r>
      <w:r w:rsidRPr="00F27E38">
        <w:rPr>
          <w:rFonts w:ascii="Arial" w:eastAsia="Times New Roman" w:hAnsi="Arial" w:cs="Arial"/>
          <w:color w:val="434343"/>
          <w:sz w:val="24"/>
          <w:szCs w:val="24"/>
          <w:lang w:eastAsia="en-IN"/>
        </w:rPr>
        <w:t>is interested in selling more of its Top-up loan services to its existing customers so they have decided to identify when to pitch a Top-up during the original loan tenure.  If they correctly identify the most suitable time to offer a top-up, this will ultimately lead to more disbursals and can also help them beat competing offerings from other institutions.</w:t>
      </w:r>
    </w:p>
    <w:p w14:paraId="1C8A007A" w14:textId="77777777" w:rsidR="00F27E38" w:rsidRPr="00F27E38" w:rsidRDefault="00F27E38" w:rsidP="00F27E38">
      <w:pPr>
        <w:shd w:val="clear" w:color="auto" w:fill="FFFFFF"/>
        <w:spacing w:after="0" w:line="240" w:lineRule="auto"/>
        <w:rPr>
          <w:rFonts w:ascii="Arial" w:eastAsia="Times New Roman" w:hAnsi="Arial" w:cs="Arial"/>
          <w:color w:val="4A4A4A"/>
          <w:sz w:val="24"/>
          <w:szCs w:val="24"/>
          <w:lang w:eastAsia="en-IN"/>
        </w:rPr>
      </w:pPr>
      <w:r w:rsidRPr="00F27E38">
        <w:rPr>
          <w:b/>
          <w:bCs/>
          <w:noProof/>
        </w:rPr>
        <w:drawing>
          <wp:inline distT="0" distB="0" distL="0" distR="0" wp14:anchorId="58A42776" wp14:editId="2C8ABBCD">
            <wp:extent cx="6553200" cy="3116580"/>
            <wp:effectExtent l="0" t="0" r="0" b="7620"/>
            <wp:docPr id="1" name="Picture 1" descr="C:\Users\risha\AppData\Local\Packages\Microsoft.Office.Desktop_8wekyb3d8bbwe\AC\INetCache\Content.MSO\17743E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ha\AppData\Local\Packages\Microsoft.Office.Desktop_8wekyb3d8bbwe\AC\INetCache\Content.MSO\17743EA1.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3200" cy="3116580"/>
                    </a:xfrm>
                    <a:prstGeom prst="rect">
                      <a:avLst/>
                    </a:prstGeom>
                    <a:noFill/>
                    <a:ln>
                      <a:noFill/>
                    </a:ln>
                  </pic:spPr>
                </pic:pic>
              </a:graphicData>
            </a:graphic>
          </wp:inline>
        </w:drawing>
      </w:r>
      <w:r w:rsidRPr="00F27E38">
        <w:rPr>
          <w:rFonts w:ascii="Arial" w:eastAsia="Times New Roman" w:hAnsi="Arial" w:cs="Arial"/>
          <w:color w:val="434343"/>
          <w:sz w:val="24"/>
          <w:szCs w:val="24"/>
          <w:lang w:eastAsia="en-IN"/>
        </w:rPr>
        <w:t xml:space="preserve">To understand this behaviour, LTFS has provided data for its customers containing the information whether that </w:t>
      </w:r>
      <w:proofErr w:type="gramStart"/>
      <w:r w:rsidRPr="00F27E38">
        <w:rPr>
          <w:rFonts w:ascii="Arial" w:eastAsia="Times New Roman" w:hAnsi="Arial" w:cs="Arial"/>
          <w:color w:val="434343"/>
          <w:sz w:val="24"/>
          <w:szCs w:val="24"/>
          <w:lang w:eastAsia="en-IN"/>
        </w:rPr>
        <w:t>particular customer</w:t>
      </w:r>
      <w:proofErr w:type="gramEnd"/>
      <w:r w:rsidRPr="00F27E38">
        <w:rPr>
          <w:rFonts w:ascii="Arial" w:eastAsia="Times New Roman" w:hAnsi="Arial" w:cs="Arial"/>
          <w:color w:val="434343"/>
          <w:sz w:val="24"/>
          <w:szCs w:val="24"/>
          <w:lang w:eastAsia="en-IN"/>
        </w:rPr>
        <w:t xml:space="preserve"> took the Top-up service and when he took such Top-up service, represented by the target variable Top-up Month.</w:t>
      </w:r>
    </w:p>
    <w:p w14:paraId="7540FF8A" w14:textId="77777777" w:rsidR="00F27E38" w:rsidRPr="00F27E38" w:rsidRDefault="00F27E38" w:rsidP="00F27E38">
      <w:pPr>
        <w:shd w:val="clear" w:color="auto" w:fill="FFFFFF"/>
        <w:spacing w:after="0" w:line="240" w:lineRule="auto"/>
        <w:rPr>
          <w:rFonts w:ascii="Arial" w:eastAsia="Times New Roman" w:hAnsi="Arial" w:cs="Arial"/>
          <w:color w:val="4A4A4A"/>
          <w:sz w:val="24"/>
          <w:szCs w:val="24"/>
          <w:lang w:eastAsia="en-IN"/>
        </w:rPr>
      </w:pPr>
    </w:p>
    <w:p w14:paraId="59984C50" w14:textId="77777777" w:rsidR="00F27E38" w:rsidRPr="00F27E38" w:rsidRDefault="00F27E38" w:rsidP="00F27E38">
      <w:pPr>
        <w:shd w:val="clear" w:color="auto" w:fill="FFFFFF"/>
        <w:spacing w:after="0" w:line="240" w:lineRule="auto"/>
        <w:rPr>
          <w:rFonts w:ascii="Arial" w:eastAsia="Times New Roman" w:hAnsi="Arial" w:cs="Arial"/>
          <w:color w:val="4A4A4A"/>
          <w:sz w:val="24"/>
          <w:szCs w:val="24"/>
          <w:lang w:eastAsia="en-IN"/>
        </w:rPr>
      </w:pPr>
      <w:r w:rsidRPr="00F27E38">
        <w:rPr>
          <w:rFonts w:ascii="Arial" w:eastAsia="Times New Roman" w:hAnsi="Arial" w:cs="Arial"/>
          <w:color w:val="434343"/>
          <w:sz w:val="24"/>
          <w:szCs w:val="24"/>
          <w:lang w:eastAsia="en-IN"/>
        </w:rPr>
        <w:t>You are provided with two types of information: </w:t>
      </w:r>
    </w:p>
    <w:p w14:paraId="42B48A94" w14:textId="77777777" w:rsidR="00F27E38" w:rsidRPr="00F27E38" w:rsidRDefault="00F27E38" w:rsidP="00F27E38">
      <w:pPr>
        <w:shd w:val="clear" w:color="auto" w:fill="FFFFFF"/>
        <w:spacing w:after="0" w:line="240" w:lineRule="auto"/>
        <w:rPr>
          <w:rFonts w:ascii="Arial" w:eastAsia="Times New Roman" w:hAnsi="Arial" w:cs="Arial"/>
          <w:color w:val="4A4A4A"/>
          <w:sz w:val="24"/>
          <w:szCs w:val="24"/>
          <w:lang w:eastAsia="en-IN"/>
        </w:rPr>
      </w:pPr>
    </w:p>
    <w:p w14:paraId="233530BA" w14:textId="77777777" w:rsidR="00F27E38" w:rsidRPr="00F27E38" w:rsidRDefault="00F27E38" w:rsidP="00F27E38">
      <w:pPr>
        <w:shd w:val="clear" w:color="auto" w:fill="FFFFFF"/>
        <w:spacing w:after="0" w:line="240" w:lineRule="auto"/>
        <w:rPr>
          <w:rFonts w:ascii="Arial" w:eastAsia="Times New Roman" w:hAnsi="Arial" w:cs="Arial"/>
          <w:color w:val="4A4A4A"/>
          <w:sz w:val="24"/>
          <w:szCs w:val="24"/>
          <w:lang w:eastAsia="en-IN"/>
        </w:rPr>
      </w:pPr>
      <w:r w:rsidRPr="00F27E38">
        <w:rPr>
          <w:rFonts w:ascii="Arial" w:eastAsia="Times New Roman" w:hAnsi="Arial" w:cs="Arial"/>
          <w:color w:val="434343"/>
          <w:sz w:val="24"/>
          <w:szCs w:val="24"/>
          <w:lang w:eastAsia="en-IN"/>
        </w:rPr>
        <w:t xml:space="preserve">1. </w:t>
      </w:r>
      <w:r w:rsidRPr="00F27E38">
        <w:rPr>
          <w:rFonts w:ascii="Arial" w:eastAsia="Times New Roman" w:hAnsi="Arial" w:cs="Arial"/>
          <w:b/>
          <w:bCs/>
          <w:color w:val="434343"/>
          <w:sz w:val="24"/>
          <w:szCs w:val="24"/>
          <w:lang w:eastAsia="en-IN"/>
        </w:rPr>
        <w:t>Customer’s Demographics:</w:t>
      </w:r>
      <w:r w:rsidRPr="00F27E38">
        <w:rPr>
          <w:rFonts w:ascii="Arial" w:eastAsia="Times New Roman" w:hAnsi="Arial" w:cs="Arial"/>
          <w:color w:val="434343"/>
          <w:sz w:val="24"/>
          <w:szCs w:val="24"/>
          <w:lang w:eastAsia="en-IN"/>
        </w:rPr>
        <w:t xml:space="preserve"> The demography table along with the target variable &amp; demographic information contains variables related to Frequency of the loan, Tenure of the loan, Disbursal Amount for a loan &amp; LTV.</w:t>
      </w:r>
    </w:p>
    <w:p w14:paraId="4A9B04B2" w14:textId="77777777" w:rsidR="00F27E38" w:rsidRPr="00F27E38" w:rsidRDefault="00F27E38" w:rsidP="00F27E38">
      <w:pPr>
        <w:shd w:val="clear" w:color="auto" w:fill="FFFFFF"/>
        <w:spacing w:before="160" w:line="240" w:lineRule="auto"/>
        <w:rPr>
          <w:rFonts w:ascii="Arial" w:eastAsia="Times New Roman" w:hAnsi="Arial" w:cs="Arial"/>
          <w:color w:val="4A4A4A"/>
          <w:sz w:val="24"/>
          <w:szCs w:val="24"/>
          <w:lang w:eastAsia="en-IN"/>
        </w:rPr>
      </w:pPr>
      <w:r w:rsidRPr="00F27E38">
        <w:rPr>
          <w:rFonts w:ascii="Arial" w:eastAsia="Times New Roman" w:hAnsi="Arial" w:cs="Arial"/>
          <w:color w:val="434343"/>
          <w:sz w:val="24"/>
          <w:szCs w:val="24"/>
          <w:lang w:eastAsia="en-IN"/>
        </w:rPr>
        <w:t xml:space="preserve">2. </w:t>
      </w:r>
      <w:r w:rsidRPr="00F27E38">
        <w:rPr>
          <w:rFonts w:ascii="Arial" w:eastAsia="Times New Roman" w:hAnsi="Arial" w:cs="Arial"/>
          <w:b/>
          <w:bCs/>
          <w:color w:val="434343"/>
          <w:sz w:val="24"/>
          <w:szCs w:val="24"/>
          <w:lang w:eastAsia="en-IN"/>
        </w:rPr>
        <w:t>Bureau data:</w:t>
      </w:r>
      <w:r w:rsidRPr="00F27E38">
        <w:rPr>
          <w:rFonts w:ascii="Arial" w:eastAsia="Times New Roman" w:hAnsi="Arial" w:cs="Arial"/>
          <w:color w:val="434343"/>
          <w:sz w:val="24"/>
          <w:szCs w:val="24"/>
          <w:lang w:eastAsia="en-IN"/>
        </w:rPr>
        <w:t>  Bureau data contains the behavioural and transactional attributes of the customers like current balance</w:t>
      </w:r>
      <w:r w:rsidRPr="00F27E38">
        <w:rPr>
          <w:rFonts w:ascii="Arial" w:eastAsia="Times New Roman" w:hAnsi="Arial" w:cs="Arial"/>
          <w:color w:val="434343"/>
          <w:sz w:val="24"/>
          <w:szCs w:val="24"/>
          <w:shd w:val="clear" w:color="auto" w:fill="FFFFFF"/>
          <w:lang w:eastAsia="en-IN"/>
        </w:rPr>
        <w:t>, Loan Amount, Overdue etc. for various tradelines of a given customer</w:t>
      </w:r>
    </w:p>
    <w:p w14:paraId="380FF230" w14:textId="77777777" w:rsidR="00F27E38" w:rsidRPr="00F27E38" w:rsidRDefault="00F27E38" w:rsidP="00F27E38">
      <w:pPr>
        <w:shd w:val="clear" w:color="auto" w:fill="FFFFFF"/>
        <w:spacing w:before="160" w:line="240" w:lineRule="auto"/>
        <w:rPr>
          <w:rFonts w:ascii="Arial" w:eastAsia="Times New Roman" w:hAnsi="Arial" w:cs="Arial"/>
          <w:color w:val="4A4A4A"/>
          <w:sz w:val="24"/>
          <w:szCs w:val="24"/>
          <w:lang w:eastAsia="en-IN"/>
        </w:rPr>
      </w:pPr>
      <w:r w:rsidRPr="00F27E38">
        <w:rPr>
          <w:rFonts w:ascii="Arial" w:eastAsia="Times New Roman" w:hAnsi="Arial" w:cs="Arial"/>
          <w:color w:val="434343"/>
          <w:sz w:val="24"/>
          <w:szCs w:val="24"/>
          <w:lang w:eastAsia="en-IN"/>
        </w:rPr>
        <w:t xml:space="preserve">As a data scientist, </w:t>
      </w:r>
      <w:proofErr w:type="gramStart"/>
      <w:r w:rsidRPr="00F27E38">
        <w:rPr>
          <w:rFonts w:ascii="Arial" w:eastAsia="Times New Roman" w:hAnsi="Arial" w:cs="Arial"/>
          <w:color w:val="434343"/>
          <w:sz w:val="24"/>
          <w:szCs w:val="24"/>
          <w:lang w:eastAsia="en-IN"/>
        </w:rPr>
        <w:t>LTFS  has</w:t>
      </w:r>
      <w:proofErr w:type="gramEnd"/>
      <w:r w:rsidRPr="00F27E38">
        <w:rPr>
          <w:rFonts w:ascii="Arial" w:eastAsia="Times New Roman" w:hAnsi="Arial" w:cs="Arial"/>
          <w:color w:val="434343"/>
          <w:sz w:val="24"/>
          <w:szCs w:val="24"/>
          <w:lang w:eastAsia="en-IN"/>
        </w:rPr>
        <w:t xml:space="preserve"> tasked you with building a model given the Top-up loan bucket of 128655 customers along with demographic and bureau data, predict the right bucket/period for 14745 customers in the test data.</w:t>
      </w:r>
    </w:p>
    <w:p w14:paraId="56CAE6E4" w14:textId="77777777" w:rsidR="00F27E38" w:rsidRPr="00F27E38" w:rsidRDefault="00F27E38" w:rsidP="00F27E38">
      <w:pPr>
        <w:shd w:val="clear" w:color="auto" w:fill="FFFFFF"/>
        <w:spacing w:after="100" w:afterAutospacing="1" w:line="330" w:lineRule="atLeast"/>
        <w:rPr>
          <w:rFonts w:ascii="Arial" w:eastAsia="Times New Roman" w:hAnsi="Arial" w:cs="Arial"/>
          <w:color w:val="4A4A4A"/>
          <w:sz w:val="24"/>
          <w:szCs w:val="24"/>
          <w:lang w:eastAsia="en-IN"/>
        </w:rPr>
      </w:pPr>
      <w:r w:rsidRPr="00F27E38">
        <w:rPr>
          <w:rFonts w:ascii="Arial" w:eastAsia="Times New Roman" w:hAnsi="Arial" w:cs="Arial"/>
          <w:b/>
          <w:bCs/>
          <w:color w:val="4A4A4A"/>
          <w:sz w:val="24"/>
          <w:szCs w:val="24"/>
          <w:lang w:eastAsia="en-IN"/>
        </w:rPr>
        <w:lastRenderedPageBreak/>
        <w:t>Important Note</w:t>
      </w:r>
    </w:p>
    <w:p w14:paraId="41088F4C" w14:textId="77777777" w:rsidR="00F27E38" w:rsidRPr="00F27E38" w:rsidRDefault="00F27E38" w:rsidP="00F27E38">
      <w:pPr>
        <w:numPr>
          <w:ilvl w:val="0"/>
          <w:numId w:val="1"/>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F27E38">
        <w:rPr>
          <w:rFonts w:ascii="Arial" w:eastAsia="Times New Roman" w:hAnsi="Arial" w:cs="Arial"/>
          <w:color w:val="4A4A4A"/>
          <w:sz w:val="24"/>
          <w:szCs w:val="24"/>
          <w:lang w:eastAsia="en-IN"/>
        </w:rPr>
        <w:t>Note that feasibility of implementation of top solutions in real production scenario will be considered while adjudging winners and can change the final standing for Prize Eligibility</w:t>
      </w:r>
    </w:p>
    <w:p w14:paraId="006E219E" w14:textId="77777777" w:rsidR="00F27E38" w:rsidRPr="00F27E38" w:rsidRDefault="00F27E38" w:rsidP="00F27E38">
      <w:pPr>
        <w:shd w:val="clear" w:color="auto" w:fill="FFFFFF"/>
        <w:spacing w:after="100" w:afterAutospacing="1" w:line="330" w:lineRule="atLeast"/>
        <w:rPr>
          <w:rFonts w:ascii="Arial" w:eastAsia="Times New Roman" w:hAnsi="Arial" w:cs="Arial"/>
          <w:color w:val="4A4A4A"/>
          <w:sz w:val="24"/>
          <w:szCs w:val="24"/>
          <w:lang w:eastAsia="en-IN"/>
        </w:rPr>
      </w:pPr>
    </w:p>
    <w:p w14:paraId="1C0C570F" w14:textId="77777777" w:rsidR="00F27E38" w:rsidRPr="00F27E38" w:rsidRDefault="00F27E38" w:rsidP="00F27E38">
      <w:pPr>
        <w:shd w:val="clear" w:color="auto" w:fill="FFFFFF"/>
        <w:spacing w:before="100" w:beforeAutospacing="1" w:after="100" w:afterAutospacing="1" w:line="240" w:lineRule="auto"/>
        <w:outlineLvl w:val="1"/>
        <w:rPr>
          <w:rFonts w:ascii="Arial" w:eastAsia="Times New Roman" w:hAnsi="Arial" w:cs="Arial"/>
          <w:color w:val="4A4A4A"/>
          <w:sz w:val="33"/>
          <w:szCs w:val="33"/>
          <w:lang w:eastAsia="en-IN"/>
        </w:rPr>
      </w:pPr>
      <w:r w:rsidRPr="00F27E38">
        <w:rPr>
          <w:rFonts w:ascii="Arial" w:eastAsia="Times New Roman" w:hAnsi="Arial" w:cs="Arial"/>
          <w:b/>
          <w:bCs/>
          <w:color w:val="4A4A4A"/>
          <w:sz w:val="33"/>
          <w:szCs w:val="33"/>
          <w:lang w:eastAsia="en-IN"/>
        </w:rPr>
        <w:t>Data Dictionary</w:t>
      </w:r>
    </w:p>
    <w:p w14:paraId="207497D2" w14:textId="77777777" w:rsidR="00F27E38" w:rsidRPr="00F27E38" w:rsidRDefault="00F27E38" w:rsidP="00F27E38">
      <w:pPr>
        <w:shd w:val="clear" w:color="auto" w:fill="FFFFFF"/>
        <w:spacing w:before="100" w:beforeAutospacing="1" w:after="100" w:afterAutospacing="1" w:line="240" w:lineRule="auto"/>
        <w:outlineLvl w:val="2"/>
        <w:rPr>
          <w:rFonts w:ascii="Arial" w:eastAsia="Times New Roman" w:hAnsi="Arial" w:cs="Arial"/>
          <w:color w:val="4A4A4A"/>
          <w:sz w:val="27"/>
          <w:szCs w:val="27"/>
          <w:lang w:eastAsia="en-IN"/>
        </w:rPr>
      </w:pPr>
      <w:r w:rsidRPr="00F27E38">
        <w:rPr>
          <w:rFonts w:ascii="Arial" w:eastAsia="Times New Roman" w:hAnsi="Arial" w:cs="Arial"/>
          <w:b/>
          <w:bCs/>
          <w:color w:val="4A4A4A"/>
          <w:sz w:val="27"/>
          <w:szCs w:val="27"/>
          <w:lang w:eastAsia="en-IN"/>
        </w:rPr>
        <w:t>Train_Data.zip </w:t>
      </w:r>
    </w:p>
    <w:p w14:paraId="33F10933" w14:textId="77777777" w:rsidR="00F27E38" w:rsidRPr="00F27E38" w:rsidRDefault="00F27E38" w:rsidP="00F27E38">
      <w:pPr>
        <w:shd w:val="clear" w:color="auto" w:fill="FFFFFF"/>
        <w:spacing w:after="100" w:afterAutospacing="1" w:line="330" w:lineRule="atLeast"/>
        <w:rPr>
          <w:rFonts w:ascii="Arial" w:eastAsia="Times New Roman" w:hAnsi="Arial" w:cs="Arial"/>
          <w:color w:val="4A4A4A"/>
          <w:sz w:val="24"/>
          <w:szCs w:val="24"/>
          <w:lang w:eastAsia="en-IN"/>
        </w:rPr>
      </w:pPr>
      <w:r w:rsidRPr="00F27E38">
        <w:rPr>
          <w:rFonts w:ascii="Arial" w:eastAsia="Times New Roman" w:hAnsi="Arial" w:cs="Arial"/>
          <w:color w:val="4A4A4A"/>
          <w:sz w:val="24"/>
          <w:szCs w:val="24"/>
          <w:shd w:val="clear" w:color="auto" w:fill="FFFFFF"/>
          <w:lang w:eastAsia="en-IN"/>
        </w:rPr>
        <w:t>This zip file contains the train files for demography data and bureau data. The data dictionary is also included here.</w:t>
      </w:r>
    </w:p>
    <w:p w14:paraId="40FACAAC" w14:textId="77777777" w:rsidR="00F27E38" w:rsidRPr="00F27E38" w:rsidRDefault="00F27E38" w:rsidP="00F27E38">
      <w:pPr>
        <w:shd w:val="clear" w:color="auto" w:fill="FFFFFF"/>
        <w:spacing w:before="100" w:beforeAutospacing="1" w:after="100" w:afterAutospacing="1" w:line="240" w:lineRule="auto"/>
        <w:outlineLvl w:val="2"/>
        <w:rPr>
          <w:rFonts w:ascii="Arial" w:eastAsia="Times New Roman" w:hAnsi="Arial" w:cs="Arial"/>
          <w:color w:val="4A4A4A"/>
          <w:sz w:val="27"/>
          <w:szCs w:val="27"/>
          <w:lang w:eastAsia="en-IN"/>
        </w:rPr>
      </w:pPr>
      <w:r w:rsidRPr="00F27E38">
        <w:rPr>
          <w:rFonts w:ascii="Arial" w:eastAsia="Times New Roman" w:hAnsi="Arial" w:cs="Arial"/>
          <w:b/>
          <w:bCs/>
          <w:color w:val="4A4A4A"/>
          <w:sz w:val="27"/>
          <w:szCs w:val="27"/>
          <w:lang w:eastAsia="en-IN"/>
        </w:rPr>
        <w:t>Test_Data.zip</w:t>
      </w:r>
    </w:p>
    <w:p w14:paraId="703E0235" w14:textId="77777777" w:rsidR="00F27E38" w:rsidRPr="00F27E38" w:rsidRDefault="00F27E38" w:rsidP="00F27E38">
      <w:pPr>
        <w:shd w:val="clear" w:color="auto" w:fill="FFFFFF"/>
        <w:spacing w:after="100" w:afterAutospacing="1" w:line="330" w:lineRule="atLeast"/>
        <w:rPr>
          <w:rFonts w:ascii="Arial" w:eastAsia="Times New Roman" w:hAnsi="Arial" w:cs="Arial"/>
          <w:color w:val="4A4A4A"/>
          <w:sz w:val="24"/>
          <w:szCs w:val="24"/>
          <w:lang w:eastAsia="en-IN"/>
        </w:rPr>
      </w:pPr>
      <w:r w:rsidRPr="00F27E38">
        <w:rPr>
          <w:rFonts w:ascii="Arial" w:eastAsia="Times New Roman" w:hAnsi="Arial" w:cs="Arial"/>
          <w:color w:val="4A4A4A"/>
          <w:sz w:val="24"/>
          <w:szCs w:val="24"/>
          <w:lang w:eastAsia="en-IN"/>
        </w:rPr>
        <w:t>This zip file contains information on</w:t>
      </w:r>
      <w:r w:rsidRPr="00F27E38">
        <w:rPr>
          <w:rFonts w:ascii="Arial" w:eastAsia="Times New Roman" w:hAnsi="Arial" w:cs="Arial"/>
          <w:color w:val="4A4A4A"/>
          <w:sz w:val="24"/>
          <w:szCs w:val="24"/>
          <w:shd w:val="clear" w:color="auto" w:fill="FFFFFF"/>
          <w:lang w:eastAsia="en-IN"/>
        </w:rPr>
        <w:t> demography data and bureau data for a different set of customers</w:t>
      </w:r>
    </w:p>
    <w:p w14:paraId="15E7ABFC" w14:textId="77777777" w:rsidR="00F27E38" w:rsidRPr="00F27E38" w:rsidRDefault="00F27E38" w:rsidP="00F27E38">
      <w:pPr>
        <w:shd w:val="clear" w:color="auto" w:fill="FFFFFF"/>
        <w:spacing w:before="100" w:beforeAutospacing="1" w:after="100" w:afterAutospacing="1" w:line="240" w:lineRule="auto"/>
        <w:outlineLvl w:val="2"/>
        <w:rPr>
          <w:rFonts w:ascii="Arial" w:eastAsia="Times New Roman" w:hAnsi="Arial" w:cs="Arial"/>
          <w:color w:val="4A4A4A"/>
          <w:sz w:val="27"/>
          <w:szCs w:val="27"/>
          <w:lang w:eastAsia="en-IN"/>
        </w:rPr>
      </w:pPr>
      <w:r w:rsidRPr="00F27E38">
        <w:rPr>
          <w:rFonts w:ascii="Arial" w:eastAsia="Times New Roman" w:hAnsi="Arial" w:cs="Arial"/>
          <w:b/>
          <w:bCs/>
          <w:color w:val="4A4A4A"/>
          <w:sz w:val="27"/>
          <w:szCs w:val="27"/>
          <w:lang w:eastAsia="en-IN"/>
        </w:rPr>
        <w:t>Sample Submission</w:t>
      </w:r>
    </w:p>
    <w:p w14:paraId="73BD986B" w14:textId="77777777" w:rsidR="00F27E38" w:rsidRPr="00F27E38" w:rsidRDefault="00F27E38" w:rsidP="00F27E38">
      <w:pPr>
        <w:shd w:val="clear" w:color="auto" w:fill="FFFFFF"/>
        <w:spacing w:after="100" w:afterAutospacing="1" w:line="330" w:lineRule="atLeast"/>
        <w:rPr>
          <w:rFonts w:ascii="Arial" w:eastAsia="Times New Roman" w:hAnsi="Arial" w:cs="Arial"/>
          <w:color w:val="4A4A4A"/>
          <w:sz w:val="24"/>
          <w:szCs w:val="24"/>
          <w:lang w:eastAsia="en-IN"/>
        </w:rPr>
      </w:pPr>
      <w:r w:rsidRPr="00F27E38">
        <w:rPr>
          <w:rFonts w:ascii="Arial" w:eastAsia="Times New Roman" w:hAnsi="Arial" w:cs="Arial"/>
          <w:color w:val="4A4A4A"/>
          <w:sz w:val="24"/>
          <w:szCs w:val="24"/>
          <w:lang w:eastAsia="en-IN"/>
        </w:rPr>
        <w:t>This file contains the exact submission format for the predictions. Please submit CSV file only.</w:t>
      </w:r>
    </w:p>
    <w:p w14:paraId="4B8D31B6" w14:textId="77777777" w:rsidR="00F27E38" w:rsidRPr="00F27E38" w:rsidRDefault="00F27E38" w:rsidP="00F27E38">
      <w:pPr>
        <w:shd w:val="clear" w:color="auto" w:fill="FFFFFF"/>
        <w:spacing w:after="100" w:afterAutospacing="1" w:line="330" w:lineRule="atLeast"/>
        <w:rPr>
          <w:rFonts w:ascii="Arial" w:eastAsia="Times New Roman" w:hAnsi="Arial" w:cs="Arial"/>
          <w:color w:val="4A4A4A"/>
          <w:sz w:val="24"/>
          <w:szCs w:val="24"/>
          <w:lang w:eastAsia="en-IN"/>
        </w:rPr>
      </w:pPr>
    </w:p>
    <w:tbl>
      <w:tblPr>
        <w:tblW w:w="6400" w:type="dxa"/>
        <w:shd w:val="clear" w:color="auto" w:fill="FFFFFF"/>
        <w:tblCellMar>
          <w:left w:w="0" w:type="dxa"/>
          <w:right w:w="0" w:type="dxa"/>
        </w:tblCellMar>
        <w:tblLook w:val="04A0" w:firstRow="1" w:lastRow="0" w:firstColumn="1" w:lastColumn="0" w:noHBand="0" w:noVBand="1"/>
      </w:tblPr>
      <w:tblGrid>
        <w:gridCol w:w="1552"/>
        <w:gridCol w:w="4848"/>
      </w:tblGrid>
      <w:tr w:rsidR="00F27E38" w:rsidRPr="00F27E38" w14:paraId="69DFF330" w14:textId="77777777" w:rsidTr="00F27E38">
        <w:trPr>
          <w:trHeight w:val="320"/>
        </w:trPr>
        <w:tc>
          <w:tcPr>
            <w:tcW w:w="1548"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02B9023D" w14:textId="77777777" w:rsidR="00F27E38" w:rsidRPr="00F27E38" w:rsidRDefault="00F27E38" w:rsidP="00F27E38">
            <w:pPr>
              <w:spacing w:after="0" w:line="240" w:lineRule="auto"/>
              <w:rPr>
                <w:rFonts w:ascii="Calibri" w:eastAsia="Times New Roman" w:hAnsi="Calibri" w:cs="Calibri"/>
                <w:color w:val="000000"/>
                <w:sz w:val="24"/>
                <w:szCs w:val="24"/>
                <w:lang w:eastAsia="en-IN"/>
              </w:rPr>
            </w:pPr>
            <w:r w:rsidRPr="00F27E38">
              <w:rPr>
                <w:rFonts w:ascii="Calibri" w:eastAsia="Times New Roman" w:hAnsi="Calibri" w:cs="Calibri"/>
                <w:b/>
                <w:bCs/>
                <w:color w:val="000000"/>
                <w:sz w:val="24"/>
                <w:szCs w:val="24"/>
                <w:lang w:eastAsia="en-IN"/>
              </w:rPr>
              <w:t>Variable</w:t>
            </w:r>
          </w:p>
        </w:tc>
        <w:tc>
          <w:tcPr>
            <w:tcW w:w="4836" w:type="dxa"/>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0E979FF3" w14:textId="77777777" w:rsidR="00F27E38" w:rsidRPr="00F27E38" w:rsidRDefault="00F27E38" w:rsidP="00F27E38">
            <w:pPr>
              <w:spacing w:after="0" w:line="240" w:lineRule="auto"/>
              <w:rPr>
                <w:rFonts w:ascii="Calibri" w:eastAsia="Times New Roman" w:hAnsi="Calibri" w:cs="Calibri"/>
                <w:color w:val="000000"/>
                <w:sz w:val="24"/>
                <w:szCs w:val="24"/>
                <w:lang w:eastAsia="en-IN"/>
              </w:rPr>
            </w:pPr>
            <w:r w:rsidRPr="00F27E38">
              <w:rPr>
                <w:rFonts w:ascii="Calibri" w:eastAsia="Times New Roman" w:hAnsi="Calibri" w:cs="Calibri"/>
                <w:b/>
                <w:bCs/>
                <w:color w:val="000000"/>
                <w:sz w:val="24"/>
                <w:szCs w:val="24"/>
                <w:lang w:eastAsia="en-IN"/>
              </w:rPr>
              <w:t>Definition</w:t>
            </w:r>
          </w:p>
        </w:tc>
      </w:tr>
      <w:tr w:rsidR="00F27E38" w:rsidRPr="00F27E38" w14:paraId="03FC75B0" w14:textId="77777777" w:rsidTr="00F27E38">
        <w:trPr>
          <w:trHeight w:val="320"/>
        </w:trPr>
        <w:tc>
          <w:tcPr>
            <w:tcW w:w="1548"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4F8154F9" w14:textId="77777777" w:rsidR="00F27E38" w:rsidRPr="00F27E38" w:rsidRDefault="00F27E38" w:rsidP="00F27E38">
            <w:pPr>
              <w:spacing w:after="0" w:line="240" w:lineRule="auto"/>
              <w:rPr>
                <w:rFonts w:ascii="Calibri" w:eastAsia="Times New Roman" w:hAnsi="Calibri" w:cs="Calibri"/>
                <w:color w:val="000000"/>
                <w:sz w:val="24"/>
                <w:szCs w:val="24"/>
                <w:lang w:eastAsia="en-IN"/>
              </w:rPr>
            </w:pPr>
            <w:r w:rsidRPr="00F27E38">
              <w:rPr>
                <w:rFonts w:ascii="Calibri" w:eastAsia="Times New Roman" w:hAnsi="Calibri" w:cs="Calibri"/>
                <w:color w:val="000000"/>
                <w:sz w:val="24"/>
                <w:szCs w:val="24"/>
                <w:lang w:eastAsia="en-IN"/>
              </w:rPr>
              <w:t>ID</w:t>
            </w:r>
          </w:p>
        </w:tc>
        <w:tc>
          <w:tcPr>
            <w:tcW w:w="4836"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2FA5BACF" w14:textId="77777777" w:rsidR="00F27E38" w:rsidRPr="00F27E38" w:rsidRDefault="00F27E38" w:rsidP="00F27E38">
            <w:pPr>
              <w:spacing w:after="0" w:line="240" w:lineRule="auto"/>
              <w:rPr>
                <w:rFonts w:ascii="Calibri" w:eastAsia="Times New Roman" w:hAnsi="Calibri" w:cs="Calibri"/>
                <w:color w:val="000000"/>
                <w:sz w:val="24"/>
                <w:szCs w:val="24"/>
                <w:lang w:eastAsia="en-IN"/>
              </w:rPr>
            </w:pPr>
            <w:r w:rsidRPr="00F27E38">
              <w:rPr>
                <w:rFonts w:ascii="Calibri" w:eastAsia="Times New Roman" w:hAnsi="Calibri" w:cs="Calibri"/>
                <w:color w:val="000000"/>
                <w:sz w:val="24"/>
                <w:szCs w:val="24"/>
                <w:lang w:eastAsia="en-IN"/>
              </w:rPr>
              <w:t>Unique Identifier for a row</w:t>
            </w:r>
          </w:p>
        </w:tc>
      </w:tr>
      <w:tr w:rsidR="00F27E38" w:rsidRPr="00F27E38" w14:paraId="1224AD5F" w14:textId="77777777" w:rsidTr="00F27E38">
        <w:trPr>
          <w:trHeight w:val="320"/>
        </w:trPr>
        <w:tc>
          <w:tcPr>
            <w:tcW w:w="1548"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073B964A" w14:textId="77777777" w:rsidR="00F27E38" w:rsidRPr="00F27E38" w:rsidRDefault="00F27E38" w:rsidP="00F27E38">
            <w:pPr>
              <w:spacing w:after="0" w:line="240" w:lineRule="auto"/>
              <w:rPr>
                <w:rFonts w:ascii="Calibri" w:eastAsia="Times New Roman" w:hAnsi="Calibri" w:cs="Calibri"/>
                <w:color w:val="000000"/>
                <w:sz w:val="24"/>
                <w:szCs w:val="24"/>
                <w:lang w:eastAsia="en-IN"/>
              </w:rPr>
            </w:pPr>
            <w:r w:rsidRPr="00F27E38">
              <w:rPr>
                <w:rFonts w:ascii="Calibri" w:eastAsia="Times New Roman" w:hAnsi="Calibri" w:cs="Calibri"/>
                <w:color w:val="000000"/>
                <w:sz w:val="24"/>
                <w:szCs w:val="24"/>
                <w:lang w:eastAsia="en-IN"/>
              </w:rPr>
              <w:t>Top-up Month</w:t>
            </w:r>
          </w:p>
        </w:tc>
        <w:tc>
          <w:tcPr>
            <w:tcW w:w="4836"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140154F3" w14:textId="77777777" w:rsidR="00F27E38" w:rsidRPr="00F27E38" w:rsidRDefault="00F27E38" w:rsidP="00F27E38">
            <w:pPr>
              <w:spacing w:after="0" w:line="240" w:lineRule="auto"/>
              <w:rPr>
                <w:rFonts w:ascii="Calibri" w:eastAsia="Times New Roman" w:hAnsi="Calibri" w:cs="Calibri"/>
                <w:color w:val="000000"/>
                <w:sz w:val="24"/>
                <w:szCs w:val="24"/>
                <w:lang w:eastAsia="en-IN"/>
              </w:rPr>
            </w:pPr>
            <w:r w:rsidRPr="00F27E38">
              <w:rPr>
                <w:rFonts w:ascii="Calibri" w:eastAsia="Times New Roman" w:hAnsi="Calibri" w:cs="Calibri"/>
                <w:color w:val="000000"/>
                <w:sz w:val="24"/>
                <w:szCs w:val="24"/>
                <w:lang w:eastAsia="en-IN"/>
              </w:rPr>
              <w:t>(Target) bucket/period for the Top-up Loan</w:t>
            </w:r>
          </w:p>
        </w:tc>
      </w:tr>
    </w:tbl>
    <w:p w14:paraId="241BC6BE" w14:textId="77777777" w:rsidR="000C3129" w:rsidRDefault="00637343">
      <w:bookmarkStart w:id="0" w:name="_GoBack"/>
      <w:bookmarkEnd w:id="0"/>
    </w:p>
    <w:sectPr w:rsidR="000C3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44954"/>
    <w:multiLevelType w:val="multilevel"/>
    <w:tmpl w:val="B574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38"/>
    <w:rsid w:val="00541C47"/>
    <w:rsid w:val="00637343"/>
    <w:rsid w:val="00B15A77"/>
    <w:rsid w:val="00F27E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ECA5D"/>
  <w15:chartTrackingRefBased/>
  <w15:docId w15:val="{F6E75899-8BB2-4E64-B11C-26CFEB3BD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27E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27E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7E3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27E3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27E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27E38"/>
    <w:rPr>
      <w:color w:val="0000FF"/>
      <w:u w:val="single"/>
    </w:rPr>
  </w:style>
  <w:style w:type="character" w:styleId="Strong">
    <w:name w:val="Strong"/>
    <w:basedOn w:val="DefaultParagraphFont"/>
    <w:uiPriority w:val="22"/>
    <w:qFormat/>
    <w:rsid w:val="00F27E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07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hdfc.com/housing-loans/top-up-loa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JM</dc:creator>
  <cp:keywords/>
  <dc:description/>
  <cp:lastModifiedBy>Rishav JM</cp:lastModifiedBy>
  <cp:revision>2</cp:revision>
  <dcterms:created xsi:type="dcterms:W3CDTF">2021-01-30T08:29:00Z</dcterms:created>
  <dcterms:modified xsi:type="dcterms:W3CDTF">2021-01-30T08:29:00Z</dcterms:modified>
</cp:coreProperties>
</file>