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 xml:space="preserve">COS214 Practical </w:t>
      </w:r>
      <w:r>
        <w:rPr/>
        <w:t>4</w:t>
      </w:r>
    </w:p>
    <w:p>
      <w:pPr>
        <w:pStyle w:val="Heading1"/>
        <w:rPr/>
      </w:pPr>
      <w:r>
        <w:rPr/>
        <w:t>Team</w:t>
      </w:r>
      <w:r>
        <w:rPr/>
        <w:t>:</w:t>
      </w:r>
    </w:p>
    <w:p>
      <w:pPr>
        <w:pStyle w:val="ListParagraph"/>
        <w:numPr>
          <w:ilvl w:val="0"/>
          <w:numId w:val="1"/>
        </w:numPr>
        <w:rPr/>
      </w:pPr>
      <w:r>
        <w:rPr/>
        <w:t>u</w:t>
      </w:r>
      <w:r>
        <w:rPr/>
        <w:t xml:space="preserve"> – </w:t>
      </w:r>
      <w:r>
        <w:rPr/>
        <w:t>Katlego Sentsho</w:t>
      </w:r>
    </w:p>
    <w:p>
      <w:pPr>
        <w:pStyle w:val="Normal"/>
        <w:numPr>
          <w:ilvl w:val="0"/>
          <w:numId w:val="1"/>
        </w:numPr>
        <w:rPr/>
      </w:pPr>
      <w:r>
        <w:rPr/>
        <w:t>u</w:t>
      </w:r>
      <w:r>
        <w:rPr/>
        <w:t xml:space="preserve"> – </w:t>
      </w:r>
      <w:r>
        <w:rPr/>
        <w:t>Kyle Pillay</w:t>
      </w:r>
    </w:p>
    <w:p>
      <w:pPr>
        <w:pStyle w:val="ListParagraph"/>
        <w:numPr>
          <w:ilvl w:val="0"/>
          <w:numId w:val="1"/>
        </w:numPr>
        <w:rPr/>
      </w:pPr>
      <w:r>
        <w:rPr/>
        <w:t xml:space="preserve">u25108582 – Jonathan Witter </w:t>
      </w:r>
    </w:p>
    <w:p>
      <w:pPr>
        <w:pStyle w:val="Heading1"/>
        <w:rPr/>
      </w:pPr>
      <w:r>
        <w:rPr/>
        <w:t>System Description</w:t>
      </w:r>
    </w:p>
    <w:p>
      <w:pPr>
        <w:pStyle w:val="Normal"/>
        <w:rPr/>
      </w:pPr>
      <w:r>
        <w:rPr/>
        <w:t>We decided on film production for the domain. This design allows for Studios to group their films (produced or in progress of being made) into their type of film (Movie, Tv Series, Animated, ...)</w:t>
      </w:r>
    </w:p>
    <w:p>
      <w:pPr>
        <w:pStyle w:val="Normal"/>
        <w:rPr/>
      </w:pPr>
      <w:r>
        <w:rPr/>
        <w:t>Films will have states. They are either in planning/filming/editing phase or they have been released. Films are decorated with how they are accessed (viewed) by the public (such as online platforms for streaming or theaters).</w:t>
      </w:r>
    </w:p>
    <w:p>
      <w:pPr>
        <w:pStyle w:val="Heading1"/>
        <w:rPr/>
      </w:pPr>
      <w:r>
        <w:rPr/>
        <w:t>UML Diagram</w:t>
      </w:r>
    </w:p>
    <w:p>
      <w:pPr>
        <w:pStyle w:val="Normal"/>
        <w:rPr/>
      </w:pPr>
      <w:r>
        <w:rPr/>
        <w:t>[ - ]</w:t>
      </w:r>
    </w:p>
    <w:p>
      <w:pPr>
        <w:pStyle w:val="Heading1"/>
        <w:rPr/>
      </w:pPr>
      <w:r>
        <w:rPr/>
        <w:t>GoF Participants</w:t>
      </w:r>
    </w:p>
    <w:p>
      <w:pPr>
        <w:pStyle w:val="Normal"/>
        <w:rPr/>
      </w:pPr>
      <w:r>
        <w:rPr/>
        <w:t>Composite Design Pattern:</w:t>
      </w:r>
    </w:p>
    <w:p>
      <w:pPr>
        <w:pStyle w:val="Normal"/>
        <w:numPr>
          <w:ilvl w:val="0"/>
          <w:numId w:val="3"/>
        </w:numPr>
        <w:rPr/>
      </w:pPr>
      <w:r>
        <w:rPr/>
        <w:t xml:space="preserve">Component – ProductionComponent </w:t>
      </w:r>
    </w:p>
    <w:p>
      <w:pPr>
        <w:pStyle w:val="Normal"/>
        <w:numPr>
          <w:ilvl w:val="0"/>
          <w:numId w:val="2"/>
        </w:numPr>
        <w:rPr/>
      </w:pPr>
      <w:r>
        <w:rPr/>
        <w:t xml:space="preserve">Composite – ProductionGroup </w:t>
      </w:r>
    </w:p>
    <w:p>
      <w:pPr>
        <w:pStyle w:val="Normal"/>
        <w:numPr>
          <w:ilvl w:val="0"/>
          <w:numId w:val="2"/>
        </w:numPr>
        <w:rPr/>
      </w:pPr>
      <w:r>
        <w:rPr/>
        <w:t>Leaf – Production</w:t>
      </w:r>
    </w:p>
    <w:p>
      <w:pPr>
        <w:pStyle w:val="Normal"/>
        <w:rPr/>
      </w:pPr>
      <w:r>
        <w:rPr/>
      </w:r>
    </w:p>
    <w:p>
      <w:pPr>
        <w:pStyle w:val="Normal"/>
        <w:rPr/>
      </w:pPr>
      <w:r>
        <w:rPr/>
        <w:t>State Design Pattern:</w:t>
      </w:r>
    </w:p>
    <w:p>
      <w:pPr>
        <w:pStyle w:val="Normal"/>
        <w:numPr>
          <w:ilvl w:val="0"/>
          <w:numId w:val="3"/>
        </w:numPr>
        <w:rPr/>
      </w:pPr>
      <w:r>
        <w:rPr/>
        <w:t xml:space="preserve">Context – Production </w:t>
      </w:r>
    </w:p>
    <w:p>
      <w:pPr>
        <w:pStyle w:val="Normal"/>
        <w:numPr>
          <w:ilvl w:val="0"/>
          <w:numId w:val="4"/>
        </w:numPr>
        <w:rPr/>
      </w:pPr>
      <w:r>
        <w:rPr/>
        <w:t xml:space="preserve">State – ProductionState </w:t>
      </w:r>
    </w:p>
    <w:p>
      <w:pPr>
        <w:pStyle w:val="Normal"/>
        <w:numPr>
          <w:ilvl w:val="0"/>
          <w:numId w:val="4"/>
        </w:numPr>
        <w:rPr/>
      </w:pPr>
      <w:r>
        <w:rPr/>
        <w:t>Concrete States – Planning, Filming, Editing, Released</w:t>
      </w:r>
    </w:p>
    <w:p>
      <w:pPr>
        <w:pStyle w:val="Normal"/>
        <w:rPr/>
      </w:pPr>
      <w:r>
        <w:rPr/>
      </w:r>
    </w:p>
    <w:p>
      <w:pPr>
        <w:pStyle w:val="Normal"/>
        <w:rPr/>
      </w:pPr>
      <w:r>
        <w:rPr/>
        <w:t>Decorator Design Pattern:</w:t>
      </w:r>
    </w:p>
    <w:p>
      <w:pPr>
        <w:pStyle w:val="Normal"/>
        <w:numPr>
          <w:ilvl w:val="0"/>
          <w:numId w:val="3"/>
        </w:numPr>
        <w:rPr/>
      </w:pPr>
      <w:r>
        <w:rPr/>
        <w:t>Component –  ProductionComponent</w:t>
      </w:r>
    </w:p>
    <w:p>
      <w:pPr>
        <w:pStyle w:val="Normal"/>
        <w:numPr>
          <w:ilvl w:val="0"/>
          <w:numId w:val="3"/>
        </w:numPr>
        <w:rPr/>
      </w:pPr>
      <w:r>
        <w:rPr/>
        <w:t>Concrete Component – Production</w:t>
      </w:r>
    </w:p>
    <w:p>
      <w:pPr>
        <w:pStyle w:val="Normal"/>
        <w:numPr>
          <w:ilvl w:val="0"/>
          <w:numId w:val="5"/>
        </w:numPr>
        <w:rPr/>
      </w:pPr>
      <w:r>
        <w:rPr/>
        <w:t>Decorator –  AvailableDecorator</w:t>
      </w:r>
    </w:p>
    <w:p>
      <w:pPr>
        <w:pStyle w:val="Normal"/>
        <w:numPr>
          <w:ilvl w:val="0"/>
          <w:numId w:val="5"/>
        </w:numPr>
        <w:rPr/>
      </w:pPr>
      <w:r>
        <w:rPr/>
        <w:t>Concrete Decorators – TheatricalDecorator, PlatformDecorator</w:t>
      </w:r>
    </w:p>
    <w:p>
      <w:pPr>
        <w:pStyle w:val="Normal"/>
        <w:rPr/>
      </w:pPr>
      <w:r>
        <w:rPr/>
      </w:r>
    </w:p>
    <w:p>
      <w:pPr>
        <w:pStyle w:val="Normal"/>
        <w:rPr/>
      </w:pPr>
      <w:r>
        <w:rPr/>
        <w:t>Iterator Design Pattern:</w:t>
      </w:r>
    </w:p>
    <w:p>
      <w:pPr>
        <w:pStyle w:val="Normal"/>
        <w:numPr>
          <w:ilvl w:val="0"/>
          <w:numId w:val="3"/>
        </w:numPr>
        <w:rPr/>
      </w:pPr>
      <w:r>
        <w:rPr/>
        <w:t>Iterator – Iterator</w:t>
      </w:r>
    </w:p>
    <w:p>
      <w:pPr>
        <w:pStyle w:val="Normal"/>
        <w:numPr>
          <w:ilvl w:val="0"/>
          <w:numId w:val="3"/>
        </w:numPr>
        <w:rPr/>
      </w:pPr>
      <w:r>
        <w:rPr/>
        <w:t>Concrete Iterators – FullTraversalIterator, []</w:t>
      </w:r>
    </w:p>
    <w:p>
      <w:pPr>
        <w:pStyle w:val="Normal"/>
        <w:numPr>
          <w:ilvl w:val="0"/>
          <w:numId w:val="3"/>
        </w:numPr>
        <w:rPr/>
      </w:pPr>
      <w:r>
        <w:rPr/>
        <w:t>Aggregate –  ProductionComponent</w:t>
      </w:r>
    </w:p>
    <w:p>
      <w:pPr>
        <w:pStyle w:val="Normal"/>
        <w:numPr>
          <w:ilvl w:val="0"/>
          <w:numId w:val="6"/>
        </w:numPr>
        <w:rPr/>
      </w:pPr>
      <w:r>
        <w:rPr/>
        <w:t>Concrete Aggregates –  ProductionGroup, []</w:t>
      </w:r>
    </w:p>
    <w:p>
      <w:pPr>
        <w:pStyle w:val="Normal"/>
        <w:rPr/>
      </w:pPr>
      <w:r>
        <w:rPr/>
      </w:r>
    </w:p>
    <w:p>
      <w:pPr>
        <w:pStyle w:val="Heading1"/>
        <w:rPr/>
      </w:pPr>
      <w:r>
        <w:rPr/>
        <w:t>Diagrams</w:t>
      </w:r>
    </w:p>
    <w:p>
      <w:pPr>
        <w:pStyle w:val="Normal"/>
        <w:rPr/>
      </w:pPr>
      <w:r>
        <w:rPr/>
        <w:t>Object</w:t>
        <w:br/>
        <w:t>State</w:t>
        <w:br/>
        <w:br/>
        <w:t>3 Activity</w:t>
      </w:r>
    </w:p>
    <w:p>
      <w:pPr>
        <w:pStyle w:val="Heading1"/>
        <w:rPr/>
      </w:pPr>
      <w:r>
        <w:rPr/>
        <w:t>Traversal Modification Policy</w:t>
      </w:r>
    </w:p>
    <w:p>
      <w:pPr>
        <w:pStyle w:val="Normal"/>
        <w:rPr/>
      </w:pPr>
      <w:r>
        <w:rPr/>
        <w:t>?</w:t>
      </w:r>
    </w:p>
    <w:p>
      <w:pPr>
        <w:pStyle w:val="Normal"/>
        <w:rPr/>
      </w:pPr>
      <w:r>
        <w:rPr/>
      </w:r>
    </w:p>
    <w:p>
      <w:pPr>
        <w:pStyle w:val="Heading1"/>
        <w:rPr/>
      </w:pPr>
      <w:r>
        <w:rPr/>
        <w:t>GDB and Valgrind</w:t>
      </w:r>
    </w:p>
    <w:p>
      <w:pPr>
        <w:pStyle w:val="Normal"/>
        <w:rPr/>
      </w:pPr>
      <w:r>
        <w:rPr/>
        <w:t>GDB screenshot and valgrind showcase</w:t>
      </w:r>
    </w:p>
    <w:p>
      <w:pPr>
        <w:pStyle w:val="Heading1"/>
        <w:rPr/>
      </w:pPr>
      <w:r>
        <w:rPr/>
        <w:t>GitHub</w:t>
      </w:r>
    </w:p>
    <w:p>
      <w:pPr>
        <w:pStyle w:val="Normal"/>
        <w:rPr/>
      </w:pPr>
      <w:r>
        <w:rPr/>
        <w:t>https://github.com/JM-Witter/COS214---Prac-4.git</w:t>
      </w:r>
      <w:r>
        <w:br w:type="page"/>
      </w:r>
    </w:p>
    <w:p>
      <w:pPr>
        <w:pStyle w:val="Heading1"/>
        <w:rPr/>
      </w:pPr>
      <w:r>
        <w:rPr/>
        <w:t>Contributions</w:t>
      </w:r>
    </w:p>
    <w:p>
      <w:pPr>
        <w:pStyle w:val="Normal"/>
        <w:rPr/>
      </w:pPr>
      <w:r>
        <w:rPr/>
        <w:t>Each team member participated in group meeting to discuss the practical and overall design.</w:t>
      </w:r>
    </w:p>
    <w:p>
      <w:pPr>
        <w:pStyle w:val="Normal"/>
        <w:rPr/>
      </w:pPr>
      <w:r>
        <w:rPr/>
      </w:r>
    </w:p>
    <w:p>
      <w:pPr>
        <w:pStyle w:val="Normal"/>
        <w:spacing w:before="0" w:after="160"/>
        <w:rPr/>
      </w:pPr>
      <w:r>
        <w:rPr/>
        <w:t>... other stuff to mention?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Z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ZA" w:eastAsia="en-US" w:bidi="ar-SA"/>
      <w14:ligatures w14:val="standardContextual"/>
    </w:rPr>
  </w:style>
  <w:style w:type="paragraph" w:styleId="Heading1">
    <w:name w:val="heading 1"/>
    <w:basedOn w:val="Normal"/>
    <w:next w:val="Normal"/>
    <w:link w:val="Heading1Char"/>
    <w:uiPriority w:val="9"/>
    <w:qFormat/>
    <w:rsid w:val="0046671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6671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6671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6671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6671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6671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6671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6671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6671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1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6671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6671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6671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6671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6671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1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1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1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1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1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1c"/>
    <w:rPr>
      <w:i/>
      <w:iCs/>
      <w:color w:themeColor="text1" w:themeTint="bf" w:val="404040"/>
    </w:rPr>
  </w:style>
  <w:style w:type="character" w:styleId="IntenseEmphasis">
    <w:name w:val="Intense Emphasis"/>
    <w:basedOn w:val="DefaultParagraphFont"/>
    <w:uiPriority w:val="21"/>
    <w:qFormat/>
    <w:rsid w:val="0046671c"/>
    <w:rPr>
      <w:i/>
      <w:iCs/>
      <w:color w:themeColor="accent1" w:themeShade="bf" w:val="0F4761"/>
    </w:rPr>
  </w:style>
  <w:style w:type="character" w:styleId="IntenseQuoteChar" w:customStyle="1">
    <w:name w:val="Intense Quote Char"/>
    <w:basedOn w:val="DefaultParagraphFont"/>
    <w:link w:val="IntenseQuote"/>
    <w:uiPriority w:val="30"/>
    <w:qFormat/>
    <w:rsid w:val="0046671c"/>
    <w:rPr>
      <w:i/>
      <w:iCs/>
      <w:color w:themeColor="accent1" w:themeShade="bf" w:val="0F4761"/>
    </w:rPr>
  </w:style>
  <w:style w:type="character" w:styleId="IntenseReference">
    <w:name w:val="Intense Reference"/>
    <w:basedOn w:val="DefaultParagraphFont"/>
    <w:uiPriority w:val="32"/>
    <w:qFormat/>
    <w:rsid w:val="0046671c"/>
    <w:rPr>
      <w:b/>
      <w:bCs/>
      <w:smallCaps/>
      <w:color w:themeColor="accent1" w:themeShade="bf" w:val="0F4761"/>
      <w:spacing w:val="5"/>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46671c"/>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46671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6671c"/>
    <w:pPr>
      <w:spacing w:before="160" w:after="160"/>
      <w:jc w:val="center"/>
    </w:pPr>
    <w:rPr>
      <w:i/>
      <w:iCs/>
      <w:color w:themeColor="text1" w:themeTint="bf" w:val="404040"/>
    </w:rPr>
  </w:style>
  <w:style w:type="paragraph" w:styleId="ListParagraph">
    <w:name w:val="List Paragraph"/>
    <w:basedOn w:val="Normal"/>
    <w:uiPriority w:val="34"/>
    <w:qFormat/>
    <w:rsid w:val="0046671c"/>
    <w:pPr>
      <w:spacing w:before="0" w:after="160"/>
      <w:ind w:start="720"/>
      <w:contextualSpacing/>
    </w:pPr>
    <w:rPr/>
  </w:style>
  <w:style w:type="paragraph" w:styleId="IntenseQuote">
    <w:name w:val="Intense Quote"/>
    <w:basedOn w:val="Normal"/>
    <w:next w:val="Normal"/>
    <w:link w:val="IntenseQuoteChar"/>
    <w:uiPriority w:val="30"/>
    <w:qFormat/>
    <w:rsid w:val="0046671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LibreOffice/26.2.6.3$Linux_X86_64 LibreOffice_project/3368d68623437fcada3460f71c92f6f7a3dc6b22</Application>
  <AppVersion>15.0000</AppVersion>
  <Pages>4</Pages>
  <Words>195</Words>
  <Characters>1238</Characters>
  <CharactersWithSpaces>1403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2026-08-29T10:06:00Z</dcterms:created>
  <dc:creator>Christian Nunes</dc:creator>
  <dc:description/>
  <dc:language>en-GB</dc:language>
  <cp:lastModifiedBy/>
  <dcterms:modified xsi:type="dcterms:W3CDTF">2026-09-07T16:38:09Z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