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F3" w:rsidRPr="008854F3" w:rsidRDefault="008854F3" w:rsidP="008854F3">
      <w:pPr>
        <w:spacing w:after="60" w:line="293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8854F3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Asian women and men earned more than their White, Black, and Hispanic counterparts in 2017</w:t>
      </w:r>
    </w:p>
    <w:p w:rsidR="008854F3" w:rsidRPr="008854F3" w:rsidRDefault="008854F3" w:rsidP="008854F3">
      <w:pPr>
        <w:spacing w:line="360" w:lineRule="atLeast"/>
        <w:rPr>
          <w:rFonts w:ascii="Arial" w:hAnsi="Arial" w:cs="Times New Roman"/>
          <w:caps/>
          <w:color w:val="666666"/>
          <w:sz w:val="17"/>
          <w:szCs w:val="17"/>
        </w:rPr>
      </w:pPr>
      <w:r w:rsidRPr="008854F3">
        <w:rPr>
          <w:rFonts w:ascii="Arial" w:hAnsi="Arial" w:cs="Times New Roman"/>
          <w:caps/>
          <w:color w:val="666666"/>
          <w:sz w:val="17"/>
          <w:szCs w:val="17"/>
        </w:rPr>
        <w:t>AUGUST 29, 2018</w:t>
      </w:r>
    </w:p>
    <w:p w:rsidR="008854F3" w:rsidRPr="008854F3" w:rsidRDefault="008854F3" w:rsidP="008854F3">
      <w:pPr>
        <w:spacing w:line="360" w:lineRule="atLeast"/>
        <w:rPr>
          <w:rFonts w:ascii="Tahoma" w:hAnsi="Tahoma" w:cs="Tahoma"/>
          <w:color w:val="000000"/>
          <w:sz w:val="20"/>
          <w:szCs w:val="20"/>
        </w:rPr>
      </w:pPr>
      <w:r w:rsidRPr="008854F3">
        <w:rPr>
          <w:rFonts w:ascii="Tahoma" w:hAnsi="Tahoma" w:cs="Tahoma"/>
          <w:color w:val="000000"/>
          <w:sz w:val="20"/>
          <w:szCs w:val="20"/>
        </w:rPr>
        <w:t>Asian women and men earned more than their White, Black, and Hispanic counterparts in 2017. Among women, Whites ($795) earned 88 percent as much as Asians ($903); Blacks ($657) earned 73 percent; and Hispanics ($603) earned 67 percent. Among men, these earnings differences were even larger: White men ($971) earned 80 percent as much as Asian men ($1,207); Black men ($710) earned 59 percent as much; and Hispanic men ($690), 57 percent.</w:t>
      </w:r>
    </w:p>
    <w:p w:rsidR="005F07D2" w:rsidRDefault="005F07D2"/>
    <w:p w:rsidR="008854F3" w:rsidRDefault="008854F3">
      <w:pPr>
        <w:rPr>
          <w:sz w:val="20"/>
          <w:szCs w:val="20"/>
        </w:rPr>
      </w:pPr>
      <w:hyperlink r:id="rId5" w:history="1">
        <w:r w:rsidRPr="00B85829">
          <w:rPr>
            <w:rStyle w:val="Hyperlink"/>
            <w:sz w:val="20"/>
            <w:szCs w:val="20"/>
          </w:rPr>
          <w:t>https://www.bls.gov/opub/ted/2018/asian-women-and-men-earned-more-than-their-white-black-and-hispanic-counterparts-in-2017.htm</w:t>
        </w:r>
      </w:hyperlink>
    </w:p>
    <w:p w:rsidR="008854F3" w:rsidRPr="008854F3" w:rsidRDefault="008854F3">
      <w:pPr>
        <w:rPr>
          <w:sz w:val="20"/>
          <w:szCs w:val="20"/>
        </w:rPr>
      </w:pPr>
      <w:bookmarkStart w:id="0" w:name="_GoBack"/>
      <w:bookmarkEnd w:id="0"/>
    </w:p>
    <w:sectPr w:rsidR="008854F3" w:rsidRPr="008854F3" w:rsidSect="005F0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F3"/>
    <w:rsid w:val="005F07D2"/>
    <w:rsid w:val="008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BF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4F3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4F3"/>
    <w:rPr>
      <w:rFonts w:ascii="Times New Roman" w:hAnsi="Times New Roman"/>
      <w:b/>
      <w:bCs/>
      <w:sz w:val="27"/>
      <w:szCs w:val="27"/>
    </w:rPr>
  </w:style>
  <w:style w:type="paragraph" w:styleId="Date">
    <w:name w:val="Date"/>
    <w:aliases w:val="date"/>
    <w:basedOn w:val="Normal"/>
    <w:link w:val="DateChar"/>
    <w:uiPriority w:val="99"/>
    <w:semiHidden/>
    <w:unhideWhenUsed/>
    <w:rsid w:val="008854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8854F3"/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54F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4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4F3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4F3"/>
    <w:rPr>
      <w:rFonts w:ascii="Times New Roman" w:hAnsi="Times New Roman"/>
      <w:b/>
      <w:bCs/>
      <w:sz w:val="27"/>
      <w:szCs w:val="27"/>
    </w:rPr>
  </w:style>
  <w:style w:type="paragraph" w:styleId="Date">
    <w:name w:val="Date"/>
    <w:aliases w:val="date"/>
    <w:basedOn w:val="Normal"/>
    <w:link w:val="DateChar"/>
    <w:uiPriority w:val="99"/>
    <w:semiHidden/>
    <w:unhideWhenUsed/>
    <w:rsid w:val="008854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8854F3"/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54F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4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ls.gov/opub/ted/2018/asian-women-and-men-earned-more-than-their-white-black-and-hispanic-counterparts-in-2017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2018-08-30T00:00:00Z</dcterms:created>
  <dcterms:modified xsi:type="dcterms:W3CDTF">2018-08-30T00:01:00Z</dcterms:modified>
</cp:coreProperties>
</file>