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CUNY and the City</w:t>
      </w:r>
    </w:p>
    <w:p>
      <w:r>
        <w:rPr>
          <w:b/>
        </w:rPr>
        <w:t>GUIDE 3  |  Apache Superset + Leaflet  |  AI-assisted college route</w:t>
      </w:r>
    </w:p>
    <w:p>
      <w:r>
        <w:drawing>
          <wp:inline xmlns:a="http://schemas.openxmlformats.org/drawingml/2006/main" xmlns:pic="http://schemas.openxmlformats.org/drawingml/2006/picture">
            <wp:extent cx="6126480" cy="3326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set_actual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2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Target/reference: annotated image; menu appearance may vary by software version.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Our common research question  </w:t>
            </w:r>
            <w:r>
              <w:t>Where and when were pothole and blocked-bike-lane 311 requests reported near CUNY campus areas during 2020–2025? What do the patterns reveal, and what are their limits?</w:t>
            </w:r>
          </w:p>
        </w:tc>
      </w:tr>
    </w:tbl>
    <w:p/>
    <w:p>
      <w:r>
        <w:rPr>
          <w:b w:val="0"/>
        </w:rPr>
        <w:t>Use this manual with the accompanying files in the same download. Each step has an action, a reason, and a check. Figures are annotated instructional illustrations or labeled reference screenshots, not claims of a completed live installation.</w:t>
      </w:r>
    </w:p>
    <w:p>
      <w:pPr>
        <w:pStyle w:val="Heading1"/>
      </w:pPr>
      <w:r>
        <w:t>1  What you are actually building</w:t>
      </w:r>
    </w:p>
    <w:p>
      <w:r>
        <w:rPr>
          <w:b w:val="0"/>
        </w:rPr>
        <w:t>This is a three-campus, 1,000-meter teaching prototype—not the 26-campus, 500-meter Tableau/Python study. Apache Superset supplies charts and tables; the detailed screenshot is a separate Leaflet HTML map with playback controls, not a built-in Superset screen.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Component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Function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 / NYC Open Data</w:t>
            </w:r>
          </w:p>
        </w:tc>
        <w:tc>
          <w:tcPr>
            <w:tcW w:type="dxa" w:w="4968"/>
            <w:vAlign w:val="center"/>
          </w:tcPr>
          <w:p>
            <w:r>
              <w:t>Downloads and prepares report records</w:t>
            </w:r>
          </w:p>
        </w:tc>
      </w:tr>
      <w:tr>
        <w:tc>
          <w:tcPr>
            <w:tcW w:type="dxa" w:w="4968"/>
            <w:vAlign w:val="center"/>
          </w:tcPr>
          <w:p>
            <w:r>
              <w:t>PostgreSQL</w:t>
            </w:r>
          </w:p>
        </w:tc>
        <w:tc>
          <w:tcPr>
            <w:tcW w:type="dxa" w:w="4968"/>
            <w:vAlign w:val="center"/>
          </w:tcPr>
          <w:p>
            <w:r>
              <w:t>Stores matched data and monthly summaries</w:t>
            </w:r>
          </w:p>
        </w:tc>
      </w:tr>
      <w:tr>
        <w:tc>
          <w:tcPr>
            <w:tcW w:type="dxa" w:w="4968"/>
            <w:vAlign w:val="center"/>
          </w:tcPr>
          <w:p>
            <w:r>
              <w:t>Apache Superset</w:t>
            </w:r>
          </w:p>
        </w:tc>
        <w:tc>
          <w:tcPr>
            <w:tcW w:type="dxa" w:w="4968"/>
            <w:vAlign w:val="center"/>
          </w:tcPr>
          <w:p>
            <w:r>
              <w:t>Creates metrics, trend charts, comparison bars and filters</w:t>
            </w:r>
          </w:p>
        </w:tc>
      </w:tr>
      <w:tr>
        <w:tc>
          <w:tcPr>
            <w:tcW w:type="dxa" w:w="4968"/>
            <w:vAlign w:val="center"/>
          </w:tcPr>
          <w:p>
            <w:r>
              <w:t>Leaflet / JavaScript</w:t>
            </w:r>
          </w:p>
        </w:tc>
        <w:tc>
          <w:tcPr>
            <w:tcW w:type="dxa" w:w="4968"/>
            <w:vAlign w:val="center"/>
          </w:tcPr>
          <w:p>
            <w:r>
              <w:t>Custom street map, point layers and month playback</w:t>
            </w:r>
          </w:p>
        </w:tc>
      </w:tr>
    </w:tbl>
    <w:p>
      <w:pPr>
        <w:pStyle w:val="Heading1"/>
      </w:pPr>
      <w:r>
        <w:t>2  Install software and test the starter kit</w:t>
      </w:r>
    </w:p>
    <w:p>
      <w:pPr>
        <w:pStyle w:val="ListNumber"/>
      </w:pPr>
      <w:r>
        <w:t>Install Python 3, Docker Desktop (WSL 2 backend), and Git for Windows; restart if needed and launch Docker Desktop.</w:t>
      </w:r>
    </w:p>
    <w:p>
      <w:pPr>
        <w:pStyle w:val="ListNumber"/>
      </w:pPr>
      <w:r>
        <w:t>Extract the provided complete Superset replication ZIP into Project 1. In File Explorer, type powershell in the address bar to open a terminal in that folder.</w:t>
      </w:r>
    </w:p>
    <w:p>
      <w:pPr>
        <w:pStyle w:val="ListNumber"/>
      </w:pPr>
      <w:r>
        <w:t>Run the commands below; all three should print version information.</w:t>
      </w:r>
    </w:p>
    <w:p>
      <w:pPr>
        <w:pStyle w:val="ListNumber"/>
      </w:pPr>
      <w:r>
        <w:t>Run the synthetic practice demo. It generates five example CSVs and an HTML map; those numbers are not real NYC research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py --version</w:t>
              <w:br/>
              <w:t>docker --version</w:t>
              <w:br/>
              <w:t>git --version</w:t>
              <w:br/>
              <w:t>powershell -ExecutionPolicy Bypass -File .\01_DEMO.ps1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Five demo CSVs appear in data, and the interactive local page opens at http://localhost:8765/cuny_bike_map.html.</w:t>
            </w:r>
          </w:p>
        </w:tc>
      </w:tr>
    </w:tbl>
    <w:p/>
    <w:p>
      <w:pPr>
        <w:pStyle w:val="Heading1"/>
      </w:pPr>
      <w:r>
        <w:t>3  Fetch public data and match campuses</w:t>
      </w:r>
    </w:p>
    <w:p>
      <w:r>
        <w:rPr>
          <w:b w:val="0"/>
        </w:rPr>
        <w:t>The complete project script makes public NYC Open Data requests, checks distances using the Haversine formula and saves five CSVs. Unlike the one-record teaching example, the live run spans 2020–2025.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powershell -ExecutionPolicy Bypass -File .\02_REAL_DATA.ps1</w:t>
            </w:r>
          </w:p>
        </w:tc>
      </w:tr>
    </w:tbl>
    <w:p>
      <w:r>
        <w:rPr>
          <w:b w:val="0"/>
        </w:rPr>
        <w:t>Check data/03_campuses.csv and data/05_quality_checks.csv before analysis. The three location points are illustrative until confirmed by the instructor. Report counts may differ from the historical screenshot.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Distance rule explained in plain language</w:t>
              <w:br/>
              <w:t>meters = distance(lat, lon, campus_lat, campus_lon)</w:t>
              <w:br/>
              <w:t>if meters &lt;= 1000:</w:t>
              <w:br/>
              <w:t xml:space="preserve">    matches.append(record)</w:t>
            </w:r>
          </w:p>
        </w:tc>
      </w:tr>
    </w:tbl>
    <w:p>
      <w:r>
        <w:rPr>
          <w:b w:val="0"/>
        </w:rPr>
        <w:t>distance() uses Earth-coordinate mathematics to measure meters between a complaint and a campus reference point. Only reports up to 1,000 meters away enter that campus group.</w:t>
      </w:r>
    </w:p>
    <w:p>
      <w:pPr>
        <w:pStyle w:val="Heading1"/>
      </w:pPr>
      <w:r>
        <w:t>4  Load PostgreSQL and start Superset</w:t>
      </w:r>
    </w:p>
    <w:p>
      <w:pPr>
        <w:pStyle w:val="ListNumber"/>
      </w:pPr>
      <w:r>
        <w:t>Leave Docker Desktop open. Run the loader script to create the class database and populate its tables.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powershell -ExecutionPolicy Bypass -File .\04_LOAD_DATABASE.ps1</w:t>
            </w:r>
          </w:p>
        </w:tc>
      </w:tr>
    </w:tbl>
    <w:p>
      <w:pPr>
        <w:pStyle w:val="ListNumber"/>
      </w:pPr>
      <w:r>
        <w:t>In a separate PowerShell window, start Apache Superset using the commands below; this requires network access and Docker images.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git clone https://github.com/apache/superset.git</w:t>
              <w:br/>
              <w:t>cd superset</w:t>
              <w:br/>
              <w:t>git checkout tags/6.0.0</w:t>
              <w:br/>
              <w:t>docker compose -f docker-compose-image-tag.yml up -d</w:t>
            </w:r>
          </w:p>
        </w:tc>
      </w:tr>
    </w:tbl>
    <w:p>
      <w:pPr>
        <w:pStyle w:val="ListNumber"/>
      </w:pPr>
      <w:r>
        <w:t>Open http://localhost:8088. In Settings → Database Connections → + Database, choose PostgreSQL; use host.docker.internal, port 5433, database cuny311 and the project’s local account/password.</w:t>
      </w:r>
    </w:p>
    <w:p>
      <w:pPr>
        <w:pStyle w:val="ListNumber"/>
      </w:pPr>
      <w:r>
        <w:t>Test connection. Create datasets for public.cuny_311_events and public.cuny_311_monthly. A PostgreSQL driver must be available in the Superset container; otherwise follow its documented installation instructions.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Check your work  </w:t>
            </w:r>
            <w:r>
              <w:t>Both datasets are visible inside Superset. Do not confuse the application’s internal database with the separate cuny311 project database.</w:t>
            </w:r>
          </w:p>
        </w:tc>
      </w:tr>
    </w:tbl>
    <w:p/>
    <w:p>
      <w:pPr>
        <w:pStyle w:val="Heading1"/>
      </w:pPr>
      <w:r>
        <w:t>5  Make the charts in Superset</w:t>
      </w:r>
    </w:p>
    <w:p>
      <w:pPr>
        <w:pStyle w:val="ListNumber"/>
      </w:pPr>
      <w:r>
        <w:t>Charts → + Chart → dataset cuny_311_monthly → Line Chart: X/time = month, series = issue, metric SUM(reports).</w:t>
      </w:r>
    </w:p>
    <w:p>
      <w:pPr>
        <w:pStyle w:val="ListNumber"/>
      </w:pPr>
      <w:r>
        <w:t>Create a horizontal Bar Chart: dimension campus; metric SUM(reports).</w:t>
      </w:r>
    </w:p>
    <w:p>
      <w:pPr>
        <w:pStyle w:val="ListNumber"/>
      </w:pPr>
      <w:r>
        <w:t>Create a Table with campus, month and issue and metric SUM(reports).</w:t>
      </w:r>
    </w:p>
    <w:p>
      <w:pPr>
        <w:pStyle w:val="ListNumber"/>
      </w:pPr>
      <w:r>
        <w:t>On cuny_311_events make two Big Number cards: COUNT(*) for campus memberships and COUNT(DISTINCT unique_key) for distinct complaints.</w:t>
      </w:r>
    </w:p>
    <w:p>
      <w:pPr>
        <w:pStyle w:val="ListNumber"/>
      </w:pPr>
      <w:r>
        <w:t>Dashboards → + Dashboard: add the charts and native filters for campus, month and issue if the version supports them.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Counting rule  </w:t>
            </w:r>
            <w:r>
              <w:t>COUNT(*) on a monthly summary counts summary rows, not complaints. Use SUM(reports). A single distinct request can be in multiple 1 km circles.</w:t>
            </w:r>
          </w:p>
        </w:tc>
      </w:tr>
    </w:tbl>
    <w:p/>
    <w:p>
      <w:pPr>
        <w:pStyle w:val="Heading1"/>
      </w:pPr>
      <w:r>
        <w:t>6  Create and use the custom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22438"/>
          </w:tcPr>
          <w:p>
            <w:r>
              <w:rPr>
                <w:rFonts w:ascii="Consolas" w:hAnsi="Consolas"/>
                <w:color w:val="FFFFFF"/>
                <w:sz w:val="18"/>
              </w:rPr>
              <w:t># From the Project 1 kit folder</w:t>
              <w:br/>
              <w:t>powershell -ExecutionPolicy Bypass -File .\03_OPEN_MAP.ps1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60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set_actual_contr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controls from the original HTML map: Campus, Issue, Month, playback and reset.</w:t>
      </w:r>
    </w:p>
    <w:p>
      <w:r>
        <w:drawing>
          <wp:inline xmlns:a="http://schemas.openxmlformats.org/drawingml/2006/main" xmlns:pic="http://schemas.openxmlformats.org/drawingml/2006/picture">
            <wp:extent cx="5760720" cy="2734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erset_actual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Reference street map from the original project; the teaching recreation omits the NYC DOT bicycle-route overlay.</w:t>
      </w:r>
    </w:p>
    <w:p>
      <w:r>
        <w:rPr>
          <w:b w:val="0"/>
        </w:rPr>
        <w:t>Open http://localhost:8765/cuny_bike_map.html. Change Campus, Issue, Month and use Play Months and Reset. Keep the PowerShell server window open. Superset is a separate browser tab.</w:t>
      </w:r>
    </w:p>
    <w:p>
      <w:pPr>
        <w:pStyle w:val="Heading1"/>
      </w:pPr>
      <w:r>
        <w:t>7  AI assistance: what happened and how to document it</w:t>
      </w:r>
    </w:p>
    <w:p>
      <w:r>
        <w:rPr>
          <w:b w:val="0"/>
        </w:rPr>
        <w:t>AI was used to draft and troubleshoot setup scripts and the map generator. The teaching-kit code is a new reconstruction. The prompts below are examples for disclosure and teaching, not verified transcripts of the original exchange.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Example prompt</w:t>
            </w:r>
          </w:p>
        </w:tc>
        <w:tc>
          <w:tcPr>
            <w:tcW w:type="dxa" w:w="4968"/>
            <w:vAlign w:val="center"/>
            <w:shd w:fill="143A68"/>
          </w:tcPr>
          <w:p>
            <w:r>
              <w:rPr>
                <w:color w:val="FFFFFF"/>
              </w:rPr>
              <w:t>How to check the answer</w:t>
            </w:r>
          </w:p>
        </w:tc>
      </w:tr>
      <w:tr>
        <w:tc>
          <w:tcPr>
            <w:tcW w:type="dxa" w:w="4968"/>
            <w:vAlign w:val="center"/>
          </w:tcPr>
          <w:p>
            <w:r>
              <w:t>Write Python code to fetch pothole and blocked bike lane reports for 2020–2025.</w:t>
            </w:r>
          </w:p>
        </w:tc>
        <w:tc>
          <w:tcPr>
            <w:tcW w:type="dxa" w:w="4968"/>
            <w:vAlign w:val="center"/>
          </w:tcPr>
          <w:p>
            <w:r>
              <w:t>Check data source, years and complaint classification.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Match reports within 1 km of three CUNY reference points.</w:t>
            </w:r>
          </w:p>
        </w:tc>
        <w:tc>
          <w:tcPr>
            <w:tcW w:type="dxa" w:w="4968"/>
            <w:vAlign w:val="center"/>
          </w:tcPr>
          <w:p>
            <w:r>
              <w:t>Check coordinate list and meter units.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Load five prepared CSV files into PostgreSQL.</w:t>
            </w:r>
          </w:p>
        </w:tc>
        <w:tc>
          <w:tcPr>
            <w:tcW w:type="dxa" w:w="4968"/>
            <w:vAlign w:val="center"/>
          </w:tcPr>
          <w:p>
            <w:r>
              <w:t>Check database row totals.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Create a Leaflet map with campus, issue and month filters.</w:t>
            </w:r>
          </w:p>
        </w:tc>
        <w:tc>
          <w:tcPr>
            <w:tcW w:type="dxa" w:w="4968"/>
            <w:vAlign w:val="center"/>
          </w:tcPr>
          <w:p>
            <w:r>
              <w:t>Try every filter and the reset button.</w:t>
            </w:r>
          </w:p>
        </w:tc>
      </w:tr>
    </w:tbl>
    <w:p>
      <w:r>
        <w:rPr>
          <w:b w:val="0"/>
        </w:rPr>
        <w:t>Suggested disclosure: AI helped draft and troubleshoot scripts; I executed and reviewed the programs, checked the definitions, and remain responsible for the analysis.</w:t>
      </w:r>
    </w:p>
    <w:p>
      <w:pPr>
        <w:pStyle w:val="Heading1"/>
      </w:pPr>
      <w:r>
        <w:t>8  Final test and limits</w:t>
      </w:r>
    </w:p>
    <w:p>
      <w:pPr>
        <w:pStyle w:val="ListNumber"/>
      </w:pPr>
      <w:r>
        <w:t>Confirm real-data CSVs replaced the synthetic demo files.</w:t>
      </w:r>
    </w:p>
    <w:p>
      <w:pPr>
        <w:pStyle w:val="ListNumber"/>
      </w:pPr>
      <w:r>
        <w:t>Check the three coordinates and report definitions before publishing any findings.</w:t>
      </w:r>
    </w:p>
    <w:p>
      <w:pPr>
        <w:pStyle w:val="ListNumber"/>
      </w:pPr>
      <w:r>
        <w:t>Confirm the PostgreSQL tables, Superset charts, and separate Leaflet page open.</w:t>
      </w:r>
    </w:p>
    <w:p>
      <w:pPr>
        <w:pStyle w:val="ListNumber"/>
      </w:pPr>
      <w:r>
        <w:t>Verify distinct request IDs versus campus membership rows; record retrieval date.</w:t>
      </w:r>
    </w:p>
    <w:p>
      <w:pPr>
        <w:pStyle w:val="ListNumber"/>
      </w:pPr>
      <w:r>
        <w:t>Do not call this a pixel-perfect reproduction: the original NYC DOT bicycle-route overlay and some historical settings are unavailable.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9F2FB"/>
          </w:tcPr>
          <w:p>
            <w:r>
              <w:rPr>
                <w:b/>
              </w:rPr>
              <w:t xml:space="preserve">Validation status  </w:t>
            </w:r>
            <w:r>
              <w:t>The synthetic teaching demo ran previously. Live six-year downloading, Docker/Superset integration, campus coordinates and exact historical parity have not been fully tested together.</w:t>
            </w:r>
          </w:p>
        </w:tc>
      </w:tr>
    </w:tbl>
    <w:p/>
    <w:sectPr w:rsidR="00FC693F" w:rsidRPr="0006063C" w:rsidSect="00034616">
      <w:pgSz w:w="12240" w:h="15840"/>
      <w:pgMar w:top="936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A6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