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326D2F" w14:paraId="5C1A07E2" wp14:textId="1D7C2686">
      <w:pPr>
        <w:pStyle w:val="Heading1"/>
        <w:jc w:val="center"/>
      </w:pPr>
      <w:bookmarkStart w:name="_GoBack" w:id="0"/>
      <w:bookmarkEnd w:id="0"/>
      <w:r w:rsidR="198934D4">
        <w:rPr/>
        <w:t>Decisiones de diseño Semana 3 Iteración 2</w:t>
      </w:r>
    </w:p>
    <w:p w:rsidR="2C326D2F" w:rsidP="2C326D2F" w:rsidRDefault="2C326D2F" w14:paraId="0690A222" w14:textId="3E663009">
      <w:pPr>
        <w:pStyle w:val="Normal"/>
      </w:pPr>
    </w:p>
    <w:p w:rsidR="2C326D2F" w:rsidP="2C326D2F" w:rsidRDefault="2C326D2F" w14:paraId="4D64423C" w14:textId="0786092A">
      <w:pPr>
        <w:pStyle w:val="Normal"/>
      </w:pPr>
    </w:p>
    <w:p w:rsidR="2C326D2F" w:rsidP="2C326D2F" w:rsidRDefault="2C326D2F" w14:paraId="239A1D32" w14:textId="6181B17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6165"/>
      </w:tblGrid>
      <w:tr w:rsidR="2C326D2F" w:rsidTr="2C326D2F" w14:paraId="4E938471">
        <w:tc>
          <w:tcPr>
            <w:tcW w:w="2835" w:type="dxa"/>
            <w:tcMar/>
            <w:vAlign w:val="top"/>
          </w:tcPr>
          <w:p w:rsidR="2C326D2F" w:rsidP="2C326D2F" w:rsidRDefault="2C326D2F" w14:paraId="72E5068A" w14:textId="2562AE6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Título de la decisión</w:t>
            </w:r>
          </w:p>
        </w:tc>
        <w:tc>
          <w:tcPr>
            <w:tcW w:w="6165" w:type="dxa"/>
            <w:tcMar/>
            <w:vAlign w:val="top"/>
          </w:tcPr>
          <w:p w:rsidR="674E2CC3" w:rsidP="2C326D2F" w:rsidRDefault="674E2CC3" w14:paraId="2F923581" w14:textId="75E038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326D2F" w:rsidR="674E2C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Patrón Singleton</w:t>
            </w:r>
          </w:p>
        </w:tc>
      </w:tr>
      <w:tr w:rsidR="2C326D2F" w:rsidTr="2C326D2F" w14:paraId="0157F6AB">
        <w:tc>
          <w:tcPr>
            <w:tcW w:w="2835" w:type="dxa"/>
            <w:tcMar/>
            <w:vAlign w:val="top"/>
          </w:tcPr>
          <w:p w:rsidR="2C326D2F" w:rsidP="2C326D2F" w:rsidRDefault="2C326D2F" w14:paraId="5D0A130E" w14:textId="51831C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ID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2A55A9E5" w14:textId="3C420E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7CB386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7</w:t>
            </w:r>
          </w:p>
        </w:tc>
      </w:tr>
      <w:tr w:rsidR="2C326D2F" w:rsidTr="2C326D2F" w14:paraId="755DC075">
        <w:tc>
          <w:tcPr>
            <w:tcW w:w="2835" w:type="dxa"/>
            <w:tcMar/>
            <w:vAlign w:val="top"/>
          </w:tcPr>
          <w:p w:rsidR="2C326D2F" w:rsidP="2C326D2F" w:rsidRDefault="2C326D2F" w14:paraId="28D1136B" w14:textId="3533074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65" w:type="dxa"/>
            <w:tcMar/>
            <w:vAlign w:val="top"/>
          </w:tcPr>
          <w:p w:rsidR="2BE94833" w:rsidP="2C326D2F" w:rsidRDefault="2BE94833" w14:paraId="27299B12" w14:textId="210DF2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BE94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25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/11/2020</w:t>
            </w:r>
          </w:p>
        </w:tc>
      </w:tr>
      <w:tr w:rsidR="2C326D2F" w:rsidTr="2C326D2F" w14:paraId="5CD27651">
        <w:tc>
          <w:tcPr>
            <w:tcW w:w="2835" w:type="dxa"/>
            <w:tcMar/>
            <w:vAlign w:val="top"/>
          </w:tcPr>
          <w:p w:rsidR="2C326D2F" w:rsidP="2C326D2F" w:rsidRDefault="2C326D2F" w14:paraId="6EE89663" w14:textId="6B24EE1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Creadores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018E5425" w14:textId="734C35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Cristian de Gracia Nuero, José Justo Tena Agudo</w:t>
            </w:r>
          </w:p>
        </w:tc>
      </w:tr>
      <w:tr w:rsidR="2C326D2F" w:rsidTr="2C326D2F" w14:paraId="57395EFD">
        <w:tc>
          <w:tcPr>
            <w:tcW w:w="2835" w:type="dxa"/>
            <w:tcMar/>
            <w:vAlign w:val="top"/>
          </w:tcPr>
          <w:p w:rsidR="2C326D2F" w:rsidP="2C326D2F" w:rsidRDefault="2C326D2F" w14:paraId="74ABB7A8" w14:textId="49AC6B0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6FC576F2" w14:textId="33E360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Aceptada</w:t>
            </w:r>
          </w:p>
        </w:tc>
      </w:tr>
      <w:tr w:rsidR="2C326D2F" w:rsidTr="2C326D2F" w14:paraId="1D27F32E">
        <w:tc>
          <w:tcPr>
            <w:tcW w:w="2835" w:type="dxa"/>
            <w:tcMar/>
            <w:vAlign w:val="top"/>
          </w:tcPr>
          <w:p w:rsidR="2C326D2F" w:rsidP="2C326D2F" w:rsidRDefault="2C326D2F" w14:paraId="16AE0328" w14:textId="7F6AC3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Requisitos (directrices de decisión)</w:t>
            </w:r>
          </w:p>
        </w:tc>
        <w:tc>
          <w:tcPr>
            <w:tcW w:w="6165" w:type="dxa"/>
            <w:tcMar/>
            <w:vAlign w:val="top"/>
          </w:tcPr>
          <w:p w:rsidR="66076BA7" w:rsidP="2C326D2F" w:rsidRDefault="66076BA7" w14:paraId="3F13AB7F" w14:textId="5DD8A8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326D2F" w:rsidR="66076B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RF2-Lógica de negocio</w:t>
            </w:r>
          </w:p>
        </w:tc>
      </w:tr>
      <w:tr w:rsidR="2C326D2F" w:rsidTr="2C326D2F" w14:paraId="14E1476D">
        <w:tc>
          <w:tcPr>
            <w:tcW w:w="2835" w:type="dxa"/>
            <w:tcMar/>
            <w:vAlign w:val="top"/>
          </w:tcPr>
          <w:p w:rsidR="2C326D2F" w:rsidP="2C326D2F" w:rsidRDefault="2C326D2F" w14:paraId="47BC206E" w14:textId="002EC6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7843D7F2" w14:textId="4B50C6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5C0BFE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7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C326D2F" w:rsidR="42E6DC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Patrón Singleton</w:t>
            </w:r>
          </w:p>
        </w:tc>
      </w:tr>
      <w:tr w:rsidR="2C326D2F" w:rsidTr="2C326D2F" w14:paraId="484518C6">
        <w:tc>
          <w:tcPr>
            <w:tcW w:w="2835" w:type="dxa"/>
            <w:tcMar/>
            <w:vAlign w:val="top"/>
          </w:tcPr>
          <w:p w:rsidR="2C326D2F" w:rsidP="2C326D2F" w:rsidRDefault="2C326D2F" w14:paraId="7D97F9E8" w14:textId="3BA277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Pros Opciones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46C126C2" w14:textId="70037A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4E945C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7: este patrón nos asegura la existencia de una única clase de la lógica de negocio para así no poder instanciar varias al mismo tiempo.</w:t>
            </w:r>
          </w:p>
        </w:tc>
      </w:tr>
      <w:tr w:rsidR="2C326D2F" w:rsidTr="2C326D2F" w14:paraId="7919474B">
        <w:tc>
          <w:tcPr>
            <w:tcW w:w="2835" w:type="dxa"/>
            <w:tcMar/>
            <w:vAlign w:val="top"/>
          </w:tcPr>
          <w:p w:rsidR="2C326D2F" w:rsidP="2C326D2F" w:rsidRDefault="2C326D2F" w14:paraId="0FC475D8" w14:textId="158ACF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Contras Opciones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7FC06950" w14:textId="132365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C326D2F" w:rsidTr="2C326D2F" w14:paraId="0BF50654">
        <w:tc>
          <w:tcPr>
            <w:tcW w:w="2835" w:type="dxa"/>
            <w:tcMar/>
            <w:vAlign w:val="top"/>
          </w:tcPr>
          <w:p w:rsidR="2C326D2F" w:rsidP="2C326D2F" w:rsidRDefault="2C326D2F" w14:paraId="39558273" w14:textId="3EA9DB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38D61DD0" w14:textId="32ADC3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2C326D2F" w:rsidP="2C326D2F" w:rsidRDefault="2C326D2F" w14:paraId="6A16A423" w14:textId="01FA57AF">
      <w:pPr>
        <w:pStyle w:val="Normal"/>
      </w:pPr>
    </w:p>
    <w:p w:rsidR="2C326D2F" w:rsidP="2C326D2F" w:rsidRDefault="2C326D2F" w14:paraId="22090CA7" w14:textId="7C7682A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6165"/>
      </w:tblGrid>
      <w:tr w:rsidR="2C326D2F" w:rsidTr="2C326D2F" w14:paraId="79460DAE">
        <w:tc>
          <w:tcPr>
            <w:tcW w:w="2835" w:type="dxa"/>
            <w:tcMar/>
            <w:vAlign w:val="top"/>
          </w:tcPr>
          <w:p w:rsidR="2C326D2F" w:rsidP="2C326D2F" w:rsidRDefault="2C326D2F" w14:paraId="02F52A70" w14:textId="0FEB7C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Título de la decisión</w:t>
            </w:r>
          </w:p>
        </w:tc>
        <w:tc>
          <w:tcPr>
            <w:tcW w:w="6165" w:type="dxa"/>
            <w:tcMar/>
            <w:vAlign w:val="top"/>
          </w:tcPr>
          <w:p w:rsidR="2BF3CE7A" w:rsidP="2C326D2F" w:rsidRDefault="2BF3CE7A" w14:paraId="15E2EC50" w14:textId="177B1A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BF3C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Patrón </w:t>
            </w:r>
            <w:r w:rsidRPr="2C326D2F" w:rsidR="05E007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factory</w:t>
            </w:r>
          </w:p>
        </w:tc>
      </w:tr>
      <w:tr w:rsidR="2C326D2F" w:rsidTr="2C326D2F" w14:paraId="6A9EC05D">
        <w:tc>
          <w:tcPr>
            <w:tcW w:w="2835" w:type="dxa"/>
            <w:tcMar/>
            <w:vAlign w:val="top"/>
          </w:tcPr>
          <w:p w:rsidR="2C326D2F" w:rsidP="2C326D2F" w:rsidRDefault="2C326D2F" w14:paraId="68AFBDF8" w14:textId="7B190C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ID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1A7A040C" w14:textId="62C194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6CBCFF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</w:p>
        </w:tc>
      </w:tr>
      <w:tr w:rsidR="2C326D2F" w:rsidTr="2C326D2F" w14:paraId="582C4398">
        <w:tc>
          <w:tcPr>
            <w:tcW w:w="2835" w:type="dxa"/>
            <w:tcMar/>
            <w:vAlign w:val="top"/>
          </w:tcPr>
          <w:p w:rsidR="2C326D2F" w:rsidP="2C326D2F" w:rsidRDefault="2C326D2F" w14:paraId="04D2E65A" w14:textId="35BFA36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09B6B967" w14:textId="0262B2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17/11/2020</w:t>
            </w:r>
          </w:p>
        </w:tc>
      </w:tr>
      <w:tr w:rsidR="2C326D2F" w:rsidTr="2C326D2F" w14:paraId="0C31F37D">
        <w:tc>
          <w:tcPr>
            <w:tcW w:w="2835" w:type="dxa"/>
            <w:tcMar/>
            <w:vAlign w:val="top"/>
          </w:tcPr>
          <w:p w:rsidR="2C326D2F" w:rsidP="2C326D2F" w:rsidRDefault="2C326D2F" w14:paraId="368C4311" w14:textId="72AA77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Creadores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3B537B72" w14:textId="6BD171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Cristian de Gracia Nuero, José Justo Tena Agudo</w:t>
            </w:r>
          </w:p>
        </w:tc>
      </w:tr>
      <w:tr w:rsidR="2C326D2F" w:rsidTr="2C326D2F" w14:paraId="40A97329">
        <w:tc>
          <w:tcPr>
            <w:tcW w:w="2835" w:type="dxa"/>
            <w:tcMar/>
            <w:vAlign w:val="top"/>
          </w:tcPr>
          <w:p w:rsidR="2C326D2F" w:rsidP="2C326D2F" w:rsidRDefault="2C326D2F" w14:paraId="0CD3C525" w14:textId="508615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65" w:type="dxa"/>
            <w:tcMar/>
            <w:vAlign w:val="top"/>
          </w:tcPr>
          <w:p w:rsidR="601A2434" w:rsidP="2C326D2F" w:rsidRDefault="601A2434" w14:paraId="13AAB922" w14:textId="78A699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601A24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Rechazada</w:t>
            </w:r>
          </w:p>
        </w:tc>
      </w:tr>
      <w:tr w:rsidR="2C326D2F" w:rsidTr="2C326D2F" w14:paraId="63418A5F">
        <w:tc>
          <w:tcPr>
            <w:tcW w:w="2835" w:type="dxa"/>
            <w:tcMar/>
            <w:vAlign w:val="top"/>
          </w:tcPr>
          <w:p w:rsidR="2C326D2F" w:rsidP="2C326D2F" w:rsidRDefault="2C326D2F" w14:paraId="425E7110" w14:textId="47B6CD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Requisitos (directrices de decisión)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472AFCB1" w14:textId="4B51D7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RF4.3-Comunicación entre cliente y microservicio</w:t>
            </w:r>
          </w:p>
          <w:p w:rsidR="2C326D2F" w:rsidP="2C326D2F" w:rsidRDefault="2C326D2F" w14:paraId="1A6CA098" w14:textId="38EC62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RF8-Catálogo de microservicio</w:t>
            </w:r>
          </w:p>
        </w:tc>
      </w:tr>
      <w:tr w:rsidR="2C326D2F" w:rsidTr="2C326D2F" w14:paraId="48291AD7">
        <w:tc>
          <w:tcPr>
            <w:tcW w:w="2835" w:type="dxa"/>
            <w:tcMar/>
            <w:vAlign w:val="top"/>
          </w:tcPr>
          <w:p w:rsidR="2C326D2F" w:rsidP="2C326D2F" w:rsidRDefault="2C326D2F" w14:paraId="040685C8" w14:textId="3D2AA7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Decisiones alternativas (opciones)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5ECA111A" w14:textId="08CF08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ón factory</w:t>
            </w:r>
          </w:p>
          <w:p w:rsidR="2C326D2F" w:rsidP="2C326D2F" w:rsidRDefault="2C326D2F" w14:paraId="2511B51F" w14:textId="1A2B11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Patrón command</w:t>
            </w:r>
          </w:p>
        </w:tc>
      </w:tr>
      <w:tr w:rsidR="2C326D2F" w:rsidTr="2C326D2F" w14:paraId="532D93F0">
        <w:tc>
          <w:tcPr>
            <w:tcW w:w="2835" w:type="dxa"/>
            <w:tcMar/>
            <w:vAlign w:val="top"/>
          </w:tcPr>
          <w:p w:rsidR="2C326D2F" w:rsidP="2C326D2F" w:rsidRDefault="2C326D2F" w14:paraId="289022E7" w14:textId="758C2A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0540AE0C" w14:textId="1AB140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Patrón command</w:t>
            </w:r>
          </w:p>
        </w:tc>
      </w:tr>
      <w:tr w:rsidR="2C326D2F" w:rsidTr="2C326D2F" w14:paraId="05557E3D">
        <w:tc>
          <w:tcPr>
            <w:tcW w:w="2835" w:type="dxa"/>
            <w:tcMar/>
            <w:vAlign w:val="top"/>
          </w:tcPr>
          <w:p w:rsidR="2C326D2F" w:rsidP="2C326D2F" w:rsidRDefault="2C326D2F" w14:paraId="1341C6C0" w14:textId="5328BE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Pros Opciones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4A396029" w14:textId="17F968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:</w:t>
            </w:r>
          </w:p>
          <w:p w:rsidR="2C326D2F" w:rsidP="2C326D2F" w:rsidRDefault="2C326D2F" w14:paraId="20F4D4A8" w14:textId="33F939A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Buena escalabilidad.</w:t>
            </w:r>
          </w:p>
          <w:p w:rsidR="2C326D2F" w:rsidP="2C326D2F" w:rsidRDefault="2C326D2F" w14:paraId="18FC4681" w14:textId="0134C2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2C326D2F" w:rsidP="2C326D2F" w:rsidRDefault="2C326D2F" w14:paraId="263550A2" w14:textId="48B158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  <w:p w:rsidR="2C326D2F" w:rsidP="2C326D2F" w:rsidRDefault="2C326D2F" w14:paraId="103C1C6E" w14:textId="5EFD159B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Proporciona mayor escalabilidad.</w:t>
            </w:r>
          </w:p>
          <w:p w:rsidR="2C326D2F" w:rsidP="2C326D2F" w:rsidRDefault="2C326D2F" w14:paraId="11B3C3AE" w14:textId="2968E422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Mayor modularidad.</w:t>
            </w:r>
          </w:p>
          <w:p w:rsidR="2C326D2F" w:rsidP="2C326D2F" w:rsidRDefault="2C326D2F" w14:paraId="437B5A69" w14:textId="13483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C326D2F" w:rsidTr="2C326D2F" w14:paraId="472AD923">
        <w:tc>
          <w:tcPr>
            <w:tcW w:w="2835" w:type="dxa"/>
            <w:tcMar/>
            <w:vAlign w:val="top"/>
          </w:tcPr>
          <w:p w:rsidR="2C326D2F" w:rsidP="2C326D2F" w:rsidRDefault="2C326D2F" w14:paraId="2DB13CB6" w14:textId="6B9D0A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Contras Opciones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0E4C2C8C" w14:textId="29213A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  <w:p w:rsidR="2C326D2F" w:rsidP="2C326D2F" w:rsidRDefault="2C326D2F" w14:paraId="7009CC21" w14:textId="070B89FD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No se adapta correctamente ya que los microservicios ya existen y cada uno es diferente.</w:t>
            </w:r>
          </w:p>
          <w:p w:rsidR="2C326D2F" w:rsidP="2C326D2F" w:rsidRDefault="2C326D2F" w14:paraId="34F2E7DC" w14:textId="10E505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2C326D2F" w:rsidP="2C326D2F" w:rsidRDefault="2C326D2F" w14:paraId="3EC018E5" w14:textId="345528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  <w:p w:rsidR="2C326D2F" w:rsidP="2C326D2F" w:rsidRDefault="2C326D2F" w14:paraId="3A2433BC" w14:textId="58FB0F6E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Aumenta la complejidad.</w:t>
            </w:r>
          </w:p>
          <w:p w:rsidR="2C326D2F" w:rsidP="2C326D2F" w:rsidRDefault="2C326D2F" w14:paraId="5EDC4C12" w14:textId="6A1D92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C326D2F" w:rsidTr="2C326D2F" w14:paraId="66D21449">
        <w:tc>
          <w:tcPr>
            <w:tcW w:w="2835" w:type="dxa"/>
            <w:tcMar/>
            <w:vAlign w:val="top"/>
          </w:tcPr>
          <w:p w:rsidR="2C326D2F" w:rsidP="2C326D2F" w:rsidRDefault="2C326D2F" w14:paraId="77EC2C76" w14:textId="71B5F6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Link a otras decisiones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61D63D54" w14:textId="122E00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</w:p>
        </w:tc>
      </w:tr>
      <w:tr w:rsidR="2C326D2F" w:rsidTr="2C326D2F" w14:paraId="33A3B125">
        <w:tc>
          <w:tcPr>
            <w:tcW w:w="2835" w:type="dxa"/>
            <w:tcMar/>
            <w:vAlign w:val="top"/>
          </w:tcPr>
          <w:p w:rsidR="2C326D2F" w:rsidP="2C326D2F" w:rsidRDefault="2C326D2F" w14:paraId="1458200A" w14:textId="607B77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2C12E4E4" w14:textId="06F171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2C326D2F" w:rsidP="2C326D2F" w:rsidRDefault="2C326D2F" w14:paraId="6D08E2E1" w14:textId="661A923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6165"/>
      </w:tblGrid>
      <w:tr w:rsidR="2C326D2F" w:rsidTr="2C326D2F" w14:paraId="6E176ADB">
        <w:trPr>
          <w:trHeight w:val="300"/>
        </w:trPr>
        <w:tc>
          <w:tcPr>
            <w:tcW w:w="2835" w:type="dxa"/>
            <w:tcMar/>
            <w:vAlign w:val="top"/>
          </w:tcPr>
          <w:p w:rsidR="2C326D2F" w:rsidP="2C326D2F" w:rsidRDefault="2C326D2F" w14:paraId="2332D458" w14:textId="110895F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Título de la decisión</w:t>
            </w:r>
          </w:p>
        </w:tc>
        <w:tc>
          <w:tcPr>
            <w:tcW w:w="6165" w:type="dxa"/>
            <w:tcMar/>
            <w:vAlign w:val="top"/>
          </w:tcPr>
          <w:p w:rsidR="5348E487" w:rsidP="2C326D2F" w:rsidRDefault="5348E487" w14:paraId="47C932AC" w14:textId="3FB33F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326D2F" w:rsidR="5348E4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Patrón command</w:t>
            </w:r>
          </w:p>
        </w:tc>
      </w:tr>
      <w:tr w:rsidR="2C326D2F" w:rsidTr="2C326D2F" w14:paraId="0254F9F1">
        <w:tc>
          <w:tcPr>
            <w:tcW w:w="2835" w:type="dxa"/>
            <w:tcMar/>
            <w:vAlign w:val="top"/>
          </w:tcPr>
          <w:p w:rsidR="2C326D2F" w:rsidP="2C326D2F" w:rsidRDefault="2C326D2F" w14:paraId="05E2B878" w14:textId="0654F6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ID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72B6C421" w14:textId="34034B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338C9F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</w:p>
        </w:tc>
      </w:tr>
      <w:tr w:rsidR="2C326D2F" w:rsidTr="2C326D2F" w14:paraId="722CFB3C">
        <w:tc>
          <w:tcPr>
            <w:tcW w:w="2835" w:type="dxa"/>
            <w:tcMar/>
            <w:vAlign w:val="top"/>
          </w:tcPr>
          <w:p w:rsidR="2C326D2F" w:rsidP="2C326D2F" w:rsidRDefault="2C326D2F" w14:paraId="1B57C5C6" w14:textId="5D6508A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7281E0C2" w14:textId="26E3F5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17/11/2020</w:t>
            </w:r>
          </w:p>
        </w:tc>
      </w:tr>
      <w:tr w:rsidR="2C326D2F" w:rsidTr="2C326D2F" w14:paraId="3B58C096">
        <w:tc>
          <w:tcPr>
            <w:tcW w:w="2835" w:type="dxa"/>
            <w:tcMar/>
            <w:vAlign w:val="top"/>
          </w:tcPr>
          <w:p w:rsidR="2C326D2F" w:rsidP="2C326D2F" w:rsidRDefault="2C326D2F" w14:paraId="7AC275EF" w14:textId="7E3446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Creadores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72D5EDA6" w14:textId="113F59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Cristian de Gracia Nuero, José Justo Tena Agudo</w:t>
            </w:r>
          </w:p>
        </w:tc>
      </w:tr>
      <w:tr w:rsidR="2C326D2F" w:rsidTr="2C326D2F" w14:paraId="21E804D1">
        <w:tc>
          <w:tcPr>
            <w:tcW w:w="2835" w:type="dxa"/>
            <w:tcMar/>
            <w:vAlign w:val="top"/>
          </w:tcPr>
          <w:p w:rsidR="2C326D2F" w:rsidP="2C326D2F" w:rsidRDefault="2C326D2F" w14:paraId="571559E0" w14:textId="543B847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17097686" w14:textId="084112E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Aceptada</w:t>
            </w:r>
          </w:p>
        </w:tc>
      </w:tr>
      <w:tr w:rsidR="2C326D2F" w:rsidTr="2C326D2F" w14:paraId="6A2FCDE1">
        <w:tc>
          <w:tcPr>
            <w:tcW w:w="2835" w:type="dxa"/>
            <w:tcMar/>
            <w:vAlign w:val="top"/>
          </w:tcPr>
          <w:p w:rsidR="2C326D2F" w:rsidP="2C326D2F" w:rsidRDefault="2C326D2F" w14:paraId="7D269C96" w14:textId="55501B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Requisitos (directrices de decisión)</w:t>
            </w:r>
          </w:p>
        </w:tc>
        <w:tc>
          <w:tcPr>
            <w:tcW w:w="6165" w:type="dxa"/>
            <w:tcMar/>
            <w:vAlign w:val="top"/>
          </w:tcPr>
          <w:p w:rsidR="78C09B2D" w:rsidP="2C326D2F" w:rsidRDefault="78C09B2D" w14:paraId="6C0BEE24" w14:textId="2CB55A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326D2F" w:rsidR="78C09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RF4.3-Comunicación entre cliente y microservicio</w:t>
            </w:r>
          </w:p>
          <w:p w:rsidR="78C09B2D" w:rsidP="2C326D2F" w:rsidRDefault="78C09B2D" w14:paraId="469908F8" w14:textId="72FD76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78C09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RF8-Catálogo de microservicio</w:t>
            </w:r>
          </w:p>
        </w:tc>
      </w:tr>
      <w:tr w:rsidR="2C326D2F" w:rsidTr="2C326D2F" w14:paraId="428F3813">
        <w:tc>
          <w:tcPr>
            <w:tcW w:w="2835" w:type="dxa"/>
            <w:tcMar/>
            <w:vAlign w:val="top"/>
          </w:tcPr>
          <w:p w:rsidR="2C326D2F" w:rsidP="2C326D2F" w:rsidRDefault="2C326D2F" w14:paraId="50FE0EFD" w14:textId="6507A0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Decisiones alternativas (opciones)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65CC8434" w14:textId="08CF08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1633C0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C326D2F" w:rsidR="71F07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</w:t>
            </w:r>
            <w:r w:rsidRPr="2C326D2F" w:rsidR="71F070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ón factory</w:t>
            </w:r>
          </w:p>
          <w:p w:rsidR="2C326D2F" w:rsidP="2C326D2F" w:rsidRDefault="2C326D2F" w14:paraId="23CA37E4" w14:textId="1A2B11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4F263B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C326D2F" w:rsidR="46DB58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Patrón command</w:t>
            </w:r>
          </w:p>
        </w:tc>
      </w:tr>
      <w:tr w:rsidR="2C326D2F" w:rsidTr="2C326D2F" w14:paraId="0978FA44">
        <w:tc>
          <w:tcPr>
            <w:tcW w:w="2835" w:type="dxa"/>
            <w:tcMar/>
            <w:vAlign w:val="top"/>
          </w:tcPr>
          <w:p w:rsidR="2C326D2F" w:rsidP="2C326D2F" w:rsidRDefault="2C326D2F" w14:paraId="75AE002C" w14:textId="369466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284478CD" w14:textId="1AB140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226BFD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C326D2F" w:rsidR="5ABB0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Patrón command</w:t>
            </w:r>
          </w:p>
        </w:tc>
      </w:tr>
      <w:tr w:rsidR="2C326D2F" w:rsidTr="2C326D2F" w14:paraId="3F971DE9">
        <w:tc>
          <w:tcPr>
            <w:tcW w:w="2835" w:type="dxa"/>
            <w:tcMar/>
            <w:vAlign w:val="top"/>
          </w:tcPr>
          <w:p w:rsidR="2C326D2F" w:rsidP="2C326D2F" w:rsidRDefault="2C326D2F" w14:paraId="738E6CFB" w14:textId="29E02A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Pros Opciones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1DDA11AF" w14:textId="17F968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54D8A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:</w:t>
            </w:r>
          </w:p>
          <w:p w:rsidR="79369435" w:rsidP="2C326D2F" w:rsidRDefault="79369435" w14:paraId="14F08A5C" w14:textId="33F939A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793694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Buena escalabilidad.</w:t>
            </w:r>
          </w:p>
          <w:p w:rsidR="2C326D2F" w:rsidP="2C326D2F" w:rsidRDefault="2C326D2F" w14:paraId="50BB76BF" w14:textId="0134C2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2C326D2F" w:rsidP="2C326D2F" w:rsidRDefault="2C326D2F" w14:paraId="11049410" w14:textId="48B158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76F632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  <w:p w:rsidR="06C22F9D" w:rsidP="2C326D2F" w:rsidRDefault="06C22F9D" w14:paraId="4256AE4C" w14:textId="5EFD159B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06C22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Proporciona mayor escalabilidad.</w:t>
            </w:r>
          </w:p>
          <w:p w:rsidR="06C22F9D" w:rsidP="2C326D2F" w:rsidRDefault="06C22F9D" w14:paraId="7CE64BB2" w14:textId="2968E422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06C22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Mayor modularidad.</w:t>
            </w:r>
          </w:p>
          <w:p w:rsidR="2C326D2F" w:rsidP="2C326D2F" w:rsidRDefault="2C326D2F" w14:paraId="7744B201" w14:textId="13483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C326D2F" w:rsidTr="2C326D2F" w14:paraId="34DBEA04">
        <w:tc>
          <w:tcPr>
            <w:tcW w:w="2835" w:type="dxa"/>
            <w:tcMar/>
            <w:vAlign w:val="top"/>
          </w:tcPr>
          <w:p w:rsidR="2C326D2F" w:rsidP="2C326D2F" w:rsidRDefault="2C326D2F" w14:paraId="56034760" w14:textId="434C8A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Contras Opciones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60F8665D" w14:textId="29213A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04FB5C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  <w:p w:rsidR="3EAE2817" w:rsidP="2C326D2F" w:rsidRDefault="3EAE2817" w14:paraId="47662768" w14:textId="070B89FD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3EAE28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No se adapta correctamente ya que los microservicios ya existen y cada uno es diferente.</w:t>
            </w:r>
          </w:p>
          <w:p w:rsidR="2C326D2F" w:rsidP="2C326D2F" w:rsidRDefault="2C326D2F" w14:paraId="43C85DE0" w14:textId="10E505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  <w:p w:rsidR="2C326D2F" w:rsidP="2C326D2F" w:rsidRDefault="2C326D2F" w14:paraId="6C2B2AC5" w14:textId="345528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644DCF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</w:p>
          <w:p w:rsidR="6DEEFFD8" w:rsidP="2C326D2F" w:rsidRDefault="6DEEFFD8" w14:paraId="7E54443C" w14:textId="58FB0F6E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6DEEFF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Aumenta la complejidad.</w:t>
            </w:r>
          </w:p>
          <w:p w:rsidR="2C326D2F" w:rsidP="2C326D2F" w:rsidRDefault="2C326D2F" w14:paraId="38DFC81D" w14:textId="6A1D92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C326D2F" w:rsidTr="2C326D2F" w14:paraId="3F9E926A">
        <w:tc>
          <w:tcPr>
            <w:tcW w:w="2835" w:type="dxa"/>
            <w:tcMar/>
            <w:vAlign w:val="top"/>
          </w:tcPr>
          <w:p w:rsidR="2C326D2F" w:rsidP="2C326D2F" w:rsidRDefault="2C326D2F" w14:paraId="7AC7789B" w14:textId="6FE235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Link a otras decisiones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0A25C6B9" w14:textId="122E00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2C326D2F" w:rsidR="02D708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</w:p>
        </w:tc>
      </w:tr>
      <w:tr w:rsidR="2C326D2F" w:rsidTr="2C326D2F" w14:paraId="23808952">
        <w:tc>
          <w:tcPr>
            <w:tcW w:w="2835" w:type="dxa"/>
            <w:tcMar/>
            <w:vAlign w:val="top"/>
          </w:tcPr>
          <w:p w:rsidR="2C326D2F" w:rsidP="2C326D2F" w:rsidRDefault="2C326D2F" w14:paraId="21D6FE80" w14:textId="4CB9C0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0C0BF431" w14:textId="5BB15C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2C326D2F" w:rsidP="2C326D2F" w:rsidRDefault="2C326D2F" w14:paraId="4B76520C" w14:textId="1250FB52">
      <w:pPr>
        <w:pStyle w:val="Normal"/>
      </w:pPr>
    </w:p>
    <w:p w:rsidR="2C326D2F" w:rsidP="2C326D2F" w:rsidRDefault="2C326D2F" w14:paraId="57773534" w14:textId="405A1A22">
      <w:pPr>
        <w:pStyle w:val="Normal"/>
      </w:pPr>
    </w:p>
    <w:p w:rsidR="2C326D2F" w:rsidP="2C326D2F" w:rsidRDefault="2C326D2F" w14:paraId="4AD9257B" w14:textId="7505FFE3">
      <w:pPr>
        <w:pStyle w:val="Normal"/>
      </w:pPr>
    </w:p>
    <w:p w:rsidR="2C326D2F" w:rsidP="2C326D2F" w:rsidRDefault="2C326D2F" w14:paraId="2F0C95CA" w14:textId="2D3FCCB3">
      <w:pPr>
        <w:pStyle w:val="Normal"/>
      </w:pPr>
    </w:p>
    <w:p w:rsidR="2C326D2F" w:rsidP="2C326D2F" w:rsidRDefault="2C326D2F" w14:paraId="02E07110" w14:textId="42080115">
      <w:pPr>
        <w:pStyle w:val="Normal"/>
      </w:pPr>
    </w:p>
    <w:p w:rsidR="2C326D2F" w:rsidP="2C326D2F" w:rsidRDefault="2C326D2F" w14:paraId="4E370569" w14:textId="15D17905">
      <w:pPr>
        <w:pStyle w:val="Normal"/>
      </w:pPr>
    </w:p>
    <w:p w:rsidR="2C326D2F" w:rsidP="2C326D2F" w:rsidRDefault="2C326D2F" w14:paraId="01CAB3A5" w14:textId="6E4F870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6165"/>
      </w:tblGrid>
      <w:tr w:rsidR="2C326D2F" w:rsidTr="600808FC" w14:paraId="03C29BD2">
        <w:trPr>
          <w:trHeight w:val="300"/>
        </w:trPr>
        <w:tc>
          <w:tcPr>
            <w:tcW w:w="2835" w:type="dxa"/>
            <w:tcMar/>
            <w:vAlign w:val="top"/>
          </w:tcPr>
          <w:p w:rsidR="2C326D2F" w:rsidP="2C326D2F" w:rsidRDefault="2C326D2F" w14:paraId="6AB4BD85" w14:textId="110895F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Título de la decisión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69BDBCB0" w14:textId="18A06A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Patrón </w:t>
            </w:r>
            <w:r w:rsidRPr="2C326D2F" w:rsidR="4C261C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CQR</w:t>
            </w:r>
            <w:r w:rsidRPr="2C326D2F" w:rsidR="39FABD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S</w:t>
            </w:r>
          </w:p>
        </w:tc>
      </w:tr>
      <w:tr w:rsidR="2C326D2F" w:rsidTr="600808FC" w14:paraId="4CB294AB">
        <w:tc>
          <w:tcPr>
            <w:tcW w:w="2835" w:type="dxa"/>
            <w:tcMar/>
            <w:vAlign w:val="top"/>
          </w:tcPr>
          <w:p w:rsidR="2C326D2F" w:rsidP="2C326D2F" w:rsidRDefault="2C326D2F" w14:paraId="15AA257C" w14:textId="0654F6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ID</w:t>
            </w:r>
          </w:p>
        </w:tc>
        <w:tc>
          <w:tcPr>
            <w:tcW w:w="6165" w:type="dxa"/>
            <w:tcMar/>
            <w:vAlign w:val="top"/>
          </w:tcPr>
          <w:p w:rsidR="2C326D2F" w:rsidP="600808FC" w:rsidRDefault="2C326D2F" w14:paraId="59C424A3" w14:textId="6C45C4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280C43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</w:t>
            </w:r>
            <w:r w:rsidRPr="600808FC" w:rsidR="4E5282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10</w:t>
            </w:r>
          </w:p>
        </w:tc>
      </w:tr>
      <w:tr w:rsidR="2C326D2F" w:rsidTr="600808FC" w14:paraId="6FDF0AA1">
        <w:tc>
          <w:tcPr>
            <w:tcW w:w="2835" w:type="dxa"/>
            <w:tcMar/>
            <w:vAlign w:val="top"/>
          </w:tcPr>
          <w:p w:rsidR="2C326D2F" w:rsidP="2C326D2F" w:rsidRDefault="2C326D2F" w14:paraId="01E7F4BE" w14:textId="5D6508A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09C58363" w14:textId="26E3F5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17/11/2020</w:t>
            </w:r>
          </w:p>
        </w:tc>
      </w:tr>
      <w:tr w:rsidR="2C326D2F" w:rsidTr="600808FC" w14:paraId="227ED86F">
        <w:tc>
          <w:tcPr>
            <w:tcW w:w="2835" w:type="dxa"/>
            <w:tcMar/>
            <w:vAlign w:val="top"/>
          </w:tcPr>
          <w:p w:rsidR="2C326D2F" w:rsidP="2C326D2F" w:rsidRDefault="2C326D2F" w14:paraId="0D91D0BE" w14:textId="7E3446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Creadores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19CD4A7A" w14:textId="113F59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Cristian de Gracia Nuero, José Justo Tena Agudo</w:t>
            </w:r>
          </w:p>
        </w:tc>
      </w:tr>
      <w:tr w:rsidR="2C326D2F" w:rsidTr="600808FC" w14:paraId="66CAA5AA">
        <w:tc>
          <w:tcPr>
            <w:tcW w:w="2835" w:type="dxa"/>
            <w:tcMar/>
            <w:vAlign w:val="top"/>
          </w:tcPr>
          <w:p w:rsidR="2C326D2F" w:rsidP="2C326D2F" w:rsidRDefault="2C326D2F" w14:paraId="5F9C24CA" w14:textId="543B847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52CDFAA7" w14:textId="084112E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Aceptada</w:t>
            </w:r>
          </w:p>
        </w:tc>
      </w:tr>
      <w:tr w:rsidR="2C326D2F" w:rsidTr="600808FC" w14:paraId="37D0462A">
        <w:tc>
          <w:tcPr>
            <w:tcW w:w="2835" w:type="dxa"/>
            <w:tcMar/>
            <w:vAlign w:val="top"/>
          </w:tcPr>
          <w:p w:rsidR="2C326D2F" w:rsidP="2C326D2F" w:rsidRDefault="2C326D2F" w14:paraId="6452B57E" w14:textId="55501B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Requisitos (directrices de decisión)</w:t>
            </w:r>
          </w:p>
        </w:tc>
        <w:tc>
          <w:tcPr>
            <w:tcW w:w="6165" w:type="dxa"/>
            <w:tcMar/>
            <w:vAlign w:val="top"/>
          </w:tcPr>
          <w:p w:rsidR="2C326D2F" w:rsidP="600808FC" w:rsidRDefault="2C326D2F" w14:paraId="05C5187C" w14:textId="511579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3D21E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RF11-Coherencia en las bases de datos</w:t>
            </w:r>
          </w:p>
        </w:tc>
      </w:tr>
      <w:tr w:rsidR="2C326D2F" w:rsidTr="600808FC" w14:paraId="4F3006C2">
        <w:tc>
          <w:tcPr>
            <w:tcW w:w="2835" w:type="dxa"/>
            <w:tcMar/>
            <w:vAlign w:val="top"/>
          </w:tcPr>
          <w:p w:rsidR="2C326D2F" w:rsidP="2C326D2F" w:rsidRDefault="2C326D2F" w14:paraId="161009A0" w14:textId="369466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Decisión tomada (opciones seleccionadas)</w:t>
            </w:r>
          </w:p>
        </w:tc>
        <w:tc>
          <w:tcPr>
            <w:tcW w:w="6165" w:type="dxa"/>
            <w:tcMar/>
            <w:vAlign w:val="top"/>
          </w:tcPr>
          <w:p w:rsidR="2C326D2F" w:rsidP="600808FC" w:rsidRDefault="2C326D2F" w14:paraId="0FF4053B" w14:textId="125FA1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6E7943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ADD-010</w:t>
            </w:r>
          </w:p>
        </w:tc>
      </w:tr>
      <w:tr w:rsidR="2C326D2F" w:rsidTr="600808FC" w14:paraId="53300BE6">
        <w:tc>
          <w:tcPr>
            <w:tcW w:w="2835" w:type="dxa"/>
            <w:tcMar/>
            <w:vAlign w:val="top"/>
          </w:tcPr>
          <w:p w:rsidR="2C326D2F" w:rsidP="2C326D2F" w:rsidRDefault="2C326D2F" w14:paraId="271BB681" w14:textId="29E02A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Pros Opciones</w:t>
            </w:r>
          </w:p>
        </w:tc>
        <w:tc>
          <w:tcPr>
            <w:tcW w:w="6165" w:type="dxa"/>
            <w:tcMar/>
            <w:vAlign w:val="top"/>
          </w:tcPr>
          <w:p w:rsidR="2C326D2F" w:rsidP="600808FC" w:rsidRDefault="2C326D2F" w14:paraId="1C95B268" w14:textId="3916E9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52772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ADD-010: </w:t>
            </w:r>
            <w:r w:rsidRPr="600808FC" w:rsidR="18BDB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Esta opción nos proporciona una mayor seguridad en los datos </w:t>
            </w:r>
            <w:r w:rsidRPr="600808FC" w:rsidR="750132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 cada base de datos ya que aseguramos su sincronización, también nos proporciona un mayor escalado independiente y</w:t>
            </w:r>
            <w:r w:rsidRPr="600808FC" w:rsidR="39887C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optimiza el esquema de datos.</w:t>
            </w:r>
          </w:p>
        </w:tc>
      </w:tr>
      <w:tr w:rsidR="2C326D2F" w:rsidTr="600808FC" w14:paraId="5CAFE6B1">
        <w:tc>
          <w:tcPr>
            <w:tcW w:w="2835" w:type="dxa"/>
            <w:tcMar/>
            <w:vAlign w:val="top"/>
          </w:tcPr>
          <w:p w:rsidR="2C326D2F" w:rsidP="2C326D2F" w:rsidRDefault="2C326D2F" w14:paraId="3A42D432" w14:textId="434C8A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Contras Opciones</w:t>
            </w:r>
          </w:p>
        </w:tc>
        <w:tc>
          <w:tcPr>
            <w:tcW w:w="6165" w:type="dxa"/>
            <w:tcMar/>
            <w:vAlign w:val="top"/>
          </w:tcPr>
          <w:p w:rsidR="2C326D2F" w:rsidP="600808FC" w:rsidRDefault="2C326D2F" w14:paraId="1C3F6D7D" w14:textId="35F16E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4572B8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ADD-010: </w:t>
            </w:r>
            <w:r w:rsidRPr="600808FC" w:rsidR="16A1B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Aumenta la complejidad del sistema </w:t>
            </w:r>
            <w:r w:rsidRPr="600808FC" w:rsidR="3F5630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y requiere la implementación de un sistema de mensajería para procesar comandos y publicar actualizaciones.</w:t>
            </w:r>
          </w:p>
        </w:tc>
      </w:tr>
      <w:tr w:rsidR="2C326D2F" w:rsidTr="600808FC" w14:paraId="3D6AA0AD">
        <w:tc>
          <w:tcPr>
            <w:tcW w:w="2835" w:type="dxa"/>
            <w:tcMar/>
            <w:vAlign w:val="top"/>
          </w:tcPr>
          <w:p w:rsidR="2C326D2F" w:rsidP="2C326D2F" w:rsidRDefault="2C326D2F" w14:paraId="2ED048FE" w14:textId="4CB9C0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C326D2F" w:rsidR="2C326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Link a los artefactos de las arquitecturas</w:t>
            </w:r>
          </w:p>
        </w:tc>
        <w:tc>
          <w:tcPr>
            <w:tcW w:w="6165" w:type="dxa"/>
            <w:tcMar/>
            <w:vAlign w:val="top"/>
          </w:tcPr>
          <w:p w:rsidR="2C326D2F" w:rsidP="2C326D2F" w:rsidRDefault="2C326D2F" w14:paraId="05703BA1" w14:textId="5BB15C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00808FC" w:rsidP="600808FC" w:rsidRDefault="600808FC" w14:paraId="7EA991BE" w14:textId="2054B29E">
      <w:pPr>
        <w:pStyle w:val="Normal"/>
      </w:pPr>
    </w:p>
    <w:p w:rsidR="600808FC" w:rsidP="600808FC" w:rsidRDefault="600808FC" w14:paraId="265AAA0C" w14:textId="551A4797">
      <w:pPr>
        <w:pStyle w:val="Normal"/>
      </w:pPr>
    </w:p>
    <w:p w:rsidR="600808FC" w:rsidP="600808FC" w:rsidRDefault="600808FC" w14:paraId="7E1CF7C7" w14:textId="786E676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90"/>
        <w:gridCol w:w="1410"/>
      </w:tblGrid>
      <w:tr w:rsidR="600808FC" w:rsidTr="7ED7B4EA" w14:paraId="52975885">
        <w:tc>
          <w:tcPr>
            <w:tcW w:w="1500" w:type="dxa"/>
            <w:tcMar/>
            <w:vAlign w:val="top"/>
          </w:tcPr>
          <w:p w:rsidR="0ED6B908" w:rsidP="7ED7B4EA" w:rsidRDefault="0ED6B908" w14:paraId="51D58427" w14:textId="12753A42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ED7B4EA" w:rsidR="0ED6B9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Tarea 2 Semana</w:t>
            </w:r>
            <w:r w:rsidRPr="7ED7B4EA" w:rsidR="48144D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3</w:t>
            </w:r>
          </w:p>
          <w:p w:rsidR="0ED6B908" w:rsidP="7ED7B4EA" w:rsidRDefault="0ED6B908" w14:paraId="56E47968" w14:textId="653B26F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ED7B4EA" w:rsidR="48144D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Iteración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6FEF2E45" w14:textId="4D18B25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Decisión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34B1D757" w14:textId="014CEB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Time in ADD (ASS)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151B537A" w14:textId="296B14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Reflection</w:t>
            </w:r>
            <w:r w:rsidRPr="600808FC" w:rsidR="600808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</w:p>
          <w:p w:rsidR="600808FC" w:rsidP="600808FC" w:rsidRDefault="600808FC" w14:paraId="1A5E2A11" w14:textId="72B7DB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Time (ASS-ASC)</w:t>
            </w:r>
          </w:p>
        </w:tc>
        <w:tc>
          <w:tcPr>
            <w:tcW w:w="1590" w:type="dxa"/>
            <w:tcMar/>
            <w:vAlign w:val="top"/>
          </w:tcPr>
          <w:p w:rsidR="600808FC" w:rsidP="600808FC" w:rsidRDefault="600808FC" w14:paraId="6F9A2CE0" w14:textId="31C8FE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Time in refined ADD (ASS)</w:t>
            </w:r>
          </w:p>
        </w:tc>
        <w:tc>
          <w:tcPr>
            <w:tcW w:w="1410" w:type="dxa"/>
            <w:tcMar/>
            <w:vAlign w:val="top"/>
          </w:tcPr>
          <w:p w:rsidR="600808FC" w:rsidP="600808FC" w:rsidRDefault="600808FC" w14:paraId="593DE8CF" w14:textId="6C91CE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Design ADD Time (ASJ)</w:t>
            </w:r>
          </w:p>
        </w:tc>
      </w:tr>
      <w:tr w:rsidR="600808FC" w:rsidTr="7ED7B4EA" w14:paraId="2CAD2555">
        <w:tc>
          <w:tcPr>
            <w:tcW w:w="1500" w:type="dxa"/>
            <w:tcMar/>
            <w:vAlign w:val="top"/>
          </w:tcPr>
          <w:p w:rsidR="17A841C5" w:rsidP="7ED7B4EA" w:rsidRDefault="17A841C5" w14:paraId="6B68E482" w14:textId="4E94BA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ED7B4EA" w:rsidR="4FCFE3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03A65876" w14:textId="4851B1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600808FC" w:rsidR="4337BD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7</w:t>
            </w:r>
          </w:p>
        </w:tc>
        <w:tc>
          <w:tcPr>
            <w:tcW w:w="1500" w:type="dxa"/>
            <w:tcMar/>
            <w:vAlign w:val="top"/>
          </w:tcPr>
          <w:p w:rsidR="0E853AF7" w:rsidP="600808FC" w:rsidRDefault="0E853AF7" w14:paraId="291B7533" w14:textId="19CC32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0E853A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15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75657572" w14:textId="048226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20</w:t>
            </w:r>
          </w:p>
        </w:tc>
        <w:tc>
          <w:tcPr>
            <w:tcW w:w="1590" w:type="dxa"/>
            <w:tcMar/>
            <w:vAlign w:val="top"/>
          </w:tcPr>
          <w:p w:rsidR="600808FC" w:rsidP="600808FC" w:rsidRDefault="600808FC" w14:paraId="7F3A521E" w14:textId="45896B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  <w:r w:rsidRPr="600808FC" w:rsidR="2CCB5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0</w:t>
            </w:r>
          </w:p>
        </w:tc>
        <w:tc>
          <w:tcPr>
            <w:tcW w:w="1410" w:type="dxa"/>
            <w:tcMar/>
            <w:vAlign w:val="top"/>
          </w:tcPr>
          <w:p w:rsidR="2CCB598F" w:rsidP="600808FC" w:rsidRDefault="2CCB598F" w14:paraId="0C066BBE" w14:textId="1B81F1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2CCB5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10</w:t>
            </w:r>
          </w:p>
        </w:tc>
      </w:tr>
      <w:tr w:rsidR="600808FC" w:rsidTr="7ED7B4EA" w14:paraId="77EFC713">
        <w:tc>
          <w:tcPr>
            <w:tcW w:w="1500" w:type="dxa"/>
            <w:tcMar/>
            <w:vAlign w:val="top"/>
          </w:tcPr>
          <w:p w:rsidR="0FCF7D7F" w:rsidP="7ED7B4EA" w:rsidRDefault="0FCF7D7F" w14:paraId="2905FB31" w14:textId="4CB88F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ED7B4EA" w:rsidR="4FCFE3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352C92F3" w14:textId="0AD3DC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600808FC" w:rsidR="4337BD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8</w:t>
            </w:r>
          </w:p>
        </w:tc>
        <w:tc>
          <w:tcPr>
            <w:tcW w:w="1500" w:type="dxa"/>
            <w:tcMar/>
            <w:vAlign w:val="top"/>
          </w:tcPr>
          <w:p w:rsidR="04AF5404" w:rsidP="600808FC" w:rsidRDefault="04AF5404" w14:paraId="65AA1A04" w14:textId="3207AE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04AF54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30</w:t>
            </w:r>
          </w:p>
        </w:tc>
        <w:tc>
          <w:tcPr>
            <w:tcW w:w="1500" w:type="dxa"/>
            <w:tcMar/>
            <w:vAlign w:val="top"/>
          </w:tcPr>
          <w:p w:rsidR="04AF5404" w:rsidP="600808FC" w:rsidRDefault="04AF5404" w14:paraId="4B7690B6" w14:textId="2C273C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04AF54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25</w:t>
            </w:r>
          </w:p>
        </w:tc>
        <w:tc>
          <w:tcPr>
            <w:tcW w:w="1590" w:type="dxa"/>
            <w:tcMar/>
            <w:vAlign w:val="top"/>
          </w:tcPr>
          <w:p w:rsidR="600808FC" w:rsidP="600808FC" w:rsidRDefault="600808FC" w14:paraId="3230393D" w14:textId="697A67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</w:p>
        </w:tc>
        <w:tc>
          <w:tcPr>
            <w:tcW w:w="1410" w:type="dxa"/>
            <w:tcMar/>
            <w:vAlign w:val="top"/>
          </w:tcPr>
          <w:p w:rsidR="600808FC" w:rsidP="600808FC" w:rsidRDefault="600808FC" w14:paraId="572718B7" w14:textId="35BD45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-</w:t>
            </w:r>
          </w:p>
        </w:tc>
      </w:tr>
      <w:tr w:rsidR="600808FC" w:rsidTr="7ED7B4EA" w14:paraId="578E6A19">
        <w:tc>
          <w:tcPr>
            <w:tcW w:w="1500" w:type="dxa"/>
            <w:tcMar/>
            <w:vAlign w:val="top"/>
          </w:tcPr>
          <w:p w:rsidR="6C4C2422" w:rsidP="7ED7B4EA" w:rsidRDefault="6C4C2422" w14:paraId="156EE77E" w14:textId="092F26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ED7B4EA" w:rsidR="640A6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7DDEBF93" w14:textId="552082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ADD-00</w:t>
            </w:r>
            <w:r w:rsidRPr="600808FC" w:rsidR="06CE3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9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0962AB93" w14:textId="096805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20</w:t>
            </w:r>
          </w:p>
        </w:tc>
        <w:tc>
          <w:tcPr>
            <w:tcW w:w="1500" w:type="dxa"/>
            <w:tcMar/>
            <w:vAlign w:val="top"/>
          </w:tcPr>
          <w:p w:rsidR="3463420C" w:rsidP="600808FC" w:rsidRDefault="3463420C" w14:paraId="491511A5" w14:textId="739026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346342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15</w:t>
            </w:r>
          </w:p>
        </w:tc>
        <w:tc>
          <w:tcPr>
            <w:tcW w:w="1590" w:type="dxa"/>
            <w:tcMar/>
            <w:vAlign w:val="top"/>
          </w:tcPr>
          <w:p w:rsidR="600808FC" w:rsidP="600808FC" w:rsidRDefault="600808FC" w14:paraId="012E590C" w14:textId="69DEDB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10</w:t>
            </w:r>
          </w:p>
        </w:tc>
        <w:tc>
          <w:tcPr>
            <w:tcW w:w="1410" w:type="dxa"/>
            <w:tcMar/>
            <w:vAlign w:val="top"/>
          </w:tcPr>
          <w:p w:rsidR="600808FC" w:rsidP="600808FC" w:rsidRDefault="600808FC" w14:paraId="20577750" w14:textId="41AC8C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20</w:t>
            </w:r>
          </w:p>
        </w:tc>
      </w:tr>
      <w:tr w:rsidR="600808FC" w:rsidTr="7ED7B4EA" w14:paraId="6C4D3B98">
        <w:tc>
          <w:tcPr>
            <w:tcW w:w="1500" w:type="dxa"/>
            <w:tcMar/>
            <w:vAlign w:val="top"/>
          </w:tcPr>
          <w:p w:rsidR="6C4C2422" w:rsidP="7ED7B4EA" w:rsidRDefault="6C4C2422" w14:paraId="1D4F98D4" w14:textId="03FAAF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ED7B4EA" w:rsidR="640A6B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</w:p>
        </w:tc>
        <w:tc>
          <w:tcPr>
            <w:tcW w:w="1500" w:type="dxa"/>
            <w:tcMar/>
            <w:vAlign w:val="top"/>
          </w:tcPr>
          <w:p w:rsidR="600808FC" w:rsidP="600808FC" w:rsidRDefault="600808FC" w14:paraId="25C43302" w14:textId="5DC1DE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00808FC" w:rsidR="60080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ADD-0</w:t>
            </w:r>
            <w:r w:rsidRPr="600808FC" w:rsidR="5A602C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10</w:t>
            </w:r>
          </w:p>
        </w:tc>
        <w:tc>
          <w:tcPr>
            <w:tcW w:w="1500" w:type="dxa"/>
            <w:tcMar/>
            <w:vAlign w:val="top"/>
          </w:tcPr>
          <w:p w:rsidR="206D77F5" w:rsidP="600808FC" w:rsidRDefault="206D77F5" w14:paraId="6967F841" w14:textId="6444F5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206D7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45</w:t>
            </w:r>
          </w:p>
        </w:tc>
        <w:tc>
          <w:tcPr>
            <w:tcW w:w="1500" w:type="dxa"/>
            <w:tcMar/>
            <w:vAlign w:val="top"/>
          </w:tcPr>
          <w:p w:rsidR="206D77F5" w:rsidP="600808FC" w:rsidRDefault="206D77F5" w14:paraId="37B6801B" w14:textId="4B884E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206D7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40</w:t>
            </w:r>
          </w:p>
        </w:tc>
        <w:tc>
          <w:tcPr>
            <w:tcW w:w="1590" w:type="dxa"/>
            <w:tcMar/>
            <w:vAlign w:val="top"/>
          </w:tcPr>
          <w:p w:rsidR="206D77F5" w:rsidP="600808FC" w:rsidRDefault="206D77F5" w14:paraId="7DE0C7DF" w14:textId="7B86FE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206D7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15</w:t>
            </w:r>
          </w:p>
        </w:tc>
        <w:tc>
          <w:tcPr>
            <w:tcW w:w="1410" w:type="dxa"/>
            <w:tcMar/>
            <w:vAlign w:val="top"/>
          </w:tcPr>
          <w:p w:rsidR="206D77F5" w:rsidP="600808FC" w:rsidRDefault="206D77F5" w14:paraId="1551F57A" w14:textId="1BF16F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00808FC" w:rsidR="206D7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  <w:t>15</w:t>
            </w:r>
          </w:p>
        </w:tc>
      </w:tr>
    </w:tbl>
    <w:p w:rsidR="600808FC" w:rsidP="600808FC" w:rsidRDefault="600808FC" w14:paraId="2CDE44C9" w14:textId="5516B53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F4D61E"/>
  <w15:docId w15:val="{44cbdfff-e7da-43c9-af2f-4d1b0ff68990}"/>
  <w:rsids>
    <w:rsidRoot w:val="6F078365"/>
    <w:rsid w:val="02D708CA"/>
    <w:rsid w:val="04AF5404"/>
    <w:rsid w:val="04FB5CBA"/>
    <w:rsid w:val="05E007DC"/>
    <w:rsid w:val="06C22F9D"/>
    <w:rsid w:val="06CE3E0C"/>
    <w:rsid w:val="079D5E6E"/>
    <w:rsid w:val="07E3142A"/>
    <w:rsid w:val="0A386B34"/>
    <w:rsid w:val="0A8779BD"/>
    <w:rsid w:val="0A8779BD"/>
    <w:rsid w:val="0CD251C5"/>
    <w:rsid w:val="0E853AF7"/>
    <w:rsid w:val="0ED6B908"/>
    <w:rsid w:val="0FCF7D7F"/>
    <w:rsid w:val="11003B4C"/>
    <w:rsid w:val="11003B4C"/>
    <w:rsid w:val="145C8875"/>
    <w:rsid w:val="1633C0D6"/>
    <w:rsid w:val="16A1BADD"/>
    <w:rsid w:val="17A841C5"/>
    <w:rsid w:val="18BDB053"/>
    <w:rsid w:val="198934D4"/>
    <w:rsid w:val="19F59019"/>
    <w:rsid w:val="1BD15F3B"/>
    <w:rsid w:val="206D77F5"/>
    <w:rsid w:val="226BFD6D"/>
    <w:rsid w:val="238DC73E"/>
    <w:rsid w:val="2480CA69"/>
    <w:rsid w:val="252BE85D"/>
    <w:rsid w:val="280C4394"/>
    <w:rsid w:val="2A70687A"/>
    <w:rsid w:val="2BE94833"/>
    <w:rsid w:val="2BF3CE7A"/>
    <w:rsid w:val="2C326D2F"/>
    <w:rsid w:val="2CCB598F"/>
    <w:rsid w:val="2D1EE5BE"/>
    <w:rsid w:val="303AC2C3"/>
    <w:rsid w:val="32413D1A"/>
    <w:rsid w:val="33713590"/>
    <w:rsid w:val="338C9FFA"/>
    <w:rsid w:val="3463420C"/>
    <w:rsid w:val="3735C325"/>
    <w:rsid w:val="38D19386"/>
    <w:rsid w:val="39887C1D"/>
    <w:rsid w:val="39FABD25"/>
    <w:rsid w:val="3D21E646"/>
    <w:rsid w:val="3EAE2817"/>
    <w:rsid w:val="3F56303D"/>
    <w:rsid w:val="41D2609C"/>
    <w:rsid w:val="41D2609C"/>
    <w:rsid w:val="42E6DCA6"/>
    <w:rsid w:val="4337BDDC"/>
    <w:rsid w:val="4572B84F"/>
    <w:rsid w:val="46A5D1BF"/>
    <w:rsid w:val="46DB580F"/>
    <w:rsid w:val="48144D29"/>
    <w:rsid w:val="4ADE754E"/>
    <w:rsid w:val="4BF7ADDF"/>
    <w:rsid w:val="4C261C0D"/>
    <w:rsid w:val="4E528236"/>
    <w:rsid w:val="4E945C1F"/>
    <w:rsid w:val="4F263B69"/>
    <w:rsid w:val="4FCFE3C7"/>
    <w:rsid w:val="507D7F85"/>
    <w:rsid w:val="514076F8"/>
    <w:rsid w:val="51F19FE1"/>
    <w:rsid w:val="52772684"/>
    <w:rsid w:val="52DC4759"/>
    <w:rsid w:val="5348E487"/>
    <w:rsid w:val="53F81A38"/>
    <w:rsid w:val="54D8A607"/>
    <w:rsid w:val="575E0FBC"/>
    <w:rsid w:val="58B6E16C"/>
    <w:rsid w:val="58E015B0"/>
    <w:rsid w:val="5A602CFB"/>
    <w:rsid w:val="5ABB0A49"/>
    <w:rsid w:val="5B02ACC1"/>
    <w:rsid w:val="5C0BFEE5"/>
    <w:rsid w:val="5CE17BD3"/>
    <w:rsid w:val="5CF49130"/>
    <w:rsid w:val="5D332493"/>
    <w:rsid w:val="5D332493"/>
    <w:rsid w:val="600808FC"/>
    <w:rsid w:val="601A2434"/>
    <w:rsid w:val="62D942C6"/>
    <w:rsid w:val="640A6BD5"/>
    <w:rsid w:val="644DCF52"/>
    <w:rsid w:val="66076BA7"/>
    <w:rsid w:val="674E2CC3"/>
    <w:rsid w:val="68DB19DA"/>
    <w:rsid w:val="6AEC4231"/>
    <w:rsid w:val="6C4C2422"/>
    <w:rsid w:val="6CBCFF95"/>
    <w:rsid w:val="6DEEFFD8"/>
    <w:rsid w:val="6E23E2F3"/>
    <w:rsid w:val="6E7943AB"/>
    <w:rsid w:val="6F078365"/>
    <w:rsid w:val="6F518821"/>
    <w:rsid w:val="6F518821"/>
    <w:rsid w:val="71F070D0"/>
    <w:rsid w:val="7479FC1A"/>
    <w:rsid w:val="7479FC1A"/>
    <w:rsid w:val="750132A9"/>
    <w:rsid w:val="76F632BF"/>
    <w:rsid w:val="78C09B2D"/>
    <w:rsid w:val="79369435"/>
    <w:rsid w:val="798B74D2"/>
    <w:rsid w:val="7BDBFAF8"/>
    <w:rsid w:val="7CB386F2"/>
    <w:rsid w:val="7D11FBCD"/>
    <w:rsid w:val="7D11FBCD"/>
    <w:rsid w:val="7ED7B4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20d5969999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2020-11-25T14:40:37.0206367Z</dcterms:created>
  <dcterms:modified xsi:type="dcterms:W3CDTF">2020-11-29T18:11:16.0563501Z</dcterms:modified>
  <dc:creator>José Manuel Aguado Gala</dc:creator>
  <lastModifiedBy>José Manuel Aguado Gala</lastModifiedBy>
</coreProperties>
</file>