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4457" w:rsidRDefault="00593485">
      <w:pPr>
        <w:spacing w:before="40" w:after="60"/>
      </w:pPr>
      <w:r>
        <w:rPr>
          <w:rFonts w:ascii="Calibri" w:eastAsia="Calibri" w:hAnsi="Calibri" w:cs="Calibri"/>
          <w:b/>
          <w:bCs/>
          <w:color w:val="A87B00"/>
          <w:spacing w:val="20"/>
          <w:sz w:val="18"/>
          <w:szCs w:val="18"/>
        </w:rPr>
        <w:t>PLANTILLA PARA DILIGENCIAR · UNIDAD 3 · SESIÓN 2</w:t>
      </w:r>
    </w:p>
    <w:p w:rsidR="00BC4457" w:rsidRDefault="00593485">
      <w:pPr>
        <w:spacing w:after="20"/>
      </w:pPr>
      <w:r>
        <w:rPr>
          <w:rFonts w:ascii="Cambria" w:eastAsia="Cambria" w:hAnsi="Cambria" w:cs="Cambria"/>
          <w:b/>
          <w:bCs/>
          <w:color w:val="1A1A1A"/>
          <w:sz w:val="44"/>
          <w:szCs w:val="44"/>
        </w:rPr>
        <w:t>Ingeniería de Requisitos</w:t>
      </w:r>
    </w:p>
    <w:p w:rsidR="00BC4457" w:rsidRDefault="00593485">
      <w:pPr>
        <w:pBdr>
          <w:bottom w:val="single" w:sz="18" w:space="10" w:color="FFCC29"/>
        </w:pBdr>
        <w:spacing w:after="260"/>
      </w:pP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Guía de entrevista de elicitación</w:t>
      </w:r>
    </w:p>
    <w:p w:rsidR="00BC4457" w:rsidRDefault="00593485">
      <w:pPr>
        <w:spacing w:after="20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Preparen aquí la entrevista semiestructurada que van a aplicar a un </w:t>
      </w:r>
      <w:proofErr w:type="spellStart"/>
      <w:r>
        <w:rPr>
          <w:rFonts w:ascii="Calibri" w:eastAsia="Calibri" w:hAnsi="Calibri" w:cs="Calibri"/>
          <w:sz w:val="21"/>
          <w:szCs w:val="21"/>
        </w:rPr>
        <w:t>stakeholder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real de su propio proyecto, siguiendo el método de la guía teórica (sección 1) y el mismo nivel de detalle del Ejemplo resuelto sobre el proyecto PQRS.</w:t>
      </w:r>
    </w:p>
    <w:tbl>
      <w:tblPr>
        <w:tblW w:w="9360" w:type="dxa"/>
        <w:tblBorders>
          <w:top w:val="single" w:sz="6" w:space="0" w:color="FFCC29"/>
          <w:left w:val="single" w:sz="24" w:space="0" w:color="E0AC0E"/>
          <w:bottom w:val="single" w:sz="6" w:space="0" w:color="FFCC29"/>
          <w:right w:val="single" w:sz="6" w:space="0" w:color="FFCC2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6D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C4457" w:rsidRDefault="0059348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Cómo diligenciar esta pl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antilla</w:t>
            </w:r>
          </w:p>
          <w:p w:rsidR="00BC4457" w:rsidRDefault="00593485">
            <w:r>
              <w:rPr>
                <w:rFonts w:ascii="Calibri" w:eastAsia="Calibri" w:hAnsi="Calibri" w:cs="Calibri"/>
                <w:sz w:val="21"/>
                <w:szCs w:val="21"/>
              </w:rPr>
              <w:t>Escriban primero el objetivo: qué es lo que no saben y esperan saber al terminar. Ordenen las preguntas en embudo —contexto, proceso, excepciones, datos— e incluyan al menos dos preguntas libres de contexto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Gause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&amp; Weinberg). Ninguna pregunta debe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contener la respuesta que ustedes esperan.</w:t>
            </w:r>
          </w:p>
        </w:tc>
      </w:tr>
    </w:tbl>
    <w:p w:rsidR="00BC4457" w:rsidRDefault="00BC4457">
      <w:pPr>
        <w:spacing w:after="160"/>
      </w:pPr>
    </w:p>
    <w:p w:rsidR="00BC4457" w:rsidRDefault="00593485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Identificación de la entrevista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Objetivo de la entrevista (qué desconocen y esperan saber al terminar)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Conocer cómo la empleada atiende al cliente, vende, registra las ventas y coordina citas y pedidos: qué herramientas usa hoy (cuaderno, Excel, portal de la fábrica), qué información busca y qué problemas encuentra en su trabajo diario.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Entrevistado, cargo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 y rol en el proyecto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Milena Bermúdez. Empleada del local: confecciona, vende y atiende al cliente, lleva la agenda diaria de citas y apoya en instalaciones y arreglos. Trabaja con la Gerente y el Técnico.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Fecha, hora y lugar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Fecha y hora: </w:t>
            </w:r>
            <w:r w:rsidR="00AD7BB1">
              <w:rPr>
                <w:rFonts w:ascii="Calibri" w:eastAsia="Calibri" w:hAnsi="Calibri" w:cs="Calibri"/>
                <w:sz w:val="19"/>
                <w:szCs w:val="19"/>
              </w:rPr>
              <w:t xml:space="preserve">28/09/2026 a las 5:00 </w:t>
            </w:r>
            <w:proofErr w:type="gramStart"/>
            <w:r w:rsidR="00AD7BB1">
              <w:rPr>
                <w:rFonts w:ascii="Calibri" w:eastAsia="Calibri" w:hAnsi="Calibri" w:cs="Calibri"/>
                <w:sz w:val="19"/>
                <w:szCs w:val="19"/>
              </w:rPr>
              <w:t xml:space="preserve">pm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Lugar: local principal, Barrio Santa Inés, Tunja.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Entrevistador / Relator (personas distintas)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Entrevistadores: Juan Miguel Chaparro</w:t>
            </w:r>
            <w:r w:rsidR="00AD7BB1">
              <w:rPr>
                <w:rFonts w:ascii="Calibri" w:eastAsia="Calibri" w:hAnsi="Calibri" w:cs="Calibri"/>
                <w:sz w:val="19"/>
                <w:szCs w:val="19"/>
              </w:rPr>
              <w:t>,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Edward Steven Rocha</w:t>
            </w:r>
            <w:r w:rsidR="00AD7BB1">
              <w:rPr>
                <w:rFonts w:ascii="Calibri" w:eastAsia="Calibri" w:hAnsi="Calibri" w:cs="Calibri"/>
                <w:sz w:val="19"/>
                <w:szCs w:val="19"/>
              </w:rPr>
              <w:t xml:space="preserve"> y </w:t>
            </w:r>
            <w:r w:rsidR="00AD7BB1">
              <w:rPr>
                <w:rFonts w:ascii="Calibri" w:eastAsia="Calibri" w:hAnsi="Calibri" w:cs="Calibri"/>
                <w:sz w:val="19"/>
                <w:szCs w:val="19"/>
              </w:rPr>
              <w:t>Miguel Antonio Gómez</w:t>
            </w:r>
            <w:r w:rsidR="00AD7BB1"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Relator: </w:t>
            </w:r>
            <w:r w:rsidR="00AD7BB1">
              <w:rPr>
                <w:rFonts w:ascii="Calibri" w:eastAsia="Calibri" w:hAnsi="Calibri" w:cs="Calibri"/>
                <w:sz w:val="19"/>
                <w:szCs w:val="19"/>
              </w:rPr>
              <w:t xml:space="preserve">Rafael Santiago </w:t>
            </w:r>
            <w:proofErr w:type="spellStart"/>
            <w:r w:rsidR="00AD7BB1">
              <w:rPr>
                <w:rFonts w:ascii="Calibri" w:eastAsia="Calibri" w:hAnsi="Calibri" w:cs="Calibri"/>
                <w:sz w:val="19"/>
                <w:szCs w:val="19"/>
              </w:rPr>
              <w:t>Barriosnuevo</w:t>
            </w:r>
            <w:proofErr w:type="spellEnd"/>
            <w:r w:rsidR="00AD7BB1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 w:rsidR="00AD7BB1">
              <w:rPr>
                <w:rFonts w:ascii="Calibri" w:eastAsia="Calibri" w:hAnsi="Calibri" w:cs="Calibri"/>
                <w:sz w:val="19"/>
                <w:szCs w:val="19"/>
              </w:rPr>
              <w:t>Mongui</w:t>
            </w:r>
            <w:proofErr w:type="spellEnd"/>
            <w:r w:rsidR="00AD7BB1"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Tipo de entrevista y permiso de grabación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 (sí / no, y cómo se pidió)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Semiestructurada, orden de embudo. El permiso para grabar se pide de forma verbal en la apertura; si no acepta, solo se toman notas.</w:t>
            </w:r>
          </w:p>
        </w:tc>
      </w:tr>
    </w:tbl>
    <w:p w:rsidR="00BC4457" w:rsidRDefault="00BC4457">
      <w:pPr>
        <w:spacing w:after="200"/>
      </w:pPr>
    </w:p>
    <w:p w:rsidR="00BC4457" w:rsidRDefault="00593485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2.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Apertura</w:t>
      </w:r>
    </w:p>
    <w:p w:rsidR="00BC4457" w:rsidRDefault="00593485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>Escriban textualmente cómo van a abrir: propósito de la entrevista, uso que se dará a la información y confidencialidad, y petición de permiso para grabar.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Guion de apertura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Buenos días, venimos a hacerle unas preguntas sobre su trabajo en el local, para 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ntender qué necesita de un sistema de gestión para el negocio. Lo que nos cuente se usará solo para el proyecto y no se compartirá con nombre propio. ¿Nos regala unos minutos? Solo grabaremos si usted lo permite; si prefiere, tomamos notas nada más.</w:t>
            </w:r>
          </w:p>
        </w:tc>
      </w:tr>
    </w:tbl>
    <w:p w:rsidR="00BC4457" w:rsidRDefault="00BC4457">
      <w:pPr>
        <w:spacing w:after="200"/>
      </w:pPr>
    </w:p>
    <w:p w:rsidR="00BC4457" w:rsidRDefault="00593485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reguntas de contexto (boca del embudo)</w:t>
      </w:r>
    </w:p>
    <w:p w:rsidR="00BC4457" w:rsidRDefault="00593485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Dos o tres preguntas abiertas amplias, para que el entrevistado enmarque el tema con sus propias palabras.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de contexto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1. 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Cuéntenos cuál es su rol en el local y cómo es un día normal de trabajo.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00"/>
              <w:ind w:left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R: </w:t>
            </w: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Hace de todo: cose, vende y atiende. Su horario es de 9 am a 6 pm. En el día puede pasar planchando, en la máquina de coser o atendiendo; varía según el día.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2.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¿Con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quiénes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trabaja a diario y qué le pide cada uno?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00"/>
              <w:ind w:left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R: </w:t>
            </w: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Trabaja con la Gerente y con el Técni</w:t>
            </w: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co. La Gerente le pide "hacer de todo". Al Técnico a veces le ayuda a instalar o a alistar cajas.</w:t>
            </w:r>
          </w:p>
        </w:tc>
      </w:tr>
    </w:tbl>
    <w:p w:rsidR="00BC4457" w:rsidRDefault="00BC4457">
      <w:pPr>
        <w:spacing w:after="160"/>
      </w:pPr>
    </w:p>
    <w:p w:rsidR="00BC4457" w:rsidRDefault="00593485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4.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libres de contexto</w:t>
      </w:r>
    </w:p>
    <w:p w:rsidR="00BC4457" w:rsidRDefault="00593485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Al menos dos, sin presuponer nada sobre la solución: quién es realmente el cliente, qué sería una solución exitosa y cómo lo</w:t>
      </w:r>
      <w:r>
        <w:rPr>
          <w:rFonts w:ascii="Calibri" w:eastAsia="Calibri" w:hAnsi="Calibri" w:cs="Calibri"/>
          <w:sz w:val="21"/>
          <w:szCs w:val="21"/>
        </w:rPr>
        <w:t xml:space="preserve"> sabríamos, qué restricciones debemos conocer, a quién más deberíamos preguntarle.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libres de contexto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3. 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Si el sistema funcionara muy bien para su trabajo, ¿cómo se daría cuenta usted?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00"/>
              <w:ind w:left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R: </w:t>
            </w: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Expresó que un sistema le facilitaría el trabajo, pero no en gran medida.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4.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¿Qué condiciones deberíamos tener en cuenta (equipos, internet, horarios, </w:t>
            </w:r>
            <w:proofErr w:type="gramStart"/>
            <w:r w:rsidR="00AD7BB1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quién usaría el sistema)?</w:t>
            </w:r>
            <w:proofErr w:type="gramEnd"/>
          </w:p>
          <w:p w:rsidR="00BC4457" w:rsidRDefault="00593485">
            <w:pPr>
              <w:pBdr>
                <w:bottom w:val="single" w:sz="4" w:space="4" w:color="E2E2E2"/>
              </w:pBdr>
              <w:spacing w:after="100"/>
              <w:ind w:left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R: </w:t>
            </w: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Hoy trabaja con cuaderno, esfero y su memoria; dijo que el celular no le ay</w:t>
            </w: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uda para el trabajo. Horario de 9 am a 6 pm. Se transporta en bus y comentó que un accidente la afectaría. La Gerente y ella llevan agendas diferentes.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00"/>
              <w:ind w:left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R: </w:t>
            </w: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No se preguntó por internet ni por los equipos del local (queda como duda pendiente).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5.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¿Quién más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debería darnos su punto de vista sobre cómo funciona el local?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00"/>
              <w:ind w:left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R: </w:t>
            </w: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No se preguntó de forma explícita. Por lo que contó, en el proceso intervienen la Gerente y el Técnico, que a veces van a las instalaciones.</w:t>
            </w:r>
          </w:p>
        </w:tc>
      </w:tr>
    </w:tbl>
    <w:p w:rsidR="00BC4457" w:rsidRDefault="00BC4457">
      <w:pPr>
        <w:spacing w:after="160"/>
      </w:pPr>
    </w:p>
    <w:p w:rsidR="00BC4457" w:rsidRDefault="00593485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núcleo: proceso y excepciones</w:t>
      </w:r>
    </w:p>
    <w:p w:rsidR="00BC4457" w:rsidRDefault="00593485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Cuerpo del embudo: el recorrido del proceso con casos concretos y recientes, y después las excepciones — qué pasa cuando algo sale mal.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sobre el proceso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6.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Cuéntenos la última venta que atendió, desde que el cliente llegó hasta que quedó pagada.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7.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¿Cómo revisa si hay disponibles las telas o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los productos que el cliente pide?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8.</w:t>
            </w:r>
            <w:r w:rsidR="00AD7BB1"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¿Cómo y dónde registra una venta, una cotización o un abono?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9.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¿Cómo se agenda la visita de medición o instalación y cómo se le avisa al técnico?</w:t>
            </w:r>
          </w:p>
          <w:p w:rsidR="00BC4457" w:rsidRDefault="00593485" w:rsidP="00AD7BB1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0</w:t>
            </w:r>
            <w:r w:rsidR="00AD7BB1"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¿Cómo se hacen los pedidos a la fábrica y c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ómo se sabe que ya llegaron?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sobre excepciones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11.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¿Qué pasa cuando un cliente cambia o cancela un pedido?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12.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¿Qué hace cuando un producto que el cliente quiere no está disponible?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13.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Cuéntenos la última vez que no encontró un registro o se equivocó al anotarlo. ¿Qué hizo?</w:t>
            </w:r>
          </w:p>
          <w:p w:rsidR="00AD7BB1" w:rsidRDefault="00593485" w:rsidP="00AD7BB1">
            <w:pPr>
              <w:keepNext/>
              <w:spacing w:before="90" w:after="50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14.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¿Cómo atiende una queja o una garantía?</w:t>
            </w:r>
          </w:p>
          <w:p w:rsidR="00BC4457" w:rsidRDefault="00593485" w:rsidP="00AD7BB1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5.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¿Quién decide cuando la Gerente no está y surge algo inesperado?</w:t>
            </w:r>
          </w:p>
        </w:tc>
      </w:tr>
    </w:tbl>
    <w:p w:rsidR="00BC4457" w:rsidRDefault="00BC4457">
      <w:pPr>
        <w:spacing w:after="160"/>
      </w:pPr>
    </w:p>
    <w:p w:rsidR="00BC4457" w:rsidRDefault="00593485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de sondeo previstas</w:t>
      </w:r>
    </w:p>
    <w:p w:rsidR="00BC4457" w:rsidRDefault="00593485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Anoten las frases de sondeo que piensan usar: eco, petición de ejemplo concreto, petición de demostración, parafraseo de verificación, pregunta por la excepción. No todas se usarán; tenerlas escritas evita quedarse sin recurso en el momento.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Sondeos previs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tos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16.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¿Me puede mostrar cómo hace ese registro hoy?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17.  Cuando dice que anota todo en la agenda, ¿qué datos anota exactamente?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18.  Si le entendí bien, después de la asesoría usted anota el pedido, se pide a la fábrica, a los 8 días se instala y luego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llama al cliente para validar la satisfacción. ¿Es así?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19.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¿Y qué pasa cuando eso no sale como esperaba?</w:t>
            </w:r>
          </w:p>
        </w:tc>
      </w:tr>
    </w:tbl>
    <w:p w:rsidR="00BC4457" w:rsidRDefault="00BC4457">
      <w:pPr>
        <w:spacing w:after="160"/>
      </w:pPr>
    </w:p>
    <w:p w:rsidR="00BC4457" w:rsidRDefault="00593485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7.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de datos (cuello del embudo)</w:t>
      </w:r>
    </w:p>
    <w:p w:rsidR="00BC4457" w:rsidRDefault="00593485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Cerradas: volúmenes, tiempos, cantidades, verificaciones de lo que el análisis documental ya respondió.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cerradas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20.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¿Cuántos clientes atiende y cuántas ventas registra en un día normal?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21.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¿Cuánto tarda en registrar una venta?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22.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¿Cuántas veces a la semana busca un dato antiguo y no lo encuentra fácil?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23.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¿Qué datos anota siempre de cada venta?</w:t>
            </w:r>
          </w:p>
          <w:p w:rsidR="00BC4457" w:rsidRDefault="00593485" w:rsidP="00AD7BB1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4.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¿Cuánto tarda en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llegar un pedido de la fábrica?</w:t>
            </w:r>
          </w:p>
        </w:tc>
      </w:tr>
    </w:tbl>
    <w:p w:rsidR="00BC4457" w:rsidRDefault="00BC4457">
      <w:pPr>
        <w:spacing w:after="160"/>
      </w:pPr>
    </w:p>
    <w:p w:rsidR="00BC4457" w:rsidRDefault="00593485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8.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Cierre</w:t>
      </w:r>
    </w:p>
    <w:p w:rsidR="00BC4457" w:rsidRDefault="00593485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Dos movimientos obligatorios: sintetizar de vuelta lo entendido para que el entrevistado lo corrija, y la pregunta de rescate.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Síntesis de vuelta (se redacta durante la entrevista)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Borrador redactado con las notas (pendiente de confirmar con la entrevistada):</w:t>
            </w:r>
          </w:p>
          <w:p w:rsidR="00BC4457" w:rsidRDefault="00593485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Entiendo que usted hace de todo en el local (confecciona, vende, atiende y apoya en instalaciones) y que trabaja con la Ger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ente y el Técnico. Cuando entra un cliente, la Gerente lo asesora, se toman las medidas y usted anota nombre, teléfono y pedido en su agenda. Se tramita el pedido, que demora unos 8 días; entonces se llama al cliente para confirmar la visita, se instala y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luego se le llama para validar su satisfacción. El pago se hace por mitades, una al iniciar y otra al terminar. Su mayor dificultad es que las citas se aplacen por la disponibilidad del cliente, y a veces se le olvida anotar. ¿Es así o quiere corregir algo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?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de cierre</w:t>
            </w:r>
          </w:p>
          <w:p w:rsidR="00BC4457" w:rsidRDefault="00593485">
            <w:pPr>
              <w:keepNext/>
              <w:spacing w:before="90" w:after="50"/>
              <w:ind w:left="420" w:hanging="42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25.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¿Qué no le pregunté que debería haberle preguntado?</w:t>
            </w:r>
          </w:p>
          <w:p w:rsidR="00BC4457" w:rsidRDefault="00593485" w:rsidP="00AD7BB1">
            <w:pPr>
              <w:keepNext/>
              <w:spacing w:before="90" w:after="5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6.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¿Quién más debería contarme esto?</w:t>
            </w:r>
          </w:p>
        </w:tc>
      </w:tr>
    </w:tbl>
    <w:p w:rsidR="00BC4457" w:rsidRDefault="00BC4457">
      <w:pPr>
        <w:spacing w:after="200"/>
      </w:pPr>
    </w:p>
    <w:p w:rsidR="00BC4457" w:rsidRDefault="00593485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9.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Notas y hallazgos (dentro de las 24 horas siguientes)</w:t>
      </w:r>
    </w:p>
    <w:p w:rsidR="00BC4457" w:rsidRDefault="00593485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Separen lo que se observó o se dijo, de lo que la persona necesita, de lo que ustedes proponen como requisito. Los tres se confunden con facilidad.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20"/>
        <w:gridCol w:w="2620"/>
        <w:gridCol w:w="3020"/>
      </w:tblGrid>
      <w:tr w:rsidR="00BC445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BC4457" w:rsidRDefault="0059348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2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BC4457" w:rsidRDefault="0059348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Hecho declarado u observado</w:t>
            </w:r>
          </w:p>
        </w:tc>
        <w:tc>
          <w:tcPr>
            <w:tcW w:w="262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BC4457" w:rsidRDefault="0059348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Necesidad expresada</w:t>
            </w:r>
          </w:p>
        </w:tc>
        <w:tc>
          <w:tcPr>
            <w:tcW w:w="302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BC4457" w:rsidRDefault="0059348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Requisito candidato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Registra citas, medidas y pedidos 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n un cuaderno con esfero y apoyada en la memoria. Alguna vez se le olvida anotar.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Que no se le olvide anotar y que los datos del cliente y del pedido queden registrados (inferida).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El sistema debe permitir registrar, al atender al cliente, nombre, teléfono, tipo de pedido (arreglo o instalación) y medidas.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Maneja la agenda diaria de citas para que la Gerente y el Técnico estén pendientes. La Gerente y ella llevan agendas diferente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s.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Que todos vean las mismas citas (inferida).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Agenda de citas compartida, visible para empleada, Gerente y Técnico.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El principal problema es que las citas se aplacen por disponibilidad del cliente. Los clientes llaman a cancelar y así sabe cuándo no in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stalar; no es común.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Saber cuándo no ir a una instalación y reprogramar.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Reprogramar y cancelar citas, con registro del motivo, actualizando la agenda de todos.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A veces va a una instalación o arreglo sin saber exactamente qué hacer. Si las medidas no coinciden, la falla es del Técnico y la empresa asume el costo.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Llegar al sitio sabiendo qué se va a hacer (inferida).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Ficha de cada visita con tipo de trabajo, medidas, especificaciones (p. ej. empotrada) y quién tomó las medidas.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Se llama al cliente antes de ir para no llegar y no encontrar a nadie, y después para validar su satisfacción.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Confirmar la visita y hacer s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eguimiento posterior (inferida).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Registrar la confirmación previa de cada visita y la validación de satisfacción posterior.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El pago se hace por mitades: una al iniciar y otra al terminar.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No expresada; por confirmar.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Registrar el abono inicial y el sald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o de cada pedido, con su estado de pago.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Telas tardan 3 días y cortinas 8 días; se instala tras unos 8 días. Una instalación tarda aprox. 1 hora; en fincas, medio día o todo el día.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Asignar el tiempo adecuado a cada visita (inferida).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 xml:space="preserve">Fecha estimada de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llegada del pedido y duración estimada por tipo de visita para organizar la agenda.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8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En un buen día hace 4-5 instalaciones, que pueden ser muchas en un mismo lugar o en varios; por semana mencionó 10, 8 y 5. No recibe productos que lleguen en mal estado del proveedor.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No expresada.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La agenda debe manejar varias instalaciones por día, en un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o o varios lugares. Registrar el estado del pedido al recibirlo (por validar).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9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Dijo que un sistema le facilitaría el trabajo, pero no en gran medida. El celular no le ayuda para el trabajo. Sus herramientas son cuaderno, esfero y memoria.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Herramienta se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ncilla, que no le agregue trabajo (inferida).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Interfaz simple y de captura rápida; definir con la Gerente en qué dispositivo se usará (por validar).</w:t>
            </w:r>
          </w:p>
        </w:tc>
      </w:tr>
    </w:tbl>
    <w:p w:rsidR="00BC4457" w:rsidRDefault="00BC4457">
      <w:pPr>
        <w:spacing w:after="200"/>
      </w:pPr>
    </w:p>
    <w:p w:rsidR="00BC4457" w:rsidRDefault="00593485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10.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Dudas pendientes y validación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BC445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BC4457" w:rsidRDefault="0059348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Duda pendiente</w:t>
            </w:r>
          </w:p>
        </w:tc>
        <w:tc>
          <w:tcPr>
            <w:tcW w:w="33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BC4457" w:rsidRDefault="0059348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 quién preguntarle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¿Qué campos mínimos debe llevar el registro inmediato de una venta?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Empleada / Gerente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¿Quién debe poder ver o modificar el inventario y las ventas?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Gerente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¿Cómo revisa la disponibilidad de telas y cómo se sabe que un pedido ya llegó de la fábrica?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Empleada / Gerente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¿Qué significan las cifras "10 – 8 – 5" que mencionó por semana y qué se cuenta (instalaciones, ventas)?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Empleada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¿Usa Excel además del cuaderno? (La Gerente dijo que el Excel solo sirve para sumar y no tiene buscador.)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Empleada / Gerente</w:t>
            </w:r>
          </w:p>
        </w:tc>
      </w:tr>
      <w:tr w:rsidR="00BC445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¿Con qué equipos e internet cuenta el local? ¿Quién decide cuando la Gerente no está? ¿Cómo se atienden las garantías (10 a 12 días en fábrica)?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C4457" w:rsidRDefault="00593485">
            <w:r>
              <w:rPr>
                <w:rFonts w:ascii="Calibri" w:eastAsia="Calibri" w:hAnsi="Calibri" w:cs="Calibri"/>
                <w:sz w:val="19"/>
                <w:szCs w:val="19"/>
              </w:rPr>
              <w:t>Gerente</w:t>
            </w:r>
          </w:p>
        </w:tc>
      </w:tr>
    </w:tbl>
    <w:p w:rsidR="00BC4457" w:rsidRDefault="00BC4457">
      <w:pPr>
        <w:spacing w:after="160"/>
      </w:pP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44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C4457" w:rsidRDefault="00593485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Fecha de envío al entrevistado para validación y respuesta recibida</w:t>
            </w:r>
          </w:p>
          <w:p w:rsidR="00BC4457" w:rsidRDefault="00AD7BB1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……</w:t>
            </w:r>
          </w:p>
        </w:tc>
      </w:tr>
    </w:tbl>
    <w:p w:rsidR="00BC4457" w:rsidRDefault="00BC4457">
      <w:pPr>
        <w:spacing w:after="200"/>
      </w:pPr>
    </w:p>
    <w:p w:rsidR="00BC4457" w:rsidRDefault="00593485">
      <w:pPr>
        <w:spacing w:after="160"/>
      </w:pPr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Este documento se sube al repositorio del equip</w:t>
      </w:r>
      <w:bookmarkStart w:id="0" w:name="_GoBack"/>
      <w:bookmarkEnd w:id="0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o en 02-elicitacion/, por </w:t>
      </w:r>
      <w:proofErr w:type="spellStart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pull</w:t>
      </w:r>
      <w:proofErr w:type="spellEnd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request</w:t>
      </w:r>
      <w:proofErr w:type="spellEnd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 desde una rama propia — con al menos un </w:t>
      </w:r>
      <w:proofErr w:type="spellStart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commit</w:t>
      </w:r>
      <w:proofErr w:type="spellEnd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 propio de cada integrante y revisión cruzada de otro integrante antes de fusionar. Si usaron IA para tr</w:t>
      </w:r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anscribir o resumir el audio, declárenlo e indiquen qué verificaron a mano.</w:t>
      </w:r>
    </w:p>
    <w:sectPr w:rsidR="00BC4457">
      <w:headerReference w:type="default" r:id="rId7"/>
      <w:footerReference w:type="default" r:id="rId8"/>
      <w:pgSz w:w="12240" w:h="15840"/>
      <w:pgMar w:top="1440" w:right="1080" w:bottom="13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3485" w:rsidRDefault="00593485">
      <w:r>
        <w:separator/>
      </w:r>
    </w:p>
  </w:endnote>
  <w:endnote w:type="continuationSeparator" w:id="0">
    <w:p w:rsidR="00593485" w:rsidRDefault="00593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4457" w:rsidRDefault="00593485">
    <w:pPr>
      <w:pBdr>
        <w:top w:val="single" w:sz="4" w:space="6" w:color="E2E2E2"/>
      </w:pBdr>
      <w:tabs>
        <w:tab w:val="right" w:pos="9026"/>
      </w:tabs>
    </w:pPr>
    <w:r>
      <w:rPr>
        <w:rFonts w:ascii="Calibri" w:eastAsia="Calibri" w:hAnsi="Calibri" w:cs="Calibri"/>
        <w:color w:val="5F5F5F"/>
        <w:sz w:val="16"/>
        <w:szCs w:val="16"/>
      </w:rPr>
      <w:t>UPTC · Facultad de Ingeniería</w:t>
    </w:r>
    <w:r>
      <w:rPr>
        <w:rFonts w:ascii="Calibri" w:eastAsia="Calibri" w:hAnsi="Calibri" w:cs="Calibri"/>
        <w:color w:val="5F5F5F"/>
        <w:sz w:val="16"/>
        <w:szCs w:val="16"/>
      </w:rPr>
      <w:tab/>
      <w:t xml:space="preserve">Guía de entrevista de elicitación   ·   Página </w:t>
    </w:r>
    <w:r>
      <w:rPr>
        <w:rFonts w:ascii="Calibri" w:eastAsia="Calibri" w:hAnsi="Calibri" w:cs="Calibri"/>
        <w:color w:val="5F5F5F"/>
        <w:sz w:val="16"/>
        <w:szCs w:val="16"/>
      </w:rPr>
      <w:fldChar w:fldCharType="begin"/>
    </w:r>
    <w:r>
      <w:rPr>
        <w:rFonts w:ascii="Calibri" w:eastAsia="Calibri" w:hAnsi="Calibri" w:cs="Calibri"/>
        <w:color w:val="5F5F5F"/>
        <w:sz w:val="16"/>
        <w:szCs w:val="16"/>
      </w:rPr>
      <w:instrText>PAGE</w:instrText>
    </w:r>
    <w:r w:rsidR="00AD7BB1">
      <w:rPr>
        <w:rFonts w:ascii="Calibri" w:eastAsia="Calibri" w:hAnsi="Calibri" w:cs="Calibri"/>
        <w:color w:val="5F5F5F"/>
        <w:sz w:val="16"/>
        <w:szCs w:val="16"/>
      </w:rPr>
      <w:fldChar w:fldCharType="separate"/>
    </w:r>
    <w:r w:rsidR="00AD7BB1">
      <w:rPr>
        <w:rFonts w:ascii="Calibri" w:eastAsia="Calibri" w:hAnsi="Calibri" w:cs="Calibri"/>
        <w:noProof/>
        <w:color w:val="5F5F5F"/>
        <w:sz w:val="16"/>
        <w:szCs w:val="16"/>
      </w:rPr>
      <w:t>1</w:t>
    </w:r>
    <w:r>
      <w:rPr>
        <w:rFonts w:ascii="Calibri" w:eastAsia="Calibri" w:hAnsi="Calibri" w:cs="Calibri"/>
        <w:color w:val="5F5F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3485" w:rsidRDefault="00593485">
      <w:r>
        <w:separator/>
      </w:r>
    </w:p>
  </w:footnote>
  <w:footnote w:type="continuationSeparator" w:id="0">
    <w:p w:rsidR="00593485" w:rsidRDefault="00593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4457" w:rsidRDefault="00593485">
    <w:pPr>
      <w:spacing w:after="80"/>
    </w:pPr>
    <w:r>
      <w:rPr>
        <w:noProof/>
      </w:rPr>
      <w:drawing>
        <wp:inline distT="0" distB="0" distL="0" distR="0">
          <wp:extent cx="819150" cy="3810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C4457" w:rsidRDefault="00593485">
    <w:pPr>
      <w:pBdr>
        <w:bottom w:val="single" w:sz="10" w:space="4" w:color="FFCC29"/>
      </w:pBdr>
      <w:spacing w:after="200"/>
    </w:pPr>
    <w:r>
      <w:rPr>
        <w:rFonts w:ascii="Cambria" w:eastAsia="Cambria" w:hAnsi="Cambria" w:cs="Cambria"/>
        <w:b/>
        <w:bCs/>
        <w:color w:val="5F5F5F"/>
        <w:sz w:val="15"/>
        <w:szCs w:val="15"/>
      </w:rPr>
      <w:t>INGENIERÍA DE REQUISITOS</w:t>
    </w:r>
    <w:r>
      <w:rPr>
        <w:rFonts w:ascii="Cambria" w:eastAsia="Cambria" w:hAnsi="Cambria" w:cs="Cambria"/>
        <w:i/>
        <w:iCs/>
        <w:color w:val="5F5F5F"/>
        <w:sz w:val="15"/>
        <w:szCs w:val="15"/>
      </w:rPr>
      <w:t xml:space="preserve">   ·   Unidad 3 · Sesión 2 · Plantilla para diligenciar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286DFD"/>
    <w:multiLevelType w:val="hybridMultilevel"/>
    <w:tmpl w:val="BA1091B2"/>
    <w:lvl w:ilvl="0" w:tplc="C5504A1C">
      <w:start w:val="1"/>
      <w:numFmt w:val="bullet"/>
      <w:lvlText w:val="●"/>
      <w:lvlJc w:val="left"/>
      <w:pPr>
        <w:ind w:left="720" w:hanging="360"/>
      </w:pPr>
    </w:lvl>
    <w:lvl w:ilvl="1" w:tplc="9732EAC2">
      <w:start w:val="1"/>
      <w:numFmt w:val="bullet"/>
      <w:lvlText w:val="○"/>
      <w:lvlJc w:val="left"/>
      <w:pPr>
        <w:ind w:left="1440" w:hanging="360"/>
      </w:pPr>
    </w:lvl>
    <w:lvl w:ilvl="2" w:tplc="BFEE9750">
      <w:start w:val="1"/>
      <w:numFmt w:val="bullet"/>
      <w:lvlText w:val="■"/>
      <w:lvlJc w:val="left"/>
      <w:pPr>
        <w:ind w:left="2160" w:hanging="360"/>
      </w:pPr>
    </w:lvl>
    <w:lvl w:ilvl="3" w:tplc="7BB8E95E">
      <w:start w:val="1"/>
      <w:numFmt w:val="bullet"/>
      <w:lvlText w:val="●"/>
      <w:lvlJc w:val="left"/>
      <w:pPr>
        <w:ind w:left="2880" w:hanging="360"/>
      </w:pPr>
    </w:lvl>
    <w:lvl w:ilvl="4" w:tplc="421C8BFE">
      <w:start w:val="1"/>
      <w:numFmt w:val="bullet"/>
      <w:lvlText w:val="○"/>
      <w:lvlJc w:val="left"/>
      <w:pPr>
        <w:ind w:left="3600" w:hanging="360"/>
      </w:pPr>
    </w:lvl>
    <w:lvl w:ilvl="5" w:tplc="11ECED02">
      <w:start w:val="1"/>
      <w:numFmt w:val="bullet"/>
      <w:lvlText w:val="■"/>
      <w:lvlJc w:val="left"/>
      <w:pPr>
        <w:ind w:left="4320" w:hanging="360"/>
      </w:pPr>
    </w:lvl>
    <w:lvl w:ilvl="6" w:tplc="0A746804">
      <w:start w:val="1"/>
      <w:numFmt w:val="bullet"/>
      <w:lvlText w:val="●"/>
      <w:lvlJc w:val="left"/>
      <w:pPr>
        <w:ind w:left="5040" w:hanging="360"/>
      </w:pPr>
    </w:lvl>
    <w:lvl w:ilvl="7" w:tplc="003A192A">
      <w:start w:val="1"/>
      <w:numFmt w:val="bullet"/>
      <w:lvlText w:val="●"/>
      <w:lvlJc w:val="left"/>
      <w:pPr>
        <w:ind w:left="5760" w:hanging="360"/>
      </w:pPr>
    </w:lvl>
    <w:lvl w:ilvl="8" w:tplc="A7D8A5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457"/>
    <w:rsid w:val="00593485"/>
    <w:rsid w:val="00AD7BB1"/>
    <w:rsid w:val="00BC4457"/>
    <w:rsid w:val="00CC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F89D0"/>
  <w15:docId w15:val="{039DEB96-867A-4695-B82A-E2E23E27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1701</Words>
  <Characters>9360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Rafiki iki</cp:lastModifiedBy>
  <cp:revision>2</cp:revision>
  <dcterms:created xsi:type="dcterms:W3CDTF">2026-09-14T03:50:00Z</dcterms:created>
  <dcterms:modified xsi:type="dcterms:W3CDTF">2026-09-29T03:55:00Z</dcterms:modified>
</cp:coreProperties>
</file>