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41EB9" w14:textId="04651D57" w:rsidR="0099788C" w:rsidRDefault="001D025A">
      <w:pPr>
        <w:sectPr w:rsidR="0099788C" w:rsidSect="0099788C">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9504" behindDoc="0" locked="0" layoutInCell="1" allowOverlap="1" wp14:anchorId="49EE313D" wp14:editId="5C2BE3D8">
                <wp:simplePos x="0" y="0"/>
                <wp:positionH relativeFrom="page">
                  <wp:posOffset>1800225</wp:posOffset>
                </wp:positionH>
                <wp:positionV relativeFrom="paragraph">
                  <wp:posOffset>5936615</wp:posOffset>
                </wp:positionV>
                <wp:extent cx="4352290" cy="1423035"/>
                <wp:effectExtent l="0" t="0" r="0" b="5715"/>
                <wp:wrapNone/>
                <wp:docPr id="48" name="文本框 48"/>
                <wp:cNvGraphicFramePr/>
                <a:graphic xmlns:a="http://schemas.openxmlformats.org/drawingml/2006/main">
                  <a:graphicData uri="http://schemas.microsoft.com/office/word/2010/wordprocessingShape">
                    <wps:wsp>
                      <wps:cNvSpPr txBox="1"/>
                      <wps:spPr>
                        <a:xfrm>
                          <a:off x="0" y="0"/>
                          <a:ext cx="4352290" cy="142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EE313D" id="_x0000_t202" coordsize="21600,21600" o:spt="202" path="m,l,21600r21600,l21600,xe">
                <v:stroke joinstyle="miter"/>
                <v:path gradientshapeok="t" o:connecttype="rect"/>
              </v:shapetype>
              <v:shape id="文本框 48" o:spid="_x0000_s1026" type="#_x0000_t202" style="position:absolute;left:0;text-align:left;margin-left:141.75pt;margin-top:467.45pt;width:342.7pt;height:112.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" filled="f" stroked="f" strokeweight=".5pt">
                <v:textbo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v:textbox>
                <w10:wrap anchorx="page"/>
              </v:shape>
            </w:pict>
          </mc:Fallback>
        </mc:AlternateContent>
      </w:r>
      <w:r w:rsidR="0099788C">
        <w:rPr>
          <w:rFonts w:ascii="Times New Roman" w:eastAsia="微软雅黑" w:hAnsi="Times New Roman" w:cs="Times New Roman"/>
          <w:noProof/>
        </w:rPr>
        <w:drawing>
          <wp:anchor distT="0" distB="0" distL="114300" distR="114300" simplePos="0" relativeHeight="251667456" behindDoc="0" locked="0" layoutInCell="1" allowOverlap="1" wp14:anchorId="687253C1" wp14:editId="36235332">
            <wp:simplePos x="0" y="0"/>
            <wp:positionH relativeFrom="column">
              <wp:posOffset>-712470</wp:posOffset>
            </wp:positionH>
            <wp:positionV relativeFrom="paragraph">
              <wp:posOffset>-732790</wp:posOffset>
            </wp:positionV>
            <wp:extent cx="7644130" cy="10680700"/>
            <wp:effectExtent l="0" t="0" r="0"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3"/>
                    <a:srcRect r="2148" b="480"/>
                    <a:stretch>
                      <a:fillRect/>
                    </a:stretch>
                  </pic:blipFill>
                  <pic:spPr>
                    <a:xfrm>
                      <a:off x="0" y="0"/>
                      <a:ext cx="7644130" cy="10680700"/>
                    </a:xfrm>
                    <a:prstGeom prst="rect">
                      <a:avLst/>
                    </a:prstGeom>
                    <a:noFill/>
                    <a:ln>
                      <a:noFill/>
                    </a:ln>
                  </pic:spPr>
                </pic:pic>
              </a:graphicData>
            </a:graphic>
          </wp:anchor>
        </w:drawing>
      </w:r>
      <w:r w:rsidR="000C35C8">
        <w:br w:type="page"/>
      </w:r>
    </w:p>
    <w:p w14:paraId="387CA95C" w14:textId="0AD581B0"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lastRenderedPageBreak/>
        <w:t>{</w:t>
      </w:r>
      <w:r>
        <w:rPr>
          <w:rFonts w:ascii="Times New Roman" w:eastAsia="思源黑体 CN Normal" w:hAnsi="Times New Roman"/>
          <w:b/>
          <w:sz w:val="18"/>
          <w:szCs w:val="18"/>
        </w:rPr>
        <w:t>%p if “</w:t>
      </w:r>
      <w:r>
        <w:rPr>
          <w:rFonts w:ascii="Times New Roman" w:eastAsia="思源黑体 CN Normal" w:hAnsi="Times New Roman" w:hint="eastAsia"/>
          <w:b/>
          <w:sz w:val="18"/>
          <w:szCs w:val="18"/>
        </w:rPr>
        <w:t>子宫内膜癌</w:t>
      </w:r>
      <w:r>
        <w:rPr>
          <w:rFonts w:ascii="Times New Roman" w:eastAsia="思源黑体 CN Normal" w:hAnsi="Times New Roman"/>
          <w:b/>
          <w:sz w:val="18"/>
          <w:szCs w:val="18"/>
        </w:rPr>
        <w:t xml:space="preserve">” not in </w:t>
      </w:r>
      <w:proofErr w:type="spellStart"/>
      <w:r>
        <w:rPr>
          <w:rFonts w:ascii="Times New Roman" w:eastAsia="思源黑体 CN Normal" w:hAnsi="Times New Roman"/>
          <w:b/>
          <w:sz w:val="18"/>
          <w:szCs w:val="18"/>
        </w:rPr>
        <w:t>sample.tumor_list</w:t>
      </w:r>
      <w:proofErr w:type="spellEnd"/>
      <w:r>
        <w:rPr>
          <w:rFonts w:ascii="Times New Roman" w:eastAsia="思源黑体 CN Normal" w:hAnsi="Times New Roman"/>
          <w:b/>
          <w:sz w:val="18"/>
          <w:szCs w:val="18"/>
        </w:rPr>
        <w:t>%</w:t>
      </w:r>
      <w:r>
        <w:rPr>
          <w:rFonts w:ascii="Times New Roman" w:eastAsia="思源黑体 CN Normal" w:hAnsi="Times New Roman" w:hint="eastAsia"/>
          <w:b/>
          <w:sz w:val="18"/>
          <w:szCs w:val="18"/>
        </w:rPr>
        <w:t>}</w:t>
      </w:r>
    </w:p>
    <w:p w14:paraId="3BDCE82C" w14:textId="220D26C1" w:rsidR="005B63DF" w:rsidRPr="0011506F" w:rsidRDefault="005B63DF">
      <w:pPr>
        <w:tabs>
          <w:tab w:val="left" w:pos="2342"/>
        </w:tabs>
        <w:rPr>
          <w:rFonts w:ascii="Times New Roman" w:eastAsia="思源黑体 CN Normal" w:hAnsi="Times New Roman"/>
          <w:b/>
          <w:color w:val="FF0000"/>
          <w:szCs w:val="21"/>
          <w:highlight w:val="yellow"/>
        </w:rPr>
      </w:pPr>
      <w:r w:rsidRPr="0011506F">
        <w:rPr>
          <w:rFonts w:ascii="Times New Roman" w:eastAsia="思源黑体 CN Normal" w:hAnsi="Times New Roman" w:hint="eastAsia"/>
          <w:b/>
          <w:color w:val="FF0000"/>
          <w:szCs w:val="21"/>
          <w:highlight w:val="yellow"/>
        </w:rPr>
        <w:t>非子宫内膜癌模板暂未开发，确定报告模板后本次请手动出具报告，并联系报告脚本开发人员进行开发！</w:t>
      </w:r>
    </w:p>
    <w:p w14:paraId="6D949047" w14:textId="196A2BC3" w:rsidR="005B63DF" w:rsidRPr="0011506F" w:rsidRDefault="005B63DF">
      <w:pPr>
        <w:tabs>
          <w:tab w:val="left" w:pos="2342"/>
        </w:tabs>
        <w:rPr>
          <w:rFonts w:ascii="Times New Roman" w:eastAsia="思源黑体 CN Normal" w:hAnsi="Times New Roman"/>
          <w:b/>
          <w:color w:val="FF0000"/>
          <w:szCs w:val="21"/>
        </w:rPr>
      </w:pPr>
      <w:r w:rsidRPr="0011506F">
        <w:rPr>
          <w:rFonts w:ascii="Times New Roman" w:eastAsia="思源黑体 CN Normal" w:hAnsi="Times New Roman" w:hint="eastAsia"/>
          <w:b/>
          <w:color w:val="FF0000"/>
          <w:szCs w:val="21"/>
          <w:highlight w:val="yellow"/>
        </w:rPr>
        <w:t>附上子宫内膜</w:t>
      </w:r>
      <w:proofErr w:type="gramStart"/>
      <w:r w:rsidRPr="0011506F">
        <w:rPr>
          <w:rFonts w:ascii="Times New Roman" w:eastAsia="思源黑体 CN Normal" w:hAnsi="Times New Roman" w:hint="eastAsia"/>
          <w:b/>
          <w:color w:val="FF0000"/>
          <w:szCs w:val="21"/>
          <w:highlight w:val="yellow"/>
        </w:rPr>
        <w:t>癌报告</w:t>
      </w:r>
      <w:proofErr w:type="gramEnd"/>
      <w:r w:rsidR="00BA4C9D">
        <w:rPr>
          <w:rFonts w:ascii="Times New Roman" w:eastAsia="思源黑体 CN Normal" w:hAnsi="Times New Roman" w:hint="eastAsia"/>
          <w:b/>
          <w:color w:val="FF0000"/>
          <w:szCs w:val="21"/>
          <w:highlight w:val="yellow"/>
        </w:rPr>
        <w:t>供</w:t>
      </w:r>
      <w:r w:rsidRPr="0011506F">
        <w:rPr>
          <w:rFonts w:ascii="Times New Roman" w:eastAsia="思源黑体 CN Normal" w:hAnsi="Times New Roman" w:hint="eastAsia"/>
          <w:b/>
          <w:color w:val="FF0000"/>
          <w:szCs w:val="21"/>
          <w:highlight w:val="yellow"/>
        </w:rPr>
        <w:t>参考。</w:t>
      </w:r>
    </w:p>
    <w:p w14:paraId="19140E17" w14:textId="55ED7843"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t>{</w:t>
      </w:r>
      <w:r>
        <w:rPr>
          <w:rFonts w:ascii="Times New Roman" w:eastAsia="思源黑体 CN Normal" w:hAnsi="Times New Roman"/>
          <w:b/>
          <w:sz w:val="18"/>
          <w:szCs w:val="18"/>
        </w:rPr>
        <w:t>%p endif%}</w:t>
      </w:r>
    </w:p>
    <w:tbl>
      <w:tblPr>
        <w:tblStyle w:val="ab"/>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5B63DF" w:rsidRPr="0066695E" w14:paraId="13C320B6" w14:textId="77777777" w:rsidTr="00A732B6">
        <w:tc>
          <w:tcPr>
            <w:tcW w:w="869" w:type="pct"/>
            <w:vAlign w:val="center"/>
          </w:tcPr>
          <w:p w14:paraId="45D75D15" w14:textId="77777777" w:rsidR="005B63DF" w:rsidRPr="0066695E" w:rsidRDefault="005B63DF" w:rsidP="00A732B6">
            <w:pPr>
              <w:adjustRightInd w:val="0"/>
              <w:snapToGrid w:val="0"/>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姓</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名：</w:t>
            </w:r>
          </w:p>
        </w:tc>
        <w:tc>
          <w:tcPr>
            <w:tcW w:w="1014" w:type="pct"/>
            <w:vAlign w:val="center"/>
          </w:tcPr>
          <w:p w14:paraId="721ACE62"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.patient</w:t>
            </w:r>
            <w:proofErr w:type="gramEnd"/>
            <w:r w:rsidRPr="0066695E">
              <w:rPr>
                <w:rFonts w:ascii="Times New Roman" w:eastAsia="思源黑体 CN Normal" w:hAnsi="Times New Roman"/>
                <w:b/>
                <w:bCs/>
                <w:sz w:val="24"/>
                <w:szCs w:val="24"/>
              </w:rPr>
              <w:t>_name</w:t>
            </w:r>
            <w:proofErr w:type="spellEnd"/>
            <w:r w:rsidRPr="0066695E">
              <w:rPr>
                <w:rFonts w:ascii="Times New Roman" w:eastAsia="思源黑体 CN Normal" w:hAnsi="Times New Roman"/>
                <w:b/>
                <w:bCs/>
                <w:sz w:val="24"/>
                <w:szCs w:val="24"/>
              </w:rPr>
              <w:t>}}</w:t>
            </w:r>
          </w:p>
        </w:tc>
        <w:tc>
          <w:tcPr>
            <w:tcW w:w="798" w:type="pct"/>
            <w:vAlign w:val="center"/>
          </w:tcPr>
          <w:p w14:paraId="096C8B0D"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性</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别：</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.gender</w:t>
            </w:r>
            <w:proofErr w:type="spellEnd"/>
            <w:proofErr w:type="gramEnd"/>
            <w:r w:rsidRPr="0066695E">
              <w:rPr>
                <w:rFonts w:ascii="Times New Roman" w:eastAsia="思源黑体 CN Normal" w:hAnsi="Times New Roman"/>
                <w:b/>
                <w:bCs/>
                <w:sz w:val="24"/>
                <w:szCs w:val="24"/>
              </w:rPr>
              <w:t>}}</w:t>
            </w:r>
          </w:p>
        </w:tc>
        <w:tc>
          <w:tcPr>
            <w:tcW w:w="869" w:type="pct"/>
            <w:vAlign w:val="center"/>
          </w:tcPr>
          <w:p w14:paraId="241F388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年</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龄：</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.age</w:t>
            </w:r>
            <w:proofErr w:type="spellEnd"/>
            <w:r w:rsidRPr="0066695E">
              <w:rPr>
                <w:rFonts w:ascii="Times New Roman" w:eastAsia="思源黑体 CN Normal" w:hAnsi="Times New Roman"/>
                <w:b/>
                <w:bCs/>
                <w:sz w:val="24"/>
                <w:szCs w:val="24"/>
              </w:rPr>
              <w:t>}}</w:t>
            </w:r>
          </w:p>
        </w:tc>
        <w:tc>
          <w:tcPr>
            <w:tcW w:w="1450" w:type="pct"/>
            <w:vAlign w:val="center"/>
          </w:tcPr>
          <w:p w14:paraId="5CC885D5" w14:textId="77777777" w:rsidR="005B63DF" w:rsidRPr="0066695E" w:rsidRDefault="005B63DF" w:rsidP="00A732B6">
            <w:pPr>
              <w:adjustRightInd w:val="0"/>
              <w:snapToGrid w:val="0"/>
              <w:rPr>
                <w:rFonts w:ascii="Times New Roman" w:eastAsia="思源黑体 CN Normal" w:hAnsi="Times New Roman"/>
                <w:b/>
              </w:rPr>
            </w:pPr>
            <w:r w:rsidRPr="0066695E">
              <w:rPr>
                <w:rFonts w:ascii="Times New Roman" w:eastAsia="思源黑体 CN Normal" w:hAnsi="Times New Roman" w:hint="eastAsia"/>
                <w:b/>
                <w:sz w:val="24"/>
                <w:szCs w:val="24"/>
              </w:rPr>
              <w:t>病人</w:t>
            </w:r>
            <w:r w:rsidRPr="0066695E">
              <w:rPr>
                <w:rFonts w:ascii="Times New Roman" w:eastAsia="思源黑体 CN Normal" w:hAnsi="Times New Roman" w:hint="eastAsia"/>
                <w:b/>
                <w:sz w:val="24"/>
                <w:szCs w:val="24"/>
              </w:rPr>
              <w:t>ID</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.id_number</w:t>
            </w:r>
            <w:proofErr w:type="spellEnd"/>
            <w:r w:rsidRPr="0066695E">
              <w:rPr>
                <w:rFonts w:ascii="Times New Roman" w:eastAsia="思源黑体 CN Normal" w:hAnsi="Times New Roman"/>
                <w:b/>
                <w:bCs/>
                <w:sz w:val="24"/>
                <w:szCs w:val="24"/>
              </w:rPr>
              <w:t>}}</w:t>
            </w:r>
          </w:p>
        </w:tc>
      </w:tr>
      <w:tr w:rsidR="005B63DF" w:rsidRPr="0066695E" w14:paraId="165EC957" w14:textId="77777777" w:rsidTr="00A732B6">
        <w:tc>
          <w:tcPr>
            <w:tcW w:w="869" w:type="pct"/>
            <w:vAlign w:val="center"/>
          </w:tcPr>
          <w:p w14:paraId="3FCAA1E9"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送检医院：</w:t>
            </w:r>
          </w:p>
        </w:tc>
        <w:tc>
          <w:tcPr>
            <w:tcW w:w="1014" w:type="pct"/>
            <w:vAlign w:val="center"/>
          </w:tcPr>
          <w:p w14:paraId="5BB23F89" w14:textId="77777777" w:rsidR="005B63DF" w:rsidRPr="0066695E" w:rsidRDefault="005B63DF" w:rsidP="00A732B6">
            <w:pPr>
              <w:adjustRightInd w:val="0"/>
              <w:snapToGrid w:val="0"/>
              <w:rPr>
                <w:rFonts w:ascii="Times New Roman" w:eastAsia="思源黑体 CN Normal" w:hAnsi="Times New Roman"/>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w:t>
            </w:r>
            <w:proofErr w:type="gramEnd"/>
            <w:r w:rsidRPr="00B7054A">
              <w:rPr>
                <w:rFonts w:ascii="Times New Roman" w:eastAsia="思源黑体 CN Normal" w:hAnsi="Times New Roman"/>
                <w:b/>
                <w:bCs/>
                <w:sz w:val="24"/>
                <w:szCs w:val="24"/>
              </w:rPr>
              <w:t>_area</w:t>
            </w:r>
            <w:proofErr w:type="spellEnd"/>
            <w:r w:rsidRPr="00D7648A">
              <w:rPr>
                <w:rFonts w:ascii="Times New Roman" w:eastAsia="思源黑体 CN Normal" w:hAnsi="Times New Roman"/>
                <w:b/>
                <w:bCs/>
                <w:sz w:val="24"/>
                <w:szCs w:val="24"/>
              </w:rPr>
              <w:t>}}</w:t>
            </w:r>
          </w:p>
        </w:tc>
        <w:tc>
          <w:tcPr>
            <w:tcW w:w="798" w:type="pct"/>
            <w:vAlign w:val="center"/>
          </w:tcPr>
          <w:p w14:paraId="603C4714"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送检科室：</w:t>
            </w:r>
          </w:p>
        </w:tc>
        <w:tc>
          <w:tcPr>
            <w:tcW w:w="869" w:type="pct"/>
            <w:vAlign w:val="center"/>
          </w:tcPr>
          <w:p w14:paraId="037FC214"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_department</w:t>
            </w:r>
            <w:proofErr w:type="spellEnd"/>
            <w:r w:rsidRPr="0066695E">
              <w:rPr>
                <w:rFonts w:ascii="Times New Roman" w:eastAsia="思源黑体 CN Normal" w:hAnsi="Times New Roman"/>
                <w:b/>
                <w:bCs/>
                <w:sz w:val="24"/>
                <w:szCs w:val="24"/>
              </w:rPr>
              <w:t>}}</w:t>
            </w:r>
          </w:p>
        </w:tc>
        <w:tc>
          <w:tcPr>
            <w:tcW w:w="1450" w:type="pct"/>
            <w:vAlign w:val="center"/>
          </w:tcPr>
          <w:p w14:paraId="57453DC0"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送检</w:t>
            </w:r>
            <w:r w:rsidRPr="0066695E">
              <w:rPr>
                <w:rFonts w:ascii="Times New Roman" w:eastAsia="思源黑体 CN Normal" w:hAnsi="Times New Roman"/>
                <w:b/>
                <w:sz w:val="24"/>
                <w:szCs w:val="24"/>
              </w:rPr>
              <w:t>日期</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_date</w:t>
            </w:r>
            <w:proofErr w:type="spellEnd"/>
            <w:r w:rsidRPr="0066695E">
              <w:rPr>
                <w:rFonts w:ascii="Times New Roman" w:eastAsia="思源黑体 CN Normal" w:hAnsi="Times New Roman"/>
                <w:b/>
                <w:bCs/>
                <w:sz w:val="24"/>
                <w:szCs w:val="24"/>
              </w:rPr>
              <w:t>}}</w:t>
            </w:r>
          </w:p>
        </w:tc>
      </w:tr>
      <w:tr w:rsidR="005B63DF" w:rsidRPr="0066695E" w14:paraId="3751D089" w14:textId="77777777" w:rsidTr="00A732B6">
        <w:tc>
          <w:tcPr>
            <w:tcW w:w="869" w:type="pct"/>
            <w:tcBorders>
              <w:bottom w:val="single" w:sz="4" w:space="0" w:color="000000" w:themeColor="text1"/>
            </w:tcBorders>
            <w:vAlign w:val="center"/>
          </w:tcPr>
          <w:p w14:paraId="4D5ED93C"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AC0A957" w14:textId="77777777" w:rsidR="005B63DF" w:rsidRPr="0066695E" w:rsidRDefault="005B63DF" w:rsidP="00A732B6">
            <w:pPr>
              <w:adjustRightInd w:val="0"/>
              <w:snapToGrid w:val="0"/>
              <w:rPr>
                <w:rFonts w:ascii="Times New Roman" w:eastAsia="思源黑体 CN Normal" w:hAnsi="Times New Roman"/>
                <w:b/>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D70E8A">
              <w:rPr>
                <w:rFonts w:ascii="Times New Roman" w:eastAsia="思源黑体 CN Normal" w:hAnsi="Times New Roman"/>
                <w:b/>
                <w:bCs/>
                <w:sz w:val="24"/>
                <w:szCs w:val="24"/>
              </w:rPr>
              <w:t>pathological</w:t>
            </w:r>
            <w:proofErr w:type="gramEnd"/>
            <w:r w:rsidRPr="00D70E8A">
              <w:rPr>
                <w:rFonts w:ascii="Times New Roman" w:eastAsia="思源黑体 CN Normal" w:hAnsi="Times New Roman"/>
                <w:b/>
                <w:bCs/>
                <w:sz w:val="24"/>
                <w:szCs w:val="24"/>
              </w:rPr>
              <w:t>_id</w:t>
            </w:r>
            <w:proofErr w:type="spellEnd"/>
            <w:r w:rsidRPr="00D7648A">
              <w:rPr>
                <w:rFonts w:ascii="Times New Roman" w:eastAsia="思源黑体 CN Normal" w:hAnsi="Times New Roman"/>
                <w:b/>
                <w:bCs/>
                <w:sz w:val="24"/>
                <w:szCs w:val="24"/>
              </w:rPr>
              <w:t>}}</w:t>
            </w:r>
          </w:p>
        </w:tc>
        <w:tc>
          <w:tcPr>
            <w:tcW w:w="798" w:type="pct"/>
            <w:tcBorders>
              <w:bottom w:val="single" w:sz="4" w:space="0" w:color="000000" w:themeColor="text1"/>
            </w:tcBorders>
            <w:vAlign w:val="center"/>
          </w:tcPr>
          <w:p w14:paraId="5C2D4093" w14:textId="77777777" w:rsidR="005B63DF" w:rsidRPr="0066695E" w:rsidRDefault="005B63DF" w:rsidP="00A732B6">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4F133CAA" w14:textId="77777777" w:rsidR="005B63DF" w:rsidRPr="0066695E" w:rsidRDefault="005B63DF" w:rsidP="00A732B6">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300B29DD" w14:textId="77777777" w:rsidR="005B63DF" w:rsidRPr="0066695E" w:rsidRDefault="005B63DF" w:rsidP="00A732B6">
            <w:pPr>
              <w:adjustRightInd w:val="0"/>
              <w:snapToGrid w:val="0"/>
              <w:rPr>
                <w:rFonts w:ascii="Times New Roman" w:eastAsia="思源黑体 CN Normal" w:hAnsi="Times New Roman"/>
                <w:b/>
              </w:rPr>
            </w:pPr>
          </w:p>
        </w:tc>
      </w:tr>
      <w:tr w:rsidR="005B63DF" w:rsidRPr="0066695E" w14:paraId="72064D5D" w14:textId="77777777" w:rsidTr="00A732B6">
        <w:tc>
          <w:tcPr>
            <w:tcW w:w="5000" w:type="pct"/>
            <w:gridSpan w:val="5"/>
            <w:tcBorders>
              <w:top w:val="single" w:sz="4" w:space="0" w:color="000000" w:themeColor="text1"/>
              <w:bottom w:val="nil"/>
            </w:tcBorders>
            <w:vAlign w:val="center"/>
          </w:tcPr>
          <w:p w14:paraId="58B9FC06"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病理</w:t>
            </w:r>
            <w:r w:rsidRPr="0066695E">
              <w:rPr>
                <w:rFonts w:ascii="Times New Roman" w:eastAsia="思源黑体 CN Normal" w:hAnsi="Times New Roman"/>
                <w:b/>
                <w:sz w:val="24"/>
                <w:szCs w:val="24"/>
              </w:rPr>
              <w:t>诊</w:t>
            </w:r>
            <w:r w:rsidRPr="0066695E">
              <w:rPr>
                <w:rFonts w:ascii="Times New Roman" w:eastAsia="思源黑体 CN Normal" w:hAnsi="Times New Roman" w:hint="eastAsia"/>
                <w:b/>
                <w:sz w:val="24"/>
                <w:szCs w:val="24"/>
              </w:rPr>
              <w:t>断：</w:t>
            </w:r>
            <w:r w:rsidRPr="0066695E">
              <w:rPr>
                <w:rFonts w:ascii="Times New Roman" w:eastAsia="思源黑体 CN Normal" w:hAnsi="Times New Roman"/>
                <w:b/>
                <w:sz w:val="24"/>
                <w:szCs w:val="24"/>
              </w:rPr>
              <w:t>{{</w:t>
            </w:r>
            <w:proofErr w:type="spellStart"/>
            <w:proofErr w:type="gramStart"/>
            <w:r w:rsidRPr="0066695E">
              <w:rPr>
                <w:rFonts w:ascii="Times New Roman" w:eastAsia="思源黑体 CN Normal" w:hAnsi="Times New Roman"/>
                <w:b/>
                <w:sz w:val="24"/>
                <w:szCs w:val="24"/>
              </w:rPr>
              <w:t>sample.pathol</w:t>
            </w:r>
            <w:proofErr w:type="gramEnd"/>
            <w:r w:rsidRPr="0066695E">
              <w:rPr>
                <w:rFonts w:ascii="Times New Roman" w:eastAsia="思源黑体 CN Normal" w:hAnsi="Times New Roman"/>
                <w:b/>
                <w:sz w:val="24"/>
                <w:szCs w:val="24"/>
              </w:rPr>
              <w:t>_diagn</w:t>
            </w:r>
            <w:proofErr w:type="spellEnd"/>
            <w:r w:rsidRPr="0066695E">
              <w:rPr>
                <w:rFonts w:ascii="Times New Roman" w:eastAsia="思源黑体 CN Normal" w:hAnsi="Times New Roman"/>
                <w:b/>
                <w:sz w:val="24"/>
                <w:szCs w:val="24"/>
              </w:rPr>
              <w:t>}}</w:t>
            </w:r>
          </w:p>
        </w:tc>
      </w:tr>
      <w:tr w:rsidR="005B63DF" w:rsidRPr="0066695E" w14:paraId="14945FD6" w14:textId="77777777" w:rsidTr="00A732B6">
        <w:tc>
          <w:tcPr>
            <w:tcW w:w="5000" w:type="pct"/>
            <w:gridSpan w:val="5"/>
            <w:tcBorders>
              <w:top w:val="nil"/>
            </w:tcBorders>
            <w:vAlign w:val="center"/>
          </w:tcPr>
          <w:p w14:paraId="76D2EB2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检测</w:t>
            </w:r>
            <w:r w:rsidRPr="0066695E">
              <w:rPr>
                <w:rFonts w:ascii="Times New Roman" w:eastAsia="思源黑体 CN Normal" w:hAnsi="Times New Roman"/>
                <w:b/>
                <w:sz w:val="24"/>
                <w:szCs w:val="24"/>
              </w:rPr>
              <w:t>项目</w:t>
            </w:r>
            <w:r w:rsidRPr="0066695E">
              <w:rPr>
                <w:rFonts w:ascii="Times New Roman" w:eastAsia="思源黑体 CN Normal" w:hAnsi="Times New Roman" w:hint="eastAsia"/>
                <w:sz w:val="24"/>
                <w:szCs w:val="24"/>
              </w:rPr>
              <w:t>：</w:t>
            </w:r>
            <w:r w:rsidRPr="0066695E">
              <w:rPr>
                <w:rFonts w:ascii="Times New Roman" w:eastAsia="思源黑体 CN Normal" w:hAnsi="Times New Roman" w:hint="eastAsia"/>
                <w:b/>
                <w:sz w:val="24"/>
              </w:rPr>
              <w:t>子宫内膜癌</w:t>
            </w:r>
            <w:r w:rsidRPr="0066695E">
              <w:rPr>
                <w:rFonts w:ascii="Times New Roman" w:eastAsia="思源黑体 CN Normal" w:hAnsi="Times New Roman" w:hint="eastAsia"/>
                <w:b/>
                <w:sz w:val="24"/>
                <w:szCs w:val="24"/>
              </w:rPr>
              <w:t>BPTM</w:t>
            </w:r>
            <w:r w:rsidRPr="0066695E">
              <w:rPr>
                <w:rFonts w:ascii="Times New Roman" w:eastAsia="思源黑体 CN Normal" w:hAnsi="Times New Roman" w:hint="eastAsia"/>
                <w:b/>
                <w:sz w:val="24"/>
              </w:rPr>
              <w:t>基因突变检测</w:t>
            </w:r>
          </w:p>
        </w:tc>
      </w:tr>
      <w:tr w:rsidR="005B63DF" w:rsidRPr="0066695E" w14:paraId="02E11FD8" w14:textId="77777777" w:rsidTr="00A732B6">
        <w:tc>
          <w:tcPr>
            <w:tcW w:w="2681" w:type="pct"/>
            <w:gridSpan w:val="3"/>
            <w:vAlign w:val="center"/>
          </w:tcPr>
          <w:p w14:paraId="1B2D436D"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标本</w:t>
            </w:r>
            <w:r w:rsidRPr="0066695E">
              <w:rPr>
                <w:rFonts w:ascii="Times New Roman" w:eastAsia="思源黑体 CN Normal" w:hAnsi="Times New Roman"/>
                <w:b/>
                <w:sz w:val="24"/>
                <w:szCs w:val="24"/>
              </w:rPr>
              <w:t>类型</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sz w:val="24"/>
                <w:szCs w:val="24"/>
              </w:rPr>
              <w:t>{{</w:t>
            </w:r>
            <w:proofErr w:type="spellStart"/>
            <w:r w:rsidRPr="0066695E">
              <w:rPr>
                <w:rFonts w:ascii="Times New Roman" w:eastAsia="思源黑体 CN Normal" w:hAnsi="Times New Roman"/>
                <w:b/>
                <w:sz w:val="24"/>
                <w:szCs w:val="24"/>
              </w:rPr>
              <w:t>sample.sample_type</w:t>
            </w:r>
            <w:proofErr w:type="spellEnd"/>
            <w:r w:rsidRPr="0066695E">
              <w:rPr>
                <w:rFonts w:ascii="Times New Roman" w:eastAsia="思源黑体 CN Normal" w:hAnsi="Times New Roman"/>
                <w:b/>
                <w:sz w:val="24"/>
                <w:szCs w:val="24"/>
              </w:rPr>
              <w:t>}}</w:t>
            </w:r>
          </w:p>
        </w:tc>
        <w:tc>
          <w:tcPr>
            <w:tcW w:w="2319" w:type="pct"/>
            <w:gridSpan w:val="2"/>
            <w:vAlign w:val="center"/>
          </w:tcPr>
          <w:p w14:paraId="3280664B" w14:textId="63961C1F"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肿瘤细胞含量</w:t>
            </w:r>
            <w:r w:rsidRPr="0066695E">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b/>
                <w:sz w:val="24"/>
                <w:szCs w:val="24"/>
              </w:rPr>
              <w:t xml:space="preserve">{% if [sample,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w:t>
            </w:r>
            <w:proofErr w:type="spellStart"/>
            <w:r w:rsidR="00487F0F" w:rsidRPr="00487F0F">
              <w:rPr>
                <w:rFonts w:ascii="Times New Roman" w:eastAsia="思源黑体 CN Normal" w:hAnsi="Times New Roman" w:cs="Malgun Gothic Semilight"/>
                <w:b/>
                <w:sz w:val="24"/>
                <w:szCs w:val="24"/>
              </w:rPr>
              <w:t>tumor_content</w:t>
            </w:r>
            <w:proofErr w:type="spellEnd"/>
            <w:r w:rsidR="00487F0F" w:rsidRPr="00487F0F">
              <w:rPr>
                <w:rFonts w:ascii="Times New Roman" w:eastAsia="思源黑体 CN Normal" w:hAnsi="Times New Roman" w:cs="Malgun Gothic Semilight"/>
                <w:b/>
                <w:sz w:val="24"/>
                <w:szCs w:val="24"/>
              </w:rPr>
              <w:t>”]|</w:t>
            </w:r>
            <w:proofErr w:type="spellStart"/>
            <w:r w:rsidR="00487F0F" w:rsidRPr="00487F0F">
              <w:rPr>
                <w:rFonts w:ascii="Times New Roman" w:eastAsia="思源黑体 CN Normal" w:hAnsi="Times New Roman" w:cs="Malgun Gothic Semilight"/>
                <w:b/>
                <w:sz w:val="24"/>
                <w:szCs w:val="24"/>
              </w:rPr>
              <w:t>get_tumor_content</w:t>
            </w:r>
            <w:proofErr w:type="spellEnd"/>
            <w:r w:rsidR="00487F0F" w:rsidRPr="00487F0F">
              <w:rPr>
                <w:rFonts w:ascii="Times New Roman" w:eastAsia="思源黑体 CN Normal" w:hAnsi="Times New Roman" w:cs="Malgun Gothic Semilight"/>
                <w:b/>
                <w:sz w:val="24"/>
                <w:szCs w:val="24"/>
              </w:rPr>
              <w:t xml:space="preserve">%}{{[sample,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w:t>
            </w:r>
            <w:proofErr w:type="spellStart"/>
            <w:r w:rsidR="00487F0F" w:rsidRPr="00487F0F">
              <w:rPr>
                <w:rFonts w:ascii="Times New Roman" w:eastAsia="思源黑体 CN Normal" w:hAnsi="Times New Roman" w:cs="Malgun Gothic Semilight"/>
                <w:b/>
                <w:sz w:val="24"/>
                <w:szCs w:val="24"/>
              </w:rPr>
              <w:t>tumor_content</w:t>
            </w:r>
            <w:proofErr w:type="spellEnd"/>
            <w:r w:rsidR="00487F0F" w:rsidRPr="00487F0F">
              <w:rPr>
                <w:rFonts w:ascii="Times New Roman" w:eastAsia="思源黑体 CN Normal" w:hAnsi="Times New Roman" w:cs="Malgun Gothic Semilight"/>
                <w:b/>
                <w:sz w:val="24"/>
                <w:szCs w:val="24"/>
              </w:rPr>
              <w:t>”]|</w:t>
            </w:r>
            <w:proofErr w:type="spellStart"/>
            <w:r w:rsidR="00487F0F" w:rsidRPr="00487F0F">
              <w:rPr>
                <w:rFonts w:ascii="Times New Roman" w:eastAsia="思源黑体 CN Normal" w:hAnsi="Times New Roman" w:cs="Malgun Gothic Semilight"/>
                <w:b/>
                <w:sz w:val="24"/>
                <w:szCs w:val="24"/>
              </w:rPr>
              <w:t>get_tumor_content</w:t>
            </w:r>
            <w:proofErr w:type="spellEnd"/>
            <w:r w:rsidR="00487F0F" w:rsidRPr="00487F0F">
              <w:rPr>
                <w:rFonts w:ascii="Times New Roman" w:eastAsia="思源黑体 CN Normal" w:hAnsi="Times New Roman" w:cs="Malgun Gothic Semilight"/>
                <w:b/>
                <w:sz w:val="24"/>
                <w:szCs w:val="24"/>
              </w:rPr>
              <w:t xml:space="preserve">}}{% endif%}{% if [sample,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w:t>
            </w:r>
            <w:proofErr w:type="spellStart"/>
            <w:r w:rsidR="00487F0F" w:rsidRPr="00487F0F">
              <w:rPr>
                <w:rFonts w:ascii="Times New Roman" w:eastAsia="思源黑体 CN Normal" w:hAnsi="Times New Roman" w:cs="Malgun Gothic Semilight"/>
                <w:b/>
                <w:sz w:val="24"/>
                <w:szCs w:val="24"/>
              </w:rPr>
              <w:t>tumor_content_macrodissection_performed</w:t>
            </w:r>
            <w:proofErr w:type="spellEnd"/>
            <w:r w:rsidR="00487F0F" w:rsidRPr="00487F0F">
              <w:rPr>
                <w:rFonts w:ascii="Times New Roman" w:eastAsia="思源黑体 CN Normal" w:hAnsi="Times New Roman" w:cs="Malgun Gothic Semilight"/>
                <w:b/>
                <w:sz w:val="24"/>
                <w:szCs w:val="24"/>
              </w:rPr>
              <w:t>”]|</w:t>
            </w:r>
            <w:proofErr w:type="spellStart"/>
            <w:r w:rsidR="00487F0F" w:rsidRPr="00487F0F">
              <w:rPr>
                <w:rFonts w:ascii="Times New Roman" w:eastAsia="思源黑体 CN Normal" w:hAnsi="Times New Roman" w:cs="Malgun Gothic Semilight"/>
                <w:b/>
                <w:sz w:val="24"/>
                <w:szCs w:val="24"/>
              </w:rPr>
              <w:t>get_tumor_content</w:t>
            </w:r>
            <w:proofErr w:type="spellEnd"/>
            <w:r w:rsidR="00487F0F" w:rsidRPr="00487F0F">
              <w:rPr>
                <w:rFonts w:ascii="Times New Roman" w:eastAsia="思源黑体 CN Normal" w:hAnsi="Times New Roman" w:cs="Malgun Gothic Semilight"/>
                <w:b/>
                <w:sz w:val="24"/>
                <w:szCs w:val="24"/>
              </w:rPr>
              <w:t>%}{% if [s</w:t>
            </w:r>
            <w:r w:rsidR="00487F0F" w:rsidRPr="00487F0F">
              <w:rPr>
                <w:rFonts w:ascii="Times New Roman" w:eastAsia="思源黑体 CN Normal" w:hAnsi="Times New Roman" w:cs="Malgun Gothic Semilight" w:hint="eastAsia"/>
                <w:b/>
                <w:sz w:val="24"/>
                <w:szCs w:val="24"/>
              </w:rPr>
              <w:t xml:space="preserve">ample, </w:t>
            </w:r>
            <w:proofErr w:type="spellStart"/>
            <w:r w:rsidR="00487F0F" w:rsidRPr="00487F0F">
              <w:rPr>
                <w:rFonts w:ascii="Times New Roman" w:eastAsia="思源黑体 CN Normal" w:hAnsi="Times New Roman" w:cs="Malgun Gothic Semilight" w:hint="eastAsia"/>
                <w:b/>
                <w:sz w:val="24"/>
                <w:szCs w:val="24"/>
              </w:rPr>
              <w:t>lib_quality_control</w:t>
            </w:r>
            <w:proofErr w:type="spellEnd"/>
            <w:r w:rsidR="00487F0F" w:rsidRPr="00487F0F">
              <w:rPr>
                <w:rFonts w:ascii="Times New Roman" w:eastAsia="思源黑体 CN Normal" w:hAnsi="Times New Roman" w:cs="Malgun Gothic Semilight" w:hint="eastAsia"/>
                <w:b/>
                <w:sz w:val="24"/>
                <w:szCs w:val="24"/>
              </w:rPr>
              <w:t xml:space="preserve">, </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tumor_content</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get_tumor_content</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 endif%}</w:t>
            </w:r>
            <w:r w:rsidR="00487F0F" w:rsidRPr="00487F0F">
              <w:rPr>
                <w:rFonts w:ascii="Times New Roman" w:eastAsia="思源黑体 CN Normal" w:hAnsi="Times New Roman" w:cs="Malgun Gothic Semilight" w:hint="eastAsia"/>
                <w:b/>
                <w:sz w:val="24"/>
                <w:szCs w:val="24"/>
              </w:rPr>
              <w:t>富集检测：</w:t>
            </w:r>
            <w:r w:rsidR="00487F0F" w:rsidRPr="00487F0F">
              <w:rPr>
                <w:rFonts w:ascii="Times New Roman" w:eastAsia="思源黑体 CN Normal" w:hAnsi="Times New Roman" w:cs="Malgun Gothic Semilight" w:hint="eastAsia"/>
                <w:b/>
                <w:sz w:val="24"/>
                <w:szCs w:val="24"/>
              </w:rPr>
              <w:t xml:space="preserve">{{[sample, </w:t>
            </w:r>
            <w:proofErr w:type="spellStart"/>
            <w:r w:rsidR="00487F0F" w:rsidRPr="00487F0F">
              <w:rPr>
                <w:rFonts w:ascii="Times New Roman" w:eastAsia="思源黑体 CN Normal" w:hAnsi="Times New Roman" w:cs="Malgun Gothic Semilight" w:hint="eastAsia"/>
                <w:b/>
                <w:sz w:val="24"/>
                <w:szCs w:val="24"/>
              </w:rPr>
              <w:t>lib_quality_control</w:t>
            </w:r>
            <w:proofErr w:type="spellEnd"/>
            <w:r w:rsidR="00487F0F" w:rsidRPr="00487F0F">
              <w:rPr>
                <w:rFonts w:ascii="Times New Roman" w:eastAsia="思源黑体 CN Normal" w:hAnsi="Times New Roman" w:cs="Malgun Gothic Semilight" w:hint="eastAsia"/>
                <w:b/>
                <w:sz w:val="24"/>
                <w:szCs w:val="24"/>
              </w:rPr>
              <w:t xml:space="preserve">, </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tumor_content_macrodissection_performed</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get_tumor_content</w:t>
            </w:r>
            <w:proofErr w:type="spellEnd"/>
            <w:r w:rsidR="00487F0F" w:rsidRPr="00487F0F">
              <w:rPr>
                <w:rFonts w:ascii="Times New Roman" w:eastAsia="思源黑体 CN Normal" w:hAnsi="Times New Roman" w:cs="Malgun Gothic Semilight" w:hint="eastAsia"/>
                <w:b/>
                <w:sz w:val="24"/>
                <w:szCs w:val="24"/>
              </w:rPr>
              <w:t xml:space="preserve">}}{% endif%}{% if not [sample, </w:t>
            </w:r>
            <w:proofErr w:type="spellStart"/>
            <w:r w:rsidR="00487F0F" w:rsidRPr="00487F0F">
              <w:rPr>
                <w:rFonts w:ascii="Times New Roman" w:eastAsia="思源黑体 CN Normal" w:hAnsi="Times New Roman" w:cs="Malgun Gothic Semilight" w:hint="eastAsia"/>
                <w:b/>
                <w:sz w:val="24"/>
                <w:szCs w:val="24"/>
              </w:rPr>
              <w:t>lib_quality_control</w:t>
            </w:r>
            <w:proofErr w:type="spellEnd"/>
            <w:r w:rsidR="00487F0F" w:rsidRPr="00487F0F">
              <w:rPr>
                <w:rFonts w:ascii="Times New Roman" w:eastAsia="思源黑体 CN Normal" w:hAnsi="Times New Roman" w:cs="Malgun Gothic Semilight" w:hint="eastAsia"/>
                <w:b/>
                <w:sz w:val="24"/>
                <w:szCs w:val="24"/>
              </w:rPr>
              <w:t xml:space="preserve">, </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tumor_content</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get_tumor_conte</w:t>
            </w:r>
            <w:r w:rsidR="00487F0F" w:rsidRPr="00487F0F">
              <w:rPr>
                <w:rFonts w:ascii="Times New Roman" w:eastAsia="思源黑体 CN Normal" w:hAnsi="Times New Roman" w:cs="Malgun Gothic Semilight"/>
                <w:b/>
                <w:sz w:val="24"/>
                <w:szCs w:val="24"/>
              </w:rPr>
              <w:t>nt</w:t>
            </w:r>
            <w:proofErr w:type="spellEnd"/>
            <w:r w:rsidR="00487F0F" w:rsidRPr="00487F0F">
              <w:rPr>
                <w:rFonts w:ascii="Times New Roman" w:eastAsia="思源黑体 CN Normal" w:hAnsi="Times New Roman" w:cs="Malgun Gothic Semilight"/>
                <w:b/>
                <w:sz w:val="24"/>
                <w:szCs w:val="24"/>
              </w:rPr>
              <w:t xml:space="preserve"> and not [sample,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“tumor_content_macrodissection_perfor</w:t>
            </w:r>
            <w:r w:rsidR="00487F0F" w:rsidRPr="00487F0F">
              <w:rPr>
                <w:rFonts w:ascii="Times New Roman" w:eastAsia="思源黑体 CN Normal" w:hAnsi="Times New Roman" w:cs="Malgun Gothic Semilight"/>
                <w:b/>
                <w:sz w:val="24"/>
                <w:szCs w:val="24"/>
              </w:rPr>
              <w:lastRenderedPageBreak/>
              <w:t>med”]|get_tumor_content%}</w:t>
            </w:r>
            <w:r w:rsid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b/>
                <w:sz w:val="24"/>
                <w:szCs w:val="24"/>
              </w:rPr>
              <w:t>{% endif%}</w:t>
            </w:r>
          </w:p>
        </w:tc>
      </w:tr>
    </w:tbl>
    <w:p w14:paraId="118F57B8" w14:textId="77777777" w:rsidR="005B63DF" w:rsidRPr="0066695E" w:rsidRDefault="005B63DF" w:rsidP="005B63DF">
      <w:pPr>
        <w:tabs>
          <w:tab w:val="left" w:pos="2342"/>
        </w:tabs>
        <w:jc w:val="center"/>
        <w:rPr>
          <w:rFonts w:ascii="Times New Roman" w:eastAsia="思源黑体 CN Normal" w:hAnsi="Times New Roman"/>
          <w:b/>
          <w:sz w:val="15"/>
          <w:szCs w:val="15"/>
        </w:rPr>
      </w:pPr>
    </w:p>
    <w:tbl>
      <w:tblPr>
        <w:tblW w:w="4996" w:type="pct"/>
        <w:jc w:val="center"/>
        <w:tblBorders>
          <w:top w:val="single" w:sz="4" w:space="0" w:color="1E7648"/>
          <w:bottom w:val="single" w:sz="4" w:space="0" w:color="1E7648"/>
        </w:tblBorders>
        <w:tblLook w:val="04A0" w:firstRow="1" w:lastRow="0" w:firstColumn="1" w:lastColumn="0" w:noHBand="0" w:noVBand="1"/>
      </w:tblPr>
      <w:tblGrid>
        <w:gridCol w:w="3545"/>
        <w:gridCol w:w="6189"/>
      </w:tblGrid>
      <w:tr w:rsidR="005B63DF" w:rsidRPr="0066695E" w14:paraId="13566815" w14:textId="77777777" w:rsidTr="00A732B6">
        <w:trPr>
          <w:trHeight w:val="810"/>
          <w:jc w:val="center"/>
        </w:trPr>
        <w:tc>
          <w:tcPr>
            <w:tcW w:w="1821" w:type="pct"/>
            <w:tcBorders>
              <w:top w:val="single" w:sz="4" w:space="0" w:color="auto"/>
              <w:left w:val="single" w:sz="4" w:space="0" w:color="auto"/>
              <w:bottom w:val="single" w:sz="4" w:space="0" w:color="auto"/>
              <w:right w:val="single" w:sz="4" w:space="0" w:color="auto"/>
            </w:tcBorders>
            <w:shd w:val="clear" w:color="auto" w:fill="auto"/>
            <w:vAlign w:val="center"/>
          </w:tcPr>
          <w:p w14:paraId="4324F4CE"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color w:val="000000" w:themeColor="text1"/>
                <w:kern w:val="0"/>
                <w:lang w:eastAsia="en-US"/>
              </w:rPr>
              <w:t>子宫内膜癌分子分型</w:t>
            </w:r>
            <w:proofErr w:type="spellEnd"/>
          </w:p>
        </w:tc>
        <w:tc>
          <w:tcPr>
            <w:tcW w:w="3178" w:type="pct"/>
            <w:tcBorders>
              <w:top w:val="single" w:sz="4" w:space="0" w:color="auto"/>
              <w:left w:val="single" w:sz="4" w:space="0" w:color="auto"/>
              <w:bottom w:val="single" w:sz="4" w:space="0" w:color="auto"/>
              <w:right w:val="single" w:sz="4" w:space="0" w:color="auto"/>
            </w:tcBorders>
            <w:shd w:val="clear" w:color="auto" w:fill="auto"/>
            <w:vAlign w:val="center"/>
          </w:tcPr>
          <w:p w14:paraId="41CFF5F7" w14:textId="10261070" w:rsidR="00F272BA" w:rsidRDefault="00F272BA" w:rsidP="00A732B6">
            <w:pPr>
              <w:spacing w:line="240" w:lineRule="exact"/>
              <w:rPr>
                <w:rFonts w:ascii="Times New Roman" w:eastAsia="思源黑体 CN Normal" w:hAnsi="Times New Roman" w:cs="Times New Roman"/>
                <w:color w:val="000000" w:themeColor="text1"/>
                <w:kern w:val="0"/>
                <w:lang w:eastAsia="en-US"/>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 xml:space="preserve">%p if </w:t>
            </w:r>
            <w:proofErr w:type="spellStart"/>
            <w:r w:rsidRPr="00F272BA">
              <w:rPr>
                <w:rFonts w:ascii="Times New Roman" w:eastAsia="思源黑体 CN Normal" w:hAnsi="Times New Roman" w:cs="Times New Roman"/>
                <w:color w:val="000000" w:themeColor="text1"/>
                <w:kern w:val="0"/>
                <w:highlight w:val="green"/>
              </w:rPr>
              <w:t>var.ec_type</w:t>
            </w:r>
            <w:r w:rsidR="00204BC2">
              <w:rPr>
                <w:rFonts w:ascii="Times New Roman" w:eastAsia="思源黑体 CN Normal" w:hAnsi="Times New Roman" w:cs="Times New Roman" w:hint="eastAsia"/>
                <w:color w:val="000000" w:themeColor="text1"/>
                <w:kern w:val="0"/>
                <w:highlight w:val="green"/>
              </w:rPr>
              <w:t>.</w:t>
            </w:r>
            <w:r w:rsidR="00204BC2">
              <w:rPr>
                <w:rFonts w:ascii="Times New Roman" w:eastAsia="思源黑体 CN Normal" w:hAnsi="Times New Roman" w:cs="Times New Roman"/>
                <w:color w:val="000000" w:themeColor="text1"/>
                <w:kern w:val="0"/>
                <w:highlight w:val="green"/>
              </w:rPr>
              <w:t>var_id</w:t>
            </w:r>
            <w:proofErr w:type="spellEnd"/>
            <w:r w:rsidRPr="00F272BA">
              <w:rPr>
                <w:rFonts w:ascii="Times New Roman" w:eastAsia="思源黑体 CN Normal" w:hAnsi="Times New Roman" w:cs="Times New Roman"/>
                <w:color w:val="000000" w:themeColor="text1"/>
                <w:kern w:val="0"/>
                <w:highlight w:val="green"/>
              </w:rPr>
              <w:t>%</w:t>
            </w:r>
            <w:r w:rsidRPr="00F272BA">
              <w:rPr>
                <w:rFonts w:ascii="Times New Roman" w:eastAsia="思源黑体 CN Normal" w:hAnsi="Times New Roman" w:cs="Times New Roman" w:hint="eastAsia"/>
                <w:color w:val="000000" w:themeColor="text1"/>
                <w:kern w:val="0"/>
                <w:highlight w:val="green"/>
              </w:rPr>
              <w:t>}</w:t>
            </w:r>
          </w:p>
          <w:p w14:paraId="7BD04DD6" w14:textId="678A5AF2"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if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“POLE-</w:t>
            </w:r>
            <w:proofErr w:type="spellStart"/>
            <w:r w:rsidRPr="0066695E">
              <w:rPr>
                <w:rFonts w:ascii="Times New Roman" w:eastAsia="思源黑体 CN Normal" w:hAnsi="Times New Roman" w:cs="Times New Roman"/>
                <w:color w:val="000000" w:themeColor="text1"/>
                <w:kern w:val="0"/>
                <w:lang w:eastAsia="en-US"/>
              </w:rPr>
              <w:t>ultramutated</w:t>
            </w:r>
            <w:proofErr w:type="spellEnd"/>
            <w:r w:rsidRPr="0066695E">
              <w:rPr>
                <w:rFonts w:ascii="Times New Roman" w:eastAsia="思源黑体 CN Normal" w:hAnsi="Times New Roman" w:cs="Times New Roman"/>
                <w:color w:val="000000" w:themeColor="text1"/>
                <w:kern w:val="0"/>
                <w:lang w:eastAsia="en-US"/>
              </w:rPr>
              <w:t xml:space="preserve">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0147042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rPr>
            </w:pPr>
            <w:r w:rsidRPr="0066695E">
              <w:rPr>
                <w:rFonts w:ascii="Times New Roman" w:eastAsia="思源黑体 CN Normal" w:hAnsi="Times New Roman" w:cs="Times New Roman"/>
                <w:color w:val="000000" w:themeColor="text1"/>
                <w:kern w:val="0"/>
              </w:rPr>
              <w:t>POLE</w:t>
            </w:r>
            <w:r w:rsidRPr="0066695E">
              <w:rPr>
                <w:rFonts w:ascii="Times New Roman" w:eastAsia="思源黑体 CN Normal" w:hAnsi="Times New Roman" w:cs="Times New Roman"/>
                <w:color w:val="000000" w:themeColor="text1"/>
                <w:kern w:val="0"/>
              </w:rPr>
              <w:t>突变型（</w:t>
            </w:r>
            <w:r w:rsidRPr="0066695E">
              <w:rPr>
                <w:rFonts w:ascii="Times New Roman" w:eastAsia="思源黑体 CN Normal" w:hAnsi="Times New Roman" w:cs="Times New Roman"/>
                <w:color w:val="000000" w:themeColor="text1"/>
                <w:kern w:val="0"/>
              </w:rPr>
              <w:t xml:space="preserve">POLE </w:t>
            </w:r>
            <w:proofErr w:type="spellStart"/>
            <w:r w:rsidRPr="0066695E">
              <w:rPr>
                <w:rFonts w:ascii="Times New Roman" w:eastAsia="思源黑体 CN Normal" w:hAnsi="Times New Roman" w:cs="Times New Roman"/>
                <w:color w:val="000000" w:themeColor="text1"/>
                <w:kern w:val="0"/>
              </w:rPr>
              <w:t>ultramutated</w:t>
            </w:r>
            <w:proofErr w:type="spellEnd"/>
            <w:r w:rsidRPr="0066695E">
              <w:rPr>
                <w:rFonts w:ascii="Times New Roman" w:eastAsia="思源黑体 CN Normal" w:hAnsi="Times New Roman" w:cs="Times New Roman"/>
                <w:color w:val="000000" w:themeColor="text1"/>
                <w:kern w:val="0"/>
              </w:rPr>
              <w:t>）</w:t>
            </w:r>
          </w:p>
          <w:p w14:paraId="1C76235B"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“MSI-H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7B372AD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错配修复功能缺陷型（</w:t>
            </w:r>
            <w:r w:rsidRPr="0066695E">
              <w:rPr>
                <w:rFonts w:ascii="Times New Roman" w:eastAsia="思源黑体 CN Normal" w:hAnsi="Times New Roman" w:cs="Times New Roman" w:hint="eastAsia"/>
                <w:color w:val="000000" w:themeColor="text1"/>
                <w:kern w:val="0"/>
                <w:lang w:eastAsia="en-US"/>
              </w:rPr>
              <w:t>Mismatch</w:t>
            </w:r>
            <w:proofErr w:type="spellEnd"/>
            <w:r w:rsidRPr="0066695E">
              <w:rPr>
                <w:rFonts w:ascii="Times New Roman" w:eastAsia="思源黑体 CN Normal" w:hAnsi="Times New Roman" w:cs="Times New Roman" w:hint="eastAsia"/>
                <w:color w:val="000000" w:themeColor="text1"/>
                <w:kern w:val="0"/>
                <w:lang w:eastAsia="en-US"/>
              </w:rPr>
              <w:t xml:space="preserve"> repair </w:t>
            </w:r>
            <w:proofErr w:type="spellStart"/>
            <w:r w:rsidRPr="0066695E">
              <w:rPr>
                <w:rFonts w:ascii="Times New Roman" w:eastAsia="思源黑体 CN Normal" w:hAnsi="Times New Roman" w:cs="Times New Roman" w:hint="eastAsia"/>
                <w:color w:val="000000" w:themeColor="text1"/>
                <w:kern w:val="0"/>
                <w:lang w:eastAsia="en-US"/>
              </w:rPr>
              <w:t>deficiency</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MMRd</w:t>
            </w:r>
            <w:proofErr w:type="spellEnd"/>
            <w:r w:rsidRPr="0066695E">
              <w:rPr>
                <w:rFonts w:ascii="Times New Roman" w:eastAsia="思源黑体 CN Normal" w:hAnsi="Times New Roman" w:cs="Times New Roman" w:hint="eastAsia"/>
                <w:color w:val="000000" w:themeColor="text1"/>
                <w:kern w:val="0"/>
                <w:lang w:eastAsia="en-US"/>
              </w:rPr>
              <w:t>）</w:t>
            </w:r>
          </w:p>
          <w:p w14:paraId="0E730B6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6E8849F3"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TP53</w:t>
            </w:r>
            <w:r w:rsidRPr="0066695E">
              <w:rPr>
                <w:rFonts w:ascii="Times New Roman" w:eastAsia="思源黑体 CN Normal" w:hAnsi="Times New Roman" w:cs="Times New Roman" w:hint="eastAsia"/>
                <w:color w:val="000000" w:themeColor="text1"/>
                <w:kern w:val="0"/>
                <w:lang w:eastAsia="en-US"/>
              </w:rPr>
              <w:t>基因突变型（</w:t>
            </w:r>
            <w:r w:rsidRPr="0066695E">
              <w:rPr>
                <w:rFonts w:ascii="Times New Roman" w:eastAsia="思源黑体 CN Normal" w:hAnsi="Times New Roman" w:cs="Times New Roman" w:hint="eastAsia"/>
                <w:color w:val="000000" w:themeColor="text1"/>
                <w:kern w:val="0"/>
                <w:lang w:eastAsia="en-US"/>
              </w:rPr>
              <w:t>p53 abnormality</w:t>
            </w:r>
            <w:r w:rsidRPr="0066695E">
              <w:rPr>
                <w:rFonts w:ascii="Times New Roman" w:eastAsia="思源黑体 CN Normal" w:hAnsi="Times New Roman" w:cs="Times New Roman" w:hint="eastAsia"/>
                <w:color w:val="000000" w:themeColor="text1"/>
                <w:kern w:val="0"/>
                <w:lang w:eastAsia="en-US"/>
              </w:rPr>
              <w:t>）</w:t>
            </w:r>
          </w:p>
          <w:p w14:paraId="7D89D49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“CNL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2BAD21C9"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非特异性分子谱（</w:t>
            </w:r>
            <w:r w:rsidRPr="0066695E">
              <w:rPr>
                <w:rFonts w:ascii="Times New Roman" w:eastAsia="思源黑体 CN Normal" w:hAnsi="Times New Roman" w:cs="Times New Roman" w:hint="eastAsia"/>
                <w:color w:val="000000" w:themeColor="text1"/>
                <w:kern w:val="0"/>
                <w:lang w:eastAsia="en-US"/>
              </w:rPr>
              <w:t>Non-specific</w:t>
            </w:r>
            <w:proofErr w:type="spellEnd"/>
            <w:r w:rsidRPr="0066695E">
              <w:rPr>
                <w:rFonts w:ascii="Times New Roman" w:eastAsia="思源黑体 CN Normal" w:hAnsi="Times New Roman" w:cs="Times New Roman" w:hint="eastAsia"/>
                <w:color w:val="000000" w:themeColor="text1"/>
                <w:kern w:val="0"/>
                <w:lang w:eastAsia="en-US"/>
              </w:rPr>
              <w:t xml:space="preserve"> molecular </w:t>
            </w:r>
            <w:proofErr w:type="spellStart"/>
            <w:r w:rsidRPr="0066695E">
              <w:rPr>
                <w:rFonts w:ascii="Times New Roman" w:eastAsia="思源黑体 CN Normal" w:hAnsi="Times New Roman" w:cs="Times New Roman" w:hint="eastAsia"/>
                <w:color w:val="000000" w:themeColor="text1"/>
                <w:kern w:val="0"/>
                <w:lang w:eastAsia="en-US"/>
              </w:rPr>
              <w:t>profile</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NSMP</w:t>
            </w:r>
            <w:proofErr w:type="spellEnd"/>
            <w:r w:rsidRPr="0066695E">
              <w:rPr>
                <w:rFonts w:ascii="Times New Roman" w:eastAsia="思源黑体 CN Normal" w:hAnsi="Times New Roman" w:cs="Times New Roman" w:hint="eastAsia"/>
                <w:color w:val="000000" w:themeColor="text1"/>
                <w:kern w:val="0"/>
                <w:lang w:eastAsia="en-US"/>
              </w:rPr>
              <w:t>）</w:t>
            </w:r>
          </w:p>
          <w:p w14:paraId="5BDD3F0A" w14:textId="77777777" w:rsidR="005B63DF"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endif%}</w:t>
            </w:r>
          </w:p>
          <w:p w14:paraId="74D626A1" w14:textId="77777777" w:rsidR="00F272BA"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else%}</w:t>
            </w:r>
          </w:p>
          <w:p w14:paraId="5295A635" w14:textId="280FD73B" w:rsidR="00F272BA" w:rsidRPr="00F272BA" w:rsidRDefault="00F272BA" w:rsidP="00A732B6">
            <w:pPr>
              <w:spacing w:line="240" w:lineRule="exact"/>
              <w:rPr>
                <w:rFonts w:ascii="Times New Roman" w:eastAsia="思源黑体 CN Normal" w:hAnsi="Times New Roman" w:cs="Times New Roman"/>
                <w:color w:val="FF0000"/>
                <w:kern w:val="0"/>
              </w:rPr>
            </w:pPr>
            <w:r w:rsidRPr="00F272BA">
              <w:rPr>
                <w:rFonts w:ascii="Times New Roman" w:eastAsia="思源黑体 CN Normal" w:hAnsi="Times New Roman" w:cs="Times New Roman" w:hint="eastAsia"/>
                <w:color w:val="FF0000"/>
                <w:kern w:val="0"/>
              </w:rPr>
              <w:t>未获取到子宫内膜</w:t>
            </w:r>
            <w:proofErr w:type="gramStart"/>
            <w:r w:rsidRPr="00F272BA">
              <w:rPr>
                <w:rFonts w:ascii="Times New Roman" w:eastAsia="思源黑体 CN Normal" w:hAnsi="Times New Roman" w:cs="Times New Roman" w:hint="eastAsia"/>
                <w:color w:val="FF0000"/>
                <w:kern w:val="0"/>
              </w:rPr>
              <w:t>癌分子</w:t>
            </w:r>
            <w:proofErr w:type="gramEnd"/>
            <w:r w:rsidRPr="00F272BA">
              <w:rPr>
                <w:rFonts w:ascii="Times New Roman" w:eastAsia="思源黑体 CN Normal" w:hAnsi="Times New Roman" w:cs="Times New Roman" w:hint="eastAsia"/>
                <w:color w:val="FF0000"/>
                <w:kern w:val="0"/>
              </w:rPr>
              <w:t>分型相关信息！</w:t>
            </w:r>
          </w:p>
          <w:p w14:paraId="2BF5E4C7" w14:textId="0DF67FA9" w:rsidR="00F272BA" w:rsidRPr="0066695E"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endif%}</w:t>
            </w:r>
          </w:p>
        </w:tc>
      </w:tr>
    </w:tbl>
    <w:p w14:paraId="74E3B389" w14:textId="77777777" w:rsidR="005B63DF" w:rsidRDefault="005B63DF" w:rsidP="005B63DF">
      <w:pPr>
        <w:tabs>
          <w:tab w:val="left" w:pos="2342"/>
        </w:tabs>
        <w:rPr>
          <w:rFonts w:ascii="Times New Roman" w:eastAsia="思源黑体 CN Normal" w:hAnsi="Times New Roman"/>
          <w:b/>
          <w:sz w:val="18"/>
          <w:szCs w:val="18"/>
        </w:rPr>
      </w:pPr>
    </w:p>
    <w:p w14:paraId="09565F01"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0" w:type="auto"/>
        <w:jc w:val="center"/>
        <w:tblLayout w:type="fixed"/>
        <w:tblLook w:val="04A0" w:firstRow="1" w:lastRow="0" w:firstColumn="1" w:lastColumn="0" w:noHBand="0" w:noVBand="1"/>
      </w:tblPr>
      <w:tblGrid>
        <w:gridCol w:w="1152"/>
        <w:gridCol w:w="2325"/>
        <w:gridCol w:w="1102"/>
        <w:gridCol w:w="743"/>
        <w:gridCol w:w="2536"/>
        <w:gridCol w:w="1884"/>
      </w:tblGrid>
      <w:tr w:rsidR="003B528E" w:rsidRPr="0066695E" w14:paraId="791FF83A" w14:textId="77777777" w:rsidTr="00C82CDF">
        <w:trPr>
          <w:trHeight w:val="674"/>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875F50"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突变基因</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51605182"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723D312" w14:textId="77777777" w:rsidR="003B528E" w:rsidRPr="0066695E" w:rsidRDefault="005B6B5B" w:rsidP="0066695E">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hint="eastAsia"/>
                <w:b/>
                <w:kern w:val="0"/>
                <w:sz w:val="22"/>
                <w:szCs w:val="16"/>
              </w:rPr>
              <w:t>突变</w:t>
            </w:r>
            <w:r w:rsidRPr="0066695E">
              <w:rPr>
                <w:rFonts w:ascii="Times New Roman" w:eastAsia="思源黑体 CN Normal" w:hAnsi="Times New Roman" w:cs="Times New Roman"/>
                <w:b/>
                <w:kern w:val="0"/>
                <w:szCs w:val="21"/>
              </w:rPr>
              <w:t>丰度</w:t>
            </w:r>
          </w:p>
        </w:tc>
        <w:tc>
          <w:tcPr>
            <w:tcW w:w="743" w:type="dxa"/>
            <w:tcBorders>
              <w:top w:val="single" w:sz="4" w:space="0" w:color="auto"/>
              <w:left w:val="single" w:sz="4" w:space="0" w:color="auto"/>
              <w:bottom w:val="single" w:sz="4" w:space="0" w:color="auto"/>
              <w:right w:val="single" w:sz="4" w:space="0" w:color="auto"/>
            </w:tcBorders>
            <w:vAlign w:val="center"/>
          </w:tcPr>
          <w:p w14:paraId="34655A7E"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536" w:type="dxa"/>
            <w:tcBorders>
              <w:top w:val="single" w:sz="4" w:space="0" w:color="auto"/>
              <w:left w:val="single" w:sz="4" w:space="0" w:color="auto"/>
              <w:bottom w:val="single" w:sz="4" w:space="0" w:color="auto"/>
              <w:right w:val="single" w:sz="4" w:space="0" w:color="auto"/>
            </w:tcBorders>
            <w:vAlign w:val="center"/>
          </w:tcPr>
          <w:p w14:paraId="2F4D5E7A"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1884" w:type="dxa"/>
            <w:tcBorders>
              <w:top w:val="single" w:sz="4" w:space="0" w:color="auto"/>
              <w:left w:val="single" w:sz="4" w:space="0" w:color="auto"/>
              <w:bottom w:val="single" w:sz="4" w:space="0" w:color="auto"/>
              <w:right w:val="single" w:sz="4" w:space="0" w:color="auto"/>
            </w:tcBorders>
            <w:vAlign w:val="center"/>
          </w:tcPr>
          <w:p w14:paraId="462E4BD5" w14:textId="347F3F07" w:rsidR="003B528E" w:rsidRPr="0066695E" w:rsidRDefault="00857041" w:rsidP="0066695E">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5B6B5B" w:rsidRPr="0066695E">
              <w:rPr>
                <w:rFonts w:ascii="Times New Roman" w:eastAsia="思源黑体 CN Normal" w:hAnsi="Times New Roman" w:cs="Times New Roman" w:hint="eastAsia"/>
                <w:b/>
                <w:kern w:val="0"/>
                <w:sz w:val="22"/>
                <w:szCs w:val="16"/>
              </w:rPr>
              <w:t>靶向药物（敏感性，证据等级</w:t>
            </w:r>
            <w:r w:rsidR="00B23572">
              <w:rPr>
                <w:rFonts w:ascii="Times New Roman" w:eastAsia="思源黑体 CN Normal" w:hAnsi="Times New Roman" w:cs="Times New Roman" w:hint="eastAsia"/>
                <w:b/>
                <w:kern w:val="0"/>
                <w:sz w:val="22"/>
                <w:szCs w:val="16"/>
              </w:rPr>
              <w:t>，</w:t>
            </w:r>
            <w:r w:rsidR="00386795">
              <w:rPr>
                <w:rFonts w:ascii="Times New Roman" w:eastAsia="思源黑体 CN Normal" w:hAnsi="Times New Roman" w:cs="Times New Roman" w:hint="eastAsia"/>
                <w:b/>
                <w:kern w:val="0"/>
                <w:sz w:val="22"/>
                <w:szCs w:val="16"/>
              </w:rPr>
              <w:t>证据来源</w:t>
            </w:r>
            <w:r w:rsidR="005B6B5B" w:rsidRPr="0066695E">
              <w:rPr>
                <w:rFonts w:ascii="Times New Roman" w:eastAsia="思源黑体 CN Normal" w:hAnsi="Times New Roman" w:cs="Times New Roman" w:hint="eastAsia"/>
                <w:b/>
                <w:kern w:val="0"/>
                <w:sz w:val="22"/>
                <w:szCs w:val="16"/>
              </w:rPr>
              <w:t>）</w:t>
            </w:r>
          </w:p>
        </w:tc>
      </w:tr>
      <w:tr w:rsidR="00C82CDF" w:rsidRPr="0066695E" w14:paraId="2BCD68FA"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BB4184" w14:textId="71955CA0"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C82CDF" w:rsidRPr="0066695E" w14:paraId="77FDD908"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9BECE52" w14:textId="51D1F627"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A961F2" w:rsidRPr="0066695E" w14:paraId="1B2B1DA6"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DFE3F8B" w14:textId="33D3D512" w:rsidR="00A961F2" w:rsidRPr="0066695E" w:rsidRDefault="00A961F2" w:rsidP="00A961F2">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12CC3AE3" w14:textId="16CA09DC" w:rsidR="00E03B05" w:rsidRDefault="00E03B05" w:rsidP="00A961F2">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r>
              <w:rPr>
                <w:rFonts w:ascii="Times New Roman" w:eastAsia="思源黑体 CN Normal" w:hAnsi="Times New Roman" w:cs="Times New Roman"/>
                <w:kern w:val="0"/>
                <w:szCs w:val="21"/>
              </w:rPr>
              <w:t>{</w:t>
            </w:r>
            <w:proofErr w:type="spellStart"/>
            <w:r>
              <w:rPr>
                <w:rFonts w:ascii="Times New Roman" w:eastAsia="思源黑体 CN Normal" w:hAnsi="Times New Roman" w:cs="Times New Roman" w:hint="eastAsia"/>
                <w:kern w:val="0"/>
                <w:szCs w:val="21"/>
              </w:rPr>
              <w:t>a</w:t>
            </w:r>
            <w:r>
              <w:rPr>
                <w:rFonts w:ascii="Times New Roman" w:eastAsia="思源黑体 CN Normal" w:hAnsi="Times New Roman" w:cs="Times New Roman"/>
                <w:kern w:val="0"/>
                <w:szCs w:val="21"/>
              </w:rPr>
              <w:t>|</w:t>
            </w:r>
            <w:r w:rsidR="00ED0276" w:rsidRPr="00ED0276">
              <w:rPr>
                <w:rFonts w:ascii="Times New Roman" w:eastAsia="思源黑体 CN Normal" w:hAnsi="Times New Roman" w:cs="Times New Roman"/>
                <w:kern w:val="0"/>
                <w:szCs w:val="21"/>
              </w:rPr>
              <w:t>tj_var_</w:t>
            </w:r>
            <w:proofErr w:type="gramStart"/>
            <w:r w:rsidR="00ED0276" w:rsidRPr="00ED0276">
              <w:rPr>
                <w:rFonts w:ascii="Times New Roman" w:eastAsia="思源黑体 CN Normal" w:hAnsi="Times New Roman" w:cs="Times New Roman"/>
                <w:kern w:val="0"/>
                <w:szCs w:val="21"/>
              </w:rPr>
              <w:t>info</w:t>
            </w:r>
            <w:proofErr w:type="spellEnd"/>
            <w:r w:rsidR="00ED0276" w:rsidRPr="00ED0276">
              <w:rPr>
                <w:rFonts w:ascii="Times New Roman" w:eastAsia="思源黑体 CN Normal" w:hAnsi="Times New Roman" w:cs="Times New Roman"/>
                <w:kern w:val="0"/>
                <w:szCs w:val="21"/>
              </w:rPr>
              <w:t xml:space="preserve"> </w:t>
            </w:r>
            <w:r>
              <w:rPr>
                <w:rFonts w:ascii="Times New Roman" w:eastAsia="思源黑体 CN Normal" w:hAnsi="Times New Roman" w:cs="Times New Roman"/>
                <w:kern w:val="0"/>
                <w:szCs w:val="21"/>
              </w:rPr>
              <w:t>}</w:t>
            </w:r>
            <w:proofErr w:type="gramEnd"/>
            <w:r>
              <w:rPr>
                <w:rFonts w:ascii="Times New Roman" w:eastAsia="思源黑体 CN Normal" w:hAnsi="Times New Roman" w:cs="Times New Roman" w:hint="eastAsia"/>
                <w:kern w:val="0"/>
                <w:szCs w:val="21"/>
              </w:rPr>
              <w:t>}</w:t>
            </w:r>
          </w:p>
          <w:p w14:paraId="22CC7CF5" w14:textId="0EDB6C08"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5DD89AED" w14:textId="19E291C2"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59BC515C" w14:textId="1565CDC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D94FD08" w14:textId="28C13A4A" w:rsidR="00EF558D" w:rsidRDefault="00EF558D"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lastRenderedPageBreak/>
              <w:t>a.evi_sum.evi_split.Diagnostic</w:t>
            </w:r>
            <w:proofErr w:type="spellEnd"/>
            <w:r w:rsidRPr="00EF558D">
              <w:rPr>
                <w:rFonts w:ascii="Times New Roman" w:eastAsia="思源黑体 CN Normal" w:hAnsi="Times New Roman" w:cs="Times New Roman"/>
                <w:bCs/>
                <w:kern w:val="0"/>
                <w:szCs w:val="21"/>
                <w:highlight w:val="yellow"/>
              </w:rPr>
              <w:t>)%}</w:t>
            </w:r>
          </w:p>
          <w:p w14:paraId="26CC62CD" w14:textId="186E613C"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09F727BF" w14:textId="356CF26E"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69BC729F"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7D862C5A" w14:textId="54D0B012" w:rsidR="00A961F2"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64FF8AD6" w14:textId="50216126" w:rsidR="00EF558D" w:rsidRPr="0066695E" w:rsidRDefault="00EF558D"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1F607CCC"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53A05A93" w14:textId="09177DDD"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288A1967" w14:textId="49BFA9A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54FD5C3C" w14:textId="3FFE5F45" w:rsidR="00DF1C54" w:rsidRPr="0066695E" w:rsidRDefault="00A961F2" w:rsidP="00A961F2">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lastRenderedPageBreak/>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0FB2CB4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592D6877"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3E0D78D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25E2BC1C" w14:textId="4FC7D16D"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lastRenderedPageBreak/>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00556758" w:rsidRPr="00556758">
              <w:rPr>
                <w:rFonts w:ascii="Times New Roman" w:eastAsia="思源黑体 CN Normal" w:hAnsi="Times New Roman" w:cs="Times New Roman"/>
                <w:bCs/>
                <w:kern w:val="0"/>
                <w:szCs w:val="21"/>
                <w:highlight w:val="green"/>
              </w:rPr>
              <w:t>b.evi_conclusion_simple</w:t>
            </w:r>
            <w:proofErr w:type="spellEnd"/>
            <w:r w:rsidR="00556758"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00504F58" w:rsidRPr="00504F58">
              <w:rPr>
                <w:rFonts w:ascii="Times New Roman" w:eastAsia="思源黑体 CN Normal" w:hAnsi="Times New Roman" w:cs="Times New Roman" w:hint="eastAsia"/>
                <w:bCs/>
                <w:kern w:val="0"/>
                <w:szCs w:val="21"/>
                <w:highlight w:val="green"/>
              </w:rPr>
              <w:t>{</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else</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6574163"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C7423D1"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E8EF33F"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7D16AE6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6A2E4CDC" w14:textId="666BF18E"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D4775D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0981158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38245E2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663D8E4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62893BBF" w14:textId="6A1F0B2C"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w:t>
            </w:r>
            <w:r w:rsidR="004F43A9" w:rsidRPr="00556758">
              <w:rPr>
                <w:rFonts w:ascii="Times New Roman" w:eastAsia="思源黑体 CN Normal" w:hAnsi="Times New Roman" w:cs="Times New Roman"/>
                <w:bCs/>
                <w:kern w:val="0"/>
                <w:szCs w:val="21"/>
                <w:highlight w:val="green"/>
              </w:rPr>
              <w:lastRenderedPageBreak/>
              <w:t>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45C6006D"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80B40F8"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42C84F1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98F463B"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16C83F25" w14:textId="2885F83D" w:rsidR="00A961F2" w:rsidRPr="0066695E"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45F24520"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FE759A" w14:textId="3DA77C7E"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4FE29D8C"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826ED4" w14:textId="09A4C0C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13295688"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40EAAF5" w14:textId="1224B282"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POLE</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C13A7D" w14:textId="5554904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CEDC42C" w14:textId="282F7C30"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88BA200" w14:textId="40BC0991" w:rsidR="00C82CDF" w:rsidRPr="0066695E" w:rsidRDefault="00C82CDF" w:rsidP="0066695E">
            <w:pPr>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7FD2C7EB" w14:textId="08C7C823"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544C6E1E" w14:textId="73558CA0"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5B8C7DF3"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8DDE0E" w14:textId="2A53198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r w:rsidR="00C82CDF" w:rsidRPr="0066695E" w14:paraId="73BB435E"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84B25B" w14:textId="67C7F83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var.ec_type.TP53_level12 + var.ec_type.TP53_level3%}</w:t>
            </w:r>
          </w:p>
        </w:tc>
      </w:tr>
      <w:tr w:rsidR="00C82CDF" w:rsidRPr="0066695E" w14:paraId="58F62FC5"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61B1FD" w14:textId="50BA1AB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var.ec_type.TP53_level12 + var.ec_type.TP53_level3%}</w:t>
            </w:r>
          </w:p>
        </w:tc>
      </w:tr>
      <w:tr w:rsidR="0019592A" w:rsidRPr="0066695E" w14:paraId="5E9E171C"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BF50CF" w14:textId="0CD21C0E" w:rsidR="0019592A" w:rsidRPr="0066695E" w:rsidRDefault="0019592A" w:rsidP="0019592A">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21CC4B0" w14:textId="706EF847" w:rsidR="00ED0276" w:rsidRDefault="00ED0276" w:rsidP="0019592A">
            <w:pPr>
              <w:adjustRightInd w:val="0"/>
              <w:snapToGrid w:val="0"/>
              <w:jc w:val="center"/>
              <w:rPr>
                <w:rFonts w:ascii="Times New Roman" w:eastAsia="思源黑体 CN Normal" w:hAnsi="Times New Roman" w:cs="Times New Roman"/>
                <w:kern w:val="0"/>
                <w:szCs w:val="21"/>
              </w:rPr>
            </w:pPr>
            <w:r w:rsidRPr="00ED0276">
              <w:rPr>
                <w:rFonts w:ascii="Times New Roman" w:eastAsia="思源黑体 CN Normal" w:hAnsi="Times New Roman" w:cs="Times New Roman"/>
                <w:kern w:val="0"/>
                <w:szCs w:val="21"/>
              </w:rPr>
              <w:t>{{</w:t>
            </w:r>
            <w:proofErr w:type="spellStart"/>
            <w:r w:rsidRPr="00ED0276">
              <w:rPr>
                <w:rFonts w:ascii="Times New Roman" w:eastAsia="思源黑体 CN Normal" w:hAnsi="Times New Roman" w:cs="Times New Roman"/>
                <w:kern w:val="0"/>
                <w:szCs w:val="21"/>
              </w:rPr>
              <w:t>a|tj_var_</w:t>
            </w:r>
            <w:proofErr w:type="gramStart"/>
            <w:r w:rsidRPr="00ED0276">
              <w:rPr>
                <w:rFonts w:ascii="Times New Roman" w:eastAsia="思源黑体 CN Normal" w:hAnsi="Times New Roman" w:cs="Times New Roman"/>
                <w:kern w:val="0"/>
                <w:szCs w:val="21"/>
              </w:rPr>
              <w:t>info</w:t>
            </w:r>
            <w:proofErr w:type="spellEnd"/>
            <w:r w:rsidRPr="00ED0276">
              <w:rPr>
                <w:rFonts w:ascii="Times New Roman" w:eastAsia="思源黑体 CN Normal" w:hAnsi="Times New Roman" w:cs="Times New Roman"/>
                <w:kern w:val="0"/>
                <w:szCs w:val="21"/>
              </w:rPr>
              <w:t xml:space="preserve"> }</w:t>
            </w:r>
            <w:proofErr w:type="gramEnd"/>
            <w:r w:rsidRPr="00ED0276">
              <w:rPr>
                <w:rFonts w:ascii="Times New Roman" w:eastAsia="思源黑体 CN Normal" w:hAnsi="Times New Roman" w:cs="Times New Roman"/>
                <w:kern w:val="0"/>
                <w:szCs w:val="21"/>
              </w:rPr>
              <w:t>}</w:t>
            </w:r>
          </w:p>
          <w:p w14:paraId="738B0572" w14:textId="7523310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238BCD9F" w14:textId="375CE7BE"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55C1DFD" w14:textId="02332B49"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4847A66"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a.evi_sum.evi_split.Diagnostic</w:t>
            </w:r>
            <w:proofErr w:type="spellEnd"/>
            <w:r w:rsidRPr="00EF558D">
              <w:rPr>
                <w:rFonts w:ascii="Times New Roman" w:eastAsia="思源黑体 CN Normal" w:hAnsi="Times New Roman" w:cs="Times New Roman"/>
                <w:bCs/>
                <w:kern w:val="0"/>
                <w:szCs w:val="21"/>
                <w:highlight w:val="yellow"/>
              </w:rPr>
              <w:t>)%}</w:t>
            </w:r>
          </w:p>
          <w:p w14:paraId="19588707"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lastRenderedPageBreak/>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7440E7A3"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79035F15"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1163A709"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370BC83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5A0D4F9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4BB3D4C9"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79F7397D" w14:textId="4CF6F6F0"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1C6574A9" w14:textId="2E7D0468" w:rsidR="0019592A" w:rsidRPr="0066695E" w:rsidRDefault="0019592A" w:rsidP="0019592A">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lastRenderedPageBreak/>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05804D1C"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261AD62F"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6E97869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46132D91" w14:textId="17F8E1AD"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w:t>
            </w:r>
            <w:r w:rsidRPr="00B71BE8">
              <w:rPr>
                <w:rFonts w:ascii="Times New Roman" w:eastAsia="思源黑体 CN Normal" w:hAnsi="Times New Roman" w:cs="Times New Roman"/>
                <w:bCs/>
                <w:kern w:val="0"/>
                <w:szCs w:val="21"/>
              </w:rPr>
              <w:lastRenderedPageBreak/>
              <w:t>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68C7DDED"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699CD8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56E7441"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596ED500"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0BEE56B7" w14:textId="5CCBD7B6"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51816BA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6D0C5A02"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0DE5E53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4797CE7E"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25D98B3F" w14:textId="760D795B"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25BFB0B4"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lastRenderedPageBreak/>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45EAA170"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55401A6E"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742D883"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7B3941CC" w14:textId="7A78D84D" w:rsidR="0019592A" w:rsidRPr="0066695E" w:rsidRDefault="0019592A" w:rsidP="0019592A">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78E23FC0"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09111C" w14:textId="0C2E6D8C"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1D74B5CF"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3EACB7" w14:textId="6C2D4888"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63EDF1FA"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FB6C143" w14:textId="460A90EC"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TP53</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20F736" w14:textId="1E6674FE"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8B8C495" w14:textId="5BA3042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35A6C88" w14:textId="17E2F169"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6F028687" w14:textId="7854072F"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4EEFE340" w14:textId="4AA47F33"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4E06B399" w14:textId="77777777" w:rsidTr="00E312D6">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4B83A8" w14:textId="5466A004"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bl>
    <w:p w14:paraId="3148DA9A" w14:textId="77777777" w:rsidR="003B528E" w:rsidRPr="0066695E" w:rsidRDefault="003B528E">
      <w:pPr>
        <w:tabs>
          <w:tab w:val="left" w:pos="2342"/>
        </w:tabs>
        <w:rPr>
          <w:rFonts w:ascii="Times New Roman" w:eastAsia="思源黑体 CN Normal" w:hAnsi="Times New Roman"/>
          <w:b/>
          <w:sz w:val="18"/>
          <w:szCs w:val="18"/>
        </w:rPr>
      </w:pPr>
    </w:p>
    <w:p w14:paraId="52F714B2" w14:textId="37C25455" w:rsidR="003B528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b/>
          <w:sz w:val="24"/>
          <w:szCs w:val="21"/>
        </w:rPr>
        <w:t>微卫星</w:t>
      </w:r>
      <w:r w:rsidRPr="0066695E">
        <w:rPr>
          <w:rFonts w:ascii="Times New Roman" w:eastAsia="思源黑体 CN Normal" w:hAnsi="Times New Roman" w:cs="Times New Roman" w:hint="eastAsia"/>
          <w:b/>
          <w:sz w:val="24"/>
          <w:szCs w:val="21"/>
        </w:rPr>
        <w:t>状态</w:t>
      </w:r>
      <w:r w:rsidRPr="0066695E">
        <w:rPr>
          <w:rFonts w:ascii="Times New Roman" w:eastAsia="思源黑体 CN Normal" w:hAnsi="Times New Roman" w:cs="Times New Roman"/>
          <w:b/>
          <w:sz w:val="24"/>
          <w:szCs w:val="21"/>
        </w:rPr>
        <w:t>检测结果</w:t>
      </w:r>
    </w:p>
    <w:p w14:paraId="352A0BB2" w14:textId="0994346A" w:rsidR="00CD15AD" w:rsidRDefault="00CD15AD" w:rsidP="00CD15AD">
      <w:r w:rsidRPr="00CD15AD">
        <w:t xml:space="preserve">{%p if </w:t>
      </w:r>
      <w:proofErr w:type="spellStart"/>
      <w:r w:rsidRPr="00CD15AD">
        <w:t>msi.var_id</w:t>
      </w:r>
      <w:proofErr w:type="spellEnd"/>
      <w:r w:rsidRPr="00CD15AD">
        <w:t xml:space="preserve"> == “MSI-</w:t>
      </w:r>
      <w:proofErr w:type="gramStart"/>
      <w:r w:rsidRPr="00CD15AD">
        <w:t>H”%</w:t>
      </w:r>
      <w:proofErr w:type="gramEnd"/>
      <w:r w:rsidRPr="00CD15AD">
        <w:t>}</w:t>
      </w:r>
    </w:p>
    <w:tbl>
      <w:tblPr>
        <w:tblW w:w="5000" w:type="pct"/>
        <w:jc w:val="center"/>
        <w:tblLook w:val="04A0" w:firstRow="1" w:lastRow="0" w:firstColumn="1" w:lastColumn="0" w:noHBand="0" w:noVBand="1"/>
      </w:tblPr>
      <w:tblGrid>
        <w:gridCol w:w="2053"/>
        <w:gridCol w:w="7689"/>
      </w:tblGrid>
      <w:tr w:rsidR="007B07C9" w:rsidRPr="0066695E" w14:paraId="3C3C9848" w14:textId="77777777" w:rsidTr="00341836">
        <w:trPr>
          <w:trHeight w:val="712"/>
          <w:jc w:val="center"/>
        </w:trPr>
        <w:tc>
          <w:tcPr>
            <w:tcW w:w="2053" w:type="dxa"/>
            <w:tcBorders>
              <w:top w:val="single" w:sz="4" w:space="0" w:color="auto"/>
              <w:left w:val="single" w:sz="4" w:space="0" w:color="auto"/>
              <w:bottom w:val="single" w:sz="4" w:space="0" w:color="auto"/>
              <w:right w:val="single" w:sz="4" w:space="0" w:color="auto"/>
            </w:tcBorders>
            <w:shd w:val="clear" w:color="auto" w:fill="auto"/>
            <w:vAlign w:val="center"/>
          </w:tcPr>
          <w:p w14:paraId="505A206A"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7689" w:type="dxa"/>
            <w:tcBorders>
              <w:top w:val="single" w:sz="4" w:space="0" w:color="auto"/>
              <w:left w:val="nil"/>
              <w:bottom w:val="single" w:sz="4" w:space="0" w:color="auto"/>
              <w:right w:val="single" w:sz="4" w:space="0" w:color="auto"/>
            </w:tcBorders>
            <w:shd w:val="clear" w:color="auto" w:fill="auto"/>
            <w:vAlign w:val="center"/>
          </w:tcPr>
          <w:p w14:paraId="2C9A730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r>
      <w:tr w:rsidR="007B07C9" w:rsidRPr="0066695E" w14:paraId="061C5A31" w14:textId="77777777" w:rsidTr="00341836">
        <w:trPr>
          <w:trHeight w:val="352"/>
          <w:jc w:val="center"/>
        </w:trPr>
        <w:tc>
          <w:tcPr>
            <w:tcW w:w="2053" w:type="dxa"/>
            <w:tcBorders>
              <w:top w:val="nil"/>
              <w:left w:val="single" w:sz="4" w:space="0" w:color="auto"/>
              <w:bottom w:val="single" w:sz="4" w:space="0" w:color="auto"/>
              <w:right w:val="single" w:sz="4" w:space="0" w:color="auto"/>
            </w:tcBorders>
            <w:shd w:val="clear" w:color="auto" w:fill="auto"/>
            <w:vAlign w:val="center"/>
          </w:tcPr>
          <w:p w14:paraId="7BAAE4D5"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7689" w:type="dxa"/>
            <w:tcBorders>
              <w:top w:val="nil"/>
              <w:left w:val="nil"/>
              <w:bottom w:val="single" w:sz="4" w:space="0" w:color="auto"/>
              <w:right w:val="single" w:sz="4" w:space="0" w:color="auto"/>
            </w:tcBorders>
            <w:shd w:val="clear" w:color="auto" w:fill="auto"/>
            <w:vAlign w:val="center"/>
          </w:tcPr>
          <w:p w14:paraId="6619C80C"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sidRPr="00CD15AD">
              <w:rPr>
                <w:rFonts w:ascii="Times New Roman" w:eastAsia="思源黑体 CN Normal" w:hAnsi="Times New Roman" w:cs="Times New Roman" w:hint="eastAsia"/>
                <w:kern w:val="0"/>
                <w:szCs w:val="21"/>
              </w:rPr>
              <w:t>微卫星高度不稳定（</w:t>
            </w:r>
            <w:r w:rsidRPr="00CD15AD">
              <w:rPr>
                <w:rFonts w:ascii="Times New Roman" w:eastAsia="思源黑体 CN Normal" w:hAnsi="Times New Roman" w:cs="Times New Roman" w:hint="eastAsia"/>
                <w:kern w:val="0"/>
                <w:szCs w:val="21"/>
              </w:rPr>
              <w:t>MSI-H</w:t>
            </w:r>
            <w:r w:rsidRPr="00CD15AD">
              <w:rPr>
                <w:rFonts w:ascii="Times New Roman" w:eastAsia="思源黑体 CN Normal" w:hAnsi="Times New Roman" w:cs="Times New Roman" w:hint="eastAsia"/>
                <w:kern w:val="0"/>
                <w:szCs w:val="21"/>
              </w:rPr>
              <w:t>）型</w:t>
            </w:r>
          </w:p>
        </w:tc>
      </w:tr>
      <w:tr w:rsidR="007B07C9" w:rsidRPr="0066695E" w14:paraId="798DBB09" w14:textId="77777777" w:rsidTr="00341836">
        <w:trPr>
          <w:trHeight w:val="352"/>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BCB783" w14:textId="77777777" w:rsidR="007B07C9" w:rsidRPr="008507EF" w:rsidRDefault="007B07C9" w:rsidP="008507EF">
            <w:pPr>
              <w:widowControl/>
              <w:snapToGrid w:val="0"/>
              <w:rPr>
                <w:rFonts w:ascii="Times New Roman" w:eastAsia="思源黑体 CN Normal" w:hAnsi="Times New Roman" w:cs="Times New Roman"/>
                <w:szCs w:val="21"/>
              </w:rPr>
            </w:pPr>
            <w:r w:rsidRPr="008507EF">
              <w:rPr>
                <w:rFonts w:ascii="Times New Roman" w:eastAsia="思源黑体 CN Normal" w:hAnsi="Times New Roman" w:cs="Times New Roman"/>
                <w:b/>
                <w:szCs w:val="21"/>
              </w:rPr>
              <w:t>结果解读：</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发生率较高的实体瘤包括子宫内膜癌、胃癌和结直肠癌等。子宫内膜癌</w:t>
            </w:r>
            <w:r w:rsidRPr="008507EF">
              <w:rPr>
                <w:rFonts w:ascii="Times New Roman" w:eastAsia="思源黑体 CN Normal" w:hAnsi="Times New Roman" w:cs="Times New Roman"/>
                <w:szCs w:val="21"/>
              </w:rPr>
              <w:t xml:space="preserve"> </w:t>
            </w:r>
            <w:proofErr w:type="spellStart"/>
            <w:r w:rsidRPr="008507EF">
              <w:rPr>
                <w:rFonts w:ascii="Times New Roman" w:eastAsia="思源黑体 CN Normal" w:hAnsi="Times New Roman" w:cs="Times New Roman"/>
                <w:szCs w:val="21"/>
              </w:rPr>
              <w:t>dMMR</w:t>
            </w:r>
            <w:proofErr w:type="spellEnd"/>
            <w:r w:rsidRPr="008507EF">
              <w:rPr>
                <w:rFonts w:ascii="Times New Roman" w:eastAsia="思源黑体 CN Normal" w:hAnsi="Times New Roman" w:cs="Times New Roman"/>
                <w:szCs w:val="21"/>
              </w:rPr>
              <w:t xml:space="preserve"> </w:t>
            </w:r>
            <w:r w:rsidRPr="008507EF">
              <w:rPr>
                <w:rFonts w:ascii="Times New Roman" w:eastAsia="思源黑体 CN Normal" w:hAnsi="Times New Roman" w:cs="Times New Roman"/>
                <w:szCs w:val="21"/>
              </w:rPr>
              <w:t>发生比例为</w:t>
            </w:r>
            <w:r w:rsidRPr="008507EF">
              <w:rPr>
                <w:rFonts w:ascii="Times New Roman" w:eastAsia="思源黑体 CN Normal" w:hAnsi="Times New Roman" w:cs="Times New Roman"/>
                <w:szCs w:val="21"/>
              </w:rPr>
              <w:t>17%~33%</w:t>
            </w:r>
            <w:r w:rsidRPr="008507EF">
              <w:rPr>
                <w:rFonts w:ascii="Times New Roman" w:eastAsia="思源黑体 CN Normal" w:hAnsi="Times New Roman" w:cs="Times New Roman"/>
                <w:szCs w:val="21"/>
              </w:rPr>
              <w:t>。</w:t>
            </w:r>
            <w:r w:rsidRPr="008507EF">
              <w:rPr>
                <w:rFonts w:ascii="Times New Roman" w:eastAsia="思源黑体 CN Normal" w:hAnsi="Times New Roman" w:cs="Times New Roman"/>
                <w:szCs w:val="21"/>
              </w:rPr>
              <w:t>NCCN</w:t>
            </w:r>
            <w:r w:rsidRPr="008507EF">
              <w:rPr>
                <w:rFonts w:ascii="Times New Roman" w:eastAsia="思源黑体 CN Normal" w:hAnsi="Times New Roman" w:cs="Times New Roman"/>
                <w:szCs w:val="21"/>
              </w:rPr>
              <w:t>指南显示</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的子宫内膜癌患者可从免疫药物中获益。</w:t>
            </w:r>
          </w:p>
          <w:p w14:paraId="4AD8C86C" w14:textId="31017E83" w:rsidR="007B07C9" w:rsidRPr="008507EF" w:rsidRDefault="007B07C9" w:rsidP="008507EF">
            <w:pPr>
              <w:adjustRightInd w:val="0"/>
              <w:snapToGrid w:val="0"/>
              <w:rPr>
                <w:rFonts w:ascii="Times New Roman" w:eastAsia="思源黑体 CN Normal" w:hAnsi="Times New Roman" w:cs="Times New Roman"/>
                <w:szCs w:val="18"/>
              </w:rPr>
            </w:pPr>
            <w:r w:rsidRPr="008507EF">
              <w:rPr>
                <w:rFonts w:ascii="Times New Roman" w:eastAsia="思源黑体 CN Normal" w:hAnsi="Times New Roman" w:cs="Times New Roman"/>
                <w:b/>
                <w:bCs/>
                <w:szCs w:val="21"/>
              </w:rPr>
              <w:t>靶向用药提示</w:t>
            </w:r>
            <w:r w:rsidR="00261AD8" w:rsidRPr="00261AD8">
              <w:rPr>
                <w:rFonts w:ascii="Times New Roman" w:eastAsia="思源黑体 CN Normal" w:hAnsi="Times New Roman" w:cs="Times New Roman" w:hint="eastAsia"/>
                <w:b/>
                <w:bCs/>
                <w:szCs w:val="21"/>
              </w:rPr>
              <w:t>（敏感性，证据等级，</w:t>
            </w:r>
            <w:r w:rsidR="00386795">
              <w:rPr>
                <w:rFonts w:ascii="Times New Roman" w:eastAsia="思源黑体 CN Normal" w:hAnsi="Times New Roman" w:cs="Times New Roman" w:hint="eastAsia"/>
                <w:b/>
                <w:bCs/>
                <w:szCs w:val="21"/>
              </w:rPr>
              <w:t>证据来源</w:t>
            </w:r>
            <w:r w:rsidR="00261AD8" w:rsidRPr="00261AD8">
              <w:rPr>
                <w:rFonts w:ascii="Times New Roman" w:eastAsia="思源黑体 CN Normal" w:hAnsi="Times New Roman" w:cs="Times New Roman" w:hint="eastAsia"/>
                <w:b/>
                <w:bCs/>
                <w:szCs w:val="21"/>
              </w:rPr>
              <w:t>）</w:t>
            </w:r>
            <w:r w:rsidRPr="008507EF">
              <w:rPr>
                <w:rFonts w:ascii="Times New Roman" w:eastAsia="思源黑体 CN Normal" w:hAnsi="Times New Roman" w:cs="Times New Roman"/>
                <w:b/>
                <w:bCs/>
                <w:szCs w:val="21"/>
              </w:rPr>
              <w:t>：</w:t>
            </w:r>
            <w:r w:rsidRPr="008507EF">
              <w:rPr>
                <w:rFonts w:ascii="Times New Roman" w:eastAsia="思源黑体 CN Normal" w:hAnsi="Times New Roman" w:cs="Times New Roman"/>
                <w:szCs w:val="21"/>
              </w:rPr>
              <w:t>{{msi|</w:t>
            </w:r>
            <w:r w:rsidR="00783C38" w:rsidRPr="00783C38">
              <w:rPr>
                <w:rFonts w:ascii="Times New Roman" w:eastAsia="思源黑体 CN Normal" w:hAnsi="Times New Roman" w:cs="Times New Roman"/>
                <w:szCs w:val="21"/>
              </w:rPr>
              <w:t>tj_bptm_regimen_sum</w:t>
            </w:r>
            <w:r w:rsidR="00EE5D79">
              <w:rPr>
                <w:rFonts w:ascii="Times New Roman" w:eastAsia="思源黑体 CN Normal" w:hAnsi="Times New Roman" w:cs="Times New Roman" w:hint="eastAsia"/>
                <w:szCs w:val="21"/>
              </w:rPr>
              <w:t>_</w:t>
            </w:r>
            <w:r w:rsidR="00EE5D79">
              <w:rPr>
                <w:rFonts w:ascii="Times New Roman" w:eastAsia="思源黑体 CN Normal" w:hAnsi="Times New Roman" w:cs="Times New Roman"/>
                <w:szCs w:val="21"/>
              </w:rPr>
              <w:t>v2</w:t>
            </w:r>
            <w:r w:rsidRPr="008507EF">
              <w:rPr>
                <w:rFonts w:ascii="Times New Roman" w:eastAsia="思源黑体 CN Normal" w:hAnsi="Times New Roman" w:cs="Times New Roman"/>
                <w:szCs w:val="21"/>
              </w:rPr>
              <w:t>}}</w:t>
            </w:r>
          </w:p>
        </w:tc>
      </w:tr>
    </w:tbl>
    <w:p w14:paraId="2DCF3946" w14:textId="7ED0B360" w:rsidR="00CD15AD" w:rsidRPr="0066695E" w:rsidRDefault="00CD15AD" w:rsidP="00CD15AD">
      <w:r>
        <w:rPr>
          <w:rFonts w:hint="eastAsia"/>
        </w:rPr>
        <w:t>{</w:t>
      </w:r>
      <w:r>
        <w:t>%p else%</w:t>
      </w:r>
      <w:r>
        <w:rPr>
          <w:rFonts w:hint="eastAsia"/>
        </w:rPr>
        <w:t>}</w:t>
      </w:r>
    </w:p>
    <w:tbl>
      <w:tblPr>
        <w:tblW w:w="5000" w:type="pct"/>
        <w:jc w:val="center"/>
        <w:tblLook w:val="04A0" w:firstRow="1" w:lastRow="0" w:firstColumn="1" w:lastColumn="0" w:noHBand="0" w:noVBand="1"/>
      </w:tblPr>
      <w:tblGrid>
        <w:gridCol w:w="2060"/>
        <w:gridCol w:w="3484"/>
        <w:gridCol w:w="4198"/>
      </w:tblGrid>
      <w:tr w:rsidR="007B07C9" w:rsidRPr="0066695E" w14:paraId="06888E36" w14:textId="77777777" w:rsidTr="00341836">
        <w:trPr>
          <w:trHeight w:val="712"/>
          <w:jc w:val="center"/>
        </w:trPr>
        <w:tc>
          <w:tcPr>
            <w:tcW w:w="2107" w:type="dxa"/>
            <w:tcBorders>
              <w:top w:val="single" w:sz="4" w:space="0" w:color="auto"/>
              <w:left w:val="single" w:sz="4" w:space="0" w:color="auto"/>
              <w:bottom w:val="single" w:sz="4" w:space="0" w:color="auto"/>
              <w:right w:val="single" w:sz="4" w:space="0" w:color="auto"/>
            </w:tcBorders>
            <w:shd w:val="clear" w:color="auto" w:fill="auto"/>
            <w:vAlign w:val="center"/>
          </w:tcPr>
          <w:p w14:paraId="6D2F575D"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3554" w:type="dxa"/>
            <w:tcBorders>
              <w:top w:val="single" w:sz="4" w:space="0" w:color="auto"/>
              <w:left w:val="nil"/>
              <w:bottom w:val="single" w:sz="4" w:space="0" w:color="auto"/>
              <w:right w:val="single" w:sz="4" w:space="0" w:color="auto"/>
            </w:tcBorders>
            <w:shd w:val="clear" w:color="auto" w:fill="auto"/>
            <w:vAlign w:val="center"/>
          </w:tcPr>
          <w:p w14:paraId="4C376D04"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c>
          <w:tcPr>
            <w:tcW w:w="4306" w:type="dxa"/>
            <w:tcBorders>
              <w:top w:val="single" w:sz="4" w:space="0" w:color="auto"/>
              <w:left w:val="nil"/>
              <w:bottom w:val="single" w:sz="4" w:space="0" w:color="auto"/>
              <w:right w:val="single" w:sz="4" w:space="0" w:color="auto"/>
            </w:tcBorders>
            <w:shd w:val="clear" w:color="auto" w:fill="auto"/>
            <w:vAlign w:val="center"/>
          </w:tcPr>
          <w:p w14:paraId="055E1CE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sz w:val="22"/>
              </w:rPr>
              <w:t>临床意义解读</w:t>
            </w:r>
          </w:p>
        </w:tc>
      </w:tr>
      <w:tr w:rsidR="007B07C9" w:rsidRPr="0066695E" w14:paraId="151C6FBF" w14:textId="77777777" w:rsidTr="00341836">
        <w:trPr>
          <w:trHeight w:val="352"/>
          <w:jc w:val="center"/>
        </w:trPr>
        <w:tc>
          <w:tcPr>
            <w:tcW w:w="2107" w:type="dxa"/>
            <w:tcBorders>
              <w:top w:val="nil"/>
              <w:left w:val="single" w:sz="4" w:space="0" w:color="auto"/>
              <w:bottom w:val="single" w:sz="4" w:space="0" w:color="auto"/>
              <w:right w:val="single" w:sz="4" w:space="0" w:color="auto"/>
            </w:tcBorders>
            <w:shd w:val="clear" w:color="auto" w:fill="auto"/>
            <w:vAlign w:val="center"/>
          </w:tcPr>
          <w:p w14:paraId="3FC4667D"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3554" w:type="dxa"/>
            <w:tcBorders>
              <w:top w:val="nil"/>
              <w:left w:val="nil"/>
              <w:bottom w:val="single" w:sz="4" w:space="0" w:color="auto"/>
              <w:right w:val="single" w:sz="4" w:space="0" w:color="auto"/>
            </w:tcBorders>
            <w:shd w:val="clear" w:color="auto" w:fill="auto"/>
            <w:vAlign w:val="center"/>
          </w:tcPr>
          <w:p w14:paraId="6C9C9E14" w14:textId="1858575A" w:rsidR="00340EAD" w:rsidRPr="0066695E" w:rsidRDefault="007B07C9" w:rsidP="00340EAD">
            <w:pPr>
              <w:widowControl/>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微卫星稳定</w:t>
            </w:r>
            <w:r w:rsidRPr="0066695E">
              <w:rPr>
                <w:rFonts w:ascii="Times New Roman" w:eastAsia="思源黑体 CN Normal" w:hAnsi="Times New Roman" w:cs="Times New Roman" w:hint="eastAsia"/>
                <w:kern w:val="0"/>
                <w:szCs w:val="21"/>
              </w:rPr>
              <w:t>型</w:t>
            </w:r>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t>MSS</w:t>
            </w:r>
            <w:r w:rsidRPr="0066695E">
              <w:rPr>
                <w:rFonts w:ascii="Times New Roman" w:eastAsia="思源黑体 CN Normal" w:hAnsi="Times New Roman" w:cs="Times New Roman"/>
                <w:kern w:val="0"/>
                <w:szCs w:val="21"/>
              </w:rPr>
              <w:t>）</w:t>
            </w:r>
          </w:p>
        </w:tc>
        <w:tc>
          <w:tcPr>
            <w:tcW w:w="4306" w:type="dxa"/>
            <w:tcBorders>
              <w:top w:val="nil"/>
              <w:left w:val="nil"/>
              <w:bottom w:val="single" w:sz="4" w:space="0" w:color="auto"/>
              <w:right w:val="single" w:sz="4" w:space="0" w:color="auto"/>
            </w:tcBorders>
            <w:shd w:val="clear" w:color="auto" w:fill="auto"/>
            <w:vAlign w:val="center"/>
          </w:tcPr>
          <w:p w14:paraId="4F6948D8"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Pr>
                <w:rFonts w:ascii="Times New Roman" w:eastAsia="思源黑体 CN Normal" w:hAnsi="Times New Roman" w:cs="Times New Roman"/>
                <w:szCs w:val="18"/>
              </w:rPr>
              <w:t>-</w:t>
            </w:r>
          </w:p>
        </w:tc>
      </w:tr>
    </w:tbl>
    <w:p w14:paraId="26E3574B" w14:textId="6C088ED7" w:rsidR="003B528E" w:rsidRDefault="00CD15AD">
      <w:pPr>
        <w:widowControl/>
        <w:jc w:val="left"/>
        <w:rPr>
          <w:rFonts w:ascii="Times New Roman" w:eastAsia="思源黑体 CN Normal" w:hAnsi="Times New Roman" w:cs="Times New Roman"/>
          <w:b/>
          <w:sz w:val="20"/>
        </w:rPr>
      </w:pPr>
      <w:r>
        <w:rPr>
          <w:rFonts w:ascii="Times New Roman" w:eastAsia="思源黑体 CN Normal" w:hAnsi="Times New Roman" w:cs="Times New Roman" w:hint="eastAsia"/>
          <w:b/>
          <w:sz w:val="20"/>
        </w:rPr>
        <w:t>{</w:t>
      </w:r>
      <w:r>
        <w:rPr>
          <w:rFonts w:ascii="Times New Roman" w:eastAsia="思源黑体 CN Normal" w:hAnsi="Times New Roman" w:cs="Times New Roman"/>
          <w:b/>
          <w:sz w:val="20"/>
        </w:rPr>
        <w:t>%p endif%}</w:t>
      </w:r>
    </w:p>
    <w:p w14:paraId="1F5CC9E4" w14:textId="77777777" w:rsidR="00CD15AD" w:rsidRPr="0066695E" w:rsidRDefault="00CD15AD">
      <w:pPr>
        <w:widowControl/>
        <w:jc w:val="left"/>
        <w:rPr>
          <w:rFonts w:ascii="Times New Roman" w:eastAsia="思源黑体 CN Normal" w:hAnsi="Times New Roman" w:cs="Times New Roman"/>
          <w:b/>
          <w:sz w:val="20"/>
        </w:rPr>
      </w:pPr>
    </w:p>
    <w:p w14:paraId="7A98A93E" w14:textId="77777777" w:rsidR="003B528E" w:rsidRPr="0066695E" w:rsidRDefault="005B6B5B" w:rsidP="00275422">
      <w:pPr>
        <w:widowControl/>
        <w:adjustRightInd w:val="0"/>
        <w:snapToGrid w:val="0"/>
        <w:jc w:val="left"/>
        <w:rPr>
          <w:rFonts w:ascii="Times New Roman" w:eastAsia="思源黑体 CN Normal" w:hAnsi="Times New Roman" w:cs="Times New Roman"/>
          <w:b/>
          <w:sz w:val="20"/>
        </w:rPr>
      </w:pPr>
      <w:r w:rsidRPr="0066695E">
        <w:rPr>
          <w:rFonts w:ascii="Times New Roman" w:eastAsia="思源黑体 CN Normal" w:hAnsi="Times New Roman" w:cs="Times New Roman" w:hint="eastAsia"/>
          <w:b/>
          <w:sz w:val="20"/>
        </w:rPr>
        <w:t>分子分型判读说明：</w:t>
      </w:r>
    </w:p>
    <w:p w14:paraId="4DA196ED" w14:textId="77777777"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sz w:val="18"/>
        </w:rPr>
        <w:t>TCGA</w:t>
      </w:r>
      <w:r w:rsidRPr="0066695E">
        <w:rPr>
          <w:rFonts w:ascii="Times New Roman" w:eastAsia="思源黑体 CN Normal" w:hAnsi="Times New Roman" w:cs="Times New Roman"/>
          <w:sz w:val="18"/>
        </w:rPr>
        <w:t>子宫内膜</w:t>
      </w:r>
      <w:proofErr w:type="gramStart"/>
      <w:r w:rsidRPr="0066695E">
        <w:rPr>
          <w:rFonts w:ascii="Times New Roman" w:eastAsia="思源黑体 CN Normal" w:hAnsi="Times New Roman" w:cs="Times New Roman"/>
          <w:sz w:val="18"/>
        </w:rPr>
        <w:t>癌分子</w:t>
      </w:r>
      <w:proofErr w:type="gramEnd"/>
      <w:r w:rsidRPr="0066695E">
        <w:rPr>
          <w:rFonts w:ascii="Times New Roman" w:eastAsia="思源黑体 CN Normal" w:hAnsi="Times New Roman" w:cs="Times New Roman"/>
          <w:sz w:val="18"/>
        </w:rPr>
        <w:t>分型分为</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 xml:space="preserve">POLE </w:t>
      </w:r>
      <w:proofErr w:type="spellStart"/>
      <w:r w:rsidRPr="0066695E">
        <w:rPr>
          <w:rFonts w:ascii="Times New Roman" w:eastAsia="思源黑体 CN Normal" w:hAnsi="Times New Roman" w:cs="Times New Roman" w:hint="eastAsia"/>
          <w:sz w:val="18"/>
        </w:rPr>
        <w:t>ultramutated</w:t>
      </w:r>
      <w:proofErr w:type="spellEnd"/>
      <w:r w:rsidRPr="0066695E">
        <w:rPr>
          <w:rFonts w:ascii="Times New Roman" w:eastAsia="思源黑体 CN Normal" w:hAnsi="Times New Roman" w:cs="Times New Roman" w:hint="eastAsia"/>
          <w:sz w:val="18"/>
        </w:rPr>
        <w:t>）、错配修复功能缺陷型（</w:t>
      </w:r>
      <w:r w:rsidRPr="0066695E">
        <w:rPr>
          <w:rFonts w:ascii="Times New Roman" w:eastAsia="思源黑体 CN Normal" w:hAnsi="Times New Roman" w:cs="Times New Roman" w:hint="eastAsia"/>
          <w:sz w:val="18"/>
        </w:rPr>
        <w:t>Mismatch repair deficiency</w:t>
      </w:r>
      <w:r w:rsidRPr="0066695E">
        <w:rPr>
          <w:rFonts w:ascii="Times New Roman" w:eastAsia="思源黑体 CN Normal" w:hAnsi="Times New Roman" w:cs="Times New Roman" w:hint="eastAsia"/>
          <w:sz w:val="18"/>
        </w:rPr>
        <w:t>，</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w:t>
      </w:r>
      <w:r w:rsidRPr="0066695E">
        <w:rPr>
          <w:rFonts w:ascii="Times New Roman" w:eastAsia="思源黑体 CN Normal" w:hAnsi="Times New Roman" w:cs="Times New Roman"/>
          <w:sz w:val="18"/>
        </w:rPr>
        <w:t>SMP</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iCs/>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 xml:space="preserve">p53 </w:t>
      </w:r>
      <w:r w:rsidRPr="0066695E">
        <w:rPr>
          <w:rFonts w:ascii="Times New Roman" w:eastAsia="思源黑体 CN Normal" w:hAnsi="Times New Roman" w:cs="Times New Roman"/>
          <w:sz w:val="18"/>
        </w:rPr>
        <w:t>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sz w:val="18"/>
        </w:rPr>
        <w:t>分子分型遵循以下判读顺序</w:t>
      </w:r>
      <w:r w:rsidRPr="0066695E">
        <w:rPr>
          <w:rFonts w:ascii="Times New Roman" w:eastAsia="思源黑体 CN Normal" w:hAnsi="Times New Roman" w:cs="Times New Roman" w:hint="eastAsia"/>
          <w:sz w:val="18"/>
        </w:rPr>
        <w:t>：①</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首先依据</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基因检测结果进行判断，发生</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基因致病变异时，则判为</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POLE mut</w:t>
      </w:r>
      <w:r w:rsidRPr="0066695E">
        <w:rPr>
          <w:rFonts w:ascii="Times New Roman" w:eastAsia="思源黑体 CN Normal" w:hAnsi="Times New Roman" w:cs="Times New Roman" w:hint="eastAsia"/>
          <w:sz w:val="18"/>
        </w:rPr>
        <w:t>）；②</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在</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基因为野生型或发生非致病变异时，再根据</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状态进行判断，若为</w:t>
      </w:r>
      <w:proofErr w:type="spellStart"/>
      <w:r w:rsidRPr="0066695E">
        <w:rPr>
          <w:rFonts w:ascii="Times New Roman" w:eastAsia="思源黑体 CN Normal" w:hAnsi="Times New Roman" w:cs="Times New Roman" w:hint="eastAsia"/>
          <w:sz w:val="18"/>
        </w:rPr>
        <w:t>dMMR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MSI-H</w:t>
      </w:r>
      <w:r w:rsidRPr="0066695E">
        <w:rPr>
          <w:rFonts w:ascii="Times New Roman" w:eastAsia="思源黑体 CN Normal" w:hAnsi="Times New Roman" w:cs="Times New Roman" w:hint="eastAsia"/>
          <w:sz w:val="18"/>
        </w:rPr>
        <w:t>，则判定为错配修复功能缺陷型（</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）；③</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状态为</w:t>
      </w:r>
      <w:proofErr w:type="spellStart"/>
      <w:r w:rsidRPr="0066695E">
        <w:rPr>
          <w:rFonts w:ascii="Times New Roman" w:eastAsia="思源黑体 CN Normal" w:hAnsi="Times New Roman" w:cs="Times New Roman" w:hint="eastAsia"/>
          <w:sz w:val="18"/>
        </w:rPr>
        <w:t>pMMR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MSI-L</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均归类为</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）时，进一步依据</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状态进行判断，若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蛋白表达异常或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基因为突变状态，则判定为</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蛋白异常</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p53 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 xml:space="preserve">p53 </w:t>
      </w:r>
      <w:proofErr w:type="spellStart"/>
      <w:r w:rsidRPr="0066695E">
        <w:rPr>
          <w:rFonts w:ascii="Times New Roman" w:eastAsia="思源黑体 CN Normal" w:hAnsi="Times New Roman" w:cs="Times New Roman" w:hint="eastAsia"/>
          <w:sz w:val="18"/>
        </w:rPr>
        <w:t>abn</w:t>
      </w:r>
      <w:proofErr w:type="spellEnd"/>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蛋白表达正常或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基因为野生型状态，则判定为非特异性分子谱（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NSMP</w:t>
      </w:r>
      <w:r w:rsidRPr="0066695E">
        <w:rPr>
          <w:rFonts w:ascii="Times New Roman" w:eastAsia="思源黑体 CN Normal" w:hAnsi="Times New Roman" w:cs="Times New Roman" w:hint="eastAsia"/>
          <w:sz w:val="18"/>
        </w:rPr>
        <w:t>）。</w:t>
      </w:r>
    </w:p>
    <w:p w14:paraId="7641471D" w14:textId="6433F34D"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该分子分型具有预后风险评估及辅助</w:t>
      </w:r>
      <w:proofErr w:type="gramStart"/>
      <w:r w:rsidRPr="0066695E">
        <w:rPr>
          <w:rFonts w:ascii="Times New Roman" w:eastAsia="思源黑体 CN Normal" w:hAnsi="Times New Roman" w:cs="Times New Roman" w:hint="eastAsia"/>
          <w:sz w:val="18"/>
        </w:rPr>
        <w:t>治疗决测的</w:t>
      </w:r>
      <w:proofErr w:type="gramEnd"/>
      <w:r w:rsidRPr="0066695E">
        <w:rPr>
          <w:rFonts w:ascii="Times New Roman" w:eastAsia="思源黑体 CN Normal" w:hAnsi="Times New Roman" w:cs="Times New Roman" w:hint="eastAsia"/>
          <w:sz w:val="18"/>
        </w:rPr>
        <w:t>价值（子宫内膜</w:t>
      </w:r>
      <w:proofErr w:type="gramStart"/>
      <w:r w:rsidRPr="0066695E">
        <w:rPr>
          <w:rFonts w:ascii="Times New Roman" w:eastAsia="思源黑体 CN Normal" w:hAnsi="Times New Roman" w:cs="Times New Roman" w:hint="eastAsia"/>
          <w:sz w:val="18"/>
        </w:rPr>
        <w:t>癌分子</w:t>
      </w:r>
      <w:proofErr w:type="gramEnd"/>
      <w:r w:rsidRPr="0066695E">
        <w:rPr>
          <w:rFonts w:ascii="Times New Roman" w:eastAsia="思源黑体 CN Normal" w:hAnsi="Times New Roman" w:cs="Times New Roman" w:hint="eastAsia"/>
          <w:sz w:val="18"/>
        </w:rPr>
        <w:t>检测中国专家共识</w:t>
      </w:r>
      <w:r w:rsidRPr="0066695E">
        <w:rPr>
          <w:rFonts w:ascii="Times New Roman" w:eastAsia="思源黑体 CN Normal" w:hAnsi="Times New Roman" w:cs="Times New Roman" w:hint="eastAsia"/>
          <w:sz w:val="18"/>
        </w:rPr>
        <w:t xml:space="preserve"> 2021</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b/>
          <w:sz w:val="24"/>
          <w:szCs w:val="16"/>
        </w:rPr>
        <w:br w:type="page"/>
      </w:r>
    </w:p>
    <w:p w14:paraId="41522469"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BRCA1/2</w:t>
      </w: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9815" w:type="dxa"/>
        <w:tblInd w:w="149" w:type="dxa"/>
        <w:tblLayout w:type="fixed"/>
        <w:tblLook w:val="04A0" w:firstRow="1" w:lastRow="0" w:firstColumn="1" w:lastColumn="0" w:noHBand="0" w:noVBand="1"/>
      </w:tblPr>
      <w:tblGrid>
        <w:gridCol w:w="980"/>
        <w:gridCol w:w="2552"/>
        <w:gridCol w:w="850"/>
        <w:gridCol w:w="993"/>
        <w:gridCol w:w="2268"/>
        <w:gridCol w:w="2172"/>
      </w:tblGrid>
      <w:tr w:rsidR="003B528E" w:rsidRPr="0066695E" w14:paraId="590DD37F" w14:textId="77777777" w:rsidTr="00E241D8">
        <w:trPr>
          <w:trHeight w:val="674"/>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B59CD9D" w14:textId="77777777" w:rsidR="00E241D8"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w:t>
            </w:r>
          </w:p>
          <w:p w14:paraId="074BBA2C" w14:textId="62867595"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基因</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1DE48"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729681E" w14:textId="77777777" w:rsidR="003B528E" w:rsidRPr="0066695E" w:rsidRDefault="005B6B5B" w:rsidP="00275422">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b/>
                <w:kern w:val="0"/>
                <w:szCs w:val="21"/>
              </w:rPr>
              <w:t>丰度</w:t>
            </w:r>
          </w:p>
        </w:tc>
        <w:tc>
          <w:tcPr>
            <w:tcW w:w="993" w:type="dxa"/>
            <w:tcBorders>
              <w:top w:val="single" w:sz="4" w:space="0" w:color="auto"/>
              <w:left w:val="single" w:sz="4" w:space="0" w:color="auto"/>
              <w:bottom w:val="single" w:sz="4" w:space="0" w:color="auto"/>
              <w:right w:val="single" w:sz="4" w:space="0" w:color="auto"/>
            </w:tcBorders>
            <w:vAlign w:val="center"/>
          </w:tcPr>
          <w:p w14:paraId="4A8C1965"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268" w:type="dxa"/>
            <w:tcBorders>
              <w:top w:val="single" w:sz="4" w:space="0" w:color="auto"/>
              <w:left w:val="single" w:sz="4" w:space="0" w:color="auto"/>
              <w:bottom w:val="single" w:sz="4" w:space="0" w:color="auto"/>
              <w:right w:val="single" w:sz="4" w:space="0" w:color="auto"/>
            </w:tcBorders>
            <w:vAlign w:val="center"/>
          </w:tcPr>
          <w:p w14:paraId="7BB71101"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2172" w:type="dxa"/>
            <w:tcBorders>
              <w:top w:val="single" w:sz="4" w:space="0" w:color="auto"/>
              <w:left w:val="single" w:sz="4" w:space="0" w:color="auto"/>
              <w:bottom w:val="single" w:sz="4" w:space="0" w:color="auto"/>
              <w:right w:val="single" w:sz="4" w:space="0" w:color="auto"/>
            </w:tcBorders>
            <w:vAlign w:val="center"/>
          </w:tcPr>
          <w:p w14:paraId="391440FC" w14:textId="6E4A261A" w:rsidR="003B528E" w:rsidRPr="0066695E" w:rsidRDefault="00857041" w:rsidP="00275422">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Cs w:val="21"/>
              </w:rPr>
              <w:t>突变相关靶向药物</w:t>
            </w:r>
            <w:r w:rsidR="005B6B5B" w:rsidRPr="0066695E">
              <w:rPr>
                <w:rFonts w:ascii="Times New Roman" w:eastAsia="思源黑体 CN Normal" w:hAnsi="Times New Roman" w:cs="Times New Roman"/>
                <w:b/>
                <w:kern w:val="0"/>
                <w:szCs w:val="21"/>
              </w:rPr>
              <w:t>（敏感</w:t>
            </w:r>
            <w:r w:rsidR="00386795">
              <w:rPr>
                <w:rFonts w:ascii="Times New Roman" w:eastAsia="思源黑体 CN Normal" w:hAnsi="Times New Roman" w:cs="Times New Roman" w:hint="eastAsia"/>
                <w:b/>
                <w:kern w:val="0"/>
                <w:szCs w:val="21"/>
              </w:rPr>
              <w:t>性</w:t>
            </w:r>
            <w:r w:rsidR="005B6B5B" w:rsidRPr="0066695E">
              <w:rPr>
                <w:rFonts w:ascii="Times New Roman" w:eastAsia="思源黑体 CN Normal" w:hAnsi="Times New Roman" w:cs="Times New Roman"/>
                <w:b/>
                <w:kern w:val="0"/>
                <w:szCs w:val="21"/>
              </w:rPr>
              <w:t>，证据等级</w:t>
            </w:r>
            <w:r w:rsidR="00B23572">
              <w:rPr>
                <w:rFonts w:ascii="Times New Roman" w:eastAsia="思源黑体 CN Normal" w:hAnsi="Times New Roman" w:cs="Times New Roman" w:hint="eastAsia"/>
                <w:b/>
                <w:kern w:val="0"/>
                <w:szCs w:val="21"/>
              </w:rPr>
              <w:t>，</w:t>
            </w:r>
            <w:r w:rsidR="00386795">
              <w:rPr>
                <w:rFonts w:ascii="Times New Roman" w:eastAsia="思源黑体 CN Normal" w:hAnsi="Times New Roman" w:cs="Times New Roman" w:hint="eastAsia"/>
                <w:b/>
                <w:kern w:val="0"/>
                <w:szCs w:val="21"/>
              </w:rPr>
              <w:t>证据来源</w:t>
            </w:r>
            <w:r w:rsidR="005B6B5B" w:rsidRPr="0066695E">
              <w:rPr>
                <w:rFonts w:ascii="Times New Roman" w:eastAsia="思源黑体 CN Normal" w:hAnsi="Times New Roman" w:cs="Times New Roman"/>
                <w:b/>
                <w:kern w:val="0"/>
                <w:szCs w:val="21"/>
              </w:rPr>
              <w:t>）</w:t>
            </w:r>
          </w:p>
        </w:tc>
      </w:tr>
      <w:tr w:rsidR="0085293E" w:rsidRPr="0066695E" w14:paraId="10EA7B89"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7A4D0C" w14:textId="2C34D1B3"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C0D16CD"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1A3FC4" w14:textId="2889DAF0"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2186161"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24AB49B2" w14:textId="06A1FFA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41C7F47" w14:textId="54DD3254" w:rsidR="00ED0276" w:rsidRDefault="00ED0276" w:rsidP="0085293E">
            <w:pPr>
              <w:adjustRightInd w:val="0"/>
              <w:snapToGrid w:val="0"/>
              <w:jc w:val="center"/>
              <w:rPr>
                <w:rFonts w:ascii="Times New Roman" w:eastAsia="思源黑体 CN Normal" w:hAnsi="Times New Roman" w:cs="Times New Roman"/>
                <w:kern w:val="0"/>
                <w:sz w:val="17"/>
                <w:szCs w:val="17"/>
              </w:rPr>
            </w:pPr>
            <w:r w:rsidRPr="00ED0276">
              <w:rPr>
                <w:rFonts w:ascii="Times New Roman" w:eastAsia="思源黑体 CN Normal" w:hAnsi="Times New Roman" w:cs="Times New Roman"/>
                <w:kern w:val="0"/>
                <w:sz w:val="17"/>
                <w:szCs w:val="17"/>
              </w:rPr>
              <w:t>{{</w:t>
            </w:r>
            <w:proofErr w:type="spellStart"/>
            <w:r w:rsidRPr="00ED0276">
              <w:rPr>
                <w:rFonts w:ascii="Times New Roman" w:eastAsia="思源黑体 CN Normal" w:hAnsi="Times New Roman" w:cs="Times New Roman"/>
                <w:kern w:val="0"/>
                <w:sz w:val="17"/>
                <w:szCs w:val="17"/>
              </w:rPr>
              <w:t>a|tj_var_</w:t>
            </w:r>
            <w:proofErr w:type="gramStart"/>
            <w:r w:rsidRPr="00ED0276">
              <w:rPr>
                <w:rFonts w:ascii="Times New Roman" w:eastAsia="思源黑体 CN Normal" w:hAnsi="Times New Roman" w:cs="Times New Roman"/>
                <w:kern w:val="0"/>
                <w:sz w:val="17"/>
                <w:szCs w:val="17"/>
              </w:rPr>
              <w:t>info</w:t>
            </w:r>
            <w:proofErr w:type="spellEnd"/>
            <w:r w:rsidRPr="00ED0276">
              <w:rPr>
                <w:rFonts w:ascii="Times New Roman" w:eastAsia="思源黑体 CN Normal" w:hAnsi="Times New Roman" w:cs="Times New Roman"/>
                <w:kern w:val="0"/>
                <w:sz w:val="17"/>
                <w:szCs w:val="17"/>
              </w:rPr>
              <w:t xml:space="preserve"> }</w:t>
            </w:r>
            <w:proofErr w:type="gramEnd"/>
            <w:r w:rsidRPr="00ED0276">
              <w:rPr>
                <w:rFonts w:ascii="Times New Roman" w:eastAsia="思源黑体 CN Normal" w:hAnsi="Times New Roman" w:cs="Times New Roman"/>
                <w:kern w:val="0"/>
                <w:sz w:val="17"/>
                <w:szCs w:val="17"/>
              </w:rPr>
              <w:t>}</w:t>
            </w:r>
          </w:p>
          <w:p w14:paraId="0FD92B05" w14:textId="58D7A68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5A36E91C" w14:textId="19541CA3"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799C0E6" w14:textId="4ADB4712"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339AD455" w14:textId="63668931" w:rsidR="00540489" w:rsidRDefault="00540489"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3B57B96D" w14:textId="41109116"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2F715F4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2B609749"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33988E5B" w14:textId="44320006" w:rsid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4D37C304" w14:textId="61C67150" w:rsidR="00540489" w:rsidRPr="0085293E" w:rsidRDefault="00540489"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7E9A13C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77F651AC"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3089F659" w14:textId="3FA8284C"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37BC700D" w14:textId="52731DA3" w:rsidR="0085293E" w:rsidRPr="0085293E"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tc>
        <w:tc>
          <w:tcPr>
            <w:tcW w:w="2172" w:type="dxa"/>
            <w:tcBorders>
              <w:top w:val="single" w:sz="4" w:space="0" w:color="auto"/>
              <w:left w:val="single" w:sz="4" w:space="0" w:color="auto"/>
              <w:bottom w:val="single" w:sz="4" w:space="0" w:color="auto"/>
              <w:right w:val="single" w:sz="4" w:space="0" w:color="auto"/>
            </w:tcBorders>
            <w:vAlign w:val="center"/>
          </w:tcPr>
          <w:p w14:paraId="3B86D578"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3EB826D9"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9B72CE6"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434233C5" w14:textId="6C85915F"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DC8D997"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D506B9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B813B"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32D9691C"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59A2253F" w14:textId="48225661"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w:t>
            </w:r>
            <w:r w:rsidR="00746186" w:rsidRPr="00746186">
              <w:rPr>
                <w:rFonts w:ascii="Times New Roman" w:eastAsia="思源黑体 CN Normal" w:hAnsi="Times New Roman" w:cs="Times New Roman"/>
                <w:bCs/>
                <w:kern w:val="0"/>
                <w:sz w:val="17"/>
                <w:szCs w:val="17"/>
              </w:rPr>
              <w:lastRenderedPageBreak/>
              <w:t xml:space="preserve">“A”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3C7BC611"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36A4E64"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04E58D3"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8B2724A"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20D76058" w14:textId="208237AA"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197D32F"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388D62EE"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2319086D"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1264F2E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532373A5" w14:textId="45C63478" w:rsidR="0085293E" w:rsidRPr="0085293E" w:rsidRDefault="00A961F2" w:rsidP="00A961F2">
            <w:pPr>
              <w:adjustRightInd w:val="0"/>
              <w:snapToGrid w:val="0"/>
              <w:jc w:val="center"/>
              <w:rPr>
                <w:rFonts w:ascii="Times New Roman" w:eastAsia="思源黑体 CN Normal" w:hAnsi="Times New Roman" w:cs="Times New Roman"/>
                <w:color w:val="000000" w:themeColor="text1"/>
                <w:sz w:val="17"/>
                <w:szCs w:val="17"/>
              </w:rPr>
            </w:pPr>
            <w:r w:rsidRPr="00A961F2">
              <w:rPr>
                <w:rFonts w:ascii="Times New Roman" w:eastAsia="思源黑体 CN Normal" w:hAnsi="Times New Roman" w:cs="Times New Roman"/>
                <w:bCs/>
                <w:kern w:val="0"/>
                <w:sz w:val="17"/>
                <w:szCs w:val="17"/>
              </w:rPr>
              <w:t>{%p endif%}</w:t>
            </w:r>
          </w:p>
        </w:tc>
      </w:tr>
      <w:tr w:rsidR="0085293E" w:rsidRPr="0066695E" w14:paraId="6E1F14FA"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58EA3F" w14:textId="5CF62321" w:rsidR="0085293E" w:rsidRPr="0066695E" w:rsidRDefault="0069243C" w:rsidP="00275422">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0F83CD40"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0BD8AB" w14:textId="50F75FD0" w:rsidR="0085293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6D785BBE"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DB0D987" w14:textId="3D3A7B8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iCs/>
                <w:color w:val="000000" w:themeColor="text1"/>
                <w:szCs w:val="21"/>
              </w:rPr>
              <w:t>BRCA</w:t>
            </w:r>
            <w:r>
              <w:rPr>
                <w:rFonts w:ascii="Times New Roman" w:eastAsia="思源黑体 CN Normal" w:hAnsi="Times New Roman" w:cs="Times New Roman"/>
                <w:i/>
                <w:iCs/>
                <w:color w:val="000000" w:themeColor="text1"/>
                <w:szCs w:val="21"/>
              </w:rPr>
              <w:t>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95EFE0" w14:textId="731E6073" w:rsidR="0085293E" w:rsidRP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204A6D" w14:textId="6F670918"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3CD42093" w14:textId="5ED4DE85"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30F26D3D" w14:textId="27697773" w:rsidR="0085293E" w:rsidRPr="0066695E" w:rsidRDefault="0085293E"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5F557BB9" w14:textId="1418362B"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76BA6E83"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1D28FE" w14:textId="2BDD05B1" w:rsidR="0085293E" w:rsidRPr="0066695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r w:rsidR="0085293E" w:rsidRPr="0066695E" w14:paraId="208B84A9"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D06A51" w14:textId="4C2FDA21"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85293E" w:rsidRPr="0066695E" w14:paraId="37F04641"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C0EA7B" w14:textId="1AFA40F3"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540489" w:rsidRPr="0066695E" w14:paraId="3B41C65F"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88611DF" w14:textId="49A6011F" w:rsidR="00540489" w:rsidRPr="0066695E" w:rsidRDefault="00540489" w:rsidP="00540489">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7EEC4B4" w14:textId="7C294407" w:rsidR="00ED0276" w:rsidRDefault="00ED0276" w:rsidP="00540489">
            <w:pPr>
              <w:adjustRightInd w:val="0"/>
              <w:snapToGrid w:val="0"/>
              <w:jc w:val="center"/>
              <w:rPr>
                <w:rFonts w:ascii="Times New Roman" w:eastAsia="思源黑体 CN Normal" w:hAnsi="Times New Roman" w:cs="Times New Roman"/>
                <w:kern w:val="0"/>
                <w:sz w:val="17"/>
                <w:szCs w:val="17"/>
              </w:rPr>
            </w:pPr>
            <w:r w:rsidRPr="00ED0276">
              <w:rPr>
                <w:rFonts w:ascii="Times New Roman" w:eastAsia="思源黑体 CN Normal" w:hAnsi="Times New Roman" w:cs="Times New Roman"/>
                <w:kern w:val="0"/>
                <w:sz w:val="17"/>
                <w:szCs w:val="17"/>
              </w:rPr>
              <w:t>{{</w:t>
            </w:r>
            <w:proofErr w:type="spellStart"/>
            <w:r w:rsidRPr="00ED0276">
              <w:rPr>
                <w:rFonts w:ascii="Times New Roman" w:eastAsia="思源黑体 CN Normal" w:hAnsi="Times New Roman" w:cs="Times New Roman"/>
                <w:kern w:val="0"/>
                <w:sz w:val="17"/>
                <w:szCs w:val="17"/>
              </w:rPr>
              <w:t>a|tj_var_</w:t>
            </w:r>
            <w:proofErr w:type="gramStart"/>
            <w:r w:rsidRPr="00ED0276">
              <w:rPr>
                <w:rFonts w:ascii="Times New Roman" w:eastAsia="思源黑体 CN Normal" w:hAnsi="Times New Roman" w:cs="Times New Roman"/>
                <w:kern w:val="0"/>
                <w:sz w:val="17"/>
                <w:szCs w:val="17"/>
              </w:rPr>
              <w:t>info</w:t>
            </w:r>
            <w:proofErr w:type="spellEnd"/>
            <w:r w:rsidRPr="00ED0276">
              <w:rPr>
                <w:rFonts w:ascii="Times New Roman" w:eastAsia="思源黑体 CN Normal" w:hAnsi="Times New Roman" w:cs="Times New Roman"/>
                <w:kern w:val="0"/>
                <w:sz w:val="17"/>
                <w:szCs w:val="17"/>
              </w:rPr>
              <w:t xml:space="preserve"> }</w:t>
            </w:r>
            <w:proofErr w:type="gramEnd"/>
            <w:r w:rsidRPr="00ED0276">
              <w:rPr>
                <w:rFonts w:ascii="Times New Roman" w:eastAsia="思源黑体 CN Normal" w:hAnsi="Times New Roman" w:cs="Times New Roman"/>
                <w:kern w:val="0"/>
                <w:sz w:val="17"/>
                <w:szCs w:val="17"/>
              </w:rPr>
              <w:t>}</w:t>
            </w:r>
          </w:p>
          <w:p w14:paraId="0085D3CA" w14:textId="03B9BF5B"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1A6852FC" w14:textId="291A9179" w:rsidR="00540489" w:rsidRPr="0085293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443F27" w14:textId="7B4BA56C"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77751A42"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r w:rsidRPr="00540489">
              <w:rPr>
                <w:rFonts w:ascii="Times New Roman" w:eastAsia="思源黑体 CN Normal" w:hAnsi="Times New Roman" w:cs="Times New Roman"/>
                <w:kern w:val="0"/>
                <w:sz w:val="17"/>
                <w:szCs w:val="17"/>
                <w:highlight w:val="yellow"/>
              </w:rPr>
              <w:lastRenderedPageBreak/>
              <w:t>(</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627D4099"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7A2419B3"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55FAEC5A"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164A0A25"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3173F1ED"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4814EBB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65A2899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68377815" w14:textId="27845638"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3306B152" w14:textId="751FD1A7" w:rsidR="00540489" w:rsidRPr="00764A39"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tc>
        <w:tc>
          <w:tcPr>
            <w:tcW w:w="2172" w:type="dxa"/>
            <w:tcBorders>
              <w:top w:val="single" w:sz="4" w:space="0" w:color="auto"/>
              <w:left w:val="single" w:sz="4" w:space="0" w:color="auto"/>
              <w:bottom w:val="single" w:sz="4" w:space="0" w:color="auto"/>
              <w:right w:val="single" w:sz="4" w:space="0" w:color="auto"/>
            </w:tcBorders>
            <w:vAlign w:val="center"/>
          </w:tcPr>
          <w:p w14:paraId="43B6E41B"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lastRenderedPageBreak/>
              <w:t>a.evi_sum.evi_split.Diagnostic</w:t>
            </w:r>
            <w:proofErr w:type="spellEnd"/>
            <w:r w:rsidRPr="00A961F2">
              <w:rPr>
                <w:rFonts w:ascii="Times New Roman" w:eastAsia="思源黑体 CN Normal" w:hAnsi="Times New Roman" w:cs="Times New Roman"/>
                <w:bCs/>
                <w:kern w:val="0"/>
                <w:sz w:val="17"/>
                <w:szCs w:val="17"/>
              </w:rPr>
              <w:t>)%}</w:t>
            </w:r>
          </w:p>
          <w:p w14:paraId="5A59B4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E762F8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5709916D" w14:textId="051D7A5A"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251CDE7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5F8F22DE"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97BD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65517F4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028C0D1A" w14:textId="53A1BEF1"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1DF572A"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01FD35C"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FFC2685"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75E9B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33881305" w14:textId="714A85DD"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lastRenderedPageBreak/>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64E7D5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C2C046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0FB16598"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239335F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22CD5BA6" w14:textId="6189EB9E"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A961F2">
              <w:rPr>
                <w:rFonts w:ascii="Times New Roman" w:eastAsia="思源黑体 CN Normal" w:hAnsi="Times New Roman" w:cs="Times New Roman"/>
                <w:bCs/>
                <w:kern w:val="0"/>
                <w:sz w:val="17"/>
                <w:szCs w:val="17"/>
              </w:rPr>
              <w:t>{%p endif%}</w:t>
            </w:r>
          </w:p>
        </w:tc>
      </w:tr>
      <w:tr w:rsidR="0085293E" w:rsidRPr="0066695E" w14:paraId="28DD4986"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232207" w14:textId="17443B35" w:rsidR="0085293E" w:rsidRPr="0066695E" w:rsidRDefault="0069243C" w:rsidP="0085293E">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17C4F324"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8FC53" w14:textId="053EAB6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45F0DC15"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E91F6C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i/>
                <w:iCs/>
                <w:color w:val="000000" w:themeColor="text1"/>
                <w:szCs w:val="21"/>
              </w:rPr>
              <w:t>BRCA2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0B44EF7"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0460F1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4ABD58B1"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5D0063D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73029A9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294F5210" w14:textId="77777777" w:rsidTr="0010430A">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955BD63" w14:textId="32748676"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bl>
    <w:p w14:paraId="27633222" w14:textId="77777777" w:rsidR="009719B5" w:rsidRDefault="008204E3" w:rsidP="00275422">
      <w:pPr>
        <w:widowControl/>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b/>
          <w:noProof/>
          <w:sz w:val="20"/>
          <w:szCs w:val="16"/>
        </w:rPr>
        <w:drawing>
          <wp:anchor distT="0" distB="0" distL="114300" distR="114300" simplePos="0" relativeHeight="251665408" behindDoc="1" locked="0" layoutInCell="1" allowOverlap="1" wp14:anchorId="10A4CEAB" wp14:editId="05C6F543">
            <wp:simplePos x="0" y="0"/>
            <wp:positionH relativeFrom="page">
              <wp:posOffset>557530</wp:posOffset>
            </wp:positionH>
            <wp:positionV relativeFrom="page">
              <wp:posOffset>8611235</wp:posOffset>
            </wp:positionV>
            <wp:extent cx="2754000" cy="1332000"/>
            <wp:effectExtent l="0" t="0" r="825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5B6B5B" w:rsidRPr="0066695E">
        <w:rPr>
          <w:rFonts w:ascii="Times New Roman" w:eastAsia="思源黑体 CN Normal" w:hAnsi="Times New Roman" w:cs="Times New Roman" w:hint="eastAsia"/>
          <w:sz w:val="18"/>
        </w:rPr>
        <w:t>注：</w:t>
      </w:r>
    </w:p>
    <w:p w14:paraId="46B02A19" w14:textId="77777777" w:rsidR="009719B5" w:rsidRPr="009719B5" w:rsidRDefault="009719B5" w:rsidP="009719B5">
      <w:pPr>
        <w:widowControl/>
        <w:numPr>
          <w:ilvl w:val="0"/>
          <w:numId w:val="7"/>
        </w:numPr>
        <w:adjustRightInd w:val="0"/>
        <w:snapToGrid w:val="0"/>
        <w:rPr>
          <w:rFonts w:ascii="Times New Roman" w:eastAsia="思源黑体 CN Normal" w:hAnsi="Times New Roman" w:cs="Times New Roman"/>
          <w:color w:val="000000" w:themeColor="text1"/>
          <w:sz w:val="18"/>
        </w:rPr>
      </w:pPr>
      <w:r w:rsidRPr="009719B5">
        <w:rPr>
          <w:rFonts w:ascii="Times New Roman" w:eastAsia="思源黑体 CN Normal" w:hAnsi="Times New Roman" w:cs="Times New Roman" w:hint="eastAsia"/>
          <w:color w:val="000000" w:themeColor="text1"/>
          <w:sz w:val="18"/>
        </w:rPr>
        <w:t>仅列出解读为</w:t>
      </w:r>
      <w:r w:rsidRPr="009719B5">
        <w:rPr>
          <w:rFonts w:ascii="Times New Roman" w:eastAsia="思源黑体 CN Normal" w:hAnsi="Times New Roman" w:cs="Times New Roman" w:hint="eastAsia"/>
          <w:color w:val="000000" w:themeColor="text1"/>
          <w:sz w:val="18"/>
        </w:rPr>
        <w:t>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强临床意义、</w:t>
      </w:r>
      <w:r w:rsidRPr="009719B5">
        <w:rPr>
          <w:rFonts w:ascii="Times New Roman" w:eastAsia="思源黑体 CN Normal" w:hAnsi="Times New Roman" w:cs="Times New Roman" w:hint="eastAsia"/>
          <w:color w:val="000000" w:themeColor="text1"/>
          <w:sz w:val="18"/>
        </w:rPr>
        <w:t>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潜在临床意义、</w:t>
      </w:r>
      <w:r w:rsidRPr="009719B5">
        <w:rPr>
          <w:rFonts w:ascii="Times New Roman" w:eastAsia="思源黑体 CN Normal" w:hAnsi="Times New Roman" w:cs="Times New Roman" w:hint="eastAsia"/>
          <w:color w:val="000000" w:themeColor="text1"/>
          <w:sz w:val="18"/>
        </w:rPr>
        <w:t>III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临床意义不明的变异。</w:t>
      </w:r>
    </w:p>
    <w:p w14:paraId="4437F403" w14:textId="69B7EC3A" w:rsidR="003B528E" w:rsidRPr="009719B5" w:rsidRDefault="009719B5" w:rsidP="00275422">
      <w:pPr>
        <w:widowControl/>
        <w:numPr>
          <w:ilvl w:val="0"/>
          <w:numId w:val="7"/>
        </w:numPr>
        <w:adjustRightInd w:val="0"/>
        <w:snapToGrid w:val="0"/>
        <w:rPr>
          <w:rFonts w:ascii="Times New Roman" w:eastAsia="思源黑体 CN Normal" w:hAnsi="Times New Roman" w:cs="Times New Roman"/>
          <w:color w:val="FF0000"/>
          <w:sz w:val="18"/>
        </w:rPr>
      </w:pPr>
      <w:r w:rsidRPr="009719B5">
        <w:rPr>
          <w:rFonts w:ascii="Times New Roman" w:eastAsia="思源黑体 CN Normal" w:hAnsi="Times New Roman" w:cs="Times New Roman" w:hint="eastAsia"/>
          <w:color w:val="000000" w:themeColor="text1"/>
          <w:sz w:val="18"/>
        </w:rPr>
        <w:t>若检出</w:t>
      </w:r>
      <w:r w:rsidRPr="009719B5">
        <w:rPr>
          <w:rFonts w:ascii="Times New Roman" w:eastAsia="思源黑体 CN Normal" w:hAnsi="Times New Roman" w:cs="Times New Roman" w:hint="eastAsia"/>
          <w:color w:val="000000" w:themeColor="text1"/>
          <w:sz w:val="18"/>
        </w:rPr>
        <w:t>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强临床意义或</w:t>
      </w:r>
      <w:r w:rsidRPr="009719B5">
        <w:rPr>
          <w:rFonts w:ascii="Times New Roman" w:eastAsia="思源黑体 CN Normal" w:hAnsi="Times New Roman" w:cs="Times New Roman" w:hint="eastAsia"/>
          <w:color w:val="000000" w:themeColor="text1"/>
          <w:sz w:val="18"/>
        </w:rPr>
        <w:t>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潜在临床意义的变异，建议患者胚系检测。</w:t>
      </w:r>
      <w:r w:rsidR="005B6B5B" w:rsidRPr="009719B5">
        <w:rPr>
          <w:rFonts w:ascii="Times New Roman" w:eastAsia="思源黑体 CN Normal" w:hAnsi="Times New Roman" w:cs="Times New Roman" w:hint="eastAsia"/>
          <w:b/>
          <w:sz w:val="24"/>
          <w:szCs w:val="16"/>
        </w:rPr>
        <w:br w:type="page"/>
      </w:r>
    </w:p>
    <w:p w14:paraId="3198DD86" w14:textId="77777777" w:rsidR="003B528E" w:rsidRPr="0066695E" w:rsidRDefault="005B6B5B">
      <w:pPr>
        <w:rPr>
          <w:rFonts w:ascii="Times New Roman" w:eastAsia="思源黑体 CN Normal" w:hAnsi="Times New Roman"/>
          <w:color w:val="000000"/>
          <w:sz w:val="16"/>
          <w:szCs w:val="16"/>
        </w:rPr>
      </w:pPr>
      <w:r w:rsidRPr="0066695E">
        <w:rPr>
          <w:rFonts w:ascii="Times New Roman" w:eastAsia="思源黑体 CN Normal" w:hAnsi="Times New Roman" w:cs="Times New Roman"/>
          <w:b/>
          <w:sz w:val="24"/>
          <w:szCs w:val="16"/>
        </w:rPr>
        <w:lastRenderedPageBreak/>
        <w:t>说明</w:t>
      </w:r>
      <w:r w:rsidRPr="0066695E">
        <w:rPr>
          <w:rFonts w:ascii="Times New Roman" w:eastAsia="思源黑体 CN Normal" w:hAnsi="Times New Roman" w:hint="eastAsia"/>
          <w:color w:val="000000"/>
          <w:sz w:val="16"/>
          <w:szCs w:val="16"/>
        </w:rPr>
        <w:t>：</w:t>
      </w:r>
    </w:p>
    <w:p w14:paraId="50772DA1"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报告基于产品检测范围得出检测结果，使用的参考基因组版本是</w:t>
      </w:r>
      <w:r w:rsidRPr="0066695E">
        <w:rPr>
          <w:rFonts w:ascii="Times New Roman" w:eastAsia="思源黑体 CN Normal" w:hAnsi="Times New Roman" w:cs="Times New Roman" w:hint="eastAsia"/>
          <w:sz w:val="18"/>
        </w:rPr>
        <w:t>hg19</w:t>
      </w:r>
      <w:r w:rsidRPr="0066695E">
        <w:rPr>
          <w:rFonts w:ascii="Times New Roman" w:eastAsia="思源黑体 CN Normal" w:hAnsi="Times New Roman" w:cs="Times New Roman" w:hint="eastAsia"/>
          <w:sz w:val="18"/>
        </w:rPr>
        <w:t>。本报告中的变异遵从人类基因组变异协会（</w:t>
      </w:r>
      <w:r w:rsidRPr="0066695E">
        <w:rPr>
          <w:rFonts w:ascii="Times New Roman" w:eastAsia="思源黑体 CN Normal" w:hAnsi="Times New Roman" w:cs="Times New Roman" w:hint="eastAsia"/>
          <w:sz w:val="18"/>
        </w:rPr>
        <w:t>Human Genome Variation Society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HGVS</w:t>
      </w:r>
      <w:r w:rsidRPr="0066695E">
        <w:rPr>
          <w:rFonts w:ascii="Times New Roman" w:eastAsia="思源黑体 CN Normal" w:hAnsi="Times New Roman" w:cs="Times New Roman" w:hint="eastAsia"/>
          <w:sz w:val="18"/>
        </w:rPr>
        <w:t>）的变异命名指南（</w:t>
      </w:r>
      <w:r w:rsidRPr="0066695E">
        <w:rPr>
          <w:rFonts w:ascii="Times New Roman" w:eastAsia="思源黑体 CN Normal" w:hAnsi="Times New Roman" w:cs="Times New Roman" w:hint="eastAsia"/>
          <w:sz w:val="18"/>
        </w:rPr>
        <w:t>http://varnomen.hgvs.org</w:t>
      </w:r>
      <w:r w:rsidRPr="0066695E">
        <w:rPr>
          <w:rFonts w:ascii="Times New Roman" w:eastAsia="思源黑体 CN Normal" w:hAnsi="Times New Roman" w:cs="Times New Roman" w:hint="eastAsia"/>
          <w:sz w:val="18"/>
        </w:rPr>
        <w:t>）中的相关规定进行命名。</w:t>
      </w:r>
    </w:p>
    <w:p w14:paraId="071E4C10" w14:textId="32EE659D"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报告检出的变异的解读遵循</w:t>
      </w:r>
      <w:r w:rsidR="00974332" w:rsidRPr="00974332">
        <w:rPr>
          <w:rFonts w:ascii="Times New Roman" w:eastAsia="思源黑体 CN Normal" w:hAnsi="Times New Roman" w:cs="Times New Roman"/>
          <w:sz w:val="18"/>
        </w:rPr>
        <w:t>{{</w:t>
      </w:r>
      <w:proofErr w:type="spellStart"/>
      <w:r w:rsidR="00974332" w:rsidRPr="00974332">
        <w:rPr>
          <w:rFonts w:ascii="Times New Roman" w:eastAsia="思源黑体 CN Normal" w:hAnsi="Times New Roman" w:cs="Times New Roman"/>
          <w:sz w:val="18"/>
        </w:rPr>
        <w:t>sample.association.AMP_cn</w:t>
      </w:r>
      <w:proofErr w:type="spellEnd"/>
      <w:r w:rsidR="00974332" w:rsidRPr="00974332">
        <w:rPr>
          <w:rFonts w:ascii="Times New Roman" w:eastAsia="思源黑体 CN Normal" w:hAnsi="Times New Roman" w:cs="Times New Roman"/>
          <w:sz w:val="18"/>
        </w:rPr>
        <w:t>}}</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AMP</w:t>
      </w:r>
      <w:r w:rsidRPr="0066695E">
        <w:rPr>
          <w:rFonts w:ascii="Times New Roman" w:eastAsia="思源黑体 CN Normal" w:hAnsi="Times New Roman" w:cs="Times New Roman" w:hint="eastAsia"/>
          <w:sz w:val="18"/>
        </w:rPr>
        <w:t>）、</w:t>
      </w:r>
      <w:r w:rsidR="00974332" w:rsidRPr="00974332">
        <w:rPr>
          <w:rFonts w:ascii="Times New Roman" w:eastAsia="思源黑体 CN Normal" w:hAnsi="Times New Roman" w:cs="Times New Roman"/>
          <w:sz w:val="18"/>
        </w:rPr>
        <w:t>{{</w:t>
      </w:r>
      <w:proofErr w:type="spellStart"/>
      <w:r w:rsidR="00974332" w:rsidRPr="00974332">
        <w:rPr>
          <w:rFonts w:ascii="Times New Roman" w:eastAsia="思源黑体 CN Normal" w:hAnsi="Times New Roman" w:cs="Times New Roman"/>
          <w:sz w:val="18"/>
        </w:rPr>
        <w:t>sample.association.ASCO_cn</w:t>
      </w:r>
      <w:proofErr w:type="spellEnd"/>
      <w:r w:rsidR="00974332" w:rsidRPr="00974332">
        <w:rPr>
          <w:rFonts w:ascii="Times New Roman" w:eastAsia="思源黑体 CN Normal" w:hAnsi="Times New Roman" w:cs="Times New Roman"/>
          <w:sz w:val="18"/>
        </w:rPr>
        <w:t>}}</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ASCO</w:t>
      </w:r>
      <w:r w:rsidRPr="0066695E">
        <w:rPr>
          <w:rFonts w:ascii="Times New Roman" w:eastAsia="思源黑体 CN Normal" w:hAnsi="Times New Roman" w:cs="Times New Roman" w:hint="eastAsia"/>
          <w:sz w:val="18"/>
        </w:rPr>
        <w:t>）和</w:t>
      </w:r>
      <w:r w:rsidR="00974332" w:rsidRPr="00974332">
        <w:rPr>
          <w:rFonts w:ascii="Times New Roman" w:eastAsia="思源黑体 CN Normal" w:hAnsi="Times New Roman" w:cs="Times New Roman"/>
          <w:sz w:val="18"/>
        </w:rPr>
        <w:t>{{</w:t>
      </w:r>
      <w:proofErr w:type="spellStart"/>
      <w:r w:rsidR="00974332" w:rsidRPr="00974332">
        <w:rPr>
          <w:rFonts w:ascii="Times New Roman" w:eastAsia="思源黑体 CN Normal" w:hAnsi="Times New Roman" w:cs="Times New Roman"/>
          <w:sz w:val="18"/>
        </w:rPr>
        <w:t>sample.association.CAP_cn</w:t>
      </w:r>
      <w:proofErr w:type="spellEnd"/>
      <w:r w:rsidR="00974332" w:rsidRPr="00974332">
        <w:rPr>
          <w:rFonts w:ascii="Times New Roman" w:eastAsia="思源黑体 CN Normal" w:hAnsi="Times New Roman" w:cs="Times New Roman"/>
          <w:sz w:val="18"/>
        </w:rPr>
        <w:t>}}</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CAP</w:t>
      </w:r>
      <w:r w:rsidRPr="0066695E">
        <w:rPr>
          <w:rFonts w:ascii="Times New Roman" w:eastAsia="思源黑体 CN Normal" w:hAnsi="Times New Roman" w:cs="Times New Roman" w:hint="eastAsia"/>
          <w:sz w:val="18"/>
        </w:rPr>
        <w:t>）共同参与制定的</w:t>
      </w:r>
      <w:r w:rsidR="00974332" w:rsidRPr="00974332">
        <w:rPr>
          <w:rFonts w:ascii="Times New Roman" w:eastAsia="思源黑体 CN Normal" w:hAnsi="Times New Roman" w:cs="Times New Roman"/>
          <w:sz w:val="18"/>
        </w:rPr>
        <w:t>{{</w:t>
      </w:r>
      <w:proofErr w:type="spellStart"/>
      <w:r w:rsidR="00974332" w:rsidRPr="00974332">
        <w:rPr>
          <w:rFonts w:ascii="Times New Roman" w:eastAsia="思源黑体 CN Normal" w:hAnsi="Times New Roman" w:cs="Times New Roman"/>
          <w:sz w:val="18"/>
        </w:rPr>
        <w:t>sample.guideline.tumor_var</w:t>
      </w:r>
      <w:proofErr w:type="spellEnd"/>
      <w:r w:rsidR="00974332" w:rsidRPr="00974332">
        <w:rPr>
          <w:rFonts w:ascii="Times New Roman" w:eastAsia="思源黑体 CN Normal" w:hAnsi="Times New Roman" w:cs="Times New Roman"/>
          <w:sz w:val="18"/>
        </w:rPr>
        <w:t>}}</w:t>
      </w:r>
      <w:r w:rsidRPr="0066695E">
        <w:rPr>
          <w:rFonts w:ascii="Times New Roman" w:eastAsia="思源黑体 CN Normal" w:hAnsi="Times New Roman" w:cs="Times New Roman" w:hint="eastAsia"/>
          <w:sz w:val="18"/>
        </w:rPr>
        <w:t>与中国专家共识</w:t>
      </w:r>
      <w:r w:rsidR="00974332" w:rsidRPr="00974332">
        <w:rPr>
          <w:rFonts w:ascii="Times New Roman" w:eastAsia="思源黑体 CN Normal" w:hAnsi="Times New Roman" w:cs="Times New Roman"/>
          <w:sz w:val="18"/>
        </w:rPr>
        <w:t>{{</w:t>
      </w:r>
      <w:proofErr w:type="spellStart"/>
      <w:r w:rsidR="00974332" w:rsidRPr="00974332">
        <w:rPr>
          <w:rFonts w:ascii="Times New Roman" w:eastAsia="思源黑体 CN Normal" w:hAnsi="Times New Roman" w:cs="Times New Roman"/>
          <w:sz w:val="18"/>
        </w:rPr>
        <w:t>sample.guideline.ngs_clinic_report_inter</w:t>
      </w:r>
      <w:proofErr w:type="spellEnd"/>
      <w:r w:rsidR="00974332" w:rsidRPr="00974332">
        <w:rPr>
          <w:rFonts w:ascii="Times New Roman" w:eastAsia="思源黑体 CN Normal" w:hAnsi="Times New Roman" w:cs="Times New Roman"/>
          <w:sz w:val="18"/>
        </w:rPr>
        <w:t>}}</w:t>
      </w:r>
      <w:r w:rsidRPr="0066695E">
        <w:rPr>
          <w:rFonts w:ascii="Times New Roman" w:eastAsia="思源黑体 CN Normal" w:hAnsi="Times New Roman" w:cs="Times New Roman" w:hint="eastAsia"/>
          <w:sz w:val="18"/>
        </w:rPr>
        <w:t>。根据变异在不同癌种中对应的药物敏感性、诊断及预后证据分为四个等级：</w:t>
      </w:r>
      <w:r w:rsidR="00CF0381" w:rsidRPr="0066695E">
        <w:rPr>
          <w:rFonts w:ascii="Times New Roman" w:eastAsia="思源黑体 CN Normal" w:hAnsi="Times New Roman" w:cs="Times New Roman" w:hint="eastAsia"/>
          <w:sz w:val="18"/>
        </w:rPr>
        <w:t>A</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00CF0381" w:rsidRPr="0066695E">
        <w:rPr>
          <w:rFonts w:ascii="Times New Roman" w:eastAsia="思源黑体 CN Normal" w:hAnsi="Times New Roman" w:cs="Times New Roman" w:hint="eastAsia"/>
          <w:sz w:val="18"/>
        </w:rPr>
        <w:t>B</w:t>
      </w:r>
      <w:r w:rsidR="00CF0381" w:rsidRPr="0066695E">
        <w:rPr>
          <w:rFonts w:ascii="Times New Roman" w:eastAsia="思源黑体 CN Normal" w:hAnsi="Times New Roman" w:cs="Times New Roman" w:hint="eastAsia"/>
          <w:sz w:val="18"/>
        </w:rPr>
        <w:t>级，专家共识或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期临床试验研究明确对患者肿瘤治疗有响应或耐药的生物标志物，专家共识或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期临床试验研究明确对患者肿瘤有诊断或预后意义的生物标志物；</w:t>
      </w:r>
      <w:r w:rsidR="00CF0381" w:rsidRPr="0066695E">
        <w:rPr>
          <w:rFonts w:ascii="Times New Roman" w:eastAsia="思源黑体 CN Normal" w:hAnsi="Times New Roman" w:cs="Times New Roman" w:hint="eastAsia"/>
          <w:sz w:val="18"/>
        </w:rPr>
        <w:t>C</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CF0381" w:rsidRPr="0066695E">
        <w:rPr>
          <w:rFonts w:ascii="Times New Roman" w:eastAsia="思源黑体 CN Normal" w:hAnsi="Times New Roman" w:cs="Times New Roman" w:hint="eastAsia"/>
          <w:sz w:val="18"/>
        </w:rPr>
        <w:t>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II</w:t>
      </w:r>
      <w:r w:rsidR="00CF0381" w:rsidRPr="0066695E">
        <w:rPr>
          <w:rFonts w:ascii="Times New Roman" w:eastAsia="思源黑体 CN Normal" w:hAnsi="Times New Roman" w:cs="Times New Roman" w:hint="eastAsia"/>
          <w:sz w:val="18"/>
        </w:rPr>
        <w:t>期临床试验）结果表明有诊断或预后意义的生物标志物；</w:t>
      </w:r>
      <w:r w:rsidR="00CF0381" w:rsidRPr="0066695E">
        <w:rPr>
          <w:rFonts w:ascii="Times New Roman" w:eastAsia="思源黑体 CN Normal" w:hAnsi="Times New Roman" w:cs="Times New Roman" w:hint="eastAsia"/>
          <w:sz w:val="18"/>
        </w:rPr>
        <w:t>D</w:t>
      </w:r>
      <w:r w:rsidR="00CF0381" w:rsidRPr="0066695E">
        <w:rPr>
          <w:rFonts w:ascii="Times New Roman" w:eastAsia="思源黑体 CN Normal" w:hAnsi="Times New Roman" w:cs="Times New Roman" w:hint="eastAsia"/>
          <w:sz w:val="18"/>
        </w:rPr>
        <w:t>级，临床前硏</w:t>
      </w:r>
      <w:proofErr w:type="gramStart"/>
      <w:r w:rsidR="00CF0381" w:rsidRPr="0066695E">
        <w:rPr>
          <w:rFonts w:ascii="Times New Roman" w:eastAsia="思源黑体 CN Normal" w:hAnsi="Times New Roman" w:cs="Times New Roman" w:hint="eastAsia"/>
          <w:sz w:val="18"/>
        </w:rPr>
        <w:t>究表明</w:t>
      </w:r>
      <w:proofErr w:type="gramEnd"/>
      <w:r w:rsidR="00CF0381" w:rsidRPr="0066695E">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66695E">
        <w:rPr>
          <w:rFonts w:ascii="Times New Roman" w:eastAsia="思源黑体 CN Normal" w:hAnsi="Times New Roman" w:cs="Times New Roman"/>
          <w:sz w:val="18"/>
        </w:rPr>
        <w:t>基因变异按照其临床意义的重要性分为四个等级：</w:t>
      </w:r>
      <w:r w:rsidRPr="0066695E">
        <w:rPr>
          <w:rFonts w:ascii="Times New Roman" w:eastAsia="思源黑体 CN Normal" w:hAnsi="Times New Roman" w:cs="Times New Roman"/>
          <w:sz w:val="18"/>
        </w:rPr>
        <w:t>I</w:t>
      </w:r>
      <w:r w:rsidRPr="0066695E">
        <w:rPr>
          <w:rFonts w:ascii="Times New Roman" w:eastAsia="思源黑体 CN Normal" w:hAnsi="Times New Roman" w:cs="Times New Roman"/>
          <w:sz w:val="18"/>
        </w:rPr>
        <w:t>类变异（具有强临床意义，具有</w:t>
      </w:r>
      <w:r w:rsidRPr="0066695E">
        <w:rPr>
          <w:rFonts w:ascii="Times New Roman" w:eastAsia="思源黑体 CN Normal" w:hAnsi="Times New Roman" w:cs="Times New Roman"/>
          <w:sz w:val="18"/>
        </w:rPr>
        <w:t>A</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B</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w:t>
      </w:r>
      <w:r w:rsidRPr="0066695E">
        <w:rPr>
          <w:rFonts w:ascii="Times New Roman" w:eastAsia="思源黑体 CN Normal" w:hAnsi="Times New Roman" w:cs="Times New Roman"/>
          <w:sz w:val="18"/>
        </w:rPr>
        <w:t>类变异（具有潜在临床意义，具有</w:t>
      </w:r>
      <w:r w:rsidRPr="0066695E">
        <w:rPr>
          <w:rFonts w:ascii="Times New Roman" w:eastAsia="思源黑体 CN Normal" w:hAnsi="Times New Roman" w:cs="Times New Roman"/>
          <w:sz w:val="18"/>
        </w:rPr>
        <w:t>C</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D</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III</w:t>
      </w:r>
      <w:r w:rsidRPr="0066695E">
        <w:rPr>
          <w:rFonts w:ascii="Times New Roman" w:eastAsia="思源黑体 CN Normal" w:hAnsi="Times New Roman" w:cs="Times New Roman"/>
          <w:sz w:val="18"/>
        </w:rPr>
        <w:t>类变异（临床意义不明）和</w:t>
      </w:r>
      <w:r w:rsidRPr="0066695E">
        <w:rPr>
          <w:rFonts w:ascii="Times New Roman" w:eastAsia="思源黑体 CN Normal" w:hAnsi="Times New Roman" w:cs="Times New Roman"/>
          <w:sz w:val="18"/>
        </w:rPr>
        <w:t>IV</w:t>
      </w:r>
      <w:r w:rsidRPr="0066695E">
        <w:rPr>
          <w:rFonts w:ascii="Times New Roman" w:eastAsia="思源黑体 CN Normal" w:hAnsi="Times New Roman" w:cs="Times New Roman"/>
          <w:sz w:val="18"/>
        </w:rPr>
        <w:t>类变异（良性和可能良性变异，已知无临床意义）。</w:t>
      </w:r>
      <w:r w:rsidRPr="0066695E">
        <w:rPr>
          <w:rFonts w:ascii="Times New Roman" w:eastAsia="思源黑体 CN Normal" w:hAnsi="Times New Roman" w:cs="Times New Roman" w:hint="eastAsia"/>
          <w:sz w:val="18"/>
        </w:rPr>
        <w:t>本报告仅列出解读为</w:t>
      </w:r>
      <w:r w:rsidRPr="0066695E">
        <w:rPr>
          <w:rFonts w:ascii="Times New Roman" w:eastAsia="思源黑体 CN Normal" w:hAnsi="Times New Roman" w:cs="Times New Roman" w:hint="eastAsia"/>
          <w:sz w:val="18"/>
        </w:rPr>
        <w:t>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强临床意义、</w:t>
      </w:r>
      <w:r w:rsidRPr="0066695E">
        <w:rPr>
          <w:rFonts w:ascii="Times New Roman" w:eastAsia="思源黑体 CN Normal" w:hAnsi="Times New Roman" w:cs="Times New Roman" w:hint="eastAsia"/>
          <w:sz w:val="18"/>
        </w:rPr>
        <w:t>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潜在临床意义、</w:t>
      </w:r>
      <w:r w:rsidRPr="0066695E">
        <w:rPr>
          <w:rFonts w:ascii="Times New Roman" w:eastAsia="思源黑体 CN Normal" w:hAnsi="Times New Roman" w:cs="Times New Roman" w:hint="eastAsia"/>
          <w:sz w:val="18"/>
        </w:rPr>
        <w:t>III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临床意义不明的变异。</w:t>
      </w:r>
    </w:p>
    <w:p w14:paraId="3058BBBC" w14:textId="02CBCD9F" w:rsidR="003B528E" w:rsidRDefault="005B6B5B" w:rsidP="00275422">
      <w:pPr>
        <w:widowControl/>
        <w:numPr>
          <w:ilvl w:val="0"/>
          <w:numId w:val="4"/>
        </w:numPr>
        <w:adjustRightInd w:val="0"/>
        <w:snapToGrid w:val="0"/>
        <w:rPr>
          <w:rFonts w:ascii="Times New Roman" w:eastAsia="思源黑体 CN Normal" w:hAnsi="Times New Roman" w:cs="Times New Roman"/>
          <w:sz w:val="18"/>
        </w:rPr>
      </w:pPr>
      <w:bookmarkStart w:id="0" w:name="_Hlk104550869"/>
      <w:r w:rsidRPr="0066695E">
        <w:rPr>
          <w:rFonts w:ascii="Times New Roman" w:eastAsia="思源黑体 CN Normal" w:hAnsi="Times New Roman" w:cs="Times New Roman" w:hint="eastAsia"/>
          <w:sz w:val="18"/>
        </w:rPr>
        <w:t>基于报告出具时已发表的文献、指南、公共数据库及临床研究结果对变异进行解读，随着研究的发展，变异解读结果可能发生变更。</w:t>
      </w:r>
      <w:bookmarkEnd w:id="0"/>
    </w:p>
    <w:p w14:paraId="5F9BF6CB" w14:textId="0D5B9801" w:rsidR="00857041" w:rsidRPr="0066695E" w:rsidRDefault="00857041" w:rsidP="00275422">
      <w:pPr>
        <w:widowControl/>
        <w:numPr>
          <w:ilvl w:val="0"/>
          <w:numId w:val="4"/>
        </w:numPr>
        <w:adjustRightInd w:val="0"/>
        <w:snapToGrid w:val="0"/>
        <w:rPr>
          <w:rFonts w:ascii="Times New Roman" w:eastAsia="思源黑体 CN Normal" w:hAnsi="Times New Roman" w:cs="Times New Roman"/>
          <w:sz w:val="18"/>
        </w:rPr>
      </w:pPr>
      <w:r w:rsidRPr="00857041">
        <w:rPr>
          <w:rFonts w:ascii="Times New Roman" w:eastAsia="思源黑体 CN Normal" w:hAnsi="Times New Roman" w:cs="Times New Roman" w:hint="eastAsia"/>
          <w:sz w:val="18"/>
        </w:rPr>
        <w:t>本报告靶向用药</w:t>
      </w:r>
      <w:proofErr w:type="gramStart"/>
      <w:r w:rsidRPr="00857041">
        <w:rPr>
          <w:rFonts w:ascii="Times New Roman" w:eastAsia="思源黑体 CN Normal" w:hAnsi="Times New Roman" w:cs="Times New Roman" w:hint="eastAsia"/>
          <w:sz w:val="18"/>
        </w:rPr>
        <w:t>提示仅</w:t>
      </w:r>
      <w:proofErr w:type="gramEnd"/>
      <w:r w:rsidRPr="00857041">
        <w:rPr>
          <w:rFonts w:ascii="Times New Roman" w:eastAsia="思源黑体 CN Normal" w:hAnsi="Times New Roman" w:cs="Times New Roman" w:hint="eastAsia"/>
          <w:sz w:val="18"/>
        </w:rPr>
        <w:t>针对检出变异位点，非基因变异相关的靶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及靶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和化疗联合用药等治疗方案请参考相关指南。</w:t>
      </w:r>
    </w:p>
    <w:p w14:paraId="5726DE6E"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本次结果只针对本样本负责。</w:t>
      </w:r>
    </w:p>
    <w:p w14:paraId="09301893"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152B877C"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41F96FD9" w14:textId="77777777" w:rsidR="003B528E" w:rsidRPr="0066695E" w:rsidRDefault="005B6B5B" w:rsidP="00275422">
      <w:pPr>
        <w:tabs>
          <w:tab w:val="left" w:pos="2342"/>
        </w:tabs>
        <w:adjustRightInd w:val="0"/>
        <w:snapToGrid w:val="0"/>
        <w:jc w:val="left"/>
        <w:rPr>
          <w:rFonts w:ascii="Times New Roman" w:eastAsia="思源黑体 CN Normal" w:hAnsi="Times New Roman" w:cs="Times New Roman"/>
          <w:b/>
          <w:sz w:val="24"/>
        </w:rPr>
      </w:pPr>
      <w:r w:rsidRPr="0066695E">
        <w:rPr>
          <w:rFonts w:ascii="Times New Roman" w:eastAsia="思源黑体 CN Normal" w:hAnsi="Times New Roman" w:cs="Times New Roman"/>
          <w:b/>
          <w:sz w:val="24"/>
        </w:rPr>
        <w:t>局限性：</w:t>
      </w:r>
    </w:p>
    <w:p w14:paraId="19449C78"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本检测只适用于检测特定肿瘤基因的</w:t>
      </w:r>
      <w:r w:rsidRPr="0066695E">
        <w:rPr>
          <w:rFonts w:ascii="Times New Roman" w:eastAsia="思源黑体 CN Normal" w:hAnsi="Times New Roman" w:cs="Times New Roman" w:hint="eastAsia"/>
          <w:sz w:val="18"/>
        </w:rPr>
        <w:t>DNA</w:t>
      </w:r>
      <w:r w:rsidRPr="0066695E">
        <w:rPr>
          <w:rFonts w:ascii="Times New Roman" w:eastAsia="思源黑体 CN Normal" w:hAnsi="Times New Roman" w:cs="Times New Roman" w:hint="eastAsia"/>
          <w:sz w:val="18"/>
        </w:rPr>
        <w:t>水平的变异，不涉及蛋白质、</w:t>
      </w:r>
      <w:r w:rsidRPr="0066695E">
        <w:rPr>
          <w:rFonts w:ascii="Times New Roman" w:eastAsia="思源黑体 CN Normal" w:hAnsi="Times New Roman" w:cs="Times New Roman" w:hint="eastAsia"/>
          <w:sz w:val="18"/>
        </w:rPr>
        <w:t>RNA</w:t>
      </w:r>
      <w:r w:rsidRPr="0066695E">
        <w:rPr>
          <w:rFonts w:ascii="Times New Roman" w:eastAsia="思源黑体 CN Normal" w:hAnsi="Times New Roman" w:cs="Times New Roman" w:hint="eastAsia"/>
          <w:sz w:val="18"/>
        </w:rPr>
        <w:t>水平。</w:t>
      </w:r>
    </w:p>
    <w:p w14:paraId="783369C1"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肿瘤具有异质性，利用小块组织检测到的变异可能无法完全反映全部病灶细胞变异情况。</w:t>
      </w:r>
    </w:p>
    <w:p w14:paraId="676CF9DC"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部分患者不存在明确的靶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对应的基因突变，所以并非所有受检者都可以找到对应靶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或明确耐药机制。</w:t>
      </w:r>
    </w:p>
    <w:p w14:paraId="5ABA6ABA"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检测范围外的基因变异和</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或药物间相互作用等非基因变异因素均可能影响药物效果等临床表型。</w:t>
      </w:r>
    </w:p>
    <w:p w14:paraId="3C9D3A70"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可同时检测目标基因的单核苷酸变异（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）和</w:t>
      </w:r>
      <w:bookmarkStart w:id="1" w:name="_Hlk103776654"/>
      <w:r w:rsidRPr="0066695E">
        <w:rPr>
          <w:rFonts w:ascii="Times New Roman" w:eastAsia="思源黑体 CN Normal" w:hAnsi="Times New Roman" w:cs="Times New Roman" w:hint="eastAsia"/>
          <w:sz w:val="18"/>
        </w:rPr>
        <w:t>微卫星不稳定性</w:t>
      </w:r>
      <w:bookmarkEnd w:id="1"/>
      <w:r w:rsidRPr="0066695E">
        <w:rPr>
          <w:rFonts w:ascii="Times New Roman" w:eastAsia="思源黑体 CN Normal" w:hAnsi="Times New Roman" w:cs="Times New Roman" w:hint="eastAsia"/>
          <w:sz w:val="18"/>
        </w:rPr>
        <w:t>；不能检测拷贝数变异、染色体数目异常、易位</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倒位等基因组结构变异以及生殖细胞的嵌合变异。</w:t>
      </w:r>
    </w:p>
    <w:p w14:paraId="08077B73" w14:textId="5789BC6C"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szCs w:val="16"/>
        </w:rPr>
        <w:t>本检测在组织样本中</w:t>
      </w:r>
      <w:r w:rsidRPr="0066695E">
        <w:rPr>
          <w:rFonts w:ascii="Times New Roman" w:eastAsia="思源黑体 CN Normal" w:hAnsi="Times New Roman" w:cs="Times New Roman" w:hint="eastAsia"/>
          <w:sz w:val="18"/>
        </w:rPr>
        <w:t>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5%</w:t>
      </w:r>
      <w:r w:rsidRPr="0066695E">
        <w:rPr>
          <w:rFonts w:ascii="Times New Roman" w:eastAsia="思源黑体 CN Normal" w:hAnsi="Times New Roman" w:cs="Times New Roman" w:hint="eastAsia"/>
          <w:sz w:val="18"/>
        </w:rPr>
        <w:t>；微卫星不稳定性（</w:t>
      </w:r>
      <w:r w:rsidRPr="0066695E">
        <w:rPr>
          <w:rFonts w:ascii="Times New Roman" w:eastAsia="思源黑体 CN Normal" w:hAnsi="Times New Roman" w:cs="Times New Roman" w:hint="eastAsia"/>
          <w:sz w:val="18"/>
        </w:rPr>
        <w:t>MSI</w:t>
      </w:r>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10%</w:t>
      </w:r>
      <w:r w:rsidRPr="0066695E">
        <w:rPr>
          <w:rFonts w:ascii="Times New Roman" w:eastAsia="思源黑体 CN Normal" w:hAnsi="Times New Roman" w:cs="Times New Roman" w:hint="eastAsia"/>
          <w:sz w:val="18"/>
        </w:rPr>
        <w:t>，</w:t>
      </w:r>
      <w:proofErr w:type="gramStart"/>
      <w:r w:rsidRPr="0066695E">
        <w:rPr>
          <w:rFonts w:ascii="Times New Roman" w:eastAsia="思源黑体 CN Normal" w:hAnsi="Times New Roman" w:cs="Times New Roman" w:hint="eastAsia"/>
          <w:sz w:val="18"/>
        </w:rPr>
        <w:t>当分析</w:t>
      </w:r>
      <w:proofErr w:type="gramEnd"/>
      <w:r w:rsidRPr="0066695E">
        <w:rPr>
          <w:rFonts w:ascii="Times New Roman" w:eastAsia="思源黑体 CN Normal" w:hAnsi="Times New Roman" w:cs="Times New Roman" w:hint="eastAsia"/>
          <w:sz w:val="18"/>
        </w:rPr>
        <w:t>结果中</w:t>
      </w:r>
      <w:proofErr w:type="spellStart"/>
      <w:r w:rsidRPr="0066695E">
        <w:rPr>
          <w:rFonts w:ascii="Times New Roman" w:eastAsia="思源黑体 CN Normal" w:hAnsi="Times New Roman" w:cs="Times New Roman" w:hint="eastAsia"/>
          <w:sz w:val="18"/>
        </w:rPr>
        <w:t>MSINum</w:t>
      </w:r>
      <w:proofErr w:type="spellEnd"/>
      <w:proofErr w:type="gramStart"/>
      <w:r w:rsidRPr="0066695E">
        <w:rPr>
          <w:rFonts w:ascii="Times New Roman" w:eastAsia="思源黑体 CN Normal" w:hAnsi="Times New Roman" w:cs="Times New Roman" w:hint="eastAsia"/>
          <w:sz w:val="18"/>
        </w:rPr>
        <w:t>值位于</w:t>
      </w:r>
      <w:proofErr w:type="gramEnd"/>
      <w:r w:rsidRPr="0066695E">
        <w:rPr>
          <w:rFonts w:ascii="Times New Roman" w:eastAsia="思源黑体 CN Normal" w:hAnsi="Times New Roman" w:cs="Times New Roman" w:hint="eastAsia"/>
          <w:sz w:val="18"/>
        </w:rPr>
        <w:t>12%-24%</w:t>
      </w:r>
      <w:r w:rsidRPr="0066695E">
        <w:rPr>
          <w:rFonts w:ascii="Times New Roman" w:eastAsia="思源黑体 CN Normal" w:hAnsi="Times New Roman" w:cs="Times New Roman" w:hint="eastAsia"/>
          <w:sz w:val="18"/>
        </w:rPr>
        <w:t>时，会采用</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毛细电泳法或</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熔解曲线法进行验证，并根据验证结果出具报告。</w:t>
      </w:r>
      <w:r w:rsidR="008204E3" w:rsidRPr="0066695E">
        <w:rPr>
          <w:rFonts w:ascii="Times New Roman" w:eastAsia="思源黑体 CN Normal" w:hAnsi="Times New Roman" w:cs="Times New Roman"/>
          <w:sz w:val="18"/>
        </w:rPr>
        <w:br w:type="page"/>
      </w:r>
    </w:p>
    <w:p w14:paraId="030E1EA1" w14:textId="36FED0A7" w:rsidR="003B528E" w:rsidRPr="0066695E" w:rsidRDefault="005B6B5B">
      <w:pPr>
        <w:adjustRightInd w:val="0"/>
        <w:snapToGrid w:val="0"/>
        <w:rPr>
          <w:rFonts w:ascii="Times New Roman" w:eastAsia="思源黑体 CN Normal" w:hAnsi="Times New Roman"/>
          <w:sz w:val="22"/>
          <w:szCs w:val="18"/>
        </w:rPr>
      </w:pPr>
      <w:r w:rsidRPr="0066695E">
        <w:rPr>
          <w:rFonts w:ascii="Times New Roman" w:eastAsia="思源黑体 CN Normal" w:hAnsi="Times New Roman" w:hint="eastAsia"/>
          <w:b/>
          <w:sz w:val="24"/>
        </w:rPr>
        <w:lastRenderedPageBreak/>
        <w:t>参考文献：</w:t>
      </w:r>
    </w:p>
    <w:p w14:paraId="4FB9AB6D"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sz w:val="16"/>
          <w:szCs w:val="16"/>
        </w:rPr>
        <w:t xml:space="preserve">NCCN Clinical Practice Guidelines in Oncology-Uterine Neoplasms. (version </w:t>
      </w:r>
      <w:proofErr w:type="gramStart"/>
      <w:r w:rsidRPr="0066695E">
        <w:rPr>
          <w:rFonts w:ascii="Times New Roman" w:eastAsia="思源黑体 CN Normal" w:hAnsi="Times New Roman"/>
          <w:sz w:val="16"/>
          <w:szCs w:val="16"/>
        </w:rPr>
        <w:t>1.2022)[</w:t>
      </w:r>
      <w:proofErr w:type="gramEnd"/>
      <w:r w:rsidRPr="0066695E">
        <w:rPr>
          <w:rFonts w:ascii="Times New Roman" w:eastAsia="思源黑体 CN Normal" w:hAnsi="Times New Roman"/>
          <w:sz w:val="16"/>
          <w:szCs w:val="16"/>
        </w:rPr>
        <w:t>EB/OL]. http://www.nccn.org</w:t>
      </w:r>
    </w:p>
    <w:p w14:paraId="20F2637F"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中国抗癌协会妇科肿瘤专业委员会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中华医学会病理学分会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国家病理质控中心</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子宫内膜</w:t>
      </w:r>
      <w:proofErr w:type="gramStart"/>
      <w:r w:rsidRPr="0066695E">
        <w:rPr>
          <w:rFonts w:ascii="Times New Roman" w:eastAsia="思源黑体 CN Normal" w:hAnsi="Times New Roman"/>
          <w:sz w:val="16"/>
          <w:szCs w:val="16"/>
        </w:rPr>
        <w:t>癌分子</w:t>
      </w:r>
      <w:proofErr w:type="gramEnd"/>
      <w:r w:rsidRPr="0066695E">
        <w:rPr>
          <w:rFonts w:ascii="Times New Roman" w:eastAsia="思源黑体 CN Normal" w:hAnsi="Times New Roman"/>
          <w:sz w:val="16"/>
          <w:szCs w:val="16"/>
        </w:rPr>
        <w:t>检测中国专家共识（</w:t>
      </w:r>
      <w:r w:rsidRPr="0066695E">
        <w:rPr>
          <w:rFonts w:ascii="Times New Roman" w:eastAsia="思源黑体 CN Normal" w:hAnsi="Times New Roman"/>
          <w:sz w:val="16"/>
          <w:szCs w:val="16"/>
        </w:rPr>
        <w:t>2021</w:t>
      </w:r>
      <w:r w:rsidRPr="0066695E">
        <w:rPr>
          <w:rFonts w:ascii="Times New Roman" w:eastAsia="思源黑体 CN Normal" w:hAnsi="Times New Roman"/>
          <w:sz w:val="16"/>
          <w:szCs w:val="16"/>
        </w:rPr>
        <w:t>年版）</w:t>
      </w:r>
      <w:r w:rsidRPr="0066695E">
        <w:rPr>
          <w:rFonts w:ascii="Times New Roman" w:eastAsia="思源黑体 CN Normal" w:hAnsi="Times New Roman"/>
          <w:sz w:val="16"/>
          <w:szCs w:val="16"/>
        </w:rPr>
        <w:t xml:space="preserve">[J]. </w:t>
      </w:r>
      <w:r w:rsidRPr="0066695E">
        <w:rPr>
          <w:rFonts w:ascii="Times New Roman" w:eastAsia="思源黑体 CN Normal" w:hAnsi="Times New Roman"/>
          <w:sz w:val="16"/>
          <w:szCs w:val="16"/>
        </w:rPr>
        <w:t>中国癌症杂志</w:t>
      </w:r>
      <w:r w:rsidRPr="0066695E">
        <w:rPr>
          <w:rFonts w:ascii="Times New Roman" w:eastAsia="思源黑体 CN Normal" w:hAnsi="Times New Roman"/>
          <w:sz w:val="16"/>
          <w:szCs w:val="16"/>
        </w:rPr>
        <w:t>, 2021, 31(11): 1126-1144.</w:t>
      </w:r>
    </w:p>
    <w:p w14:paraId="0DDFC306"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二代测序临床报告解读专家组</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二代测序临床报告解读指引</w:t>
      </w:r>
      <w:r w:rsidRPr="0066695E">
        <w:rPr>
          <w:rFonts w:ascii="Times New Roman" w:eastAsia="思源黑体 CN Normal" w:hAnsi="Times New Roman"/>
          <w:sz w:val="16"/>
          <w:szCs w:val="16"/>
        </w:rPr>
        <w:t xml:space="preserve"> [J]. </w:t>
      </w:r>
      <w:r w:rsidRPr="0066695E">
        <w:rPr>
          <w:rFonts w:ascii="Times New Roman" w:eastAsia="思源黑体 CN Normal" w:hAnsi="Times New Roman"/>
          <w:sz w:val="16"/>
          <w:szCs w:val="16"/>
        </w:rPr>
        <w:t>循证医学</w:t>
      </w:r>
      <w:r w:rsidRPr="0066695E">
        <w:rPr>
          <w:rFonts w:ascii="Times New Roman" w:eastAsia="思源黑体 CN Normal" w:hAnsi="Times New Roman"/>
          <w:sz w:val="16"/>
          <w:szCs w:val="16"/>
        </w:rPr>
        <w:t>, 2020, 20(4): 193-202.</w:t>
      </w:r>
    </w:p>
    <w:p w14:paraId="5C498662"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 xml:space="preserve">Marilyn M Li, Michael Datto, Eric J </w:t>
      </w:r>
      <w:proofErr w:type="spellStart"/>
      <w:proofErr w:type="gramStart"/>
      <w:r w:rsidRPr="0066695E">
        <w:rPr>
          <w:rFonts w:ascii="Times New Roman" w:eastAsia="思源黑体 CN Normal" w:hAnsi="Times New Roman" w:hint="eastAsia"/>
          <w:sz w:val="16"/>
          <w:szCs w:val="16"/>
        </w:rPr>
        <w:t>Duncavage,et</w:t>
      </w:r>
      <w:proofErr w:type="spellEnd"/>
      <w:r w:rsidRPr="0066695E">
        <w:rPr>
          <w:rFonts w:ascii="Times New Roman" w:eastAsia="思源黑体 CN Normal" w:hAnsi="Times New Roman" w:hint="eastAsia"/>
          <w:sz w:val="16"/>
          <w:szCs w:val="16"/>
        </w:rPr>
        <w:t xml:space="preserve"> al.</w:t>
      </w:r>
      <w:proofErr w:type="gramEnd"/>
      <w:r w:rsidRPr="0066695E">
        <w:rPr>
          <w:rFonts w:ascii="Times New Roman" w:eastAsia="思源黑体 CN Normal" w:hAnsi="Times New Roman"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463BC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{%p for a in (</w:t>
      </w:r>
      <w:proofErr w:type="spellStart"/>
      <w:proofErr w:type="gramStart"/>
      <w:r w:rsidRPr="004168A1">
        <w:rPr>
          <w:rFonts w:ascii="Times New Roman" w:eastAsia="思源黑体 CN Normal" w:hAnsi="Times New Roman"/>
          <w:sz w:val="16"/>
          <w:szCs w:val="16"/>
        </w:rPr>
        <w:t>refer.fixed</w:t>
      </w:r>
      <w:proofErr w:type="spellEnd"/>
      <w:proofErr w:type="gramEnd"/>
      <w:r w:rsidRPr="004168A1">
        <w:rPr>
          <w:rFonts w:ascii="Times New Roman" w:eastAsia="思源黑体 CN Normal" w:hAnsi="Times New Roman"/>
          <w:sz w:val="16"/>
          <w:szCs w:val="16"/>
        </w:rPr>
        <w:t xml:space="preserve"> + refer.dynamic.s_var12 + refer.dynamic.msi + </w:t>
      </w:r>
      <w:proofErr w:type="spellStart"/>
      <w:r w:rsidRPr="004168A1">
        <w:rPr>
          <w:rFonts w:ascii="Times New Roman" w:eastAsia="思源黑体 CN Normal" w:hAnsi="Times New Roman"/>
          <w:sz w:val="16"/>
          <w:szCs w:val="16"/>
        </w:rPr>
        <w:t>refer.dynamic.ec_type</w:t>
      </w:r>
      <w:proofErr w:type="spellEnd"/>
      <w:r w:rsidRPr="004168A1">
        <w:rPr>
          <w:rFonts w:ascii="Times New Roman" w:eastAsia="思源黑体 CN Normal" w:hAnsi="Times New Roman"/>
          <w:sz w:val="16"/>
          <w:szCs w:val="16"/>
        </w:rPr>
        <w:t>)|unique%}</w:t>
      </w:r>
    </w:p>
    <w:p w14:paraId="336FA96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{{a}}</w:t>
      </w:r>
    </w:p>
    <w:p w14:paraId="58529A60" w14:textId="50AFEF93" w:rsidR="00FA3B67"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 xml:space="preserve">{%p </w:t>
      </w:r>
      <w:proofErr w:type="spellStart"/>
      <w:r w:rsidRPr="004168A1">
        <w:rPr>
          <w:rFonts w:ascii="Times New Roman" w:eastAsia="思源黑体 CN Normal" w:hAnsi="Times New Roman"/>
          <w:sz w:val="16"/>
          <w:szCs w:val="16"/>
        </w:rPr>
        <w:t>endfor</w:t>
      </w:r>
      <w:proofErr w:type="spellEnd"/>
      <w:r w:rsidRPr="004168A1">
        <w:rPr>
          <w:rFonts w:ascii="Times New Roman" w:eastAsia="思源黑体 CN Normal" w:hAnsi="Times New Roman"/>
          <w:sz w:val="16"/>
          <w:szCs w:val="16"/>
        </w:rPr>
        <w:t>%}</w:t>
      </w:r>
    </w:p>
    <w:p w14:paraId="47C290C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p w14:paraId="0E38FFA8" w14:textId="77777777" w:rsidR="003B528E" w:rsidRPr="0066695E" w:rsidRDefault="005B6B5B">
      <w:pPr>
        <w:tabs>
          <w:tab w:val="left" w:pos="2342"/>
        </w:tabs>
        <w:snapToGrid w:val="0"/>
        <w:jc w:val="left"/>
        <w:rPr>
          <w:rFonts w:ascii="Times New Roman" w:eastAsia="思源黑体 CN Normal" w:hAnsi="Times New Roman" w:cs="Arial"/>
          <w:b/>
          <w:smallCaps/>
          <w:sz w:val="24"/>
          <w:szCs w:val="24"/>
        </w:rPr>
      </w:pPr>
      <w:r w:rsidRPr="0066695E">
        <w:rPr>
          <w:rFonts w:ascii="Times New Roman" w:eastAsia="思源黑体 CN Normal" w:hAnsi="Times New Roman" w:cs="Arial" w:hint="eastAsia"/>
          <w:b/>
          <w:smallCaps/>
          <w:sz w:val="24"/>
          <w:szCs w:val="24"/>
        </w:rPr>
        <w:t>附录：检测基因列表</w:t>
      </w:r>
    </w:p>
    <w:tbl>
      <w:tblPr>
        <w:tblW w:w="9718" w:type="dxa"/>
        <w:tblInd w:w="26" w:type="dxa"/>
        <w:tblLayout w:type="fixed"/>
        <w:tblCellMar>
          <w:left w:w="0" w:type="dxa"/>
          <w:right w:w="0" w:type="dxa"/>
        </w:tblCellMar>
        <w:tblLook w:val="04A0" w:firstRow="1" w:lastRow="0" w:firstColumn="1" w:lastColumn="0" w:noHBand="0" w:noVBand="1"/>
      </w:tblPr>
      <w:tblGrid>
        <w:gridCol w:w="1153"/>
        <w:gridCol w:w="6341"/>
        <w:gridCol w:w="2224"/>
      </w:tblGrid>
      <w:tr w:rsidR="003B528E" w:rsidRPr="0066695E" w14:paraId="27135ECD" w14:textId="77777777">
        <w:trPr>
          <w:trHeight w:val="453"/>
        </w:trPr>
        <w:tc>
          <w:tcPr>
            <w:tcW w:w="115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B48FF2"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基因</w:t>
            </w:r>
          </w:p>
        </w:tc>
        <w:tc>
          <w:tcPr>
            <w:tcW w:w="634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9030E6F"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检测范围</w:t>
            </w:r>
          </w:p>
        </w:tc>
        <w:tc>
          <w:tcPr>
            <w:tcW w:w="222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54D71CC"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突变类型</w:t>
            </w:r>
          </w:p>
        </w:tc>
      </w:tr>
      <w:tr w:rsidR="003B528E" w:rsidRPr="0066695E" w14:paraId="337E364E" w14:textId="77777777">
        <w:trPr>
          <w:trHeight w:val="417"/>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D28A11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BRCA1</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AB88ED4"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54C1994"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322C95E2"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BF62BA0"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BRCA2</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F45211"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0FD582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1A7C25CD"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37EC947"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POLE</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1FCA240"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外切酶结构域（</w:t>
            </w:r>
            <w:r w:rsidRPr="0066695E">
              <w:rPr>
                <w:rFonts w:ascii="Times New Roman" w:eastAsia="思源黑体 CN Normal" w:hAnsi="Times New Roman" w:cs="Times New Roman"/>
                <w:sz w:val="18"/>
                <w:szCs w:val="18"/>
              </w:rPr>
              <w:t>Exon3~14</w:t>
            </w:r>
            <w:r w:rsidRPr="0066695E">
              <w:rPr>
                <w:rFonts w:ascii="Times New Roman" w:eastAsia="思源黑体 CN Normal" w:hAnsi="Times New Roman" w:cs="Times New Roman"/>
                <w:sz w:val="18"/>
                <w:szCs w:val="18"/>
              </w:rPr>
              <w:t>）和</w:t>
            </w:r>
            <w:r w:rsidRPr="0066695E">
              <w:rPr>
                <w:rFonts w:ascii="Times New Roman" w:eastAsia="思源黑体 CN Normal" w:hAnsi="Times New Roman" w:cs="Times New Roman"/>
                <w:sz w:val="18"/>
                <w:szCs w:val="18"/>
              </w:rPr>
              <w:t>Exon19</w:t>
            </w:r>
            <w:r w:rsidRPr="0066695E">
              <w:rPr>
                <w:rFonts w:ascii="Times New Roman" w:eastAsia="思源黑体 CN Normal" w:hAnsi="Times New Roman" w:cs="Times New Roman"/>
                <w:sz w:val="18"/>
                <w:szCs w:val="18"/>
              </w:rPr>
              <w:t>部分区域</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33E95C0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0A646E3B"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7C2F839"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TP53</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B978DF"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F5EFED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546C9466" w14:textId="77777777">
        <w:trPr>
          <w:trHeight w:val="427"/>
        </w:trPr>
        <w:tc>
          <w:tcPr>
            <w:tcW w:w="7494"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9E59045"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55</w:t>
            </w:r>
            <w:r w:rsidRPr="0066695E">
              <w:rPr>
                <w:rFonts w:ascii="Times New Roman" w:eastAsia="思源黑体 CN Normal" w:hAnsi="Times New Roman" w:cs="Times New Roman"/>
                <w:sz w:val="18"/>
                <w:szCs w:val="18"/>
              </w:rPr>
              <w:t>个微卫星位点评估微卫星不稳定状态</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6DC81CF"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MSI</w:t>
            </w:r>
          </w:p>
        </w:tc>
      </w:tr>
    </w:tbl>
    <w:p w14:paraId="648601B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sectPr w:rsidR="003B528E" w:rsidRPr="0066695E" w:rsidSect="001F42D2">
      <w:headerReference w:type="default" r:id="rId15"/>
      <w:footerReference w:type="default" r:id="rId16"/>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EF05A" w14:textId="77777777" w:rsidR="00294DB3" w:rsidRDefault="00294DB3">
      <w:r>
        <w:separator/>
      </w:r>
    </w:p>
  </w:endnote>
  <w:endnote w:type="continuationSeparator" w:id="0">
    <w:p w14:paraId="335D7107" w14:textId="77777777" w:rsidR="00294DB3" w:rsidRDefault="00294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6BD9F" w14:textId="32F4BA35" w:rsidR="003B528E" w:rsidRDefault="005B6B5B">
    <w:pPr>
      <w:pStyle w:val="a6"/>
      <w:rPr>
        <w:sz w:val="21"/>
      </w:rPr>
    </w:pPr>
    <w:r>
      <w:rPr>
        <w:rFonts w:hint="eastAsia"/>
        <w:b/>
        <w:noProof/>
        <w:sz w:val="24"/>
      </w:rPr>
      <mc:AlternateContent>
        <mc:Choice Requires="wps">
          <w:drawing>
            <wp:anchor distT="0" distB="0" distL="114300" distR="114300" simplePos="0" relativeHeight="251660288" behindDoc="0" locked="0" layoutInCell="1" allowOverlap="1" wp14:anchorId="7DE2F0C2" wp14:editId="063B3C77">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2FD5510F" w14:textId="22ABEE48" w:rsidR="003B528E" w:rsidRDefault="005B6B5B">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D3B74" w:rsidRPr="003205A3">
      <w:t>{{</w:t>
    </w:r>
    <w:proofErr w:type="spellStart"/>
    <w:proofErr w:type="gramStart"/>
    <w:r w:rsidR="008D3B74" w:rsidRPr="003205A3">
      <w:t>sample.report</w:t>
    </w:r>
    <w:proofErr w:type="gramEnd"/>
    <w:r w:rsidR="008D3B74" w:rsidRPr="003205A3">
      <w:t>_date</w:t>
    </w:r>
    <w:proofErr w:type="spellEnd"/>
    <w:r w:rsidR="008D3B74" w:rsidRPr="003205A3">
      <w:t>}}</w:t>
    </w:r>
  </w:p>
  <w:p w14:paraId="25936D30" w14:textId="77777777" w:rsidR="003B528E" w:rsidRDefault="005B6B5B">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B2E8" w14:textId="77777777" w:rsidR="0099788C" w:rsidRDefault="0099788C">
    <w:pPr>
      <w:pStyle w:val="a6"/>
      <w:rPr>
        <w:sz w:val="21"/>
      </w:rPr>
    </w:pPr>
    <w:r>
      <w:rPr>
        <w:rFonts w:hint="eastAsia"/>
        <w:b/>
        <w:noProof/>
        <w:sz w:val="24"/>
      </w:rPr>
      <mc:AlternateContent>
        <mc:Choice Requires="wps">
          <w:drawing>
            <wp:anchor distT="0" distB="0" distL="114300" distR="114300" simplePos="0" relativeHeight="251668480" behindDoc="0" locked="0" layoutInCell="1" allowOverlap="1" wp14:anchorId="5DF97469" wp14:editId="45F3D3FC">
              <wp:simplePos x="0" y="0"/>
              <wp:positionH relativeFrom="column">
                <wp:posOffset>0</wp:posOffset>
              </wp:positionH>
              <wp:positionV relativeFrom="paragraph">
                <wp:posOffset>169545</wp:posOffset>
              </wp:positionV>
              <wp:extent cx="6337300" cy="0"/>
              <wp:effectExtent l="0" t="0" r="25400" b="19050"/>
              <wp:wrapNone/>
              <wp:docPr id="5" name="直接连接符 5"/>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53A5117" id="直接连接符 5"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0,13.35pt" to="49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" strokecolor="windowText" strokeweight="1pt">
              <v:stroke joinstyle="miter"/>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505219C" w14:textId="3FFA2375" w:rsidR="0099788C" w:rsidRDefault="0099788C">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Pr="003205A3">
      <w:t>{{</w:t>
    </w:r>
    <w:proofErr w:type="spellStart"/>
    <w:proofErr w:type="gramStart"/>
    <w:r w:rsidRPr="003205A3">
      <w:t>sample.report</w:t>
    </w:r>
    <w:proofErr w:type="gramEnd"/>
    <w:r w:rsidRPr="003205A3">
      <w:t>_date</w:t>
    </w:r>
    <w:proofErr w:type="spellEnd"/>
    <w:r w:rsidRPr="003205A3">
      <w:t>}}</w:t>
    </w:r>
  </w:p>
  <w:p w14:paraId="7A2F0A21" w14:textId="393FB947" w:rsidR="002C70B3" w:rsidRDefault="002C70B3">
    <w:pPr>
      <w:pStyle w:val="a6"/>
    </w:pPr>
    <w:r w:rsidRPr="002C70B3">
      <w:rPr>
        <w:rFonts w:hint="eastAsia"/>
      </w:rPr>
      <w:t>如有疑问，请与病理科联系。联系电话：</w:t>
    </w:r>
    <w:r w:rsidRPr="002C70B3">
      <w:rPr>
        <w:rFonts w:hint="eastAsia"/>
      </w:rPr>
      <w:t>027-83663624</w:t>
    </w:r>
    <w:r w:rsidRPr="002C70B3">
      <w:rPr>
        <w:rFonts w:hint="eastAsia"/>
      </w:rPr>
      <w:t>。</w:t>
    </w:r>
  </w:p>
  <w:p w14:paraId="20E72169" w14:textId="42ACA077" w:rsidR="0099788C" w:rsidRDefault="0099788C">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sidR="001F42D2">
      <w:rPr>
        <w:b/>
        <w:bCs/>
      </w:rPr>
      <w:fldChar w:fldCharType="begin"/>
    </w:r>
    <w:r w:rsidR="001F42D2">
      <w:rPr>
        <w:b/>
        <w:bCs/>
      </w:rPr>
      <w:instrText xml:space="preserve"> SECTIONPAGES  </w:instrText>
    </w:r>
    <w:r w:rsidR="001F42D2">
      <w:rPr>
        <w:b/>
        <w:bCs/>
      </w:rPr>
      <w:fldChar w:fldCharType="separate"/>
    </w:r>
    <w:r w:rsidR="00974332">
      <w:rPr>
        <w:b/>
        <w:bCs/>
        <w:noProof/>
      </w:rPr>
      <w:t>12</w:t>
    </w:r>
    <w:r w:rsidR="001F42D2">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14B13" w14:textId="77777777" w:rsidR="00294DB3" w:rsidRDefault="00294DB3">
      <w:r>
        <w:separator/>
      </w:r>
    </w:p>
  </w:footnote>
  <w:footnote w:type="continuationSeparator" w:id="0">
    <w:p w14:paraId="5512B774" w14:textId="77777777" w:rsidR="00294DB3" w:rsidRDefault="00294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3E50" w14:textId="77777777" w:rsidR="003B528E" w:rsidRDefault="00294DB3">
    <w:pPr>
      <w:pStyle w:val="a8"/>
    </w:pPr>
    <w:r>
      <w:pict w14:anchorId="50081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E0B0" w14:textId="5333A883" w:rsidR="003B528E" w:rsidRDefault="005B6B5B" w:rsidP="0099788C">
    <w:pPr>
      <w:pStyle w:val="a8"/>
      <w:pBdr>
        <w:bottom w:val="single" w:sz="6" w:space="0" w:color="auto"/>
      </w:pBdr>
      <w:rPr>
        <w:b/>
        <w:sz w:val="24"/>
      </w:rPr>
    </w:pPr>
    <w:r>
      <w:rPr>
        <w:rFonts w:hint="eastAsia"/>
        <w:b/>
        <w:noProof/>
        <w:sz w:val="24"/>
      </w:rPr>
      <mc:AlternateContent>
        <mc:Choice Requires="wps">
          <w:drawing>
            <wp:anchor distT="0" distB="0" distL="114300" distR="114300" simplePos="0" relativeHeight="251659264" behindDoc="0" locked="0" layoutInCell="1" allowOverlap="1" wp14:anchorId="28F0438C" wp14:editId="245C2422">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F0D9B" w14:textId="77777777" w:rsidR="003B528E" w:rsidRDefault="00294DB3">
    <w:pPr>
      <w:pStyle w:val="a8"/>
    </w:pPr>
    <w:r>
      <w:pict w14:anchorId="298B4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9911C" w14:textId="77777777" w:rsidR="0099788C" w:rsidRDefault="00294DB3">
    <w:pPr>
      <w:pStyle w:val="a8"/>
      <w:pBdr>
        <w:bottom w:val="single" w:sz="6" w:space="0" w:color="auto"/>
      </w:pBdr>
      <w:rPr>
        <w:b/>
        <w:sz w:val="32"/>
      </w:rPr>
    </w:pPr>
    <w:r>
      <w:rPr>
        <w:b/>
      </w:rPr>
      <w:pict w14:anchorId="77A0C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2" type="#_x0000_t75" style="position:absolute;left:0;text-align:left;margin-left:0;margin-top:0;width:390pt;height:277.5pt;z-index:-25165004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99788C">
      <w:rPr>
        <w:b/>
        <w:noProof/>
      </w:rPr>
      <w:drawing>
        <wp:inline distT="0" distB="0" distL="0" distR="0" wp14:anchorId="45AEDBCD" wp14:editId="60332D00">
          <wp:extent cx="5274310" cy="953770"/>
          <wp:effectExtent l="0" t="0" r="2540" b="0"/>
          <wp:docPr id="4" name="图片 4"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0300E047" w14:textId="77777777" w:rsidR="0099788C" w:rsidRDefault="0099788C">
    <w:pPr>
      <w:pStyle w:val="a8"/>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4511347D" w14:textId="77777777" w:rsidR="009947B0" w:rsidRDefault="009947B0" w:rsidP="009947B0">
    <w:pPr>
      <w:pStyle w:val="a8"/>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0A5DA5D0" w14:textId="77777777" w:rsidR="0099788C" w:rsidRDefault="0099788C">
    <w:pPr>
      <w:pStyle w:val="a8"/>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65408" behindDoc="0" locked="0" layoutInCell="1" allowOverlap="1" wp14:anchorId="26523790" wp14:editId="3B2A4BA1">
              <wp:simplePos x="0" y="0"/>
              <wp:positionH relativeFrom="column">
                <wp:posOffset>0</wp:posOffset>
              </wp:positionH>
              <wp:positionV relativeFrom="paragraph">
                <wp:posOffset>182245</wp:posOffset>
              </wp:positionV>
              <wp:extent cx="6254750" cy="0"/>
              <wp:effectExtent l="0" t="0" r="31750" b="19050"/>
              <wp:wrapNone/>
              <wp:docPr id="3" name="直接连接符 3"/>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04320F14" id="直接连接符 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14.35pt" to="49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" strokecolor="windowText" strokeweight="1pt">
              <v:stroke joinstyle="miter"/>
            </v:line>
          </w:pict>
        </mc:Fallback>
      </mc:AlternateContent>
    </w:r>
    <w:r>
      <w:rPr>
        <w:rFonts w:hint="eastAsia"/>
        <w:b/>
        <w:sz w:val="24"/>
      </w:rPr>
      <w:t>分子病理号：</w:t>
    </w:r>
    <w:r w:rsidRPr="001E011F">
      <w:rPr>
        <w:b/>
        <w:sz w:val="24"/>
      </w:rPr>
      <w:t>{{</w:t>
    </w:r>
    <w:proofErr w:type="spellStart"/>
    <w:proofErr w:type="gramStart"/>
    <w:r w:rsidRPr="001E011F">
      <w:rPr>
        <w:b/>
        <w:sz w:val="24"/>
      </w:rPr>
      <w:t>sample.order</w:t>
    </w:r>
    <w:proofErr w:type="gramEnd"/>
    <w:r w:rsidRPr="001E011F">
      <w:rPr>
        <w:b/>
        <w:sz w:val="24"/>
      </w:rPr>
      <w:t>_id</w:t>
    </w:r>
    <w:proofErr w:type="spellEnd"/>
    <w:r w:rsidRPr="001E011F">
      <w:rPr>
        <w:b/>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5B00E3"/>
    <w:multiLevelType w:val="singleLevel"/>
    <w:tmpl w:val="AE7EB286"/>
    <w:lvl w:ilvl="0">
      <w:start w:val="1"/>
      <w:numFmt w:val="decimal"/>
      <w:lvlText w:val="%1."/>
      <w:lvlJc w:val="left"/>
      <w:pPr>
        <w:tabs>
          <w:tab w:val="left" w:pos="312"/>
        </w:tabs>
      </w:pPr>
      <w:rPr>
        <w:color w:val="000000" w:themeColor="text1"/>
      </w:r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49EBE44"/>
    <w:multiLevelType w:val="singleLevel"/>
    <w:tmpl w:val="349EBE44"/>
    <w:lvl w:ilvl="0">
      <w:start w:val="1"/>
      <w:numFmt w:val="decimal"/>
      <w:lvlText w:val="%1."/>
      <w:lvlJc w:val="left"/>
      <w:pPr>
        <w:tabs>
          <w:tab w:val="left" w:pos="312"/>
        </w:tabs>
      </w:pPr>
    </w:lvl>
  </w:abstractNum>
  <w:abstractNum w:abstractNumId="4"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6" w15:restartNumberingAfterBreak="0">
    <w:nsid w:val="52630F7A"/>
    <w:multiLevelType w:val="singleLevel"/>
    <w:tmpl w:val="52630F7A"/>
    <w:lvl w:ilvl="0">
      <w:start w:val="1"/>
      <w:numFmt w:val="decimal"/>
      <w:lvlText w:val="%1."/>
      <w:lvlJc w:val="left"/>
      <w:pPr>
        <w:tabs>
          <w:tab w:val="left" w:pos="312"/>
        </w:tabs>
      </w:pPr>
    </w:lvl>
  </w:abstractNum>
  <w:num w:numId="1">
    <w:abstractNumId w:val="4"/>
  </w:num>
  <w:num w:numId="2">
    <w:abstractNumId w:val="5"/>
  </w:num>
  <w:num w:numId="3">
    <w:abstractNumId w:val="3"/>
  </w:num>
  <w:num w:numId="4">
    <w:abstractNumId w:val="1"/>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A72"/>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6DE5"/>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3EBD"/>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65D"/>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330"/>
    <w:rsid w:val="000B6511"/>
    <w:rsid w:val="000B7153"/>
    <w:rsid w:val="000B7716"/>
    <w:rsid w:val="000C0275"/>
    <w:rsid w:val="000C111B"/>
    <w:rsid w:val="000C17E4"/>
    <w:rsid w:val="000C34AC"/>
    <w:rsid w:val="000C35C8"/>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449"/>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4A39"/>
    <w:rsid w:val="0011506F"/>
    <w:rsid w:val="001152DB"/>
    <w:rsid w:val="00115868"/>
    <w:rsid w:val="00115FED"/>
    <w:rsid w:val="001200D3"/>
    <w:rsid w:val="001215E8"/>
    <w:rsid w:val="00121B7B"/>
    <w:rsid w:val="00123298"/>
    <w:rsid w:val="00124A88"/>
    <w:rsid w:val="00125C2F"/>
    <w:rsid w:val="00125E4A"/>
    <w:rsid w:val="0012686B"/>
    <w:rsid w:val="00126B3A"/>
    <w:rsid w:val="00127267"/>
    <w:rsid w:val="00127416"/>
    <w:rsid w:val="001278FA"/>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133"/>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A7D"/>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592A"/>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25A"/>
    <w:rsid w:val="001D0790"/>
    <w:rsid w:val="001D14E7"/>
    <w:rsid w:val="001D17F0"/>
    <w:rsid w:val="001D1C48"/>
    <w:rsid w:val="001D1D63"/>
    <w:rsid w:val="001D2BB1"/>
    <w:rsid w:val="001D38B3"/>
    <w:rsid w:val="001D42B6"/>
    <w:rsid w:val="001D56A6"/>
    <w:rsid w:val="001D619C"/>
    <w:rsid w:val="001D6AF6"/>
    <w:rsid w:val="001D7389"/>
    <w:rsid w:val="001D7D5F"/>
    <w:rsid w:val="001E011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2D2"/>
    <w:rsid w:val="001F4A77"/>
    <w:rsid w:val="001F4D0C"/>
    <w:rsid w:val="001F6217"/>
    <w:rsid w:val="001F67BA"/>
    <w:rsid w:val="001F69B3"/>
    <w:rsid w:val="002019E6"/>
    <w:rsid w:val="002022D1"/>
    <w:rsid w:val="00202B53"/>
    <w:rsid w:val="00202FCA"/>
    <w:rsid w:val="002031A6"/>
    <w:rsid w:val="00204BC2"/>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59FC"/>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0F1F"/>
    <w:rsid w:val="00261359"/>
    <w:rsid w:val="00261AD8"/>
    <w:rsid w:val="00261BE7"/>
    <w:rsid w:val="00261F04"/>
    <w:rsid w:val="002622F3"/>
    <w:rsid w:val="002627F3"/>
    <w:rsid w:val="0026318C"/>
    <w:rsid w:val="00263665"/>
    <w:rsid w:val="00263B02"/>
    <w:rsid w:val="00263CE3"/>
    <w:rsid w:val="00263F3A"/>
    <w:rsid w:val="002666E7"/>
    <w:rsid w:val="00266F76"/>
    <w:rsid w:val="00267A14"/>
    <w:rsid w:val="002700B4"/>
    <w:rsid w:val="002706A7"/>
    <w:rsid w:val="002713C1"/>
    <w:rsid w:val="0027179D"/>
    <w:rsid w:val="002747EC"/>
    <w:rsid w:val="00275422"/>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4DB3"/>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620"/>
    <w:rsid w:val="002B587E"/>
    <w:rsid w:val="002B5BAF"/>
    <w:rsid w:val="002B5F9B"/>
    <w:rsid w:val="002B6A2E"/>
    <w:rsid w:val="002B72E6"/>
    <w:rsid w:val="002C038B"/>
    <w:rsid w:val="002C1A93"/>
    <w:rsid w:val="002C22FA"/>
    <w:rsid w:val="002C2B6A"/>
    <w:rsid w:val="002C37A1"/>
    <w:rsid w:val="002C43EC"/>
    <w:rsid w:val="002C4AF1"/>
    <w:rsid w:val="002C5417"/>
    <w:rsid w:val="002C70B3"/>
    <w:rsid w:val="002C77C9"/>
    <w:rsid w:val="002D1CDE"/>
    <w:rsid w:val="002D200E"/>
    <w:rsid w:val="002D2015"/>
    <w:rsid w:val="002D2585"/>
    <w:rsid w:val="002D270F"/>
    <w:rsid w:val="002D285E"/>
    <w:rsid w:val="002D2BF0"/>
    <w:rsid w:val="002D2F84"/>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5B94"/>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0EAD"/>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BCA"/>
    <w:rsid w:val="00352D02"/>
    <w:rsid w:val="00353C5E"/>
    <w:rsid w:val="0035431C"/>
    <w:rsid w:val="0035512E"/>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795"/>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332C"/>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528E"/>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64D"/>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61B"/>
    <w:rsid w:val="00404CA1"/>
    <w:rsid w:val="004051E3"/>
    <w:rsid w:val="004052DA"/>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8A1"/>
    <w:rsid w:val="00416BD5"/>
    <w:rsid w:val="00416D60"/>
    <w:rsid w:val="00417426"/>
    <w:rsid w:val="00417C4E"/>
    <w:rsid w:val="00420809"/>
    <w:rsid w:val="004213B2"/>
    <w:rsid w:val="00421BD6"/>
    <w:rsid w:val="004229AB"/>
    <w:rsid w:val="00422B9C"/>
    <w:rsid w:val="00423210"/>
    <w:rsid w:val="00426F6B"/>
    <w:rsid w:val="00427A92"/>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87F0F"/>
    <w:rsid w:val="00491D8B"/>
    <w:rsid w:val="004929CD"/>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1C18"/>
    <w:rsid w:val="004D1E0D"/>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3A9"/>
    <w:rsid w:val="004F4DE7"/>
    <w:rsid w:val="004F6244"/>
    <w:rsid w:val="004F63F0"/>
    <w:rsid w:val="004F649D"/>
    <w:rsid w:val="004F6C1E"/>
    <w:rsid w:val="004F7B57"/>
    <w:rsid w:val="0050093F"/>
    <w:rsid w:val="00500BEE"/>
    <w:rsid w:val="005019E2"/>
    <w:rsid w:val="005038CC"/>
    <w:rsid w:val="005042E9"/>
    <w:rsid w:val="00504F58"/>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48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758"/>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124D"/>
    <w:rsid w:val="005940F7"/>
    <w:rsid w:val="005945DB"/>
    <w:rsid w:val="0059461E"/>
    <w:rsid w:val="00594C1C"/>
    <w:rsid w:val="00594E2E"/>
    <w:rsid w:val="005955CF"/>
    <w:rsid w:val="00595D4D"/>
    <w:rsid w:val="00596F64"/>
    <w:rsid w:val="0059714D"/>
    <w:rsid w:val="00597235"/>
    <w:rsid w:val="0059733B"/>
    <w:rsid w:val="0059793D"/>
    <w:rsid w:val="005A10AB"/>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63DF"/>
    <w:rsid w:val="005B6B5B"/>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D60"/>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6A"/>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95E"/>
    <w:rsid w:val="00666DA4"/>
    <w:rsid w:val="00667763"/>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43C"/>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3CE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186"/>
    <w:rsid w:val="007468FA"/>
    <w:rsid w:val="00746B89"/>
    <w:rsid w:val="00747B6F"/>
    <w:rsid w:val="007510DD"/>
    <w:rsid w:val="0075115E"/>
    <w:rsid w:val="00751601"/>
    <w:rsid w:val="00753174"/>
    <w:rsid w:val="00753DA0"/>
    <w:rsid w:val="00754D18"/>
    <w:rsid w:val="00754EBE"/>
    <w:rsid w:val="0075626E"/>
    <w:rsid w:val="00757D40"/>
    <w:rsid w:val="007602F5"/>
    <w:rsid w:val="0076039B"/>
    <w:rsid w:val="0076138A"/>
    <w:rsid w:val="007613C0"/>
    <w:rsid w:val="00762214"/>
    <w:rsid w:val="00762CAE"/>
    <w:rsid w:val="00762F58"/>
    <w:rsid w:val="007633BD"/>
    <w:rsid w:val="007647AB"/>
    <w:rsid w:val="00764A39"/>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C38"/>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7C9"/>
    <w:rsid w:val="007B08A2"/>
    <w:rsid w:val="007B5686"/>
    <w:rsid w:val="007B58BF"/>
    <w:rsid w:val="007B595A"/>
    <w:rsid w:val="007B62D8"/>
    <w:rsid w:val="007B7848"/>
    <w:rsid w:val="007B7A6F"/>
    <w:rsid w:val="007B7C9F"/>
    <w:rsid w:val="007C0095"/>
    <w:rsid w:val="007C0845"/>
    <w:rsid w:val="007C0F96"/>
    <w:rsid w:val="007C27E1"/>
    <w:rsid w:val="007C32E1"/>
    <w:rsid w:val="007C3BC6"/>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3DC"/>
    <w:rsid w:val="00806784"/>
    <w:rsid w:val="008068CA"/>
    <w:rsid w:val="0080707B"/>
    <w:rsid w:val="00807F2E"/>
    <w:rsid w:val="008118B2"/>
    <w:rsid w:val="00811F3F"/>
    <w:rsid w:val="00812FFB"/>
    <w:rsid w:val="00813C55"/>
    <w:rsid w:val="0081405D"/>
    <w:rsid w:val="00815D33"/>
    <w:rsid w:val="0081634E"/>
    <w:rsid w:val="00817676"/>
    <w:rsid w:val="008204E3"/>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364"/>
    <w:rsid w:val="008406DD"/>
    <w:rsid w:val="00841760"/>
    <w:rsid w:val="00842455"/>
    <w:rsid w:val="00842F67"/>
    <w:rsid w:val="008433E1"/>
    <w:rsid w:val="0084402A"/>
    <w:rsid w:val="00844070"/>
    <w:rsid w:val="00844197"/>
    <w:rsid w:val="008456B9"/>
    <w:rsid w:val="0084644C"/>
    <w:rsid w:val="00846D5F"/>
    <w:rsid w:val="00846FC2"/>
    <w:rsid w:val="008479C2"/>
    <w:rsid w:val="00850390"/>
    <w:rsid w:val="008507EF"/>
    <w:rsid w:val="00850A12"/>
    <w:rsid w:val="00851438"/>
    <w:rsid w:val="0085162D"/>
    <w:rsid w:val="00851E7A"/>
    <w:rsid w:val="00852095"/>
    <w:rsid w:val="0085293E"/>
    <w:rsid w:val="00852A43"/>
    <w:rsid w:val="00855CFA"/>
    <w:rsid w:val="00856DF5"/>
    <w:rsid w:val="00857041"/>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353E"/>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81A"/>
    <w:rsid w:val="008C2A33"/>
    <w:rsid w:val="008C48BD"/>
    <w:rsid w:val="008C5925"/>
    <w:rsid w:val="008C5A83"/>
    <w:rsid w:val="008C5AF8"/>
    <w:rsid w:val="008C6D77"/>
    <w:rsid w:val="008D1099"/>
    <w:rsid w:val="008D2A09"/>
    <w:rsid w:val="008D2A97"/>
    <w:rsid w:val="008D32D9"/>
    <w:rsid w:val="008D33A3"/>
    <w:rsid w:val="008D3B74"/>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28"/>
    <w:rsid w:val="008F6E49"/>
    <w:rsid w:val="008F7ABC"/>
    <w:rsid w:val="008F7AE5"/>
    <w:rsid w:val="00900CB3"/>
    <w:rsid w:val="009012FA"/>
    <w:rsid w:val="00901559"/>
    <w:rsid w:val="00902189"/>
    <w:rsid w:val="00902BF3"/>
    <w:rsid w:val="0090379C"/>
    <w:rsid w:val="00904603"/>
    <w:rsid w:val="0090576D"/>
    <w:rsid w:val="00905B7C"/>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58D"/>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005"/>
    <w:rsid w:val="00956B38"/>
    <w:rsid w:val="00956BAE"/>
    <w:rsid w:val="00956EA9"/>
    <w:rsid w:val="009574CE"/>
    <w:rsid w:val="0095753A"/>
    <w:rsid w:val="0095787F"/>
    <w:rsid w:val="00957F52"/>
    <w:rsid w:val="0096160B"/>
    <w:rsid w:val="009619A3"/>
    <w:rsid w:val="00961C1D"/>
    <w:rsid w:val="009621F2"/>
    <w:rsid w:val="00962292"/>
    <w:rsid w:val="00962F8F"/>
    <w:rsid w:val="0096313C"/>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9B5"/>
    <w:rsid w:val="00971EAB"/>
    <w:rsid w:val="00972D9A"/>
    <w:rsid w:val="009739B8"/>
    <w:rsid w:val="00973D30"/>
    <w:rsid w:val="00974332"/>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47B0"/>
    <w:rsid w:val="00996374"/>
    <w:rsid w:val="00996666"/>
    <w:rsid w:val="0099788C"/>
    <w:rsid w:val="009A0DDE"/>
    <w:rsid w:val="009A1B87"/>
    <w:rsid w:val="009A3239"/>
    <w:rsid w:val="009A41CC"/>
    <w:rsid w:val="009A4422"/>
    <w:rsid w:val="009A59F9"/>
    <w:rsid w:val="009A6225"/>
    <w:rsid w:val="009A719F"/>
    <w:rsid w:val="009A78D3"/>
    <w:rsid w:val="009A7F55"/>
    <w:rsid w:val="009A7FB0"/>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C94"/>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60BB"/>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650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5E36"/>
    <w:rsid w:val="00A961F2"/>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6E33"/>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572"/>
    <w:rsid w:val="00B23CDA"/>
    <w:rsid w:val="00B2498D"/>
    <w:rsid w:val="00B24E9D"/>
    <w:rsid w:val="00B25430"/>
    <w:rsid w:val="00B25DBC"/>
    <w:rsid w:val="00B26441"/>
    <w:rsid w:val="00B2731E"/>
    <w:rsid w:val="00B27A90"/>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2DA4"/>
    <w:rsid w:val="00B6374F"/>
    <w:rsid w:val="00B63C69"/>
    <w:rsid w:val="00B646AF"/>
    <w:rsid w:val="00B64DF5"/>
    <w:rsid w:val="00B65776"/>
    <w:rsid w:val="00B6586D"/>
    <w:rsid w:val="00B659C1"/>
    <w:rsid w:val="00B65FC1"/>
    <w:rsid w:val="00B6688C"/>
    <w:rsid w:val="00B66E58"/>
    <w:rsid w:val="00B70BF6"/>
    <w:rsid w:val="00B714AD"/>
    <w:rsid w:val="00B71BE8"/>
    <w:rsid w:val="00B7376C"/>
    <w:rsid w:val="00B73A00"/>
    <w:rsid w:val="00B7400B"/>
    <w:rsid w:val="00B742AB"/>
    <w:rsid w:val="00B74D45"/>
    <w:rsid w:val="00B74D8F"/>
    <w:rsid w:val="00B76173"/>
    <w:rsid w:val="00B77ED1"/>
    <w:rsid w:val="00B80520"/>
    <w:rsid w:val="00B80877"/>
    <w:rsid w:val="00B80E15"/>
    <w:rsid w:val="00B8319B"/>
    <w:rsid w:val="00B83848"/>
    <w:rsid w:val="00B83FB2"/>
    <w:rsid w:val="00B846FA"/>
    <w:rsid w:val="00B858E8"/>
    <w:rsid w:val="00B85DCF"/>
    <w:rsid w:val="00B87188"/>
    <w:rsid w:val="00B87415"/>
    <w:rsid w:val="00B904C1"/>
    <w:rsid w:val="00B91330"/>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4C9D"/>
    <w:rsid w:val="00BA51E7"/>
    <w:rsid w:val="00BA5EF9"/>
    <w:rsid w:val="00BA6A91"/>
    <w:rsid w:val="00BA6D3B"/>
    <w:rsid w:val="00BA70E7"/>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074B"/>
    <w:rsid w:val="00BE11BF"/>
    <w:rsid w:val="00BE1543"/>
    <w:rsid w:val="00BE1F89"/>
    <w:rsid w:val="00BE2025"/>
    <w:rsid w:val="00BE2173"/>
    <w:rsid w:val="00BE23CF"/>
    <w:rsid w:val="00BE3752"/>
    <w:rsid w:val="00BE3893"/>
    <w:rsid w:val="00BE46D8"/>
    <w:rsid w:val="00BE49ED"/>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0DA"/>
    <w:rsid w:val="00C074AF"/>
    <w:rsid w:val="00C079DA"/>
    <w:rsid w:val="00C07DC2"/>
    <w:rsid w:val="00C10725"/>
    <w:rsid w:val="00C107BF"/>
    <w:rsid w:val="00C1156A"/>
    <w:rsid w:val="00C11629"/>
    <w:rsid w:val="00C11899"/>
    <w:rsid w:val="00C11FF4"/>
    <w:rsid w:val="00C123B4"/>
    <w:rsid w:val="00C12960"/>
    <w:rsid w:val="00C12F33"/>
    <w:rsid w:val="00C134D1"/>
    <w:rsid w:val="00C148C5"/>
    <w:rsid w:val="00C14D4F"/>
    <w:rsid w:val="00C15199"/>
    <w:rsid w:val="00C159BD"/>
    <w:rsid w:val="00C20855"/>
    <w:rsid w:val="00C22E0E"/>
    <w:rsid w:val="00C24345"/>
    <w:rsid w:val="00C24A9F"/>
    <w:rsid w:val="00C250AB"/>
    <w:rsid w:val="00C250EA"/>
    <w:rsid w:val="00C2535C"/>
    <w:rsid w:val="00C25CA4"/>
    <w:rsid w:val="00C26222"/>
    <w:rsid w:val="00C26709"/>
    <w:rsid w:val="00C2695D"/>
    <w:rsid w:val="00C26BCF"/>
    <w:rsid w:val="00C26F2C"/>
    <w:rsid w:val="00C273DF"/>
    <w:rsid w:val="00C3195A"/>
    <w:rsid w:val="00C327A5"/>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2CDF"/>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4F"/>
    <w:rsid w:val="00CB5C82"/>
    <w:rsid w:val="00CB64E3"/>
    <w:rsid w:val="00CB6B58"/>
    <w:rsid w:val="00CB7BD5"/>
    <w:rsid w:val="00CC4548"/>
    <w:rsid w:val="00CC5C1B"/>
    <w:rsid w:val="00CC7530"/>
    <w:rsid w:val="00CC7963"/>
    <w:rsid w:val="00CC7ABD"/>
    <w:rsid w:val="00CD0867"/>
    <w:rsid w:val="00CD15AD"/>
    <w:rsid w:val="00CD2F15"/>
    <w:rsid w:val="00CD48D5"/>
    <w:rsid w:val="00CD54CE"/>
    <w:rsid w:val="00CD6BD4"/>
    <w:rsid w:val="00CE05E5"/>
    <w:rsid w:val="00CE1522"/>
    <w:rsid w:val="00CE208F"/>
    <w:rsid w:val="00CE25D6"/>
    <w:rsid w:val="00CE2B85"/>
    <w:rsid w:val="00CE32FA"/>
    <w:rsid w:val="00CE378A"/>
    <w:rsid w:val="00CE3935"/>
    <w:rsid w:val="00CE39E1"/>
    <w:rsid w:val="00CE4205"/>
    <w:rsid w:val="00CE4B5D"/>
    <w:rsid w:val="00CF0381"/>
    <w:rsid w:val="00CF0523"/>
    <w:rsid w:val="00CF0BFD"/>
    <w:rsid w:val="00CF2123"/>
    <w:rsid w:val="00CF28FF"/>
    <w:rsid w:val="00CF2F0F"/>
    <w:rsid w:val="00CF35D4"/>
    <w:rsid w:val="00CF502E"/>
    <w:rsid w:val="00CF515B"/>
    <w:rsid w:val="00CF583C"/>
    <w:rsid w:val="00CF62B9"/>
    <w:rsid w:val="00CF6B2C"/>
    <w:rsid w:val="00CF6E03"/>
    <w:rsid w:val="00D00A13"/>
    <w:rsid w:val="00D00D0B"/>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21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2047"/>
    <w:rsid w:val="00D73862"/>
    <w:rsid w:val="00D73954"/>
    <w:rsid w:val="00D740A8"/>
    <w:rsid w:val="00D75EBD"/>
    <w:rsid w:val="00D75F42"/>
    <w:rsid w:val="00D76084"/>
    <w:rsid w:val="00D80067"/>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1B8E"/>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13D6"/>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1C54"/>
    <w:rsid w:val="00DF48AC"/>
    <w:rsid w:val="00DF51D7"/>
    <w:rsid w:val="00DF6079"/>
    <w:rsid w:val="00DF66F1"/>
    <w:rsid w:val="00DF7639"/>
    <w:rsid w:val="00DF78F4"/>
    <w:rsid w:val="00E007D2"/>
    <w:rsid w:val="00E00AF1"/>
    <w:rsid w:val="00E020A9"/>
    <w:rsid w:val="00E0216B"/>
    <w:rsid w:val="00E03106"/>
    <w:rsid w:val="00E0384C"/>
    <w:rsid w:val="00E03937"/>
    <w:rsid w:val="00E03ABC"/>
    <w:rsid w:val="00E03B05"/>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1D8"/>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026"/>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3FEB"/>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276"/>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31EA"/>
    <w:rsid w:val="00EE4431"/>
    <w:rsid w:val="00EE5289"/>
    <w:rsid w:val="00EE54FF"/>
    <w:rsid w:val="00EE5D79"/>
    <w:rsid w:val="00EE6FA2"/>
    <w:rsid w:val="00EE70D0"/>
    <w:rsid w:val="00EF03A7"/>
    <w:rsid w:val="00EF04AE"/>
    <w:rsid w:val="00EF2242"/>
    <w:rsid w:val="00EF29C8"/>
    <w:rsid w:val="00EF301C"/>
    <w:rsid w:val="00EF37C6"/>
    <w:rsid w:val="00EF39EF"/>
    <w:rsid w:val="00EF4A89"/>
    <w:rsid w:val="00EF558D"/>
    <w:rsid w:val="00EF623D"/>
    <w:rsid w:val="00EF6351"/>
    <w:rsid w:val="00F01237"/>
    <w:rsid w:val="00F01643"/>
    <w:rsid w:val="00F029B0"/>
    <w:rsid w:val="00F04F3B"/>
    <w:rsid w:val="00F052B4"/>
    <w:rsid w:val="00F052E4"/>
    <w:rsid w:val="00F058BE"/>
    <w:rsid w:val="00F05E9A"/>
    <w:rsid w:val="00F069D0"/>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2BA"/>
    <w:rsid w:val="00F276A8"/>
    <w:rsid w:val="00F27A81"/>
    <w:rsid w:val="00F30B67"/>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BEB"/>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1B0"/>
    <w:rsid w:val="00FA354F"/>
    <w:rsid w:val="00FA3B67"/>
    <w:rsid w:val="00FA4C25"/>
    <w:rsid w:val="00FA520F"/>
    <w:rsid w:val="00FA589D"/>
    <w:rsid w:val="00FA5908"/>
    <w:rsid w:val="00FA60C8"/>
    <w:rsid w:val="00FA6E3F"/>
    <w:rsid w:val="00FA74C1"/>
    <w:rsid w:val="00FB08A8"/>
    <w:rsid w:val="00FB1A8E"/>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10706FA"/>
    <w:rsid w:val="08601748"/>
    <w:rsid w:val="09D142A4"/>
    <w:rsid w:val="0D6270FC"/>
    <w:rsid w:val="14CA39A9"/>
    <w:rsid w:val="1A18569B"/>
    <w:rsid w:val="1C227BE8"/>
    <w:rsid w:val="1D7E445C"/>
    <w:rsid w:val="273E0EE1"/>
    <w:rsid w:val="2E7B51CF"/>
    <w:rsid w:val="2F6C5DDD"/>
    <w:rsid w:val="357429E0"/>
    <w:rsid w:val="35A13079"/>
    <w:rsid w:val="39275F21"/>
    <w:rsid w:val="39EB075F"/>
    <w:rsid w:val="3DF763B6"/>
    <w:rsid w:val="41BB44E3"/>
    <w:rsid w:val="41DA77E6"/>
    <w:rsid w:val="458249D9"/>
    <w:rsid w:val="4ABC5DAA"/>
    <w:rsid w:val="586C2471"/>
    <w:rsid w:val="5DF570AC"/>
    <w:rsid w:val="5EE353BB"/>
    <w:rsid w:val="624A2894"/>
    <w:rsid w:val="632526C8"/>
    <w:rsid w:val="647F3994"/>
    <w:rsid w:val="64F2363E"/>
    <w:rsid w:val="6A4341E3"/>
    <w:rsid w:val="6C475BB2"/>
    <w:rsid w:val="6E81072A"/>
    <w:rsid w:val="72682987"/>
    <w:rsid w:val="79FB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4D19782B"/>
  <w15:docId w15:val="{A6E46B0E-8562-4428-9A36-74A5098F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e">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5">
    <w:name w:val="批注框文本 字符"/>
    <w:basedOn w:val="a0"/>
    <w:link w:val="a4"/>
    <w:uiPriority w:val="99"/>
    <w:semiHidden/>
    <w:qFormat/>
    <w:rPr>
      <w:kern w:val="2"/>
      <w:sz w:val="18"/>
      <w:szCs w:val="18"/>
    </w:rPr>
  </w:style>
  <w:style w:type="character" w:styleId="af">
    <w:name w:val="annotation reference"/>
    <w:basedOn w:val="a0"/>
    <w:uiPriority w:val="99"/>
    <w:semiHidden/>
    <w:unhideWhenUsed/>
    <w:rsid w:val="00CF0381"/>
    <w:rPr>
      <w:sz w:val="21"/>
      <w:szCs w:val="21"/>
    </w:rPr>
  </w:style>
  <w:style w:type="paragraph" w:styleId="af0">
    <w:name w:val="annotation text"/>
    <w:basedOn w:val="a"/>
    <w:link w:val="af1"/>
    <w:uiPriority w:val="99"/>
    <w:semiHidden/>
    <w:unhideWhenUsed/>
    <w:qFormat/>
    <w:rsid w:val="00CF0381"/>
    <w:pPr>
      <w:jc w:val="left"/>
    </w:pPr>
  </w:style>
  <w:style w:type="character" w:customStyle="1" w:styleId="af1">
    <w:name w:val="批注文字 字符"/>
    <w:basedOn w:val="a0"/>
    <w:link w:val="af0"/>
    <w:uiPriority w:val="99"/>
    <w:semiHidden/>
    <w:rsid w:val="00CF0381"/>
    <w:rPr>
      <w:kern w:val="2"/>
      <w:sz w:val="21"/>
      <w:szCs w:val="22"/>
    </w:rPr>
  </w:style>
  <w:style w:type="paragraph" w:styleId="af2">
    <w:name w:val="annotation subject"/>
    <w:basedOn w:val="af0"/>
    <w:next w:val="af0"/>
    <w:link w:val="af3"/>
    <w:uiPriority w:val="99"/>
    <w:semiHidden/>
    <w:unhideWhenUsed/>
    <w:rsid w:val="00CF0381"/>
    <w:rPr>
      <w:b/>
      <w:bCs/>
    </w:rPr>
  </w:style>
  <w:style w:type="character" w:customStyle="1" w:styleId="af3">
    <w:name w:val="批注主题 字符"/>
    <w:basedOn w:val="af1"/>
    <w:link w:val="af2"/>
    <w:uiPriority w:val="99"/>
    <w:semiHidden/>
    <w:rsid w:val="00CF0381"/>
    <w:rPr>
      <w:b/>
      <w:bCs/>
      <w:kern w:val="2"/>
      <w:sz w:val="21"/>
      <w:szCs w:val="22"/>
    </w:rPr>
  </w:style>
  <w:style w:type="paragraph" w:styleId="af4">
    <w:name w:val="Body Text"/>
    <w:basedOn w:val="a"/>
    <w:link w:val="af5"/>
    <w:qFormat/>
    <w:rsid w:val="000C35C8"/>
    <w:pPr>
      <w:spacing w:before="61" w:after="160" w:line="259" w:lineRule="auto"/>
      <w:ind w:left="631" w:hanging="362"/>
      <w:jc w:val="left"/>
    </w:pPr>
    <w:rPr>
      <w:rFonts w:ascii="Times New Roman" w:eastAsia="Times New Roman" w:hAnsi="Times New Roman"/>
      <w:sz w:val="15"/>
      <w:szCs w:val="15"/>
      <w:lang w:eastAsia="en-US"/>
    </w:rPr>
  </w:style>
  <w:style w:type="character" w:customStyle="1" w:styleId="af5">
    <w:name w:val="正文文本 字符"/>
    <w:basedOn w:val="a0"/>
    <w:link w:val="af4"/>
    <w:rsid w:val="000C35C8"/>
    <w:rPr>
      <w:rFonts w:ascii="Times New Roman" w:eastAsia="Times New Roman" w:hAnsi="Times New Roman"/>
      <w:kern w:val="2"/>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55F26B-E05D-4019-89C0-F56671506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1778</Words>
  <Characters>10136</Characters>
  <Application>Microsoft Office Word</Application>
  <DocSecurity>0</DocSecurity>
  <Lines>84</Lines>
  <Paragraphs>23</Paragraphs>
  <ScaleCrop>false</ScaleCrop>
  <Company>Microsoft</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5</cp:revision>
  <cp:lastPrinted>2023-12-26T05:00:00Z</cp:lastPrinted>
  <dcterms:created xsi:type="dcterms:W3CDTF">2026-05-29T01:21:00Z</dcterms:created>
  <dcterms:modified xsi:type="dcterms:W3CDTF">2026-06-29T09:10:00Z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