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8F77C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8F77C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2AD7670E" w:rsidR="00E95EF6" w:rsidRPr="00E63502" w:rsidRDefault="006874E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7B5F0A"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0C4C5698"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4AF4D562"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7B5F0A"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1431798A"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16C58315" w:rsidR="007B5F0A" w:rsidRPr="00CC009C"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7B5F0A"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141E5D28"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7B5F0A" w:rsidRPr="00E63502" w:rsidRDefault="007B5F0A" w:rsidP="007B5F0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7B5F0A" w:rsidRPr="00E63502" w:rsidRDefault="007B5F0A" w:rsidP="007B5F0A">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636500A7" w:rsidR="007B5F0A" w:rsidRPr="00E63502" w:rsidRDefault="007B5F0A" w:rsidP="007B5F0A">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274201"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274201" w:rsidRPr="00E63502" w:rsidRDefault="00274201" w:rsidP="00274201">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10E957AA"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274201" w:rsidRPr="00E63502" w:rsidRDefault="00274201" w:rsidP="0027420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274201" w:rsidRPr="00E63502" w:rsidRDefault="00274201" w:rsidP="0027420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274201" w:rsidRPr="00E63502" w:rsidRDefault="00274201" w:rsidP="002742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4201"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4A4B3BB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274201" w:rsidRPr="00E63502" w:rsidRDefault="00274201" w:rsidP="00274201">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637F37BF"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274201"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75EAA0F6"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228A871C" w:rsidR="00274201" w:rsidRPr="00E63502" w:rsidRDefault="00274201" w:rsidP="0027420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274201"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14A81E1F" w:rsidR="00274201" w:rsidRPr="00E63502" w:rsidRDefault="002831CF" w:rsidP="00274201">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12EEDCDD" w:rsidR="00274201" w:rsidRPr="00E63502" w:rsidRDefault="00274201" w:rsidP="00274201">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274201"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56EEDD22"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274201" w:rsidRPr="00E63502" w:rsidRDefault="00274201" w:rsidP="0027420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274201" w:rsidRPr="00E63502" w:rsidRDefault="00274201" w:rsidP="00274201">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22B4890A" w:rsidR="00274201" w:rsidRPr="00E63502" w:rsidRDefault="00274201" w:rsidP="0027420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516810C"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sz w:val="17"/>
                <w:szCs w:val="17"/>
              </w:rPr>
              <w:t>建库方法为</w:t>
            </w:r>
            <w:r w:rsidRPr="00D32EC9">
              <w:rPr>
                <w:rFonts w:ascii="思源黑体 CN Normal" w:eastAsia="思源黑体 CN Normal" w:hAnsi="思源黑体 CN Normal" w:hint="eastAsia"/>
                <w:sz w:val="17"/>
                <w:szCs w:val="17"/>
              </w:rPr>
              <w:t>杂交捕获法</w:t>
            </w:r>
            <w:r w:rsidRPr="00D32EC9">
              <w:rPr>
                <w:rFonts w:ascii="思源黑体 CN Normal" w:eastAsia="思源黑体 CN Normal" w:hAnsi="思源黑体 CN Normal"/>
                <w:sz w:val="17"/>
                <w:szCs w:val="17"/>
              </w:rPr>
              <w:t>，建库试剂为</w:t>
            </w:r>
            <w:r w:rsidRPr="00D32EC9">
              <w:rPr>
                <w:rFonts w:ascii="思源黑体 CN Normal" w:eastAsia="思源黑体 CN Normal" w:hAnsi="思源黑体 CN Normal" w:hint="eastAsia"/>
                <w:sz w:val="17"/>
                <w:szCs w:val="17"/>
              </w:rPr>
              <w:t>人类6</w:t>
            </w:r>
            <w:r w:rsidRPr="00D32EC9">
              <w:rPr>
                <w:rFonts w:ascii="思源黑体 CN Normal" w:eastAsia="思源黑体 CN Normal" w:hAnsi="思源黑体 CN Normal"/>
                <w:sz w:val="17"/>
                <w:szCs w:val="17"/>
              </w:rPr>
              <w:t>1</w:t>
            </w:r>
            <w:r w:rsidRPr="00D32EC9">
              <w:rPr>
                <w:rFonts w:ascii="思源黑体 CN Normal" w:eastAsia="思源黑体 CN Normal" w:hAnsi="思源黑体 CN Normal" w:hint="eastAsia"/>
                <w:sz w:val="17"/>
                <w:szCs w:val="17"/>
              </w:rPr>
              <w:t>基因突变联合检测试剂盒</w:t>
            </w:r>
          </w:p>
        </w:tc>
      </w:tr>
      <w:tr w:rsidR="00E95EF6" w14:paraId="1D4AB64F" w14:textId="77777777" w:rsidTr="00E95EF6">
        <w:trPr>
          <w:trHeight w:val="388"/>
        </w:trPr>
        <w:tc>
          <w:tcPr>
            <w:tcW w:w="548" w:type="pct"/>
            <w:shd w:val="clear" w:color="auto" w:fill="1E7648"/>
            <w:vAlign w:val="center"/>
          </w:tcPr>
          <w:p w14:paraId="738C1462" w14:textId="77777777" w:rsidR="00E95EF6" w:rsidRDefault="008F77CF">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F6E20B" w14:textId="61D21B79" w:rsidR="00E95EF6" w:rsidRPr="00D32EC9" w:rsidRDefault="00550F39">
            <w:pPr>
              <w:rPr>
                <w:rFonts w:ascii="思源黑体 CN Normal" w:eastAsia="思源黑体 CN Normal" w:hAnsi="思源黑体 CN Normal"/>
                <w:sz w:val="17"/>
                <w:szCs w:val="17"/>
              </w:rPr>
            </w:pPr>
            <w:r w:rsidRPr="00550F39">
              <w:rPr>
                <w:rFonts w:ascii="思源黑体 CN Normal" w:eastAsia="思源黑体 CN Normal" w:hAnsi="思源黑体 CN Normal"/>
                <w:sz w:val="17"/>
                <w:szCs w:val="17"/>
              </w:rPr>
              <w:t>{{</w:t>
            </w:r>
            <w:proofErr w:type="spellStart"/>
            <w:r w:rsidRPr="00550F39">
              <w:rPr>
                <w:rFonts w:ascii="思源黑体 CN Normal" w:eastAsia="思源黑体 CN Normal" w:hAnsi="思源黑体 CN Normal"/>
                <w:sz w:val="17"/>
                <w:szCs w:val="17"/>
              </w:rPr>
              <w:t>sample.ngs_platform|e</w:t>
            </w:r>
            <w:proofErr w:type="spellEnd"/>
            <w:r w:rsidRPr="00550F39">
              <w:rPr>
                <w:rFonts w:ascii="思源黑体 CN Normal" w:eastAsia="思源黑体 CN Normal" w:hAnsi="思源黑体 CN Normal"/>
                <w:sz w:val="17"/>
                <w:szCs w:val="17"/>
              </w:rPr>
              <w:t>}}</w:t>
            </w:r>
          </w:p>
        </w:tc>
      </w:tr>
      <w:tr w:rsidR="00E95EF6" w14:paraId="1AA0B0A1" w14:textId="77777777" w:rsidTr="00E95EF6">
        <w:trPr>
          <w:trHeight w:val="397"/>
        </w:trPr>
        <w:tc>
          <w:tcPr>
            <w:tcW w:w="548" w:type="pct"/>
            <w:shd w:val="clear" w:color="auto" w:fill="1E7648"/>
            <w:vAlign w:val="center"/>
          </w:tcPr>
          <w:p w14:paraId="5640C745"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0E29825A"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本产品检测范围包括</w:t>
            </w:r>
            <w:r w:rsidRPr="00D32EC9">
              <w:rPr>
                <w:rFonts w:ascii="思源黑体 CN Normal" w:eastAsia="思源黑体 CN Normal" w:hAnsi="思源黑体 CN Normal"/>
                <w:sz w:val="17"/>
                <w:szCs w:val="17"/>
              </w:rPr>
              <w:t>61个与实体肿瘤遗传易感性密切相关的基因的全部外显子区域（详细的基因列表参见</w:t>
            </w:r>
            <w:r w:rsidRPr="00D32EC9">
              <w:rPr>
                <w:rFonts w:ascii="思源黑体 CN Normal" w:eastAsia="思源黑体 CN Normal" w:hAnsi="思源黑体 CN Normal" w:hint="eastAsia"/>
                <w:sz w:val="17"/>
                <w:szCs w:val="17"/>
              </w:rPr>
              <w:t>附录1</w:t>
            </w:r>
            <w:r w:rsidRPr="00D32EC9">
              <w:rPr>
                <w:rFonts w:ascii="思源黑体 CN Normal" w:eastAsia="思源黑体 CN Normal" w:hAnsi="思源黑体 CN Normal"/>
                <w:sz w:val="17"/>
                <w:szCs w:val="17"/>
              </w:rPr>
              <w:t>）。</w:t>
            </w:r>
          </w:p>
          <w:p w14:paraId="697A79D4"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可检测突变类型包括单核苷酸变异（</w:t>
            </w:r>
            <w:r w:rsidRPr="00D32EC9">
              <w:rPr>
                <w:rFonts w:ascii="思源黑体 CN Normal" w:eastAsia="思源黑体 CN Normal" w:hAnsi="思源黑体 CN Normal"/>
                <w:sz w:val="17"/>
                <w:szCs w:val="17"/>
              </w:rPr>
              <w:t>SNV）、小片段插入/缺失（</w:t>
            </w:r>
            <w:proofErr w:type="spellStart"/>
            <w:r w:rsidRPr="00D32EC9">
              <w:rPr>
                <w:rFonts w:ascii="思源黑体 CN Normal" w:eastAsia="思源黑体 CN Normal" w:hAnsi="思源黑体 CN Normal"/>
                <w:sz w:val="17"/>
                <w:szCs w:val="17"/>
              </w:rPr>
              <w:t>InDel</w:t>
            </w:r>
            <w:proofErr w:type="spellEnd"/>
            <w:r w:rsidRPr="00D32EC9">
              <w:rPr>
                <w:rFonts w:ascii="思源黑体 CN Normal" w:eastAsia="思源黑体 CN Normal" w:hAnsi="思源黑体 CN Normal"/>
                <w:sz w:val="17"/>
                <w:szCs w:val="17"/>
              </w:rPr>
              <w:t>）。</w:t>
            </w:r>
          </w:p>
        </w:tc>
      </w:tr>
      <w:tr w:rsidR="00E95EF6" w14:paraId="62CC84BD" w14:textId="77777777" w:rsidTr="00E95EF6">
        <w:trPr>
          <w:trHeight w:val="397"/>
        </w:trPr>
        <w:tc>
          <w:tcPr>
            <w:tcW w:w="548" w:type="pct"/>
            <w:shd w:val="clear" w:color="auto" w:fill="1E7648"/>
            <w:vAlign w:val="center"/>
          </w:tcPr>
          <w:p w14:paraId="21A4D892" w14:textId="77777777" w:rsidR="00E95EF6" w:rsidRDefault="008F77C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7777777" w:rsidR="00E95EF6" w:rsidRPr="00D32EC9" w:rsidRDefault="008F77CF">
            <w:pPr>
              <w:rPr>
                <w:rFonts w:ascii="思源黑体 CN Normal" w:eastAsia="思源黑体 CN Normal" w:hAnsi="思源黑体 CN Normal"/>
                <w:sz w:val="17"/>
                <w:szCs w:val="17"/>
              </w:rPr>
            </w:pPr>
            <w:r w:rsidRPr="00D32EC9">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8F77CF">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8F77C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8F77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874EA" w14:paraId="525530AE" w14:textId="77777777" w:rsidTr="006874EA">
        <w:trPr>
          <w:trHeight w:val="397"/>
          <w:jc w:val="center"/>
        </w:trPr>
        <w:tc>
          <w:tcPr>
            <w:tcW w:w="10342" w:type="dxa"/>
            <w:gridSpan w:val="5"/>
            <w:shd w:val="clear" w:color="auto" w:fill="FFFFFF" w:themeFill="background1"/>
            <w:vAlign w:val="center"/>
          </w:tcPr>
          <w:p w14:paraId="263B771C" w14:textId="5CC3E8C2" w:rsid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if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CA8BBB4" w14:textId="77777777" w:rsidTr="006874EA">
        <w:trPr>
          <w:trHeight w:val="397"/>
          <w:jc w:val="center"/>
        </w:trPr>
        <w:tc>
          <w:tcPr>
            <w:tcW w:w="10342" w:type="dxa"/>
            <w:gridSpan w:val="5"/>
            <w:shd w:val="clear" w:color="auto" w:fill="FFFFFF" w:themeFill="background1"/>
            <w:vAlign w:val="center"/>
          </w:tcPr>
          <w:p w14:paraId="7695D211" w14:textId="09208FCC" w:rsidR="006874EA" w:rsidRPr="006874EA" w:rsidRDefault="006874EA">
            <w:pPr>
              <w:jc w:val="center"/>
              <w:rPr>
                <w:rFonts w:ascii="思源黑体 CN Normal" w:eastAsia="思源黑体 CN Normal" w:hAnsi="思源黑体 CN Normal"/>
                <w:sz w:val="17"/>
                <w:szCs w:val="17"/>
              </w:rPr>
            </w:pPr>
            <w:r w:rsidRPr="006874EA">
              <w:rPr>
                <w:rFonts w:ascii="思源黑体 CN Normal" w:eastAsia="思源黑体 CN Normal" w:hAnsi="思源黑体 CN Normal"/>
                <w:sz w:val="17"/>
                <w:szCs w:val="17"/>
              </w:rPr>
              <w:t>{%tr for a in var.var_</w:t>
            </w:r>
            <w:proofErr w:type="gramStart"/>
            <w:r w:rsidRPr="006874EA">
              <w:rPr>
                <w:rFonts w:ascii="思源黑体 CN Normal" w:eastAsia="思源黑体 CN Normal" w:hAnsi="思源黑体 CN Normal"/>
                <w:sz w:val="17"/>
                <w:szCs w:val="17"/>
              </w:rPr>
              <w:t>germline.level</w:t>
            </w:r>
            <w:proofErr w:type="gramEnd"/>
            <w:r w:rsidRPr="006874EA">
              <w:rPr>
                <w:rFonts w:ascii="思源黑体 CN Normal" w:eastAsia="思源黑体 CN Normal" w:hAnsi="思源黑体 CN Normal"/>
                <w:sz w:val="17"/>
                <w:szCs w:val="17"/>
              </w:rPr>
              <w:t>_5+var.var_germline.level_4+ var.var_germline.level_3%}</w:t>
            </w:r>
          </w:p>
        </w:tc>
      </w:tr>
      <w:tr w:rsidR="006874EA" w14:paraId="64E39596" w14:textId="77777777" w:rsidTr="006874EA">
        <w:trPr>
          <w:trHeight w:val="397"/>
          <w:jc w:val="center"/>
        </w:trPr>
        <w:tc>
          <w:tcPr>
            <w:tcW w:w="2128" w:type="dxa"/>
            <w:shd w:val="clear" w:color="auto" w:fill="FFFFFF" w:themeFill="background1"/>
            <w:vAlign w:val="center"/>
          </w:tcPr>
          <w:p w14:paraId="725236C6" w14:textId="02A37139" w:rsidR="006874EA" w:rsidRDefault="006874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72F743FC"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p>
          <w:p w14:paraId="12F81D86" w14:textId="77777777" w:rsidR="006874EA" w:rsidRPr="00AD7960"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bCs/>
                <w:i/>
                <w:color w:val="FF0000"/>
                <w:sz w:val="17"/>
                <w:szCs w:val="17"/>
              </w:rPr>
              <w:t>{{</w:t>
            </w:r>
            <w:proofErr w:type="spellStart"/>
            <w:proofErr w:type="gramStart"/>
            <w:r w:rsidRPr="00AD7960">
              <w:rPr>
                <w:rFonts w:ascii="思源黑体 CN Normal" w:eastAsia="思源黑体 CN Normal" w:hAnsi="思源黑体 CN Normal" w:cs="思源黑体 CN Light"/>
                <w:bCs/>
                <w:i/>
                <w:color w:val="FF0000"/>
                <w:sz w:val="17"/>
                <w:szCs w:val="17"/>
              </w:rPr>
              <w:t>a.gene</w:t>
            </w:r>
            <w:proofErr w:type="gramEnd"/>
            <w:r w:rsidRPr="00AD7960">
              <w:rPr>
                <w:rFonts w:ascii="思源黑体 CN Normal" w:eastAsia="思源黑体 CN Normal" w:hAnsi="思源黑体 CN Normal" w:cs="思源黑体 CN Light"/>
                <w:bCs/>
                <w:i/>
                <w:color w:val="FF0000"/>
                <w:sz w:val="17"/>
                <w:szCs w:val="17"/>
              </w:rPr>
              <w:t>_symbol</w:t>
            </w:r>
            <w:proofErr w:type="spellEnd"/>
            <w:r w:rsidRPr="00AD7960">
              <w:rPr>
                <w:rFonts w:ascii="思源黑体 CN Normal" w:eastAsia="思源黑体 CN Normal" w:hAnsi="思源黑体 CN Normal" w:cs="思源黑体 CN Light"/>
                <w:bCs/>
                <w:i/>
                <w:color w:val="FF0000"/>
                <w:sz w:val="17"/>
                <w:szCs w:val="17"/>
              </w:rPr>
              <w:t>}}</w:t>
            </w:r>
          </w:p>
          <w:p w14:paraId="539164A3"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BCE9B95" w14:textId="77777777" w:rsidR="006874EA" w:rsidRPr="00AD7960" w:rsidRDefault="006874EA" w:rsidP="006874EA">
            <w:pPr>
              <w:jc w:val="center"/>
              <w:rPr>
                <w:rFonts w:ascii="思源黑体 CN Normal" w:eastAsia="思源黑体 CN Normal" w:hAnsi="思源黑体 CN Normal" w:cs="思源黑体 CN Light"/>
                <w:bCs/>
                <w:i/>
                <w:color w:val="000000" w:themeColor="text1"/>
                <w:sz w:val="17"/>
                <w:szCs w:val="17"/>
              </w:rPr>
            </w:pPr>
            <w:r w:rsidRPr="00AD7960">
              <w:rPr>
                <w:rFonts w:ascii="思源黑体 CN Normal" w:eastAsia="思源黑体 CN Normal" w:hAnsi="思源黑体 CN Normal" w:cs="思源黑体 CN Light"/>
                <w:bCs/>
                <w:i/>
                <w:color w:val="000000" w:themeColor="text1"/>
                <w:sz w:val="17"/>
                <w:szCs w:val="17"/>
              </w:rPr>
              <w:t>{{</w:t>
            </w:r>
            <w:proofErr w:type="spellStart"/>
            <w:proofErr w:type="gramStart"/>
            <w:r w:rsidRPr="00AD7960">
              <w:rPr>
                <w:rFonts w:ascii="思源黑体 CN Normal" w:eastAsia="思源黑体 CN Normal" w:hAnsi="思源黑体 CN Normal" w:cs="思源黑体 CN Light"/>
                <w:bCs/>
                <w:i/>
                <w:color w:val="000000" w:themeColor="text1"/>
                <w:sz w:val="17"/>
                <w:szCs w:val="17"/>
              </w:rPr>
              <w:t>a.gene</w:t>
            </w:r>
            <w:proofErr w:type="gramEnd"/>
            <w:r w:rsidRPr="00AD7960">
              <w:rPr>
                <w:rFonts w:ascii="思源黑体 CN Normal" w:eastAsia="思源黑体 CN Normal" w:hAnsi="思源黑体 CN Normal" w:cs="思源黑体 CN Light"/>
                <w:bCs/>
                <w:i/>
                <w:color w:val="000000" w:themeColor="text1"/>
                <w:sz w:val="17"/>
                <w:szCs w:val="17"/>
              </w:rPr>
              <w:t>_symbol</w:t>
            </w:r>
            <w:proofErr w:type="spellEnd"/>
            <w:r w:rsidRPr="00AD7960">
              <w:rPr>
                <w:rFonts w:ascii="思源黑体 CN Normal" w:eastAsia="思源黑体 CN Normal" w:hAnsi="思源黑体 CN Normal" w:cs="思源黑体 CN Light"/>
                <w:bCs/>
                <w:i/>
                <w:color w:val="000000" w:themeColor="text1"/>
                <w:sz w:val="17"/>
                <w:szCs w:val="17"/>
              </w:rPr>
              <w:t>}}</w:t>
            </w:r>
          </w:p>
          <w:p w14:paraId="570C47E2" w14:textId="103358DB" w:rsidR="006874EA" w:rsidRDefault="006874EA" w:rsidP="006874EA">
            <w:pPr>
              <w:jc w:val="center"/>
              <w:rPr>
                <w:rFonts w:ascii="思源黑体 CN Normal" w:eastAsia="思源黑体 CN Normal" w:hAnsi="思源黑体 CN Normal" w:cs="思源黑体 CN Light"/>
                <w:bCs/>
                <w:i/>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50892589" w14:textId="77777777" w:rsidR="006874EA" w:rsidRPr="00AD7960"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3871EC4F"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hint="eastAsia"/>
                <w:color w:val="FF0000"/>
                <w:sz w:val="17"/>
                <w:szCs w:val="17"/>
              </w:rPr>
              <w:t>{</w:t>
            </w: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a.gene</w:t>
            </w:r>
            <w:proofErr w:type="gramEnd"/>
            <w:r w:rsidRPr="00DF674A">
              <w:rPr>
                <w:rFonts w:ascii="思源黑体 CN Normal" w:eastAsia="思源黑体 CN Normal" w:hAnsi="思源黑体 CN Normal"/>
                <w:color w:val="FF0000"/>
                <w:sz w:val="17"/>
                <w:szCs w:val="17"/>
              </w:rPr>
              <w:t>_region</w:t>
            </w:r>
            <w:proofErr w:type="spellEnd"/>
            <w:r w:rsidRPr="00DF674A">
              <w:rPr>
                <w:rFonts w:ascii="思源黑体 CN Normal" w:eastAsia="思源黑体 CN Normal" w:hAnsi="思源黑体 CN Normal"/>
                <w:color w:val="FF0000"/>
                <w:sz w:val="17"/>
                <w:szCs w:val="17"/>
              </w:rPr>
              <w:t>}} {{</w:t>
            </w:r>
            <w:proofErr w:type="spellStart"/>
            <w:r w:rsidRPr="00DF674A">
              <w:rPr>
                <w:rFonts w:ascii="思源黑体 CN Normal" w:eastAsia="思源黑体 CN Normal" w:hAnsi="思源黑体 CN Normal"/>
                <w:color w:val="FF0000"/>
                <w:sz w:val="17"/>
                <w:szCs w:val="17"/>
              </w:rPr>
              <w:t>a.hgvs_c</w:t>
            </w:r>
            <w:proofErr w:type="spellEnd"/>
            <w:r w:rsidRPr="00DF674A">
              <w:rPr>
                <w:rFonts w:ascii="思源黑体 CN Normal" w:eastAsia="思源黑体 CN Normal" w:hAnsi="思源黑体 CN Normal"/>
                <w:color w:val="FF0000"/>
                <w:sz w:val="17"/>
                <w:szCs w:val="17"/>
              </w:rPr>
              <w:t xml:space="preserve">}}{%if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!=”p.?”%} {{</w:t>
            </w:r>
            <w:proofErr w:type="spellStart"/>
            <w:r w:rsidRPr="00DF674A">
              <w:rPr>
                <w:rFonts w:ascii="思源黑体 CN Normal" w:eastAsia="思源黑体 CN Normal" w:hAnsi="思源黑体 CN Normal"/>
                <w:color w:val="FF0000"/>
                <w:sz w:val="17"/>
                <w:szCs w:val="17"/>
              </w:rPr>
              <w:t>a.hgvs_p</w:t>
            </w:r>
            <w:proofErr w:type="spellEnd"/>
            <w:r w:rsidRPr="00DF674A">
              <w:rPr>
                <w:rFonts w:ascii="思源黑体 CN Normal" w:eastAsia="思源黑体 CN Normal" w:hAnsi="思源黑体 CN Normal"/>
                <w:color w:val="FF0000"/>
                <w:sz w:val="17"/>
                <w:szCs w:val="17"/>
              </w:rPr>
              <w:t>}}{%endif%}</w:t>
            </w:r>
          </w:p>
          <w:p w14:paraId="05836FFD" w14:textId="77777777" w:rsidR="006874EA" w:rsidRPr="00DF674A" w:rsidRDefault="006874EA" w:rsidP="006874EA">
            <w:pPr>
              <w:jc w:val="center"/>
              <w:rPr>
                <w:rFonts w:ascii="思源黑体 CN Normal" w:eastAsia="思源黑体 CN Normal" w:hAnsi="思源黑体 CN Normal"/>
                <w:color w:val="FF0000"/>
                <w:sz w:val="17"/>
                <w:szCs w:val="17"/>
              </w:rPr>
            </w:pPr>
            <w:r w:rsidRPr="00DF674A">
              <w:rPr>
                <w:rFonts w:ascii="思源黑体 CN Normal" w:eastAsia="思源黑体 CN Normal" w:hAnsi="思源黑体 CN Normal"/>
                <w:color w:val="FF0000"/>
                <w:sz w:val="17"/>
                <w:szCs w:val="17"/>
              </w:rPr>
              <w:t>{{</w:t>
            </w:r>
            <w:proofErr w:type="spellStart"/>
            <w:proofErr w:type="gramStart"/>
            <w:r w:rsidRPr="00DF674A">
              <w:rPr>
                <w:rFonts w:ascii="思源黑体 CN Normal" w:eastAsia="思源黑体 CN Normal" w:hAnsi="思源黑体 CN Normal"/>
                <w:color w:val="FF0000"/>
                <w:sz w:val="17"/>
                <w:szCs w:val="17"/>
              </w:rPr>
              <w:t>a.transcript</w:t>
            </w:r>
            <w:proofErr w:type="gramEnd"/>
            <w:r w:rsidRPr="00DF674A">
              <w:rPr>
                <w:rFonts w:ascii="思源黑体 CN Normal" w:eastAsia="思源黑体 CN Normal" w:hAnsi="思源黑体 CN Normal"/>
                <w:color w:val="FF0000"/>
                <w:sz w:val="17"/>
                <w:szCs w:val="17"/>
              </w:rPr>
              <w:t>_primary</w:t>
            </w:r>
            <w:proofErr w:type="spellEnd"/>
            <w:r w:rsidRPr="00DF674A">
              <w:rPr>
                <w:rFonts w:ascii="思源黑体 CN Normal" w:eastAsia="思源黑体 CN Normal" w:hAnsi="思源黑体 CN Normal"/>
                <w:color w:val="FF0000"/>
                <w:sz w:val="17"/>
                <w:szCs w:val="17"/>
              </w:rPr>
              <w:t xml:space="preserve"> }}</w:t>
            </w:r>
          </w:p>
          <w:p w14:paraId="1E6BF5DC"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2EC3AE33"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3FE93A0" w14:textId="77777777" w:rsidR="006874EA" w:rsidRPr="0025268B"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D2E8FFB" w14:textId="78722455"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813" w:type="dxa"/>
            <w:shd w:val="clear" w:color="auto" w:fill="FFFFFF" w:themeFill="background1"/>
            <w:vAlign w:val="center"/>
          </w:tcPr>
          <w:p w14:paraId="20B50C52" w14:textId="77777777" w:rsidR="006874EA" w:rsidRPr="00482E4B"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CA67390" w14:textId="77777777" w:rsidR="006874EA" w:rsidRDefault="006874EA" w:rsidP="006874EA">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&gt;0.75%}纯合{%</w:t>
            </w:r>
            <w:proofErr w:type="spellStart"/>
            <w:r w:rsidRPr="00482E4B">
              <w:rPr>
                <w:rFonts w:ascii="思源黑体 CN Normal" w:eastAsia="思源黑体 CN Normal" w:hAnsi="思源黑体 CN Normal"/>
                <w:color w:val="FF0000"/>
                <w:sz w:val="17"/>
                <w:szCs w:val="17"/>
              </w:rPr>
              <w:t>elif</w:t>
            </w:r>
            <w:proofErr w:type="spellEnd"/>
            <w:r w:rsidRPr="00482E4B">
              <w:rPr>
                <w:rFonts w:ascii="思源黑体 CN Normal" w:eastAsia="思源黑体 CN Normal" w:hAnsi="思源黑体 CN Normal"/>
                <w:color w:val="FF0000"/>
                <w:sz w:val="17"/>
                <w:szCs w:val="17"/>
              </w:rPr>
              <w:t xml:space="preserve">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 0.15 and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&lt;= 0.75%}杂合{%else%}</w:t>
            </w:r>
            <w:r w:rsidRPr="00482E4B">
              <w:rPr>
                <w:rFonts w:ascii="思源黑体 CN Normal" w:eastAsia="思源黑体 CN Normal" w:hAnsi="思源黑体 CN Normal"/>
                <w:color w:val="FF0000"/>
                <w:sz w:val="17"/>
                <w:szCs w:val="17"/>
                <w:highlight w:val="yellow"/>
              </w:rPr>
              <w:t>异常</w:t>
            </w:r>
            <w:r w:rsidRPr="00482E4B">
              <w:rPr>
                <w:rFonts w:ascii="思源黑体 CN Normal" w:eastAsia="思源黑体 CN Normal" w:hAnsi="思源黑体 CN Normal"/>
                <w:color w:val="FF0000"/>
                <w:sz w:val="17"/>
                <w:szCs w:val="17"/>
              </w:rPr>
              <w:t>{%endif%}</w:t>
            </w:r>
          </w:p>
          <w:p w14:paraId="78AC49FA" w14:textId="77777777" w:rsidR="006874EA" w:rsidRDefault="006874EA" w:rsidP="006874EA">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049F06E4" w14:textId="77777777" w:rsidR="006874EA" w:rsidRPr="00482E4B" w:rsidRDefault="006874EA" w:rsidP="006874EA">
            <w:pPr>
              <w:jc w:val="center"/>
              <w:rPr>
                <w:rFonts w:ascii="思源黑体 CN Normal" w:eastAsia="思源黑体 CN Normal" w:hAnsi="思源黑体 CN Normal"/>
                <w:color w:val="000000" w:themeColor="text1"/>
                <w:sz w:val="17"/>
                <w:szCs w:val="17"/>
              </w:rPr>
            </w:pPr>
            <w:r w:rsidRPr="00482E4B">
              <w:rPr>
                <w:rFonts w:ascii="思源黑体 CN Normal" w:eastAsia="思源黑体 CN Normal" w:hAnsi="思源黑体 CN Normal"/>
                <w:color w:val="000000" w:themeColor="text1"/>
                <w:sz w:val="17"/>
                <w:szCs w:val="17"/>
              </w:rPr>
              <w:t xml:space="preserve">{%if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&gt;0.75%}纯合{%</w:t>
            </w:r>
            <w:proofErr w:type="spellStart"/>
            <w:r w:rsidRPr="00482E4B">
              <w:rPr>
                <w:rFonts w:ascii="思源黑体 CN Normal" w:eastAsia="思源黑体 CN Normal" w:hAnsi="思源黑体 CN Normal"/>
                <w:color w:val="000000" w:themeColor="text1"/>
                <w:sz w:val="17"/>
                <w:szCs w:val="17"/>
              </w:rPr>
              <w:t>elif</w:t>
            </w:r>
            <w:proofErr w:type="spellEnd"/>
            <w:r w:rsidRPr="00482E4B">
              <w:rPr>
                <w:rFonts w:ascii="思源黑体 CN Normal" w:eastAsia="思源黑体 CN Normal" w:hAnsi="思源黑体 CN Normal"/>
                <w:color w:val="000000" w:themeColor="text1"/>
                <w:sz w:val="17"/>
                <w:szCs w:val="17"/>
              </w:rPr>
              <w:t xml:space="preserve">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&gt;= 0.15 and </w:t>
            </w:r>
            <w:proofErr w:type="spellStart"/>
            <w:r w:rsidRPr="00482E4B">
              <w:rPr>
                <w:rFonts w:ascii="思源黑体 CN Normal" w:eastAsia="思源黑体 CN Normal" w:hAnsi="思源黑体 CN Normal"/>
                <w:color w:val="000000" w:themeColor="text1"/>
                <w:sz w:val="17"/>
                <w:szCs w:val="17"/>
              </w:rPr>
              <w:t>a.freq</w:t>
            </w:r>
            <w:proofErr w:type="spellEnd"/>
            <w:r w:rsidRPr="00482E4B">
              <w:rPr>
                <w:rFonts w:ascii="思源黑体 CN Normal" w:eastAsia="思源黑体 CN Normal" w:hAnsi="思源黑体 CN Normal"/>
                <w:color w:val="000000" w:themeColor="text1"/>
                <w:sz w:val="17"/>
                <w:szCs w:val="17"/>
              </w:rPr>
              <w:t xml:space="preserve"> &lt;= 0.75%}杂合{%else%}</w:t>
            </w:r>
            <w:r w:rsidRPr="00482E4B">
              <w:rPr>
                <w:rFonts w:ascii="思源黑体 CN Normal" w:eastAsia="思源黑体 CN Normal" w:hAnsi="思源黑体 CN Normal"/>
                <w:color w:val="000000" w:themeColor="text1"/>
                <w:sz w:val="17"/>
                <w:szCs w:val="17"/>
                <w:highlight w:val="yellow"/>
              </w:rPr>
              <w:t>异常</w:t>
            </w:r>
            <w:r w:rsidRPr="00482E4B">
              <w:rPr>
                <w:rFonts w:ascii="思源黑体 CN Normal" w:eastAsia="思源黑体 CN Normal" w:hAnsi="思源黑体 CN Normal"/>
                <w:color w:val="000000" w:themeColor="text1"/>
                <w:sz w:val="17"/>
                <w:szCs w:val="17"/>
              </w:rPr>
              <w:t>{%endif%}</w:t>
            </w:r>
          </w:p>
          <w:p w14:paraId="4E5652B8" w14:textId="63D81119" w:rsidR="006874EA" w:rsidRDefault="006874EA" w:rsidP="006874EA">
            <w:pPr>
              <w:jc w:val="center"/>
              <w:rPr>
                <w:rFonts w:ascii="思源黑体 CN Normal" w:eastAsia="思源黑体 CN Normal" w:hAnsi="思源黑体 CN Normal" w:cs="思源黑体 CN Light"/>
                <w:b/>
                <w:iCs/>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140D851D"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p>
          <w:p w14:paraId="65B8664D"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致病性</w:t>
            </w:r>
          </w:p>
          <w:p w14:paraId="6E397DB9" w14:textId="77777777" w:rsidR="006874EA" w:rsidRDefault="006874EA" w:rsidP="006874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9915AC" w14:textId="77777777" w:rsidR="006874EA" w:rsidRPr="00007224" w:rsidRDefault="006874EA" w:rsidP="006874EA">
            <w:pPr>
              <w:jc w:val="center"/>
              <w:rPr>
                <w:rFonts w:ascii="思源黑体 CN Normal" w:eastAsia="思源黑体 CN Normal" w:hAnsi="思源黑体 CN Normal"/>
                <w:color w:val="FF0000"/>
                <w:sz w:val="17"/>
                <w:szCs w:val="17"/>
              </w:rPr>
            </w:pPr>
            <w:r w:rsidRPr="00007224">
              <w:rPr>
                <w:rFonts w:ascii="思源黑体 CN Normal" w:eastAsia="思源黑体 CN Normal" w:hAnsi="思源黑体 CN Normal" w:hint="eastAsia"/>
                <w:color w:val="FF0000"/>
                <w:sz w:val="17"/>
                <w:szCs w:val="17"/>
              </w:rPr>
              <w:t>疑似致病性</w:t>
            </w:r>
          </w:p>
          <w:p w14:paraId="41E13DE0"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90FA4C5" w14:textId="77777777" w:rsidR="006874EA" w:rsidRDefault="006874EA" w:rsidP="006874E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0B04212" w14:textId="68311712" w:rsidR="006874EA" w:rsidRDefault="006874EA" w:rsidP="006874EA">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B43CEA" w14:paraId="25B05B34" w14:textId="77777777" w:rsidTr="00A56D46">
        <w:trPr>
          <w:trHeight w:val="397"/>
          <w:jc w:val="center"/>
        </w:trPr>
        <w:tc>
          <w:tcPr>
            <w:tcW w:w="10342" w:type="dxa"/>
            <w:gridSpan w:val="5"/>
            <w:shd w:val="clear" w:color="auto" w:fill="FFFFFF" w:themeFill="background1"/>
            <w:vAlign w:val="center"/>
          </w:tcPr>
          <w:p w14:paraId="12B0DA38" w14:textId="345BF905" w:rsidR="00B43CEA" w:rsidRPr="004C4322" w:rsidRDefault="00B43CEA" w:rsidP="00B43CEA">
            <w:pPr>
              <w:jc w:val="center"/>
              <w:rPr>
                <w:rFonts w:ascii="思源黑体 CN Normal" w:eastAsia="思源黑体 CN Normal" w:hAnsi="思源黑体 CN Normal"/>
                <w:bCs/>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B43CEA" w14:paraId="1D2979E1" w14:textId="77777777" w:rsidTr="00A56D46">
        <w:trPr>
          <w:trHeight w:val="397"/>
          <w:jc w:val="center"/>
        </w:trPr>
        <w:tc>
          <w:tcPr>
            <w:tcW w:w="10342" w:type="dxa"/>
            <w:gridSpan w:val="5"/>
            <w:shd w:val="clear" w:color="auto" w:fill="FFFFFF" w:themeFill="background1"/>
            <w:vAlign w:val="center"/>
          </w:tcPr>
          <w:p w14:paraId="0384EA9F" w14:textId="476D007E" w:rsidR="00B43CEA" w:rsidRDefault="00B43CEA" w:rsidP="00B43CE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B43CEA" w14:paraId="450DDDDD" w14:textId="77777777" w:rsidTr="00665219">
        <w:trPr>
          <w:trHeight w:val="397"/>
          <w:jc w:val="center"/>
        </w:trPr>
        <w:tc>
          <w:tcPr>
            <w:tcW w:w="2128" w:type="dxa"/>
            <w:shd w:val="clear" w:color="auto" w:fill="FFFFFF" w:themeFill="background1"/>
            <w:vAlign w:val="center"/>
          </w:tcPr>
          <w:p w14:paraId="3E53F7D7" w14:textId="07F85F32" w:rsidR="00B43CEA" w:rsidRDefault="00B43CEA" w:rsidP="006874E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737719A" w14:textId="3E3FFB40" w:rsidR="00B43CEA" w:rsidRPr="00B43CEA" w:rsidRDefault="00B43CEA" w:rsidP="006874EA">
            <w:pPr>
              <w:jc w:val="center"/>
              <w:rPr>
                <w:rFonts w:ascii="思源黑体 CN Normal" w:eastAsia="思源黑体 CN Normal" w:hAnsi="思源黑体 CN Normal" w:cs="思源黑体 CN Light"/>
                <w:bCs/>
                <w:iCs/>
                <w:color w:val="FF0000"/>
                <w:sz w:val="17"/>
                <w:szCs w:val="17"/>
              </w:rPr>
            </w:pPr>
            <w:r w:rsidRPr="00B43CEA">
              <w:rPr>
                <w:rFonts w:ascii="思源黑体 CN Normal" w:eastAsia="思源黑体 CN Normal" w:hAnsi="思源黑体 CN Normal" w:cs="思源黑体 CN Light" w:hint="eastAsia"/>
                <w:bCs/>
                <w:iCs/>
                <w:color w:val="000000" w:themeColor="text1"/>
                <w:sz w:val="17"/>
                <w:szCs w:val="17"/>
              </w:rPr>
              <w:t>未检测到致病性、疑似致病性、意义不明确的胚系变异</w:t>
            </w:r>
          </w:p>
        </w:tc>
      </w:tr>
      <w:tr w:rsidR="00E50BA4" w14:paraId="03728180" w14:textId="77777777" w:rsidTr="00300DE7">
        <w:trPr>
          <w:trHeight w:val="397"/>
          <w:jc w:val="center"/>
        </w:trPr>
        <w:tc>
          <w:tcPr>
            <w:tcW w:w="10342" w:type="dxa"/>
            <w:gridSpan w:val="5"/>
            <w:shd w:val="clear" w:color="auto" w:fill="FFFFFF" w:themeFill="background1"/>
            <w:vAlign w:val="center"/>
          </w:tcPr>
          <w:p w14:paraId="018FC483" w14:textId="04EA8672" w:rsidR="00E50BA4" w:rsidRPr="00B43CEA" w:rsidRDefault="00E50BA4" w:rsidP="006874E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{%t</w:t>
            </w:r>
            <w:r>
              <w:rPr>
                <w:rFonts w:ascii="思源黑体 CN Normal" w:eastAsia="思源黑体 CN Normal" w:hAnsi="思源黑体 CN Normal" w:cs="思源黑体 CN Light"/>
                <w:bCs/>
                <w:iCs/>
                <w:color w:val="000000" w:themeColor="text1"/>
                <w:sz w:val="17"/>
                <w:szCs w:val="17"/>
              </w:rPr>
              <w:t>r endif</w:t>
            </w:r>
            <w:r>
              <w:rPr>
                <w:rFonts w:ascii="思源黑体 CN Normal" w:eastAsia="思源黑体 CN Normal" w:hAnsi="思源黑体 CN Normal" w:cs="思源黑体 CN Light" w:hint="eastAsia"/>
                <w:bCs/>
                <w:iCs/>
                <w:color w:val="000000" w:themeColor="text1"/>
                <w:sz w:val="17"/>
                <w:szCs w:val="17"/>
              </w:rPr>
              <w:t>%}</w:t>
            </w:r>
          </w:p>
        </w:tc>
      </w:tr>
    </w:tbl>
    <w:p w14:paraId="1A2AC930"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8F77CF">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3739E90F" w:rsidR="00E95EF6" w:rsidRDefault="008F77C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sample.association.ACMG</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sample.association.AMP</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sample.association.CAP</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18427A" w:rsidRPr="0018427A">
        <w:rPr>
          <w:rFonts w:ascii="思源黑体 CN Normal" w:eastAsia="思源黑体 CN Normal" w:hAnsi="思源黑体 CN Normal"/>
          <w:sz w:val="16"/>
          <w:szCs w:val="16"/>
        </w:rPr>
        <w:t>{{</w:t>
      </w:r>
      <w:proofErr w:type="spellStart"/>
      <w:r w:rsidR="0018427A" w:rsidRPr="0018427A">
        <w:rPr>
          <w:rFonts w:ascii="思源黑体 CN Normal" w:eastAsia="思源黑体 CN Normal" w:hAnsi="思源黑体 CN Normal"/>
          <w:sz w:val="16"/>
          <w:szCs w:val="16"/>
        </w:rPr>
        <w:t>sample.guideline.germline_var</w:t>
      </w:r>
      <w:proofErr w:type="spellEnd"/>
      <w:r w:rsidR="0018427A" w:rsidRPr="0018427A">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8F77CF">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8F77CF"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95EF6" w14:paraId="50BC13DA" w14:textId="77777777" w:rsidTr="00E95EF6">
        <w:tc>
          <w:tcPr>
            <w:tcW w:w="4253" w:type="dxa"/>
          </w:tcPr>
          <w:p w14:paraId="1515E9DB"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7866D31" wp14:editId="7B17F426">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4B93893" w14:textId="77777777" w:rsidR="00E95EF6" w:rsidRDefault="008F77C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0FE3FAD" wp14:editId="14DDC304">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A5271BA" w14:textId="2DAAAE19" w:rsidR="00E95EF6" w:rsidRDefault="00E95EF6">
      <w:pPr>
        <w:rPr>
          <w:rFonts w:ascii="思源黑体 CN Normal" w:eastAsia="思源黑体 CN Normal" w:hAnsi="思源黑体 CN Normal"/>
          <w:sz w:val="16"/>
          <w:szCs w:val="16"/>
        </w:rPr>
      </w:pPr>
    </w:p>
    <w:p w14:paraId="6ACDA978" w14:textId="77777777" w:rsidR="00ED6BC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6EEB47C4" w14:textId="77777777" w:rsidR="00ED6BCA" w:rsidRPr="00A1013A" w:rsidRDefault="00ED6BCA" w:rsidP="00ED6BCA">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E95EF6" w14:paraId="1EEC74A2"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E1DD1D" w14:textId="61AB5220" w:rsidR="00E95EF6" w:rsidRDefault="00ED6BC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6E10BD" w14:paraId="387A724D"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432F2F"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761116" w14:textId="779F2FD4"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E10BD" w14:paraId="2C09D6EC"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FD0BC"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E779130" w14:textId="20A4E0EC" w:rsidR="006E10BD" w:rsidRDefault="006E10BD" w:rsidP="006E10BD">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E95EF6" w14:paraId="38529778"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86F893" w14:textId="77777777" w:rsidR="00E95EF6" w:rsidRDefault="008F77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BEAFBE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0CDEBE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6DF34B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BF519E0"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4EEB3B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7056F4"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C4BDAE"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AADC3C2"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3BB395" w14:textId="77777777" w:rsidR="006E10BD"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C06794" w14:textId="08652743" w:rsidR="00E95EF6" w:rsidRDefault="006E10BD" w:rsidP="006E10B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E53B33" w14:textId="77777777" w:rsidR="006E10BD" w:rsidRDefault="006E10BD" w:rsidP="006E10BD">
      <w:pPr>
        <w:rPr>
          <w:rFonts w:ascii="思源黑体 CN Normal" w:eastAsia="思源黑体 CN Normal" w:hAnsi="思源黑体 CN Normal"/>
          <w:sz w:val="16"/>
          <w:szCs w:val="16"/>
        </w:rPr>
      </w:pPr>
    </w:p>
    <w:p w14:paraId="0F1CFE74"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65A6355" w14:textId="77777777" w:rsidR="006E10BD"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95EF6" w14:paraId="69BDB463" w14:textId="77777777" w:rsidTr="005C6296">
        <w:trPr>
          <w:trHeight w:val="397"/>
          <w:jc w:val="center"/>
        </w:trPr>
        <w:tc>
          <w:tcPr>
            <w:tcW w:w="10332" w:type="dxa"/>
            <w:gridSpan w:val="2"/>
            <w:tcBorders>
              <w:top w:val="single" w:sz="4" w:space="0" w:color="1E7648"/>
              <w:left w:val="nil"/>
              <w:bottom w:val="nil"/>
              <w:right w:val="nil"/>
            </w:tcBorders>
            <w:shd w:val="clear" w:color="auto" w:fill="1E7648"/>
            <w:vAlign w:val="center"/>
          </w:tcPr>
          <w:p w14:paraId="652579C7" w14:textId="7B8697E6" w:rsidR="00E95EF6" w:rsidRDefault="006E10B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E10BD" w14:paraId="43667560" w14:textId="77777777" w:rsidTr="005C62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BE25CA"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BC7878" w14:textId="438E90E7" w:rsidR="006E10BD" w:rsidRDefault="006E10BD" w:rsidP="006E10B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E10BD" w14:paraId="5F08B627" w14:textId="77777777" w:rsidTr="005C62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1BF5D"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07244E" w14:textId="44C0F316" w:rsidR="006E10BD" w:rsidRDefault="006E10BD" w:rsidP="006E10BD">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E10BD" w14:paraId="0766BB71" w14:textId="77777777" w:rsidTr="005C62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40CCA2" w14:textId="77777777" w:rsidR="006E10BD" w:rsidRDefault="006E10BD" w:rsidP="006E10B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CF75439" w14:textId="0F93AE65" w:rsidR="006E10BD" w:rsidRDefault="006E10BD" w:rsidP="006E10BD">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1210B73D" w14:textId="77777777" w:rsidR="006E10BD" w:rsidRDefault="006E10BD" w:rsidP="006E10BD">
      <w:pPr>
        <w:rPr>
          <w:rFonts w:ascii="思源黑体 CN Normal" w:eastAsia="思源黑体 CN Normal" w:hAnsi="思源黑体 CN Normal"/>
          <w:sz w:val="16"/>
          <w:szCs w:val="16"/>
        </w:rPr>
      </w:pPr>
    </w:p>
    <w:p w14:paraId="26525BEE" w14:textId="77777777" w:rsidR="006E10BD" w:rsidRPr="008312CE" w:rsidRDefault="006E10BD" w:rsidP="006E10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8F77C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8F77CF"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8F77CF">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8F77C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E95EF6"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26F380F3" w:rsidR="00E95EF6" w:rsidRDefault="00BA223D"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BA223D">
              <w:rPr>
                <w:rFonts w:ascii="思源黑体 CN Normal" w:eastAsia="思源黑体 CN Normal" w:hAnsi="思源黑体 CN Normal" w:cs="思源黑体 CN Light"/>
                <w:kern w:val="0"/>
                <w:sz w:val="17"/>
                <w:szCs w:val="17"/>
                <w:lang w:bidi="ar"/>
              </w:rPr>
              <w:t xml:space="preserve">{%if </w:t>
            </w:r>
            <w:proofErr w:type="spellStart"/>
            <w:r w:rsidRPr="00BA223D">
              <w:rPr>
                <w:rFonts w:ascii="思源黑体 CN Normal" w:eastAsia="思源黑体 CN Normal" w:hAnsi="思源黑体 CN Normal" w:cs="思源黑体 CN Light"/>
                <w:kern w:val="0"/>
                <w:sz w:val="17"/>
                <w:szCs w:val="17"/>
                <w:lang w:bidi="ar"/>
              </w:rPr>
              <w:t>lib_quality_control</w:t>
            </w:r>
            <w:proofErr w:type="spellEnd"/>
            <w:r w:rsidRPr="00BA223D">
              <w:rPr>
                <w:rFonts w:ascii="思源黑体 CN Normal" w:eastAsia="思源黑体 CN Normal" w:hAnsi="思源黑体 CN Normal" w:cs="思源黑体 CN Light"/>
                <w:kern w:val="0"/>
                <w:sz w:val="17"/>
                <w:szCs w:val="17"/>
                <w:lang w:bidi="ar"/>
              </w:rPr>
              <w:t xml:space="preserve"> and </w:t>
            </w:r>
            <w:proofErr w:type="spellStart"/>
            <w:r w:rsidRPr="00BA223D">
              <w:rPr>
                <w:rFonts w:ascii="思源黑体 CN Normal" w:eastAsia="思源黑体 CN Normal" w:hAnsi="思源黑体 CN Normal" w:cs="思源黑体 CN Light"/>
                <w:kern w:val="0"/>
                <w:sz w:val="17"/>
                <w:szCs w:val="17"/>
                <w:lang w:bidi="ar"/>
              </w:rPr>
              <w:t>lib_quality_control.lib_dna_qc</w:t>
            </w:r>
            <w:proofErr w:type="spellEnd"/>
            <w:r w:rsidRPr="00BA223D">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A223D">
              <w:rPr>
                <w:rFonts w:ascii="思源黑体 CN Normal" w:eastAsia="思源黑体 CN Normal" w:hAnsi="思源黑体 CN Normal" w:cs="思源黑体 CN Light"/>
                <w:kern w:val="0"/>
                <w:sz w:val="17"/>
                <w:szCs w:val="17"/>
                <w:lang w:bidi="ar"/>
              </w:rPr>
              <w:t>%}{</w:t>
            </w:r>
            <w:proofErr w:type="gramEnd"/>
            <w:r w:rsidRPr="00BA223D">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28C57926" w:rsidR="00E95EF6" w:rsidRDefault="008F77CF" w:rsidP="009D12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p>
        </w:tc>
      </w:tr>
      <w:tr w:rsidR="00E95EF6"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127F5489" w:rsidR="00E95EF6" w:rsidRDefault="008F77C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预文库总量</w:t>
            </w:r>
            <w:r w:rsidR="000861F0">
              <w:rPr>
                <w:rFonts w:ascii="思源黑体 CN Normal" w:eastAsia="思源黑体 CN Normal" w:hAnsi="思源黑体 CN Normal" w:cs="思源黑体 CN Light" w:hint="eastAsia"/>
                <w:kern w:val="0"/>
                <w:sz w:val="17"/>
                <w:szCs w:val="17"/>
                <w:lang w:bidi="ar"/>
              </w:rPr>
              <w:t>（ng）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50FA4181" w:rsidR="00E95EF6" w:rsidRDefault="00720931" w:rsidP="009D2B18">
            <w:pPr>
              <w:pStyle w:val="ad"/>
              <w:ind w:firstLineChars="0" w:firstLine="0"/>
              <w:jc w:val="center"/>
              <w:rPr>
                <w:rFonts w:ascii="思源黑体 CN Normal" w:eastAsia="思源黑体 CN Normal" w:hAnsi="思源黑体 CN Normal" w:cs="思源黑体 CN Light"/>
                <w:kern w:val="0"/>
                <w:sz w:val="17"/>
                <w:szCs w:val="17"/>
                <w:lang w:bidi="ar"/>
              </w:rPr>
            </w:pPr>
            <w:r w:rsidRPr="00720931">
              <w:rPr>
                <w:rFonts w:ascii="思源黑体 CN Normal" w:eastAsia="思源黑体 CN Normal" w:hAnsi="思源黑体 CN Normal" w:cs="思源黑体 CN Light"/>
                <w:kern w:val="0"/>
                <w:sz w:val="17"/>
                <w:szCs w:val="17"/>
                <w:lang w:bidi="ar"/>
              </w:rPr>
              <w:t xml:space="preserve">{%if </w:t>
            </w:r>
            <w:proofErr w:type="spellStart"/>
            <w:r w:rsidRPr="00720931">
              <w:rPr>
                <w:rFonts w:ascii="思源黑体 CN Normal" w:eastAsia="思源黑体 CN Normal" w:hAnsi="思源黑体 CN Normal" w:cs="思源黑体 CN Light"/>
                <w:kern w:val="0"/>
                <w:sz w:val="17"/>
                <w:szCs w:val="17"/>
                <w:lang w:bidi="ar"/>
              </w:rPr>
              <w:t>lib_quality_control</w:t>
            </w:r>
            <w:proofErr w:type="spellEnd"/>
            <w:r w:rsidRPr="00720931">
              <w:rPr>
                <w:rFonts w:ascii="思源黑体 CN Normal" w:eastAsia="思源黑体 CN Normal" w:hAnsi="思源黑体 CN Normal" w:cs="思源黑体 CN Light"/>
                <w:kern w:val="0"/>
                <w:sz w:val="17"/>
                <w:szCs w:val="17"/>
                <w:lang w:bidi="ar"/>
              </w:rPr>
              <w:t xml:space="preserve"> and </w:t>
            </w:r>
            <w:proofErr w:type="spellStart"/>
            <w:r w:rsidRPr="00720931">
              <w:rPr>
                <w:rFonts w:ascii="思源黑体 CN Normal" w:eastAsia="思源黑体 CN Normal" w:hAnsi="思源黑体 CN Normal" w:cs="思源黑体 CN Light"/>
                <w:kern w:val="0"/>
                <w:sz w:val="17"/>
                <w:szCs w:val="17"/>
                <w:lang w:bidi="ar"/>
              </w:rPr>
              <w:t>lib_quality_control.lib_dna_qc</w:t>
            </w:r>
            <w:proofErr w:type="spellEnd"/>
            <w:r w:rsidRPr="00720931">
              <w:rPr>
                <w:rFonts w:ascii="思源黑体 CN Normal" w:eastAsia="思源黑体 CN Normal" w:hAnsi="思源黑体 CN Normal" w:cs="思源黑体 CN Light"/>
                <w:kern w:val="0"/>
                <w:sz w:val="17"/>
                <w:szCs w:val="17"/>
                <w:lang w:bidi="ar"/>
              </w:rPr>
              <w:t xml:space="preserve"> and lib_quality_control.lib_dna_</w:t>
            </w:r>
            <w:proofErr w:type="gramStart"/>
            <w:r w:rsidRPr="00720931">
              <w:rPr>
                <w:rFonts w:ascii="思源黑体 CN Normal" w:eastAsia="思源黑体 CN Normal" w:hAnsi="思源黑体 CN Normal" w:cs="思源黑体 CN Light"/>
                <w:kern w:val="0"/>
                <w:sz w:val="17"/>
                <w:szCs w:val="17"/>
                <w:lang w:bidi="ar"/>
              </w:rPr>
              <w:t>qc.library</w:t>
            </w:r>
            <w:proofErr w:type="gramEnd"/>
            <w:r w:rsidRPr="00720931">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38B86D1"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00</w:t>
            </w:r>
          </w:p>
        </w:tc>
      </w:tr>
      <w:tr w:rsidR="00E95EF6"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54E0BCF4"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qc.cleandata</w:t>
            </w:r>
            <w:proofErr w:type="gramEnd"/>
            <w:r w:rsidRPr="00BA223D">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E95EF6" w14:paraId="5BE4ED33"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43CBA98B"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407F1"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21AF93" w14:textId="6E718269"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qc.mapping</w:t>
            </w:r>
            <w:proofErr w:type="gramEnd"/>
            <w:r w:rsidRPr="00BA223D">
              <w:rPr>
                <w:rFonts w:ascii="思源黑体 CN Normal" w:eastAsia="思源黑体 CN Normal" w:hAnsi="思源黑体 CN Normal"/>
                <w:sz w:val="17"/>
                <w:szCs w:val="17"/>
              </w:rPr>
              <w:t>_ratio</w:t>
            </w:r>
            <w:proofErr w:type="spellEnd"/>
            <w:r w:rsidRPr="00BA223D">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595A2C" w14:textId="2EAD2F46" w:rsidR="00E95EF6" w:rsidRDefault="0027420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E95EF6" w14:paraId="5EE7C555"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86CA59A"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19F5B6"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F6AAD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if 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 %}</w:t>
            </w:r>
          </w:p>
          <w:p w14:paraId="1A05792A"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qc.cover</w:t>
            </w:r>
            <w:proofErr w:type="gramEnd"/>
            <w:r w:rsidRPr="00BA223D">
              <w:rPr>
                <w:rFonts w:ascii="思源黑体 CN Normal" w:eastAsia="思源黑体 CN Normal" w:hAnsi="思源黑体 CN Normal"/>
                <w:sz w:val="17"/>
                <w:szCs w:val="17"/>
              </w:rPr>
              <w:t>_uni20_ratio}}</w:t>
            </w:r>
          </w:p>
          <w:p w14:paraId="5F05FF6C" w14:textId="77777777" w:rsidR="00BA223D" w:rsidRPr="00BA223D"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else%}</w:t>
            </w:r>
          </w:p>
          <w:p w14:paraId="0424B0CC" w14:textId="77777777" w:rsidR="00BA223D" w:rsidRPr="004C4322" w:rsidRDefault="00BA223D" w:rsidP="009D2B18">
            <w:pPr>
              <w:pStyle w:val="ad"/>
              <w:ind w:firstLineChars="0" w:firstLine="0"/>
              <w:jc w:val="center"/>
              <w:rPr>
                <w:rFonts w:ascii="思源黑体 CN Normal" w:eastAsia="思源黑体 CN Normal" w:hAnsi="思源黑体 CN Normal"/>
                <w:color w:val="FF0000"/>
                <w:sz w:val="17"/>
                <w:szCs w:val="17"/>
              </w:rPr>
            </w:pPr>
            <w:r w:rsidRPr="004C4322">
              <w:rPr>
                <w:rFonts w:ascii="思源黑体 CN Normal" w:eastAsia="思源黑体 CN Normal" w:hAnsi="思源黑体 CN Normal" w:hint="eastAsia"/>
                <w:color w:val="FF0000"/>
                <w:sz w:val="17"/>
                <w:szCs w:val="17"/>
              </w:rPr>
              <w:t>数据未返回，请手动添加！</w:t>
            </w:r>
          </w:p>
          <w:p w14:paraId="2DF42F32" w14:textId="0E9F3E6E"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{%p endif%}</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3502F"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hint="eastAsia"/>
                <w:kern w:val="0"/>
                <w:sz w:val="17"/>
                <w:szCs w:val="17"/>
                <w:lang w:bidi="ar"/>
              </w:rPr>
              <w:t>%</w:t>
            </w:r>
          </w:p>
        </w:tc>
      </w:tr>
      <w:tr w:rsidR="00E95EF6" w14:paraId="39E667D4" w14:textId="77777777" w:rsidTr="00BA223D">
        <w:trPr>
          <w:trHeight w:val="397"/>
          <w:jc w:val="center"/>
        </w:trPr>
        <w:tc>
          <w:tcPr>
            <w:tcW w:w="1988" w:type="dxa"/>
            <w:vMerge/>
            <w:tcBorders>
              <w:left w:val="nil"/>
              <w:right w:val="dashed" w:sz="4" w:space="0" w:color="D9D9D9" w:themeColor="background1" w:themeShade="D9"/>
            </w:tcBorders>
            <w:shd w:val="clear" w:color="auto" w:fill="FFFFFF" w:themeFill="background1"/>
            <w:vAlign w:val="center"/>
          </w:tcPr>
          <w:p w14:paraId="7C8A38CC" w14:textId="77777777" w:rsidR="00E95EF6" w:rsidRDefault="00E95EF6">
            <w:pPr>
              <w:pStyle w:val="ad"/>
              <w:ind w:firstLine="34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B1F207"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55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EE391" w14:textId="10CAF470"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qc.uni</w:t>
            </w:r>
            <w:proofErr w:type="gramEnd"/>
            <w:r w:rsidRPr="00BA223D">
              <w:rPr>
                <w:rFonts w:ascii="思源黑体 CN Normal" w:eastAsia="思源黑体 CN Normal" w:hAnsi="思源黑体 CN Normal"/>
                <w:sz w:val="17"/>
                <w:szCs w:val="17"/>
              </w:rPr>
              <w:t>20_uniq}}</w:t>
            </w:r>
          </w:p>
        </w:tc>
        <w:tc>
          <w:tcPr>
            <w:tcW w:w="239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8CF02C"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r>
              <w:rPr>
                <w:rFonts w:ascii="思源黑体 CN Normal" w:eastAsia="思源黑体 CN Normal" w:hAnsi="思源黑体 CN Normal" w:cs="思源黑体 CN Light" w:hint="eastAsia"/>
                <w:kern w:val="0"/>
                <w:sz w:val="17"/>
                <w:szCs w:val="17"/>
                <w:lang w:bidi="ar"/>
              </w:rPr>
              <w:t>%</w:t>
            </w:r>
          </w:p>
        </w:tc>
      </w:tr>
      <w:tr w:rsidR="00E95EF6"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E95EF6" w:rsidRDefault="00E95EF6">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7</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6B2AC172" w:rsidR="00E95EF6" w:rsidRDefault="00BA223D" w:rsidP="009D2B18">
            <w:pPr>
              <w:pStyle w:val="ad"/>
              <w:ind w:firstLineChars="0" w:firstLine="0"/>
              <w:jc w:val="center"/>
              <w:rPr>
                <w:rFonts w:ascii="思源黑体 CN Normal" w:eastAsia="思源黑体 CN Normal" w:hAnsi="思源黑体 CN Normal"/>
                <w:sz w:val="17"/>
                <w:szCs w:val="17"/>
              </w:rPr>
            </w:pPr>
            <w:r w:rsidRPr="00BA223D">
              <w:rPr>
                <w:rFonts w:ascii="思源黑体 CN Normal" w:eastAsia="思源黑体 CN Normal" w:hAnsi="思源黑体 CN Normal"/>
                <w:sz w:val="17"/>
                <w:szCs w:val="17"/>
              </w:rPr>
              <w:t>{{</w:t>
            </w:r>
            <w:proofErr w:type="spellStart"/>
            <w:r w:rsidRPr="00BA223D">
              <w:rPr>
                <w:rFonts w:ascii="思源黑体 CN Normal" w:eastAsia="思源黑体 CN Normal" w:hAnsi="思源黑体 CN Normal"/>
                <w:sz w:val="17"/>
                <w:szCs w:val="17"/>
              </w:rPr>
              <w:t>qc.dna_data_</w:t>
            </w:r>
            <w:proofErr w:type="gramStart"/>
            <w:r w:rsidRPr="00BA223D">
              <w:rPr>
                <w:rFonts w:ascii="思源黑体 CN Normal" w:eastAsia="思源黑体 CN Normal" w:hAnsi="思源黑体 CN Normal"/>
                <w:sz w:val="17"/>
                <w:szCs w:val="17"/>
              </w:rPr>
              <w:t>qc.depth</w:t>
            </w:r>
            <w:proofErr w:type="gramEnd"/>
            <w:r w:rsidRPr="00BA223D">
              <w:rPr>
                <w:rFonts w:ascii="思源黑体 CN Normal" w:eastAsia="思源黑体 CN Normal" w:hAnsi="思源黑体 CN Normal"/>
                <w:sz w:val="17"/>
                <w:szCs w:val="17"/>
              </w:rPr>
              <w:t>_mean_uniq|replace</w:t>
            </w:r>
            <w:proofErr w:type="spellEnd"/>
            <w:r w:rsidRPr="00BA223D">
              <w:rPr>
                <w:rFonts w:ascii="思源黑体 CN Normal" w:eastAsia="思源黑体 CN Normal" w:hAnsi="思源黑体 CN Normal"/>
                <w:sz w:val="17"/>
                <w:szCs w:val="17"/>
              </w:rPr>
              <w:t>(“.00”,””)}}</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77777777" w:rsidR="00E95EF6" w:rsidRDefault="008F77C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21C82ACE" w14:textId="77777777" w:rsidR="00E95EF6" w:rsidRPr="00C812F6" w:rsidRDefault="008F77CF">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71EDD1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sz w:val="16"/>
          <w:szCs w:val="16"/>
        </w:rPr>
        <w:t>DNA总量：送检样本提取的DNA总量</w:t>
      </w:r>
      <w:r w:rsidRPr="00C812F6">
        <w:rPr>
          <w:rFonts w:ascii="思源黑体 CN Normal" w:eastAsia="思源黑体 CN Normal" w:hAnsi="思源黑体 CN Normal" w:hint="eastAsia"/>
          <w:sz w:val="16"/>
          <w:szCs w:val="16"/>
        </w:rPr>
        <w:t>；</w:t>
      </w:r>
    </w:p>
    <w:p w14:paraId="1614239B" w14:textId="34E58A6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预文库</w:t>
      </w:r>
      <w:r w:rsidR="004C4322" w:rsidRPr="00C812F6">
        <w:rPr>
          <w:rFonts w:ascii="思源黑体 CN Normal" w:eastAsia="思源黑体 CN Normal" w:hAnsi="思源黑体 CN Normal" w:hint="eastAsia"/>
          <w:sz w:val="16"/>
          <w:szCs w:val="16"/>
        </w:rPr>
        <w:t>总量</w:t>
      </w:r>
      <w:r w:rsidRPr="00C812F6">
        <w:rPr>
          <w:rFonts w:ascii="思源黑体 CN Normal" w:eastAsia="思源黑体 CN Normal" w:hAnsi="思源黑体 CN Normal" w:hint="eastAsia"/>
          <w:sz w:val="16"/>
          <w:szCs w:val="16"/>
        </w:rPr>
        <w:t>：文库构建时所扩增的全基因组文库的总量；</w:t>
      </w:r>
    </w:p>
    <w:p w14:paraId="1DA6B4E5"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Q30：碱基质量Q</w:t>
      </w:r>
      <w:r w:rsidRPr="00C812F6">
        <w:rPr>
          <w:rFonts w:ascii="思源黑体 CN Normal" w:eastAsia="思源黑体 CN Normal" w:hAnsi="思源黑体 CN Normal"/>
          <w:sz w:val="16"/>
          <w:szCs w:val="16"/>
        </w:rPr>
        <w:t>30占比，</w:t>
      </w:r>
      <w:r w:rsidRPr="00C812F6">
        <w:rPr>
          <w:rFonts w:ascii="思源黑体 CN Normal" w:eastAsia="思源黑体 CN Normal" w:hAnsi="思源黑体 CN Normal" w:hint="eastAsia"/>
          <w:sz w:val="16"/>
          <w:szCs w:val="16"/>
        </w:rPr>
        <w:t>测序的准确率高于99.9%的碱基的比例；</w:t>
      </w:r>
    </w:p>
    <w:p w14:paraId="1F7688E3"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比对率：序列回帖比率，可以比对至参考序列上的reads的比例；</w:t>
      </w:r>
    </w:p>
    <w:p w14:paraId="216E422F" w14:textId="77777777" w:rsidR="00E95EF6" w:rsidRPr="00C812F6" w:rsidRDefault="008F77CF">
      <w:pPr>
        <w:pStyle w:val="ad"/>
        <w:numPr>
          <w:ilvl w:val="0"/>
          <w:numId w:val="3"/>
        </w:numPr>
        <w:ind w:firstLineChars="0"/>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覆盖度：检测到的区域</w:t>
      </w:r>
      <w:proofErr w:type="gramStart"/>
      <w:r w:rsidRPr="00C812F6">
        <w:rPr>
          <w:rFonts w:ascii="思源黑体 CN Normal" w:eastAsia="思源黑体 CN Normal" w:hAnsi="思源黑体 CN Normal" w:hint="eastAsia"/>
          <w:sz w:val="16"/>
          <w:szCs w:val="16"/>
        </w:rPr>
        <w:t>占目标</w:t>
      </w:r>
      <w:proofErr w:type="gramEnd"/>
      <w:r w:rsidRPr="00C812F6">
        <w:rPr>
          <w:rFonts w:ascii="思源黑体 CN Normal" w:eastAsia="思源黑体 CN Normal" w:hAnsi="思源黑体 CN Normal" w:hint="eastAsia"/>
          <w:sz w:val="16"/>
          <w:szCs w:val="16"/>
        </w:rPr>
        <w:t>区域的比例；</w:t>
      </w:r>
    </w:p>
    <w:p w14:paraId="1DEDD720" w14:textId="4E3BE3E5" w:rsidR="00E95EF6" w:rsidRPr="00C812F6" w:rsidRDefault="00381A05">
      <w:pPr>
        <w:pStyle w:val="ad"/>
        <w:numPr>
          <w:ilvl w:val="0"/>
          <w:numId w:val="3"/>
        </w:numPr>
        <w:ind w:firstLineChars="0"/>
        <w:rPr>
          <w:rFonts w:ascii="思源黑体 CN Normal" w:eastAsia="思源黑体 CN Normal" w:hAnsi="思源黑体 CN Normal"/>
          <w:sz w:val="16"/>
          <w:szCs w:val="16"/>
        </w:rPr>
      </w:pPr>
      <w:r w:rsidRPr="00381A05">
        <w:rPr>
          <w:rFonts w:ascii="思源黑体 CN Normal" w:eastAsia="思源黑体 CN Normal" w:hAnsi="思源黑体 CN Normal" w:hint="eastAsia"/>
          <w:sz w:val="16"/>
          <w:szCs w:val="16"/>
        </w:rPr>
        <w:t>均</w:t>
      </w:r>
      <w:proofErr w:type="gramStart"/>
      <w:r w:rsidRPr="00381A05">
        <w:rPr>
          <w:rFonts w:ascii="思源黑体 CN Normal" w:eastAsia="思源黑体 CN Normal" w:hAnsi="思源黑体 CN Normal" w:hint="eastAsia"/>
          <w:sz w:val="16"/>
          <w:szCs w:val="16"/>
        </w:rPr>
        <w:t>一</w:t>
      </w:r>
      <w:proofErr w:type="gramEnd"/>
      <w:r w:rsidRPr="00381A05">
        <w:rPr>
          <w:rFonts w:ascii="思源黑体 CN Normal" w:eastAsia="思源黑体 CN Normal" w:hAnsi="思源黑体 CN Normal" w:hint="eastAsia"/>
          <w:sz w:val="16"/>
          <w:szCs w:val="16"/>
        </w:rPr>
        <w:t>性：整体目标区域中，测序深度超过平均深度</w:t>
      </w:r>
      <w:r w:rsidRPr="00381A05">
        <w:rPr>
          <w:rFonts w:ascii="思源黑体 CN Normal" w:eastAsia="思源黑体 CN Normal" w:hAnsi="思源黑体 CN Normal"/>
          <w:sz w:val="16"/>
          <w:szCs w:val="16"/>
        </w:rPr>
        <w:t>*20%的区域的占比</w:t>
      </w:r>
      <w:r w:rsidRPr="00C812F6">
        <w:rPr>
          <w:rFonts w:ascii="思源黑体 CN Normal" w:eastAsia="思源黑体 CN Normal" w:hAnsi="思源黑体 CN Normal" w:hint="eastAsia"/>
          <w:sz w:val="16"/>
          <w:szCs w:val="16"/>
        </w:rPr>
        <w:t>；</w:t>
      </w:r>
    </w:p>
    <w:p w14:paraId="48629621" w14:textId="0E3F2E89" w:rsidR="00E95EF6" w:rsidRDefault="00381A05">
      <w:pPr>
        <w:pStyle w:val="ad"/>
        <w:numPr>
          <w:ilvl w:val="0"/>
          <w:numId w:val="3"/>
        </w:numPr>
        <w:ind w:firstLineChars="0"/>
        <w:rPr>
          <w:rFonts w:ascii="思源黑体 CN Normal" w:eastAsia="思源黑体 CN Normal" w:hAnsi="思源黑体 CN Normal" w:cs="思源黑体 CN Light"/>
          <w:kern w:val="0"/>
          <w:sz w:val="16"/>
          <w:szCs w:val="16"/>
          <w:lang w:bidi="ar"/>
        </w:rPr>
      </w:pPr>
      <w:bookmarkStart w:id="4" w:name="_Hlk106004817"/>
      <w:r w:rsidRPr="00381A05">
        <w:rPr>
          <w:rFonts w:ascii="思源黑体 CN Normal" w:eastAsia="思源黑体 CN Normal" w:hAnsi="思源黑体 CN Normal" w:cs="思源黑体 CN Light" w:hint="eastAsia"/>
          <w:kern w:val="0"/>
          <w:sz w:val="16"/>
          <w:szCs w:val="16"/>
          <w:lang w:bidi="ar"/>
        </w:rPr>
        <w:t>平均有效深度：目标区域每个碱基被覆盖到的次数的平均值，去除</w:t>
      </w:r>
      <w:r w:rsidRPr="00381A05">
        <w:rPr>
          <w:rFonts w:ascii="思源黑体 CN Normal" w:eastAsia="思源黑体 CN Normal" w:hAnsi="思源黑体 CN Normal" w:cs="思源黑体 CN Light"/>
          <w:kern w:val="0"/>
          <w:sz w:val="16"/>
          <w:szCs w:val="16"/>
          <w:lang w:bidi="ar"/>
        </w:rPr>
        <w:t>PCR重复后测到的读数</w:t>
      </w:r>
      <w:r w:rsidRPr="00C812F6">
        <w:rPr>
          <w:rFonts w:ascii="思源黑体 CN Normal" w:eastAsia="思源黑体 CN Normal" w:hAnsi="思源黑体 CN Normal" w:cs="思源黑体 CN Light" w:hint="eastAsia"/>
          <w:kern w:val="0"/>
          <w:sz w:val="16"/>
          <w:szCs w:val="16"/>
          <w:lang w:bidi="ar"/>
        </w:rPr>
        <w:t>；</w:t>
      </w:r>
    </w:p>
    <w:p w14:paraId="28E8EDF3" w14:textId="7C6E6AA6" w:rsidR="00864B35" w:rsidRPr="00C812F6" w:rsidRDefault="00864B35">
      <w:pPr>
        <w:pStyle w:val="ad"/>
        <w:numPr>
          <w:ilvl w:val="0"/>
          <w:numId w:val="3"/>
        </w:numPr>
        <w:ind w:firstLineChars="0"/>
        <w:rPr>
          <w:rFonts w:ascii="思源黑体 CN Normal" w:eastAsia="思源黑体 CN Normal" w:hAnsi="思源黑体 CN Normal" w:cs="思源黑体 CN Light"/>
          <w:kern w:val="0"/>
          <w:sz w:val="16"/>
          <w:szCs w:val="16"/>
          <w:lang w:bidi="ar"/>
        </w:rPr>
      </w:pPr>
      <w:r w:rsidRPr="00864B35">
        <w:rPr>
          <w:rFonts w:ascii="思源黑体 CN Normal" w:eastAsia="思源黑体 CN Normal" w:hAnsi="思源黑体 CN Normal" w:cs="思源黑体 CN Light" w:hint="eastAsia"/>
          <w:kern w:val="0"/>
          <w:sz w:val="16"/>
          <w:szCs w:val="16"/>
          <w:lang w:bidi="ar"/>
        </w:rPr>
        <w:t>参考值为“</w:t>
      </w:r>
      <w:r w:rsidRPr="00864B35">
        <w:rPr>
          <w:rFonts w:ascii="思源黑体 CN Normal" w:eastAsia="思源黑体 CN Normal" w:hAnsi="思源黑体 CN Normal" w:cs="思源黑体 CN Light"/>
          <w:kern w:val="0"/>
          <w:sz w:val="16"/>
          <w:szCs w:val="16"/>
          <w:lang w:bidi="ar"/>
        </w:rPr>
        <w:t>/”，表示此质</w:t>
      </w:r>
      <w:proofErr w:type="gramStart"/>
      <w:r w:rsidRPr="00864B35">
        <w:rPr>
          <w:rFonts w:ascii="思源黑体 CN Normal" w:eastAsia="思源黑体 CN Normal" w:hAnsi="思源黑体 CN Normal" w:cs="思源黑体 CN Light"/>
          <w:kern w:val="0"/>
          <w:sz w:val="16"/>
          <w:szCs w:val="16"/>
          <w:lang w:bidi="ar"/>
        </w:rPr>
        <w:t>控项并非</w:t>
      </w:r>
      <w:proofErr w:type="gramEnd"/>
      <w:r w:rsidRPr="00864B35">
        <w:rPr>
          <w:rFonts w:ascii="思源黑体 CN Normal" w:eastAsia="思源黑体 CN Normal" w:hAnsi="思源黑体 CN Normal" w:cs="思源黑体 CN Light"/>
          <w:kern w:val="0"/>
          <w:sz w:val="16"/>
          <w:szCs w:val="16"/>
          <w:lang w:bidi="ar"/>
        </w:rPr>
        <w:t>本检测的必要质控项，结果仅供参考；</w:t>
      </w:r>
    </w:p>
    <w:bookmarkEnd w:id="4"/>
    <w:p w14:paraId="48D50D3D" w14:textId="7B8507F2" w:rsidR="00395C39" w:rsidRPr="00864B35" w:rsidRDefault="00A724E9" w:rsidP="00395C39">
      <w:pPr>
        <w:pStyle w:val="ad"/>
        <w:numPr>
          <w:ilvl w:val="0"/>
          <w:numId w:val="3"/>
        </w:numPr>
        <w:ind w:firstLineChars="0"/>
        <w:rPr>
          <w:rFonts w:ascii="思源黑体 CN Normal" w:eastAsia="思源黑体 CN Normal" w:hAnsi="思源黑体 CN Normal"/>
          <w:sz w:val="16"/>
          <w:szCs w:val="16"/>
        </w:rPr>
      </w:pPr>
      <w:r w:rsidRPr="00A724E9">
        <w:rPr>
          <w:rFonts w:ascii="思源黑体 CN Normal" w:eastAsia="思源黑体 CN Normal" w:hAnsi="思源黑体 CN Normal" w:hint="eastAsia"/>
          <w:sz w:val="16"/>
          <w:szCs w:val="16"/>
        </w:rPr>
        <w:lastRenderedPageBreak/>
        <w:t>如果“质控数值”偏离“参考值”范围，检测结果准确性可能会受到影响。</w:t>
      </w: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166E6683" w:rsidR="00FF248B" w:rsidRPr="007F782E" w:rsidRDefault="00680A89">
            <w:pPr>
              <w:adjustRightInd w:val="0"/>
              <w:snapToGrid w:val="0"/>
              <w:rPr>
                <w:rFonts w:ascii="宋体" w:eastAsia="宋体" w:hAnsi="宋体"/>
                <w:color w:val="595959" w:themeColor="text1" w:themeTint="A6"/>
                <w:sz w:val="24"/>
                <w:szCs w:val="24"/>
              </w:rPr>
            </w:pPr>
            <w:r w:rsidRPr="00680A89">
              <w:rPr>
                <w:rFonts w:ascii="宋体" w:eastAsia="宋体" w:hAnsi="宋体" w:hint="eastAsia"/>
                <w:color w:val="595959" w:themeColor="text1" w:themeTint="A6"/>
                <w:sz w:val="24"/>
                <w:szCs w:val="24"/>
              </w:rPr>
              <w:t>检测</w:t>
            </w:r>
            <w:r w:rsidR="00FF248B" w:rsidRPr="007F782E">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560A9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8F77C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108C5E33"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sample.association.ACMG</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sample.association.AMP</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sample.association.CAP</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15BB7" w:rsidRPr="00A15BB7">
        <w:rPr>
          <w:rFonts w:ascii="思源黑体 CN Normal" w:eastAsia="思源黑体 CN Normal" w:hAnsi="思源黑体 CN Normal"/>
          <w:sz w:val="18"/>
          <w:szCs w:val="18"/>
        </w:rPr>
        <w:t>{{</w:t>
      </w:r>
      <w:proofErr w:type="spellStart"/>
      <w:r w:rsidR="00A15BB7" w:rsidRPr="00A15BB7">
        <w:rPr>
          <w:rFonts w:ascii="思源黑体 CN Normal" w:eastAsia="思源黑体 CN Normal" w:hAnsi="思源黑体 CN Normal"/>
          <w:sz w:val="18"/>
          <w:szCs w:val="18"/>
        </w:rPr>
        <w:t>sample.guideline.germline_var</w:t>
      </w:r>
      <w:proofErr w:type="spellEnd"/>
      <w:r w:rsidR="00A15BB7" w:rsidRPr="00A15BB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59E52C9E"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14A95D23"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221596">
        <w:rPr>
          <w:rFonts w:ascii="思源黑体 CN Normal" w:eastAsia="思源黑体 CN Normal" w:hAnsi="思源黑体 CN Normal" w:hint="eastAsia"/>
          <w:sz w:val="18"/>
          <w:szCs w:val="18"/>
        </w:rPr>
        <w:t>二代</w:t>
      </w:r>
      <w:r>
        <w:rPr>
          <w:rFonts w:ascii="思源黑体 CN Normal" w:eastAsia="思源黑体 CN Normal" w:hAnsi="思源黑体 CN Normal" w:hint="eastAsia"/>
          <w:sz w:val="18"/>
          <w:szCs w:val="18"/>
        </w:rPr>
        <w:t>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8F77C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8F77C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8F77C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5" w:name="_Hlk103257869"/>
          <w:p w14:paraId="7D4E6996"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842E68C" w:rsidR="00A27BE0" w:rsidRPr="00A27BE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3DDC3F9" w14:textId="686F9C57" w:rsidR="0015309B" w:rsidRPr="0015309B" w:rsidRDefault="0015309B" w:rsidP="003313B6">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{%p for a in (</w:t>
      </w:r>
      <w:proofErr w:type="gramStart"/>
      <w:r w:rsidRPr="0015309B">
        <w:rPr>
          <w:rFonts w:ascii="思源黑体 CN Normal" w:eastAsia="思源黑体 CN Normal" w:hAnsi="思源黑体 CN Normal"/>
          <w:sz w:val="16"/>
          <w:szCs w:val="16"/>
        </w:rPr>
        <w:t>refer.dynamic</w:t>
      </w:r>
      <w:proofErr w:type="gramEnd"/>
      <w:r w:rsidRPr="0015309B">
        <w:rPr>
          <w:rFonts w:ascii="思源黑体 CN Normal" w:eastAsia="思源黑体 CN Normal" w:hAnsi="思源黑体 CN Normal"/>
          <w:sz w:val="16"/>
          <w:szCs w:val="16"/>
        </w:rPr>
        <w:t>.g_var45_gene + refer.dynamic.g_var45_inter + refer.dynamic.g_var45_risk  + refer.dynamic.g_var3_gene + refer.dynamic.g_var3_inter)|unique%}</w:t>
      </w:r>
    </w:p>
    <w:p w14:paraId="2DB410E2" w14:textId="77777777"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{{a}}</w:t>
      </w:r>
    </w:p>
    <w:p w14:paraId="799D3BA4" w14:textId="4F7471CC" w:rsidR="0015309B" w:rsidRPr="0015309B" w:rsidRDefault="0015309B" w:rsidP="0015309B">
      <w:pPr>
        <w:pStyle w:val="ad"/>
        <w:numPr>
          <w:ilvl w:val="0"/>
          <w:numId w:val="4"/>
        </w:numPr>
        <w:ind w:firstLineChars="0"/>
        <w:rPr>
          <w:rFonts w:ascii="思源黑体 CN Normal" w:eastAsia="思源黑体 CN Normal" w:hAnsi="思源黑体 CN Normal"/>
          <w:sz w:val="16"/>
          <w:szCs w:val="16"/>
        </w:rPr>
      </w:pPr>
      <w:r w:rsidRPr="0015309B">
        <w:rPr>
          <w:rFonts w:ascii="思源黑体 CN Normal" w:eastAsia="思源黑体 CN Normal" w:hAnsi="思源黑体 CN Normal"/>
          <w:sz w:val="16"/>
          <w:szCs w:val="16"/>
        </w:rPr>
        <w:t xml:space="preserve">{%p </w:t>
      </w:r>
      <w:proofErr w:type="spellStart"/>
      <w:r w:rsidRPr="0015309B">
        <w:rPr>
          <w:rFonts w:ascii="思源黑体 CN Normal" w:eastAsia="思源黑体 CN Normal" w:hAnsi="思源黑体 CN Normal"/>
          <w:sz w:val="16"/>
          <w:szCs w:val="16"/>
        </w:rPr>
        <w:t>endfor</w:t>
      </w:r>
      <w:proofErr w:type="spellEnd"/>
      <w:r w:rsidRPr="0015309B">
        <w:rPr>
          <w:rFonts w:ascii="思源黑体 CN Normal" w:eastAsia="思源黑体 CN Normal" w:hAnsi="思源黑体 CN Normal"/>
          <w:sz w:val="16"/>
          <w:szCs w:val="16"/>
        </w:rPr>
        <w:t>%}</w:t>
      </w:r>
    </w:p>
    <w:p w14:paraId="6A3FF258" w14:textId="77777777" w:rsidR="00E95EF6" w:rsidRDefault="008F77C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8F77C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shape id="流程图: 接点 8"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BOPKom1wAAAAgBAAAPAAAAAAAAAAEAIAAAACIAAABkcnMvZG93bnJldi54bWxQSwEC&#10;FAAUAAAACACHTuJA/bnFTtkCAACZ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8F77C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oel="http://schemas.microsoft.com/office/2019/extlst">
                  <w:pict>
                    <v:roundrect id="矩形: 圆角 9"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RzDU1+ACAACu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97668ED" w14:textId="77777777"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24"/>
        <w:gridCol w:w="1178"/>
        <w:gridCol w:w="1145"/>
        <w:gridCol w:w="1152"/>
        <w:gridCol w:w="1125"/>
        <w:gridCol w:w="1119"/>
        <w:gridCol w:w="1142"/>
        <w:gridCol w:w="1177"/>
        <w:gridCol w:w="1180"/>
      </w:tblGrid>
      <w:tr w:rsidR="00E95EF6" w14:paraId="428617F2" w14:textId="77777777">
        <w:trPr>
          <w:trHeight w:val="454"/>
        </w:trPr>
        <w:tc>
          <w:tcPr>
            <w:tcW w:w="1186" w:type="dxa"/>
            <w:shd w:val="clear" w:color="auto" w:fill="auto"/>
            <w:vAlign w:val="center"/>
          </w:tcPr>
          <w:p w14:paraId="7EA44734" w14:textId="77777777" w:rsidR="00E95EF6" w:rsidRDefault="008F77CF">
            <w:pPr>
              <w:widowControl/>
              <w:adjustRightInd w:val="0"/>
              <w:snapToGrid w:val="0"/>
              <w:rPr>
                <w:rFonts w:ascii="思源黑体 CN Normal" w:eastAsia="思源黑体 CN Normal" w:hAnsi="思源黑体 CN Normal"/>
                <w:i/>
                <w:iCs/>
                <w:color w:val="000000"/>
                <w:kern w:val="0"/>
                <w:szCs w:val="21"/>
              </w:rPr>
            </w:pPr>
            <w:r>
              <w:rPr>
                <w:rFonts w:ascii="思源黑体 CN Normal" w:eastAsia="思源黑体 CN Normal" w:hAnsi="思源黑体 CN Normal"/>
                <w:i/>
                <w:iCs/>
                <w:color w:val="000000"/>
                <w:szCs w:val="21"/>
              </w:rPr>
              <w:t>APC</w:t>
            </w:r>
          </w:p>
        </w:tc>
        <w:tc>
          <w:tcPr>
            <w:tcW w:w="1187" w:type="dxa"/>
            <w:shd w:val="clear" w:color="auto" w:fill="auto"/>
            <w:vAlign w:val="center"/>
          </w:tcPr>
          <w:p w14:paraId="7F4C80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ATM</w:t>
            </w:r>
          </w:p>
        </w:tc>
        <w:tc>
          <w:tcPr>
            <w:tcW w:w="1187" w:type="dxa"/>
            <w:shd w:val="clear" w:color="auto" w:fill="auto"/>
            <w:vAlign w:val="center"/>
          </w:tcPr>
          <w:p w14:paraId="34E82DE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BARD1</w:t>
            </w:r>
          </w:p>
        </w:tc>
        <w:tc>
          <w:tcPr>
            <w:tcW w:w="1187" w:type="dxa"/>
            <w:shd w:val="clear" w:color="auto" w:fill="auto"/>
            <w:vAlign w:val="center"/>
          </w:tcPr>
          <w:p w14:paraId="4A36532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BMPR1A</w:t>
            </w:r>
          </w:p>
        </w:tc>
        <w:tc>
          <w:tcPr>
            <w:tcW w:w="1187" w:type="dxa"/>
            <w:shd w:val="clear" w:color="auto" w:fill="auto"/>
            <w:vAlign w:val="center"/>
          </w:tcPr>
          <w:p w14:paraId="2120132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BRAF</w:t>
            </w:r>
          </w:p>
        </w:tc>
        <w:tc>
          <w:tcPr>
            <w:tcW w:w="1187" w:type="dxa"/>
            <w:shd w:val="clear" w:color="auto" w:fill="auto"/>
            <w:vAlign w:val="center"/>
          </w:tcPr>
          <w:p w14:paraId="668A68F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BRCA1</w:t>
            </w:r>
          </w:p>
        </w:tc>
        <w:tc>
          <w:tcPr>
            <w:tcW w:w="1187" w:type="dxa"/>
            <w:shd w:val="clear" w:color="auto" w:fill="auto"/>
            <w:vAlign w:val="center"/>
          </w:tcPr>
          <w:p w14:paraId="66E9003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BRCA2</w:t>
            </w:r>
          </w:p>
        </w:tc>
        <w:tc>
          <w:tcPr>
            <w:tcW w:w="1187" w:type="dxa"/>
            <w:shd w:val="clear" w:color="auto" w:fill="auto"/>
            <w:vAlign w:val="center"/>
          </w:tcPr>
          <w:p w14:paraId="13B9A12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BRIP1</w:t>
            </w:r>
          </w:p>
        </w:tc>
        <w:tc>
          <w:tcPr>
            <w:tcW w:w="1187" w:type="dxa"/>
            <w:shd w:val="clear" w:color="auto" w:fill="auto"/>
            <w:vAlign w:val="center"/>
          </w:tcPr>
          <w:p w14:paraId="536771D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CDH1</w:t>
            </w:r>
          </w:p>
        </w:tc>
      </w:tr>
      <w:tr w:rsidR="00E95EF6" w14:paraId="4F64A6BD" w14:textId="77777777">
        <w:trPr>
          <w:trHeight w:val="454"/>
        </w:trPr>
        <w:tc>
          <w:tcPr>
            <w:tcW w:w="1186" w:type="dxa"/>
            <w:shd w:val="clear" w:color="auto" w:fill="auto"/>
            <w:vAlign w:val="center"/>
          </w:tcPr>
          <w:p w14:paraId="2D51818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CDK4</w:t>
            </w:r>
          </w:p>
        </w:tc>
        <w:tc>
          <w:tcPr>
            <w:tcW w:w="1187" w:type="dxa"/>
            <w:shd w:val="clear" w:color="auto" w:fill="auto"/>
            <w:vAlign w:val="center"/>
          </w:tcPr>
          <w:p w14:paraId="2AE2A6A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CDKN2A</w:t>
            </w:r>
          </w:p>
        </w:tc>
        <w:tc>
          <w:tcPr>
            <w:tcW w:w="1187" w:type="dxa"/>
            <w:shd w:val="clear" w:color="auto" w:fill="auto"/>
            <w:vAlign w:val="center"/>
          </w:tcPr>
          <w:p w14:paraId="54203E9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CHEK2</w:t>
            </w:r>
          </w:p>
        </w:tc>
        <w:tc>
          <w:tcPr>
            <w:tcW w:w="1187" w:type="dxa"/>
            <w:shd w:val="clear" w:color="auto" w:fill="auto"/>
            <w:vAlign w:val="center"/>
          </w:tcPr>
          <w:p w14:paraId="740F071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ELAC2</w:t>
            </w:r>
          </w:p>
        </w:tc>
        <w:tc>
          <w:tcPr>
            <w:tcW w:w="1187" w:type="dxa"/>
            <w:shd w:val="clear" w:color="auto" w:fill="auto"/>
            <w:vAlign w:val="center"/>
          </w:tcPr>
          <w:p w14:paraId="7F8FF96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EPCAM</w:t>
            </w:r>
          </w:p>
        </w:tc>
        <w:tc>
          <w:tcPr>
            <w:tcW w:w="1187" w:type="dxa"/>
            <w:shd w:val="clear" w:color="auto" w:fill="auto"/>
            <w:vAlign w:val="center"/>
          </w:tcPr>
          <w:p w14:paraId="51610FB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FANCC</w:t>
            </w:r>
          </w:p>
        </w:tc>
        <w:tc>
          <w:tcPr>
            <w:tcW w:w="1187" w:type="dxa"/>
            <w:shd w:val="clear" w:color="auto" w:fill="auto"/>
            <w:vAlign w:val="center"/>
          </w:tcPr>
          <w:p w14:paraId="13A5753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FH</w:t>
            </w:r>
          </w:p>
        </w:tc>
        <w:tc>
          <w:tcPr>
            <w:tcW w:w="1187" w:type="dxa"/>
            <w:shd w:val="clear" w:color="auto" w:fill="auto"/>
            <w:vAlign w:val="center"/>
          </w:tcPr>
          <w:p w14:paraId="4D8F8C1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FLCN</w:t>
            </w:r>
          </w:p>
        </w:tc>
        <w:tc>
          <w:tcPr>
            <w:tcW w:w="1187" w:type="dxa"/>
            <w:shd w:val="clear" w:color="auto" w:fill="auto"/>
            <w:vAlign w:val="center"/>
          </w:tcPr>
          <w:p w14:paraId="16FEFE0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GNAS</w:t>
            </w:r>
          </w:p>
        </w:tc>
      </w:tr>
      <w:tr w:rsidR="00E95EF6" w14:paraId="0038FF4E" w14:textId="77777777">
        <w:trPr>
          <w:trHeight w:val="454"/>
        </w:trPr>
        <w:tc>
          <w:tcPr>
            <w:tcW w:w="1186" w:type="dxa"/>
            <w:shd w:val="clear" w:color="auto" w:fill="auto"/>
            <w:vAlign w:val="center"/>
          </w:tcPr>
          <w:p w14:paraId="635D8A1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GREM1</w:t>
            </w:r>
          </w:p>
        </w:tc>
        <w:tc>
          <w:tcPr>
            <w:tcW w:w="1187" w:type="dxa"/>
            <w:shd w:val="clear" w:color="auto" w:fill="auto"/>
            <w:vAlign w:val="center"/>
          </w:tcPr>
          <w:p w14:paraId="168737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HOXB13</w:t>
            </w:r>
          </w:p>
        </w:tc>
        <w:tc>
          <w:tcPr>
            <w:tcW w:w="1187" w:type="dxa"/>
            <w:shd w:val="clear" w:color="auto" w:fill="auto"/>
            <w:vAlign w:val="center"/>
          </w:tcPr>
          <w:p w14:paraId="5C6044A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HRAS</w:t>
            </w:r>
          </w:p>
        </w:tc>
        <w:tc>
          <w:tcPr>
            <w:tcW w:w="1187" w:type="dxa"/>
            <w:shd w:val="clear" w:color="auto" w:fill="auto"/>
            <w:vAlign w:val="center"/>
          </w:tcPr>
          <w:p w14:paraId="7435CA46"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KIT</w:t>
            </w:r>
          </w:p>
        </w:tc>
        <w:tc>
          <w:tcPr>
            <w:tcW w:w="1187" w:type="dxa"/>
            <w:shd w:val="clear" w:color="auto" w:fill="auto"/>
            <w:vAlign w:val="center"/>
          </w:tcPr>
          <w:p w14:paraId="4E9DCDF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MAX</w:t>
            </w:r>
          </w:p>
        </w:tc>
        <w:tc>
          <w:tcPr>
            <w:tcW w:w="1187" w:type="dxa"/>
            <w:shd w:val="clear" w:color="auto" w:fill="auto"/>
            <w:vAlign w:val="center"/>
          </w:tcPr>
          <w:p w14:paraId="16F2BA1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MEN1</w:t>
            </w:r>
          </w:p>
        </w:tc>
        <w:tc>
          <w:tcPr>
            <w:tcW w:w="1187" w:type="dxa"/>
            <w:shd w:val="clear" w:color="auto" w:fill="auto"/>
            <w:vAlign w:val="center"/>
          </w:tcPr>
          <w:p w14:paraId="78DAFEB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MET</w:t>
            </w:r>
          </w:p>
        </w:tc>
        <w:tc>
          <w:tcPr>
            <w:tcW w:w="1187" w:type="dxa"/>
            <w:shd w:val="clear" w:color="auto" w:fill="auto"/>
            <w:vAlign w:val="center"/>
          </w:tcPr>
          <w:p w14:paraId="046BA3CE"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MLH1</w:t>
            </w:r>
          </w:p>
        </w:tc>
        <w:tc>
          <w:tcPr>
            <w:tcW w:w="1187" w:type="dxa"/>
            <w:shd w:val="clear" w:color="auto" w:fill="auto"/>
            <w:vAlign w:val="center"/>
          </w:tcPr>
          <w:p w14:paraId="3077D52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MRE11</w:t>
            </w:r>
          </w:p>
        </w:tc>
      </w:tr>
      <w:tr w:rsidR="00E95EF6" w14:paraId="5E483D47" w14:textId="77777777">
        <w:trPr>
          <w:trHeight w:val="454"/>
        </w:trPr>
        <w:tc>
          <w:tcPr>
            <w:tcW w:w="1186" w:type="dxa"/>
            <w:shd w:val="clear" w:color="auto" w:fill="auto"/>
            <w:vAlign w:val="center"/>
          </w:tcPr>
          <w:p w14:paraId="25A7076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MSH2</w:t>
            </w:r>
          </w:p>
        </w:tc>
        <w:tc>
          <w:tcPr>
            <w:tcW w:w="1187" w:type="dxa"/>
            <w:shd w:val="clear" w:color="auto" w:fill="auto"/>
            <w:vAlign w:val="center"/>
          </w:tcPr>
          <w:p w14:paraId="13D42A3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MSH6</w:t>
            </w:r>
          </w:p>
        </w:tc>
        <w:tc>
          <w:tcPr>
            <w:tcW w:w="1187" w:type="dxa"/>
            <w:shd w:val="clear" w:color="auto" w:fill="auto"/>
            <w:vAlign w:val="center"/>
          </w:tcPr>
          <w:p w14:paraId="4D63D3B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MUTYH</w:t>
            </w:r>
          </w:p>
        </w:tc>
        <w:tc>
          <w:tcPr>
            <w:tcW w:w="1187" w:type="dxa"/>
            <w:shd w:val="clear" w:color="auto" w:fill="auto"/>
            <w:vAlign w:val="center"/>
          </w:tcPr>
          <w:p w14:paraId="09BD467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NBN</w:t>
            </w:r>
          </w:p>
        </w:tc>
        <w:tc>
          <w:tcPr>
            <w:tcW w:w="1187" w:type="dxa"/>
            <w:shd w:val="clear" w:color="auto" w:fill="auto"/>
            <w:vAlign w:val="center"/>
          </w:tcPr>
          <w:p w14:paraId="3D44B478"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NF1</w:t>
            </w:r>
          </w:p>
        </w:tc>
        <w:tc>
          <w:tcPr>
            <w:tcW w:w="1187" w:type="dxa"/>
            <w:shd w:val="clear" w:color="auto" w:fill="auto"/>
            <w:vAlign w:val="center"/>
          </w:tcPr>
          <w:p w14:paraId="0FCC41C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NTRK1</w:t>
            </w:r>
          </w:p>
        </w:tc>
        <w:tc>
          <w:tcPr>
            <w:tcW w:w="1187" w:type="dxa"/>
            <w:shd w:val="clear" w:color="auto" w:fill="auto"/>
            <w:vAlign w:val="center"/>
          </w:tcPr>
          <w:p w14:paraId="2A033AA4"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PALB2</w:t>
            </w:r>
          </w:p>
        </w:tc>
        <w:tc>
          <w:tcPr>
            <w:tcW w:w="1187" w:type="dxa"/>
            <w:shd w:val="clear" w:color="auto" w:fill="auto"/>
            <w:vAlign w:val="center"/>
          </w:tcPr>
          <w:p w14:paraId="58ED81E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PALLD</w:t>
            </w:r>
          </w:p>
        </w:tc>
        <w:tc>
          <w:tcPr>
            <w:tcW w:w="1187" w:type="dxa"/>
            <w:shd w:val="clear" w:color="auto" w:fill="auto"/>
            <w:vAlign w:val="center"/>
          </w:tcPr>
          <w:p w14:paraId="2A9CD94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PDGFRA</w:t>
            </w:r>
          </w:p>
        </w:tc>
      </w:tr>
      <w:tr w:rsidR="00E95EF6" w14:paraId="68C2DE9B" w14:textId="77777777">
        <w:trPr>
          <w:trHeight w:val="454"/>
        </w:trPr>
        <w:tc>
          <w:tcPr>
            <w:tcW w:w="1186" w:type="dxa"/>
            <w:shd w:val="clear" w:color="auto" w:fill="auto"/>
            <w:vAlign w:val="center"/>
          </w:tcPr>
          <w:p w14:paraId="1463A762"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PMS2</w:t>
            </w:r>
          </w:p>
        </w:tc>
        <w:tc>
          <w:tcPr>
            <w:tcW w:w="1187" w:type="dxa"/>
            <w:shd w:val="clear" w:color="auto" w:fill="auto"/>
            <w:vAlign w:val="center"/>
          </w:tcPr>
          <w:p w14:paraId="4E19253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PRKAR1A</w:t>
            </w:r>
          </w:p>
        </w:tc>
        <w:tc>
          <w:tcPr>
            <w:tcW w:w="1187" w:type="dxa"/>
            <w:shd w:val="clear" w:color="auto" w:fill="auto"/>
            <w:vAlign w:val="center"/>
          </w:tcPr>
          <w:p w14:paraId="35B61EF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PTCH1</w:t>
            </w:r>
          </w:p>
        </w:tc>
        <w:tc>
          <w:tcPr>
            <w:tcW w:w="1187" w:type="dxa"/>
            <w:shd w:val="clear" w:color="auto" w:fill="auto"/>
            <w:vAlign w:val="center"/>
          </w:tcPr>
          <w:p w14:paraId="26CF2EC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PTEN</w:t>
            </w:r>
          </w:p>
        </w:tc>
        <w:tc>
          <w:tcPr>
            <w:tcW w:w="1187" w:type="dxa"/>
            <w:shd w:val="clear" w:color="auto" w:fill="auto"/>
            <w:vAlign w:val="center"/>
          </w:tcPr>
          <w:p w14:paraId="7542F0A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RAD50</w:t>
            </w:r>
          </w:p>
        </w:tc>
        <w:tc>
          <w:tcPr>
            <w:tcW w:w="1187" w:type="dxa"/>
            <w:shd w:val="clear" w:color="auto" w:fill="auto"/>
            <w:vAlign w:val="center"/>
          </w:tcPr>
          <w:p w14:paraId="2416CE0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w:t>
            </w:r>
          </w:p>
        </w:tc>
        <w:tc>
          <w:tcPr>
            <w:tcW w:w="1187" w:type="dxa"/>
            <w:shd w:val="clear" w:color="auto" w:fill="auto"/>
            <w:vAlign w:val="center"/>
          </w:tcPr>
          <w:p w14:paraId="19EB6F9D"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RAD51C</w:t>
            </w:r>
          </w:p>
        </w:tc>
        <w:tc>
          <w:tcPr>
            <w:tcW w:w="1187" w:type="dxa"/>
            <w:shd w:val="clear" w:color="auto" w:fill="auto"/>
            <w:vAlign w:val="center"/>
          </w:tcPr>
          <w:p w14:paraId="782597E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RAD51D</w:t>
            </w:r>
          </w:p>
        </w:tc>
        <w:tc>
          <w:tcPr>
            <w:tcW w:w="1187" w:type="dxa"/>
            <w:shd w:val="clear" w:color="auto" w:fill="auto"/>
            <w:vAlign w:val="center"/>
          </w:tcPr>
          <w:p w14:paraId="55423A4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RB1</w:t>
            </w:r>
          </w:p>
        </w:tc>
      </w:tr>
      <w:tr w:rsidR="00E95EF6" w14:paraId="350C1B8E" w14:textId="77777777">
        <w:trPr>
          <w:trHeight w:val="454"/>
        </w:trPr>
        <w:tc>
          <w:tcPr>
            <w:tcW w:w="1186" w:type="dxa"/>
            <w:shd w:val="clear" w:color="auto" w:fill="auto"/>
            <w:vAlign w:val="center"/>
          </w:tcPr>
          <w:p w14:paraId="16E2C337"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RET</w:t>
            </w:r>
          </w:p>
        </w:tc>
        <w:tc>
          <w:tcPr>
            <w:tcW w:w="1187" w:type="dxa"/>
            <w:shd w:val="clear" w:color="auto" w:fill="auto"/>
            <w:vAlign w:val="center"/>
          </w:tcPr>
          <w:p w14:paraId="1467E5D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w:t>
            </w:r>
          </w:p>
        </w:tc>
        <w:tc>
          <w:tcPr>
            <w:tcW w:w="1187" w:type="dxa"/>
            <w:shd w:val="clear" w:color="auto" w:fill="auto"/>
            <w:vAlign w:val="center"/>
          </w:tcPr>
          <w:p w14:paraId="70E8CF7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SDHAF2</w:t>
            </w:r>
          </w:p>
        </w:tc>
        <w:tc>
          <w:tcPr>
            <w:tcW w:w="1187" w:type="dxa"/>
            <w:shd w:val="clear" w:color="auto" w:fill="auto"/>
            <w:vAlign w:val="center"/>
          </w:tcPr>
          <w:p w14:paraId="2E6C76E1"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SDHB</w:t>
            </w:r>
          </w:p>
        </w:tc>
        <w:tc>
          <w:tcPr>
            <w:tcW w:w="1187" w:type="dxa"/>
            <w:shd w:val="clear" w:color="auto" w:fill="auto"/>
            <w:vAlign w:val="center"/>
          </w:tcPr>
          <w:p w14:paraId="12195D73"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SDHC</w:t>
            </w:r>
          </w:p>
        </w:tc>
        <w:tc>
          <w:tcPr>
            <w:tcW w:w="1187" w:type="dxa"/>
            <w:shd w:val="clear" w:color="auto" w:fill="auto"/>
            <w:vAlign w:val="center"/>
          </w:tcPr>
          <w:p w14:paraId="7222B1BB"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SDHD</w:t>
            </w:r>
          </w:p>
        </w:tc>
        <w:tc>
          <w:tcPr>
            <w:tcW w:w="1187" w:type="dxa"/>
            <w:shd w:val="clear" w:color="auto" w:fill="auto"/>
            <w:vAlign w:val="center"/>
          </w:tcPr>
          <w:p w14:paraId="3809528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SMAD4</w:t>
            </w:r>
          </w:p>
        </w:tc>
        <w:tc>
          <w:tcPr>
            <w:tcW w:w="1187" w:type="dxa"/>
            <w:shd w:val="clear" w:color="auto" w:fill="auto"/>
            <w:vAlign w:val="center"/>
          </w:tcPr>
          <w:p w14:paraId="58B0387F"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SMARCA4</w:t>
            </w:r>
          </w:p>
        </w:tc>
        <w:tc>
          <w:tcPr>
            <w:tcW w:w="1187" w:type="dxa"/>
            <w:shd w:val="clear" w:color="auto" w:fill="auto"/>
            <w:vAlign w:val="center"/>
          </w:tcPr>
          <w:p w14:paraId="7B743B1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SMARCB1</w:t>
            </w:r>
          </w:p>
        </w:tc>
      </w:tr>
      <w:tr w:rsidR="00E95EF6" w14:paraId="34A63276" w14:textId="77777777">
        <w:trPr>
          <w:trHeight w:val="454"/>
        </w:trPr>
        <w:tc>
          <w:tcPr>
            <w:tcW w:w="1186" w:type="dxa"/>
            <w:shd w:val="clear" w:color="auto" w:fill="auto"/>
            <w:vAlign w:val="center"/>
          </w:tcPr>
          <w:p w14:paraId="2C89D89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STK11</w:t>
            </w:r>
          </w:p>
        </w:tc>
        <w:tc>
          <w:tcPr>
            <w:tcW w:w="1187" w:type="dxa"/>
            <w:shd w:val="clear" w:color="auto" w:fill="auto"/>
            <w:vAlign w:val="center"/>
          </w:tcPr>
          <w:p w14:paraId="3F47406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TMEM127</w:t>
            </w:r>
          </w:p>
        </w:tc>
        <w:tc>
          <w:tcPr>
            <w:tcW w:w="1187" w:type="dxa"/>
            <w:shd w:val="clear" w:color="auto" w:fill="auto"/>
            <w:vAlign w:val="center"/>
          </w:tcPr>
          <w:p w14:paraId="2B7E423A"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TP53</w:t>
            </w:r>
          </w:p>
        </w:tc>
        <w:tc>
          <w:tcPr>
            <w:tcW w:w="1187" w:type="dxa"/>
            <w:shd w:val="clear" w:color="auto" w:fill="auto"/>
            <w:vAlign w:val="center"/>
          </w:tcPr>
          <w:p w14:paraId="25BF7540"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TSC1</w:t>
            </w:r>
          </w:p>
        </w:tc>
        <w:tc>
          <w:tcPr>
            <w:tcW w:w="1187" w:type="dxa"/>
            <w:shd w:val="clear" w:color="auto" w:fill="auto"/>
            <w:vAlign w:val="center"/>
          </w:tcPr>
          <w:p w14:paraId="3D01EB59"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TSC2</w:t>
            </w:r>
          </w:p>
        </w:tc>
        <w:tc>
          <w:tcPr>
            <w:tcW w:w="1187" w:type="dxa"/>
            <w:shd w:val="clear" w:color="auto" w:fill="auto"/>
            <w:vAlign w:val="center"/>
          </w:tcPr>
          <w:p w14:paraId="0DAE79AC"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VHL</w:t>
            </w:r>
          </w:p>
        </w:tc>
        <w:tc>
          <w:tcPr>
            <w:tcW w:w="1187" w:type="dxa"/>
            <w:shd w:val="clear" w:color="auto" w:fill="auto"/>
            <w:vAlign w:val="center"/>
          </w:tcPr>
          <w:p w14:paraId="797E61C5" w14:textId="77777777" w:rsidR="00E95EF6" w:rsidRDefault="008F77CF">
            <w:pPr>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WRN</w:t>
            </w:r>
          </w:p>
        </w:tc>
        <w:tc>
          <w:tcPr>
            <w:tcW w:w="1187" w:type="dxa"/>
            <w:shd w:val="clear" w:color="auto" w:fill="auto"/>
            <w:vAlign w:val="center"/>
          </w:tcPr>
          <w:p w14:paraId="0079BBCE" w14:textId="77777777" w:rsidR="00E95EF6" w:rsidRDefault="00E95EF6">
            <w:pPr>
              <w:adjustRightInd w:val="0"/>
              <w:snapToGrid w:val="0"/>
              <w:rPr>
                <w:rFonts w:ascii="思源黑体 CN Normal" w:eastAsia="思源黑体 CN Normal" w:hAnsi="思源黑体 CN Normal"/>
                <w:i/>
                <w:iCs/>
                <w:color w:val="000000"/>
                <w:szCs w:val="21"/>
              </w:rPr>
            </w:pPr>
          </w:p>
        </w:tc>
        <w:tc>
          <w:tcPr>
            <w:tcW w:w="1187" w:type="dxa"/>
            <w:shd w:val="clear" w:color="auto" w:fill="auto"/>
            <w:vAlign w:val="center"/>
          </w:tcPr>
          <w:p w14:paraId="59267D6A" w14:textId="77777777" w:rsidR="00E95EF6" w:rsidRDefault="00E95EF6">
            <w:pPr>
              <w:adjustRightInd w:val="0"/>
              <w:snapToGrid w:val="0"/>
              <w:rPr>
                <w:rFonts w:ascii="思源黑体 CN Normal" w:eastAsia="思源黑体 CN Normal" w:hAnsi="思源黑体 CN Normal"/>
                <w:i/>
                <w:iCs/>
                <w:szCs w:val="21"/>
              </w:rPr>
            </w:pPr>
          </w:p>
        </w:tc>
      </w:tr>
    </w:tbl>
    <w:p w14:paraId="66EAADD5" w14:textId="3E9EC8B4" w:rsidR="00E95EF6" w:rsidRDefault="008F77C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0" w:type="auto"/>
        <w:tblLayout w:type="fixed"/>
        <w:tblLook w:val="04A0" w:firstRow="1" w:lastRow="0" w:firstColumn="1" w:lastColumn="0" w:noHBand="0" w:noVBand="1"/>
      </w:tblPr>
      <w:tblGrid>
        <w:gridCol w:w="1083"/>
        <w:gridCol w:w="4220"/>
        <w:gridCol w:w="243"/>
        <w:gridCol w:w="1232"/>
        <w:gridCol w:w="3564"/>
      </w:tblGrid>
      <w:tr w:rsidR="009425ED" w:rsidRPr="00B71AE6" w14:paraId="7FEEDC92" w14:textId="77777777" w:rsidTr="0032112B">
        <w:trPr>
          <w:trHeight w:val="567"/>
          <w:tblHeader/>
        </w:trPr>
        <w:tc>
          <w:tcPr>
            <w:tcW w:w="1083" w:type="dxa"/>
            <w:tcBorders>
              <w:left w:val="nil"/>
              <w:bottom w:val="nil"/>
              <w:right w:val="single" w:sz="8" w:space="0" w:color="FFFFFF" w:themeColor="background1"/>
            </w:tcBorders>
            <w:shd w:val="clear" w:color="auto" w:fill="1E7648"/>
            <w:vAlign w:val="center"/>
            <w:hideMark/>
          </w:tcPr>
          <w:p w14:paraId="7CE063F0"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4220" w:type="dxa"/>
            <w:tcBorders>
              <w:left w:val="single" w:sz="8" w:space="0" w:color="FFFFFF" w:themeColor="background1"/>
              <w:bottom w:val="nil"/>
              <w:right w:val="single" w:sz="8" w:space="0" w:color="FFFFFF" w:themeColor="background1"/>
            </w:tcBorders>
            <w:shd w:val="clear" w:color="auto" w:fill="1E7648"/>
            <w:noWrap/>
            <w:vAlign w:val="center"/>
            <w:hideMark/>
          </w:tcPr>
          <w:p w14:paraId="4766E3AD"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c>
          <w:tcPr>
            <w:tcW w:w="243" w:type="dxa"/>
            <w:tcBorders>
              <w:left w:val="single" w:sz="8" w:space="0" w:color="FFFFFF" w:themeColor="background1"/>
              <w:bottom w:val="nil"/>
              <w:right w:val="single" w:sz="8" w:space="0" w:color="FFFFFF" w:themeColor="background1"/>
            </w:tcBorders>
            <w:shd w:val="clear" w:color="auto" w:fill="1E7648"/>
            <w:noWrap/>
            <w:vAlign w:val="center"/>
            <w:hideMark/>
          </w:tcPr>
          <w:p w14:paraId="5139367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p>
        </w:tc>
        <w:tc>
          <w:tcPr>
            <w:tcW w:w="1232" w:type="dxa"/>
            <w:tcBorders>
              <w:left w:val="single" w:sz="8" w:space="0" w:color="FFFFFF" w:themeColor="background1"/>
              <w:bottom w:val="nil"/>
              <w:right w:val="single" w:sz="8" w:space="0" w:color="FFFFFF" w:themeColor="background1"/>
            </w:tcBorders>
            <w:shd w:val="clear" w:color="auto" w:fill="1E7648"/>
            <w:vAlign w:val="center"/>
            <w:hideMark/>
          </w:tcPr>
          <w:p w14:paraId="1AEC6707"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检测基因</w:t>
            </w:r>
          </w:p>
        </w:tc>
        <w:tc>
          <w:tcPr>
            <w:tcW w:w="3564" w:type="dxa"/>
            <w:tcBorders>
              <w:left w:val="single" w:sz="8" w:space="0" w:color="FFFFFF" w:themeColor="background1"/>
              <w:bottom w:val="nil"/>
              <w:right w:val="nil"/>
            </w:tcBorders>
            <w:shd w:val="clear" w:color="auto" w:fill="1E7648"/>
            <w:noWrap/>
            <w:vAlign w:val="center"/>
            <w:hideMark/>
          </w:tcPr>
          <w:p w14:paraId="7A39368E" w14:textId="77777777" w:rsidR="009425ED" w:rsidRPr="00B71AE6" w:rsidRDefault="009425ED" w:rsidP="0032112B">
            <w:pPr>
              <w:widowControl/>
              <w:spacing w:line="240" w:lineRule="atLeast"/>
              <w:jc w:val="center"/>
              <w:rPr>
                <w:rFonts w:ascii="思源黑体 CN Bold" w:eastAsia="思源黑体 CN Bold" w:hAnsi="思源黑体 CN Bold" w:cs="宋体"/>
                <w:b/>
                <w:bCs/>
                <w:color w:val="FFFFFF"/>
                <w:kern w:val="0"/>
                <w:sz w:val="18"/>
                <w:szCs w:val="18"/>
              </w:rPr>
            </w:pPr>
            <w:r w:rsidRPr="00B71AE6">
              <w:rPr>
                <w:rFonts w:ascii="思源黑体 CN Bold" w:eastAsia="思源黑体 CN Bold" w:hAnsi="思源黑体 CN Bold" w:cs="宋体" w:hint="eastAsia"/>
                <w:b/>
                <w:bCs/>
                <w:color w:val="FFFFFF"/>
                <w:kern w:val="0"/>
                <w:sz w:val="18"/>
                <w:szCs w:val="18"/>
              </w:rPr>
              <w:t>相关遗传病</w:t>
            </w:r>
          </w:p>
        </w:tc>
      </w:tr>
      <w:tr w:rsidR="009425ED" w:rsidRPr="00B71AE6" w14:paraId="02761D59"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990B7F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APC</w:t>
            </w:r>
          </w:p>
        </w:tc>
        <w:tc>
          <w:tcPr>
            <w:tcW w:w="4220" w:type="dxa"/>
            <w:tcBorders>
              <w:top w:val="nil"/>
              <w:left w:val="nil"/>
              <w:bottom w:val="nil"/>
              <w:right w:val="dashed" w:sz="4" w:space="0" w:color="BFBFBF" w:themeColor="background1" w:themeShade="BF"/>
            </w:tcBorders>
            <w:shd w:val="clear" w:color="auto" w:fill="auto"/>
            <w:vAlign w:val="center"/>
            <w:hideMark/>
          </w:tcPr>
          <w:p w14:paraId="0FEE3A0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经典或减毒家族性腺瘤性息肉病（AD）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133DF7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E111E1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MUTYH</w:t>
            </w:r>
          </w:p>
        </w:tc>
        <w:tc>
          <w:tcPr>
            <w:tcW w:w="3564" w:type="dxa"/>
            <w:tcBorders>
              <w:top w:val="nil"/>
              <w:left w:val="nil"/>
              <w:bottom w:val="nil"/>
              <w:right w:val="nil"/>
            </w:tcBorders>
            <w:shd w:val="clear" w:color="auto" w:fill="auto"/>
            <w:vAlign w:val="center"/>
            <w:hideMark/>
          </w:tcPr>
          <w:p w14:paraId="71BD33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家族性腺瘤性息肉病2（AR）</w:t>
            </w:r>
          </w:p>
        </w:tc>
      </w:tr>
      <w:tr w:rsidR="009425ED" w:rsidRPr="00B71AE6" w14:paraId="189C0E9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8508A6B"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4DAEF5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胃腺癌伴近端多发息肉（AD）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E1D67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391DD74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8D7C48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家族性腺瘤性息肉病2（AD）</w:t>
            </w:r>
          </w:p>
        </w:tc>
      </w:tr>
      <w:tr w:rsidR="009425ED" w:rsidRPr="00B71AE6" w14:paraId="7E879DE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5E9A27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ATM</w:t>
            </w:r>
          </w:p>
        </w:tc>
        <w:tc>
          <w:tcPr>
            <w:tcW w:w="4220" w:type="dxa"/>
            <w:tcBorders>
              <w:top w:val="nil"/>
              <w:left w:val="nil"/>
              <w:bottom w:val="nil"/>
              <w:right w:val="dashed" w:sz="4" w:space="0" w:color="BFBFBF" w:themeColor="background1" w:themeShade="BF"/>
            </w:tcBorders>
            <w:shd w:val="clear" w:color="auto" w:fill="auto"/>
            <w:vAlign w:val="center"/>
            <w:hideMark/>
          </w:tcPr>
          <w:p w14:paraId="5F0B35C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C1AFF1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2B9E3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NBN</w:t>
            </w:r>
          </w:p>
        </w:tc>
        <w:tc>
          <w:tcPr>
            <w:tcW w:w="3564" w:type="dxa"/>
            <w:tcBorders>
              <w:top w:val="nil"/>
              <w:left w:val="nil"/>
              <w:bottom w:val="dashed" w:sz="8" w:space="0" w:color="BFBFBF"/>
              <w:right w:val="nil"/>
            </w:tcBorders>
            <w:shd w:val="clear" w:color="auto" w:fill="auto"/>
            <w:vAlign w:val="center"/>
            <w:hideMark/>
          </w:tcPr>
          <w:p w14:paraId="706C1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Nijmegen断裂综合征（AR）</w:t>
            </w:r>
          </w:p>
        </w:tc>
      </w:tr>
      <w:tr w:rsidR="009425ED" w:rsidRPr="00B71AE6" w14:paraId="14B6D7BF"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33C27E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47692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共济失调毛细血管扩张症（AR）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940D58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74BA6A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NF1</w:t>
            </w:r>
          </w:p>
        </w:tc>
        <w:tc>
          <w:tcPr>
            <w:tcW w:w="3564" w:type="dxa"/>
            <w:tcBorders>
              <w:top w:val="nil"/>
              <w:left w:val="nil"/>
              <w:bottom w:val="dashed" w:sz="8" w:space="0" w:color="BFBFBF"/>
              <w:right w:val="nil"/>
            </w:tcBorders>
            <w:shd w:val="clear" w:color="auto" w:fill="auto"/>
            <w:vAlign w:val="center"/>
            <w:hideMark/>
          </w:tcPr>
          <w:p w14:paraId="6C44567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1型神经纤维瘤（AD）</w:t>
            </w:r>
          </w:p>
        </w:tc>
      </w:tr>
      <w:tr w:rsidR="009425ED" w:rsidRPr="00B71AE6" w14:paraId="1ED4F5AC"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57F88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89A5B6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4B291E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19450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NTRK1</w:t>
            </w:r>
          </w:p>
        </w:tc>
        <w:tc>
          <w:tcPr>
            <w:tcW w:w="3564" w:type="dxa"/>
            <w:tcBorders>
              <w:top w:val="nil"/>
              <w:left w:val="nil"/>
              <w:bottom w:val="dashed" w:sz="8" w:space="0" w:color="BFBFBF"/>
              <w:right w:val="nil"/>
            </w:tcBorders>
            <w:shd w:val="clear" w:color="auto" w:fill="auto"/>
            <w:vAlign w:val="center"/>
            <w:hideMark/>
          </w:tcPr>
          <w:p w14:paraId="21D90D0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遗传性感觉和自主神经病变4型（AR）</w:t>
            </w:r>
          </w:p>
        </w:tc>
      </w:tr>
      <w:tr w:rsidR="009425ED" w:rsidRPr="00B71AE6" w14:paraId="2B811AF9"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AE1893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BARD1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95928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C724D4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80A58E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PALB2</w:t>
            </w:r>
          </w:p>
        </w:tc>
        <w:tc>
          <w:tcPr>
            <w:tcW w:w="3564" w:type="dxa"/>
            <w:tcBorders>
              <w:top w:val="nil"/>
              <w:left w:val="nil"/>
              <w:bottom w:val="nil"/>
              <w:right w:val="nil"/>
            </w:tcBorders>
            <w:shd w:val="clear" w:color="auto" w:fill="auto"/>
            <w:vAlign w:val="center"/>
            <w:hideMark/>
          </w:tcPr>
          <w:p w14:paraId="700283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600553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2F4879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BMPR1A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A0384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41136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36D312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2F024AE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r>
      <w:tr w:rsidR="009425ED" w:rsidRPr="00B71AE6" w14:paraId="70A1A2C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55D0E10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BRAF</w:t>
            </w:r>
          </w:p>
        </w:tc>
        <w:tc>
          <w:tcPr>
            <w:tcW w:w="4220" w:type="dxa"/>
            <w:tcBorders>
              <w:top w:val="nil"/>
              <w:left w:val="nil"/>
              <w:bottom w:val="nil"/>
              <w:right w:val="dashed" w:sz="4" w:space="0" w:color="BFBFBF" w:themeColor="background1" w:themeShade="BF"/>
            </w:tcBorders>
            <w:shd w:val="clear" w:color="auto" w:fill="auto"/>
            <w:vAlign w:val="center"/>
            <w:hideMark/>
          </w:tcPr>
          <w:p w14:paraId="495604D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心-面-皮肤综合征（AD）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405700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5FA7529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117945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099D806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3EE340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44E25D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努南综合征</w:t>
            </w:r>
            <w:proofErr w:type="gramEnd"/>
            <w:r w:rsidRPr="00B71AE6">
              <w:rPr>
                <w:rFonts w:ascii="思源黑体 CN Normal" w:eastAsia="思源黑体 CN Normal" w:hAnsi="思源黑体 CN Normal" w:cs="宋体" w:hint="eastAsia"/>
                <w:color w:val="000000"/>
                <w:kern w:val="0"/>
                <w:sz w:val="16"/>
                <w:szCs w:val="16"/>
              </w:rPr>
              <w:t>（AD）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50E7F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3575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PALLD</w:t>
            </w:r>
          </w:p>
        </w:tc>
        <w:tc>
          <w:tcPr>
            <w:tcW w:w="3564" w:type="dxa"/>
            <w:tcBorders>
              <w:top w:val="nil"/>
              <w:left w:val="nil"/>
              <w:bottom w:val="dashed" w:sz="8" w:space="0" w:color="BFBFBF"/>
              <w:right w:val="nil"/>
            </w:tcBorders>
            <w:shd w:val="clear" w:color="auto" w:fill="auto"/>
            <w:vAlign w:val="center"/>
            <w:hideMark/>
          </w:tcPr>
          <w:p w14:paraId="75F9C2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家族性胰腺癌（AD）</w:t>
            </w:r>
          </w:p>
        </w:tc>
      </w:tr>
      <w:tr w:rsidR="009425ED" w:rsidRPr="00B71AE6" w14:paraId="7C0D1EBE"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535B4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BRCA1</w:t>
            </w:r>
          </w:p>
        </w:tc>
        <w:tc>
          <w:tcPr>
            <w:tcW w:w="4220" w:type="dxa"/>
            <w:tcBorders>
              <w:top w:val="nil"/>
              <w:left w:val="nil"/>
              <w:bottom w:val="nil"/>
              <w:right w:val="dashed" w:sz="4" w:space="0" w:color="BFBFBF" w:themeColor="background1" w:themeShade="BF"/>
            </w:tcBorders>
            <w:shd w:val="clear" w:color="auto" w:fill="auto"/>
            <w:vAlign w:val="center"/>
            <w:hideMark/>
          </w:tcPr>
          <w:p w14:paraId="6AE0F87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3AA145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EDB900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PDGFRA</w:t>
            </w:r>
          </w:p>
        </w:tc>
        <w:tc>
          <w:tcPr>
            <w:tcW w:w="3564" w:type="dxa"/>
            <w:tcBorders>
              <w:top w:val="nil"/>
              <w:left w:val="nil"/>
              <w:bottom w:val="dashed" w:sz="8" w:space="0" w:color="BFBFBF"/>
              <w:right w:val="nil"/>
            </w:tcBorders>
            <w:shd w:val="clear" w:color="auto" w:fill="auto"/>
            <w:vAlign w:val="center"/>
            <w:hideMark/>
          </w:tcPr>
          <w:p w14:paraId="0831DD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r>
      <w:tr w:rsidR="009425ED" w:rsidRPr="00B71AE6" w14:paraId="3E5DE0E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616BE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74CF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E580AF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A85A0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PMS2</w:t>
            </w:r>
          </w:p>
        </w:tc>
        <w:tc>
          <w:tcPr>
            <w:tcW w:w="3564" w:type="dxa"/>
            <w:tcBorders>
              <w:top w:val="nil"/>
              <w:left w:val="nil"/>
              <w:bottom w:val="nil"/>
              <w:right w:val="nil"/>
            </w:tcBorders>
            <w:shd w:val="clear" w:color="auto" w:fill="auto"/>
            <w:vAlign w:val="center"/>
            <w:hideMark/>
          </w:tcPr>
          <w:p w14:paraId="6F91906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r>
      <w:tr w:rsidR="009425ED" w:rsidRPr="00B71AE6" w14:paraId="70AA7655"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2894F1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BRCA2</w:t>
            </w:r>
          </w:p>
        </w:tc>
        <w:tc>
          <w:tcPr>
            <w:tcW w:w="4220" w:type="dxa"/>
            <w:tcBorders>
              <w:top w:val="nil"/>
              <w:left w:val="nil"/>
              <w:bottom w:val="nil"/>
              <w:right w:val="dashed" w:sz="4" w:space="0" w:color="BFBFBF" w:themeColor="background1" w:themeShade="BF"/>
            </w:tcBorders>
            <w:shd w:val="clear" w:color="auto" w:fill="auto"/>
            <w:vAlign w:val="center"/>
            <w:hideMark/>
          </w:tcPr>
          <w:p w14:paraId="58ABEB0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664B5A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098908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27EE010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r>
      <w:tr w:rsidR="009425ED" w:rsidRPr="00B71AE6" w14:paraId="1980347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8A8055"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A6A149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家族性乳腺卵巢癌（AD）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A5E62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7AA66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PRKAR1A</w:t>
            </w:r>
          </w:p>
        </w:tc>
        <w:tc>
          <w:tcPr>
            <w:tcW w:w="3564" w:type="dxa"/>
            <w:tcBorders>
              <w:top w:val="nil"/>
              <w:left w:val="nil"/>
              <w:bottom w:val="dashed" w:sz="8" w:space="0" w:color="BFBFBF"/>
              <w:right w:val="nil"/>
            </w:tcBorders>
            <w:shd w:val="clear" w:color="auto" w:fill="auto"/>
            <w:vAlign w:val="center"/>
            <w:hideMark/>
          </w:tcPr>
          <w:p w14:paraId="394EA7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Carney综合征1型（AD）</w:t>
            </w:r>
          </w:p>
        </w:tc>
      </w:tr>
      <w:tr w:rsidR="009425ED" w:rsidRPr="00B71AE6" w14:paraId="5AAF9EF2"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666935D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BRIP1</w:t>
            </w:r>
          </w:p>
        </w:tc>
        <w:tc>
          <w:tcPr>
            <w:tcW w:w="4220" w:type="dxa"/>
            <w:tcBorders>
              <w:top w:val="nil"/>
              <w:left w:val="nil"/>
              <w:bottom w:val="nil"/>
              <w:right w:val="dashed" w:sz="4" w:space="0" w:color="BFBFBF" w:themeColor="background1" w:themeShade="BF"/>
            </w:tcBorders>
            <w:shd w:val="clear" w:color="auto" w:fill="auto"/>
            <w:vAlign w:val="center"/>
            <w:hideMark/>
          </w:tcPr>
          <w:p w14:paraId="6D440C1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690C00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A236EC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PTCH1</w:t>
            </w:r>
          </w:p>
        </w:tc>
        <w:tc>
          <w:tcPr>
            <w:tcW w:w="3564" w:type="dxa"/>
            <w:tcBorders>
              <w:top w:val="nil"/>
              <w:left w:val="nil"/>
              <w:bottom w:val="dashed" w:sz="8" w:space="0" w:color="BFBFBF"/>
              <w:right w:val="nil"/>
            </w:tcBorders>
            <w:shd w:val="clear" w:color="auto" w:fill="auto"/>
            <w:vAlign w:val="center"/>
            <w:hideMark/>
          </w:tcPr>
          <w:p w14:paraId="1C5DEF3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B71AE6">
              <w:rPr>
                <w:rFonts w:ascii="思源黑体 CN Normal" w:eastAsia="思源黑体 CN Normal" w:hAnsi="思源黑体 CN Normal" w:cs="宋体" w:hint="eastAsia"/>
                <w:color w:val="000000"/>
                <w:kern w:val="0"/>
                <w:sz w:val="16"/>
                <w:szCs w:val="16"/>
              </w:rPr>
              <w:t>痣样基底细胞癌</w:t>
            </w:r>
            <w:proofErr w:type="gram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4BA90A11"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E71951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67056E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EC3092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B42F53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PTEN</w:t>
            </w:r>
          </w:p>
        </w:tc>
        <w:tc>
          <w:tcPr>
            <w:tcW w:w="3564" w:type="dxa"/>
            <w:tcBorders>
              <w:top w:val="nil"/>
              <w:left w:val="nil"/>
              <w:bottom w:val="dashed" w:sz="8" w:space="0" w:color="BFBFBF"/>
              <w:right w:val="nil"/>
            </w:tcBorders>
            <w:shd w:val="clear" w:color="auto" w:fill="auto"/>
            <w:vAlign w:val="center"/>
            <w:hideMark/>
          </w:tcPr>
          <w:p w14:paraId="12C5DC8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PTEN错构瘤综合征（AR）</w:t>
            </w:r>
          </w:p>
        </w:tc>
      </w:tr>
      <w:tr w:rsidR="009425ED" w:rsidRPr="00B71AE6" w14:paraId="088E418A"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EF419C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CDH1</w:t>
            </w:r>
          </w:p>
        </w:tc>
        <w:tc>
          <w:tcPr>
            <w:tcW w:w="4220" w:type="dxa"/>
            <w:tcBorders>
              <w:top w:val="nil"/>
              <w:left w:val="nil"/>
              <w:bottom w:val="nil"/>
              <w:right w:val="dashed" w:sz="4" w:space="0" w:color="BFBFBF" w:themeColor="background1" w:themeShade="BF"/>
            </w:tcBorders>
            <w:shd w:val="clear" w:color="auto" w:fill="auto"/>
            <w:vAlign w:val="center"/>
            <w:hideMark/>
          </w:tcPr>
          <w:p w14:paraId="658D947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遗传性弥漫性胃癌（AD）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0385D4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026C3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RAD50</w:t>
            </w:r>
          </w:p>
        </w:tc>
        <w:tc>
          <w:tcPr>
            <w:tcW w:w="3564" w:type="dxa"/>
            <w:tcBorders>
              <w:top w:val="nil"/>
              <w:left w:val="nil"/>
              <w:bottom w:val="dashed" w:sz="8" w:space="0" w:color="BFBFBF"/>
              <w:right w:val="nil"/>
            </w:tcBorders>
            <w:shd w:val="clear" w:color="auto" w:fill="auto"/>
            <w:vAlign w:val="center"/>
            <w:hideMark/>
          </w:tcPr>
          <w:p w14:paraId="2A2FD86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Nijmegen断裂综合征样紊乱（AR）</w:t>
            </w:r>
          </w:p>
        </w:tc>
      </w:tr>
      <w:tr w:rsidR="009425ED" w:rsidRPr="00B71AE6" w14:paraId="48BF904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474F53E"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F1288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FABED0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B0EB4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w:t>
            </w:r>
          </w:p>
        </w:tc>
        <w:tc>
          <w:tcPr>
            <w:tcW w:w="3564" w:type="dxa"/>
            <w:tcBorders>
              <w:top w:val="nil"/>
              <w:left w:val="nil"/>
              <w:bottom w:val="nil"/>
              <w:right w:val="nil"/>
            </w:tcBorders>
            <w:shd w:val="clear" w:color="auto" w:fill="auto"/>
            <w:vAlign w:val="center"/>
            <w:hideMark/>
          </w:tcPr>
          <w:p w14:paraId="2B3FC6E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651D4F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80E91E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CDK4</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620098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皮肤恶性黑色素瘤（AD）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4BEAF04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F10FE0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9EE46C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镜像运动疾病（AD）</w:t>
            </w:r>
          </w:p>
        </w:tc>
      </w:tr>
      <w:tr w:rsidR="009425ED" w:rsidRPr="00B71AE6" w14:paraId="12B9D461"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089595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CDKN2A</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034F0E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黑色素瘤-胰腺癌综合征（AD）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A0A1A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0AB02C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RAD51C</w:t>
            </w:r>
          </w:p>
        </w:tc>
        <w:tc>
          <w:tcPr>
            <w:tcW w:w="3564" w:type="dxa"/>
            <w:tcBorders>
              <w:top w:val="nil"/>
              <w:left w:val="nil"/>
              <w:bottom w:val="nil"/>
              <w:right w:val="nil"/>
            </w:tcBorders>
            <w:shd w:val="clear" w:color="auto" w:fill="auto"/>
            <w:vAlign w:val="center"/>
            <w:hideMark/>
          </w:tcPr>
          <w:p w14:paraId="1B97343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62C73F22"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1556E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CHEK2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3B357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遗传性乳腺癌（AD）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23EE75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223DF2F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3D9D9E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r>
      <w:tr w:rsidR="009425ED" w:rsidRPr="00B71AE6" w14:paraId="0974F1BE"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CDE69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ELAC2</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46136C7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结合性氧化磷酸化缺陷17（AR）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23513F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94C5C99"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RAD51D</w:t>
            </w:r>
          </w:p>
        </w:tc>
        <w:tc>
          <w:tcPr>
            <w:tcW w:w="3564" w:type="dxa"/>
            <w:tcBorders>
              <w:top w:val="nil"/>
              <w:left w:val="nil"/>
              <w:bottom w:val="dashed" w:sz="8" w:space="0" w:color="BFBFBF"/>
              <w:right w:val="nil"/>
            </w:tcBorders>
            <w:shd w:val="clear" w:color="auto" w:fill="auto"/>
            <w:vAlign w:val="center"/>
            <w:hideMark/>
          </w:tcPr>
          <w:p w14:paraId="018940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家族性卵巢癌（AD）</w:t>
            </w:r>
          </w:p>
        </w:tc>
      </w:tr>
      <w:tr w:rsidR="009425ED" w:rsidRPr="00B71AE6" w14:paraId="77C3F36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666AADB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EPCAM</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597F4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9DFDB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51B996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RB1</w:t>
            </w:r>
          </w:p>
        </w:tc>
        <w:tc>
          <w:tcPr>
            <w:tcW w:w="3564" w:type="dxa"/>
            <w:tcBorders>
              <w:top w:val="nil"/>
              <w:left w:val="nil"/>
              <w:bottom w:val="dashed" w:sz="8" w:space="0" w:color="BFBFBF"/>
              <w:right w:val="nil"/>
            </w:tcBorders>
            <w:shd w:val="clear" w:color="auto" w:fill="auto"/>
            <w:vAlign w:val="center"/>
            <w:hideMark/>
          </w:tcPr>
          <w:p w14:paraId="7ED9775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视网膜母细胞瘤（AD）</w:t>
            </w:r>
          </w:p>
        </w:tc>
      </w:tr>
      <w:tr w:rsidR="009425ED" w:rsidRPr="00B71AE6" w14:paraId="3670E2FF"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35ED765"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FANCC</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87A111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范可尼贫血（AR）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DEE593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1BE0DC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RET</w:t>
            </w:r>
          </w:p>
        </w:tc>
        <w:tc>
          <w:tcPr>
            <w:tcW w:w="3564" w:type="dxa"/>
            <w:tcBorders>
              <w:top w:val="nil"/>
              <w:left w:val="nil"/>
              <w:bottom w:val="nil"/>
              <w:right w:val="nil"/>
            </w:tcBorders>
            <w:shd w:val="clear" w:color="auto" w:fill="auto"/>
            <w:vAlign w:val="center"/>
            <w:hideMark/>
          </w:tcPr>
          <w:p w14:paraId="1C66FFD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多发性内分泌肿瘤2A型（AD）</w:t>
            </w:r>
          </w:p>
        </w:tc>
      </w:tr>
      <w:tr w:rsidR="009425ED" w:rsidRPr="00B71AE6" w14:paraId="108D231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23C123F6"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FH</w:t>
            </w:r>
          </w:p>
        </w:tc>
        <w:tc>
          <w:tcPr>
            <w:tcW w:w="4220" w:type="dxa"/>
            <w:tcBorders>
              <w:top w:val="nil"/>
              <w:left w:val="nil"/>
              <w:bottom w:val="nil"/>
              <w:right w:val="dashed" w:sz="4" w:space="0" w:color="BFBFBF" w:themeColor="background1" w:themeShade="BF"/>
            </w:tcBorders>
            <w:shd w:val="clear" w:color="auto" w:fill="auto"/>
            <w:vAlign w:val="center"/>
            <w:hideMark/>
          </w:tcPr>
          <w:p w14:paraId="438D473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遗传性平滑肌瘤病和肾细胞癌（AD）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DF2FC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DC11E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44B5E13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多发性内分泌肿瘤2B型（AD）</w:t>
            </w:r>
          </w:p>
        </w:tc>
      </w:tr>
      <w:tr w:rsidR="009425ED" w:rsidRPr="00B71AE6" w14:paraId="036D0289"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18800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9908B1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延胡索酸酶缺乏症（AR）</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93552B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DB404E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w:t>
            </w:r>
          </w:p>
        </w:tc>
        <w:tc>
          <w:tcPr>
            <w:tcW w:w="3564" w:type="dxa"/>
            <w:tcBorders>
              <w:top w:val="nil"/>
              <w:left w:val="nil"/>
              <w:bottom w:val="nil"/>
              <w:right w:val="nil"/>
            </w:tcBorders>
            <w:shd w:val="clear" w:color="auto" w:fill="auto"/>
            <w:vAlign w:val="center"/>
            <w:hideMark/>
          </w:tcPr>
          <w:p w14:paraId="7E2C455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0AF0E754"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806F2D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FLCN</w:t>
            </w:r>
          </w:p>
        </w:tc>
        <w:tc>
          <w:tcPr>
            <w:tcW w:w="4220" w:type="dxa"/>
            <w:tcBorders>
              <w:top w:val="nil"/>
              <w:left w:val="nil"/>
              <w:bottom w:val="nil"/>
              <w:right w:val="dashed" w:sz="4" w:space="0" w:color="BFBFBF" w:themeColor="background1" w:themeShade="BF"/>
            </w:tcBorders>
            <w:shd w:val="clear" w:color="auto" w:fill="auto"/>
            <w:vAlign w:val="center"/>
            <w:hideMark/>
          </w:tcPr>
          <w:p w14:paraId="0D9F47B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Birt</w:t>
            </w:r>
            <w:proofErr w:type="spellEnd"/>
            <w:r w:rsidRPr="00B71AE6">
              <w:rPr>
                <w:rFonts w:ascii="思源黑体 CN Normal" w:eastAsia="思源黑体 CN Normal" w:hAnsi="思源黑体 CN Normal" w:cs="宋体" w:hint="eastAsia"/>
                <w:color w:val="000000"/>
                <w:kern w:val="0"/>
                <w:sz w:val="16"/>
                <w:szCs w:val="16"/>
              </w:rPr>
              <w:t>-Hogg-Dube综合征（AD）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328E61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B4C375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5F3F4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Leigh综合征（AR）</w:t>
            </w:r>
          </w:p>
        </w:tc>
      </w:tr>
      <w:tr w:rsidR="009425ED" w:rsidRPr="00B71AE6" w14:paraId="2FBE4232"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6E72674"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7CBB1F0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原发性气胸（AD）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1A26F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F9CED4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SDHAF2</w:t>
            </w:r>
          </w:p>
        </w:tc>
        <w:tc>
          <w:tcPr>
            <w:tcW w:w="3564" w:type="dxa"/>
            <w:tcBorders>
              <w:top w:val="nil"/>
              <w:left w:val="nil"/>
              <w:bottom w:val="dashed" w:sz="8" w:space="0" w:color="BFBFBF"/>
              <w:right w:val="nil"/>
            </w:tcBorders>
            <w:shd w:val="clear" w:color="auto" w:fill="auto"/>
            <w:vAlign w:val="center"/>
            <w:hideMark/>
          </w:tcPr>
          <w:p w14:paraId="02486E5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7C778296"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30FE474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lastRenderedPageBreak/>
              <w:t>GNAS</w:t>
            </w:r>
          </w:p>
        </w:tc>
        <w:tc>
          <w:tcPr>
            <w:tcW w:w="4220" w:type="dxa"/>
            <w:tcBorders>
              <w:top w:val="nil"/>
              <w:left w:val="nil"/>
              <w:bottom w:val="nil"/>
              <w:right w:val="dashed" w:sz="4" w:space="0" w:color="BFBFBF" w:themeColor="background1" w:themeShade="BF"/>
            </w:tcBorders>
            <w:shd w:val="clear" w:color="auto" w:fill="auto"/>
            <w:vAlign w:val="center"/>
            <w:hideMark/>
          </w:tcPr>
          <w:p w14:paraId="2601CB8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进行性骨发育不良（AD）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2DE9FE9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04D8CD1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SDHB</w:t>
            </w:r>
          </w:p>
        </w:tc>
        <w:tc>
          <w:tcPr>
            <w:tcW w:w="3564" w:type="dxa"/>
            <w:tcBorders>
              <w:top w:val="nil"/>
              <w:left w:val="nil"/>
              <w:bottom w:val="nil"/>
              <w:right w:val="nil"/>
            </w:tcBorders>
            <w:shd w:val="clear" w:color="auto" w:fill="auto"/>
            <w:vAlign w:val="center"/>
            <w:hideMark/>
          </w:tcPr>
          <w:p w14:paraId="0C3F890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23551888"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0FD9C08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2FBC0DF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假性甲状旁腺功能减退症（AD）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5C71113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78AEBD00"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6295AE8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线粒体疾病（AR）</w:t>
            </w:r>
          </w:p>
        </w:tc>
      </w:tr>
      <w:tr w:rsidR="009425ED" w:rsidRPr="00B71AE6" w14:paraId="54F09085"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129AE8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BDD3BC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假性假甲状旁腺功能减退症（AD）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514BB9C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12207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SDHC</w:t>
            </w:r>
          </w:p>
        </w:tc>
        <w:tc>
          <w:tcPr>
            <w:tcW w:w="3564" w:type="dxa"/>
            <w:tcBorders>
              <w:top w:val="nil"/>
              <w:left w:val="nil"/>
              <w:bottom w:val="dashed" w:sz="8" w:space="0" w:color="BFBFBF"/>
              <w:right w:val="nil"/>
            </w:tcBorders>
            <w:shd w:val="clear" w:color="auto" w:fill="auto"/>
            <w:vAlign w:val="center"/>
            <w:hideMark/>
          </w:tcPr>
          <w:p w14:paraId="717C9F1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5EE4F1B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BE523B2"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GREM1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1097344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遗传性混合性息肉病综合征（AD）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13BDBF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16633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SDHD</w:t>
            </w:r>
          </w:p>
        </w:tc>
        <w:tc>
          <w:tcPr>
            <w:tcW w:w="3564" w:type="dxa"/>
            <w:tcBorders>
              <w:top w:val="nil"/>
              <w:left w:val="nil"/>
              <w:bottom w:val="dashed" w:sz="8" w:space="0" w:color="BFBFBF"/>
              <w:right w:val="nil"/>
            </w:tcBorders>
            <w:shd w:val="clear" w:color="auto" w:fill="auto"/>
            <w:vAlign w:val="center"/>
            <w:hideMark/>
          </w:tcPr>
          <w:p w14:paraId="78D6A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r>
      <w:tr w:rsidR="009425ED" w:rsidRPr="00B71AE6" w14:paraId="6374370D"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10195BE3"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HOXB13</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37E6D09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遗传性前列腺癌（AD）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2CDDAC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F3108F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SMAD4</w:t>
            </w:r>
          </w:p>
        </w:tc>
        <w:tc>
          <w:tcPr>
            <w:tcW w:w="3564" w:type="dxa"/>
            <w:tcBorders>
              <w:top w:val="nil"/>
              <w:left w:val="nil"/>
              <w:bottom w:val="nil"/>
              <w:right w:val="nil"/>
            </w:tcBorders>
            <w:shd w:val="clear" w:color="auto" w:fill="auto"/>
            <w:vAlign w:val="center"/>
            <w:hideMark/>
          </w:tcPr>
          <w:p w14:paraId="2732D07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全身性幼年性息肉病/幼年性大肠息肉病（AD）</w:t>
            </w:r>
          </w:p>
        </w:tc>
      </w:tr>
      <w:tr w:rsidR="009425ED" w:rsidRPr="00B71AE6" w14:paraId="06B220F6"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C70D50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HRAS</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FAA19B5"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科斯特洛综合征（AD）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BA90169"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6DA7C5A6"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nil"/>
              <w:right w:val="nil"/>
            </w:tcBorders>
            <w:shd w:val="clear" w:color="auto" w:fill="auto"/>
            <w:vAlign w:val="center"/>
            <w:hideMark/>
          </w:tcPr>
          <w:p w14:paraId="58566D7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幼年性息肉病/遗传性出血性毛细血管扩张症（AD）</w:t>
            </w:r>
          </w:p>
        </w:tc>
      </w:tr>
      <w:tr w:rsidR="009425ED" w:rsidRPr="00B71AE6" w14:paraId="70679B78"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7AA72FB7"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KIT</w:t>
            </w:r>
          </w:p>
        </w:tc>
        <w:tc>
          <w:tcPr>
            <w:tcW w:w="4220" w:type="dxa"/>
            <w:tcBorders>
              <w:top w:val="nil"/>
              <w:left w:val="nil"/>
              <w:bottom w:val="nil"/>
              <w:right w:val="dashed" w:sz="4" w:space="0" w:color="BFBFBF" w:themeColor="background1" w:themeShade="BF"/>
            </w:tcBorders>
            <w:shd w:val="clear" w:color="auto" w:fill="auto"/>
            <w:vAlign w:val="center"/>
            <w:hideMark/>
          </w:tcPr>
          <w:p w14:paraId="7ADE821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胃肠道间质瘤（AD）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45312A2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0A2C1CB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5956C24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Myhre综合征（AD）</w:t>
            </w:r>
          </w:p>
        </w:tc>
      </w:tr>
      <w:tr w:rsidR="009425ED" w:rsidRPr="00B71AE6" w14:paraId="5D316CD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51C43298"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nil"/>
              <w:right w:val="dashed" w:sz="4" w:space="0" w:color="BFBFBF" w:themeColor="background1" w:themeShade="BF"/>
            </w:tcBorders>
            <w:shd w:val="clear" w:color="auto" w:fill="auto"/>
            <w:vAlign w:val="center"/>
            <w:hideMark/>
          </w:tcPr>
          <w:p w14:paraId="6ED5C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皮肤肥大细胞增生症（AD）</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1B88485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val="restart"/>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564CE03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SMARCA4</w:t>
            </w:r>
          </w:p>
        </w:tc>
        <w:tc>
          <w:tcPr>
            <w:tcW w:w="3564" w:type="dxa"/>
            <w:tcBorders>
              <w:top w:val="nil"/>
              <w:left w:val="nil"/>
              <w:bottom w:val="nil"/>
              <w:right w:val="nil"/>
            </w:tcBorders>
            <w:shd w:val="clear" w:color="auto" w:fill="auto"/>
            <w:vAlign w:val="center"/>
            <w:hideMark/>
          </w:tcPr>
          <w:p w14:paraId="5E4376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横纹肌样肿瘤易感综合征2型（AD）</w:t>
            </w:r>
          </w:p>
        </w:tc>
      </w:tr>
      <w:tr w:rsidR="009425ED" w:rsidRPr="00B71AE6" w14:paraId="6CBD8FF4"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4C2A44AF"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C99C4B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斑驳病（AD）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021C83D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vMerge/>
            <w:tcBorders>
              <w:top w:val="nil"/>
              <w:left w:val="dashed" w:sz="4" w:space="0" w:color="BFBFBF" w:themeColor="background1" w:themeShade="BF"/>
              <w:bottom w:val="dashed" w:sz="8" w:space="0" w:color="BFBFBF"/>
              <w:right w:val="dashed" w:sz="8" w:space="0" w:color="BFBFBF"/>
            </w:tcBorders>
            <w:vAlign w:val="center"/>
            <w:hideMark/>
          </w:tcPr>
          <w:p w14:paraId="1AFA7D0A"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3564" w:type="dxa"/>
            <w:tcBorders>
              <w:top w:val="nil"/>
              <w:left w:val="nil"/>
              <w:bottom w:val="dashed" w:sz="8" w:space="0" w:color="BFBFBF"/>
              <w:right w:val="nil"/>
            </w:tcBorders>
            <w:shd w:val="clear" w:color="auto" w:fill="auto"/>
            <w:vAlign w:val="center"/>
            <w:hideMark/>
          </w:tcPr>
          <w:p w14:paraId="169BA96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Coffin-Siris综合征（AD）</w:t>
            </w:r>
          </w:p>
        </w:tc>
      </w:tr>
      <w:tr w:rsidR="009425ED" w:rsidRPr="00B71AE6" w14:paraId="4A3D55C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3F4879CE"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MAX</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A75988B"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遗传性副神经节瘤-嗜铬细胞瘤综合征（AD）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C69FBF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8F4FD8A"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SMARCB1</w:t>
            </w:r>
          </w:p>
        </w:tc>
        <w:tc>
          <w:tcPr>
            <w:tcW w:w="3564" w:type="dxa"/>
            <w:tcBorders>
              <w:top w:val="nil"/>
              <w:left w:val="nil"/>
              <w:bottom w:val="dashed" w:sz="8" w:space="0" w:color="BFBFBF"/>
              <w:right w:val="nil"/>
            </w:tcBorders>
            <w:shd w:val="clear" w:color="auto" w:fill="auto"/>
            <w:vAlign w:val="center"/>
            <w:hideMark/>
          </w:tcPr>
          <w:p w14:paraId="29AF6EE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横纹肌样肿瘤易感综合征1型（AD）</w:t>
            </w:r>
          </w:p>
        </w:tc>
      </w:tr>
      <w:tr w:rsidR="009425ED" w:rsidRPr="00B71AE6" w14:paraId="11001EBB"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2E0F807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MEN1</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23BF32C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多发性内分泌肿瘤1型（AD）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90C2AA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62CD162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STK11</w:t>
            </w:r>
          </w:p>
        </w:tc>
        <w:tc>
          <w:tcPr>
            <w:tcW w:w="3564" w:type="dxa"/>
            <w:tcBorders>
              <w:top w:val="nil"/>
              <w:left w:val="nil"/>
              <w:bottom w:val="dashed" w:sz="8" w:space="0" w:color="BFBFBF"/>
              <w:right w:val="nil"/>
            </w:tcBorders>
            <w:shd w:val="clear" w:color="auto" w:fill="auto"/>
            <w:vAlign w:val="center"/>
            <w:hideMark/>
          </w:tcPr>
          <w:p w14:paraId="70D75C6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B71AE6">
              <w:rPr>
                <w:rFonts w:ascii="思源黑体 CN Normal" w:eastAsia="思源黑体 CN Normal" w:hAnsi="思源黑体 CN Normal" w:cs="宋体" w:hint="eastAsia"/>
                <w:color w:val="000000"/>
                <w:kern w:val="0"/>
                <w:sz w:val="16"/>
                <w:szCs w:val="16"/>
              </w:rPr>
              <w:t>Peutz-Jeghers</w:t>
            </w:r>
            <w:proofErr w:type="spellEnd"/>
            <w:r w:rsidRPr="00B71AE6">
              <w:rPr>
                <w:rFonts w:ascii="思源黑体 CN Normal" w:eastAsia="思源黑体 CN Normal" w:hAnsi="思源黑体 CN Normal" w:cs="宋体" w:hint="eastAsia"/>
                <w:color w:val="000000"/>
                <w:kern w:val="0"/>
                <w:sz w:val="16"/>
                <w:szCs w:val="16"/>
              </w:rPr>
              <w:t>综合征（AD）</w:t>
            </w:r>
          </w:p>
        </w:tc>
      </w:tr>
      <w:tr w:rsidR="009425ED" w:rsidRPr="00B71AE6" w14:paraId="5668EB33"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4CA79A9D"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MET</w:t>
            </w: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54E359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乳头状肾细胞癌（AD）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30DDC250"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7453A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TMEM127</w:t>
            </w:r>
          </w:p>
        </w:tc>
        <w:tc>
          <w:tcPr>
            <w:tcW w:w="3564" w:type="dxa"/>
            <w:tcBorders>
              <w:top w:val="nil"/>
              <w:left w:val="nil"/>
              <w:bottom w:val="dashed" w:sz="8" w:space="0" w:color="BFBFBF"/>
              <w:right w:val="nil"/>
            </w:tcBorders>
            <w:shd w:val="clear" w:color="auto" w:fill="auto"/>
            <w:vAlign w:val="center"/>
            <w:hideMark/>
          </w:tcPr>
          <w:p w14:paraId="77BADA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遗传性嗜铬细胞瘤-副神经节瘤综合征（AD）</w:t>
            </w:r>
          </w:p>
        </w:tc>
      </w:tr>
      <w:tr w:rsidR="009425ED" w:rsidRPr="00B71AE6" w14:paraId="10FD4A1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1213DFC4"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MLH1</w:t>
            </w:r>
          </w:p>
        </w:tc>
        <w:tc>
          <w:tcPr>
            <w:tcW w:w="4220" w:type="dxa"/>
            <w:tcBorders>
              <w:top w:val="nil"/>
              <w:left w:val="nil"/>
              <w:bottom w:val="nil"/>
              <w:right w:val="dashed" w:sz="4" w:space="0" w:color="BFBFBF" w:themeColor="background1" w:themeShade="BF"/>
            </w:tcBorders>
            <w:shd w:val="clear" w:color="auto" w:fill="auto"/>
            <w:vAlign w:val="center"/>
            <w:hideMark/>
          </w:tcPr>
          <w:p w14:paraId="1F7C2CA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79CAFE2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7B8604E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TP53</w:t>
            </w:r>
          </w:p>
        </w:tc>
        <w:tc>
          <w:tcPr>
            <w:tcW w:w="3564" w:type="dxa"/>
            <w:tcBorders>
              <w:top w:val="nil"/>
              <w:left w:val="nil"/>
              <w:bottom w:val="dashed" w:sz="8" w:space="0" w:color="BFBFBF"/>
              <w:right w:val="nil"/>
            </w:tcBorders>
            <w:shd w:val="clear" w:color="auto" w:fill="auto"/>
            <w:vAlign w:val="center"/>
            <w:hideMark/>
          </w:tcPr>
          <w:p w14:paraId="5F77C63F"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李法美尼综合征（AD）</w:t>
            </w:r>
          </w:p>
        </w:tc>
      </w:tr>
      <w:tr w:rsidR="009425ED" w:rsidRPr="00B71AE6" w14:paraId="4E17B61D" w14:textId="77777777" w:rsidTr="0032112B">
        <w:trPr>
          <w:trHeight w:val="284"/>
        </w:trPr>
        <w:tc>
          <w:tcPr>
            <w:tcW w:w="1083" w:type="dxa"/>
            <w:vMerge/>
            <w:tcBorders>
              <w:top w:val="nil"/>
              <w:left w:val="nil"/>
              <w:bottom w:val="dashed" w:sz="8" w:space="0" w:color="BFBFBF"/>
              <w:right w:val="dashed" w:sz="8" w:space="0" w:color="BFBFBF"/>
            </w:tcBorders>
            <w:vAlign w:val="center"/>
            <w:hideMark/>
          </w:tcPr>
          <w:p w14:paraId="6010EB3D"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8" w:space="0" w:color="BFBFBF"/>
              <w:right w:val="dashed" w:sz="4" w:space="0" w:color="BFBFBF" w:themeColor="background1" w:themeShade="BF"/>
            </w:tcBorders>
            <w:shd w:val="clear" w:color="auto" w:fill="auto"/>
            <w:vAlign w:val="center"/>
            <w:hideMark/>
          </w:tcPr>
          <w:p w14:paraId="041D5F8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75E75646"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46E5A22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TSC1</w:t>
            </w:r>
          </w:p>
        </w:tc>
        <w:tc>
          <w:tcPr>
            <w:tcW w:w="3564" w:type="dxa"/>
            <w:tcBorders>
              <w:top w:val="nil"/>
              <w:left w:val="nil"/>
              <w:bottom w:val="dashed" w:sz="8" w:space="0" w:color="BFBFBF"/>
              <w:right w:val="nil"/>
            </w:tcBorders>
            <w:shd w:val="clear" w:color="auto" w:fill="auto"/>
            <w:vAlign w:val="center"/>
            <w:hideMark/>
          </w:tcPr>
          <w:p w14:paraId="728AB39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3B3C1530" w14:textId="77777777" w:rsidTr="0032112B">
        <w:trPr>
          <w:trHeight w:val="284"/>
        </w:trPr>
        <w:tc>
          <w:tcPr>
            <w:tcW w:w="1083" w:type="dxa"/>
            <w:tcBorders>
              <w:top w:val="nil"/>
              <w:left w:val="nil"/>
              <w:bottom w:val="dashed" w:sz="8" w:space="0" w:color="BFBFBF"/>
              <w:right w:val="dashed" w:sz="8" w:space="0" w:color="BFBFBF"/>
            </w:tcBorders>
            <w:shd w:val="clear" w:color="auto" w:fill="auto"/>
            <w:vAlign w:val="center"/>
            <w:hideMark/>
          </w:tcPr>
          <w:p w14:paraId="7EB25AD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MRE11</w:t>
            </w:r>
          </w:p>
        </w:tc>
        <w:tc>
          <w:tcPr>
            <w:tcW w:w="4220" w:type="dxa"/>
            <w:tcBorders>
              <w:top w:val="nil"/>
              <w:left w:val="nil"/>
              <w:bottom w:val="dashed" w:sz="8" w:space="0" w:color="BFBFBF"/>
              <w:right w:val="dashed" w:sz="4" w:space="0" w:color="BFBFBF" w:themeColor="background1" w:themeShade="BF"/>
            </w:tcBorders>
            <w:shd w:val="clear" w:color="auto" w:fill="auto"/>
            <w:noWrap/>
            <w:vAlign w:val="center"/>
            <w:hideMark/>
          </w:tcPr>
          <w:p w14:paraId="1B54B272"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共济失调毛细血管扩张样紊乱（AR）</w:t>
            </w:r>
          </w:p>
        </w:tc>
        <w:tc>
          <w:tcPr>
            <w:tcW w:w="243" w:type="dxa"/>
            <w:tcBorders>
              <w:top w:val="nil"/>
              <w:left w:val="dashed" w:sz="4" w:space="0" w:color="BFBFBF" w:themeColor="background1" w:themeShade="BF"/>
              <w:right w:val="dashed" w:sz="4" w:space="0" w:color="BFBFBF" w:themeColor="background1" w:themeShade="BF"/>
            </w:tcBorders>
            <w:shd w:val="clear" w:color="auto" w:fill="auto"/>
            <w:noWrap/>
            <w:vAlign w:val="center"/>
            <w:hideMark/>
          </w:tcPr>
          <w:p w14:paraId="1B4E7118"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2B55699B"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TSC2</w:t>
            </w:r>
          </w:p>
        </w:tc>
        <w:tc>
          <w:tcPr>
            <w:tcW w:w="3564" w:type="dxa"/>
            <w:tcBorders>
              <w:top w:val="nil"/>
              <w:left w:val="nil"/>
              <w:bottom w:val="dashed" w:sz="8" w:space="0" w:color="BFBFBF"/>
              <w:right w:val="nil"/>
            </w:tcBorders>
            <w:shd w:val="clear" w:color="auto" w:fill="auto"/>
            <w:vAlign w:val="center"/>
            <w:hideMark/>
          </w:tcPr>
          <w:p w14:paraId="06C1288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结节性硬化症（AD）</w:t>
            </w:r>
          </w:p>
        </w:tc>
      </w:tr>
      <w:tr w:rsidR="009425ED" w:rsidRPr="00B71AE6" w14:paraId="081B0C7D" w14:textId="77777777" w:rsidTr="0032112B">
        <w:trPr>
          <w:trHeight w:val="284"/>
        </w:trPr>
        <w:tc>
          <w:tcPr>
            <w:tcW w:w="1083" w:type="dxa"/>
            <w:vMerge w:val="restart"/>
            <w:tcBorders>
              <w:top w:val="nil"/>
              <w:left w:val="nil"/>
              <w:bottom w:val="dashed" w:sz="8" w:space="0" w:color="BFBFBF"/>
              <w:right w:val="dashed" w:sz="8" w:space="0" w:color="BFBFBF"/>
            </w:tcBorders>
            <w:shd w:val="clear" w:color="auto" w:fill="auto"/>
            <w:vAlign w:val="center"/>
            <w:hideMark/>
          </w:tcPr>
          <w:p w14:paraId="0B05A5FC"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MSH2</w:t>
            </w:r>
          </w:p>
        </w:tc>
        <w:tc>
          <w:tcPr>
            <w:tcW w:w="4220" w:type="dxa"/>
            <w:tcBorders>
              <w:top w:val="nil"/>
              <w:left w:val="nil"/>
              <w:bottom w:val="nil"/>
              <w:right w:val="dashed" w:sz="4" w:space="0" w:color="BFBFBF" w:themeColor="background1" w:themeShade="BF"/>
            </w:tcBorders>
            <w:shd w:val="clear" w:color="auto" w:fill="auto"/>
            <w:vAlign w:val="center"/>
            <w:hideMark/>
          </w:tcPr>
          <w:p w14:paraId="72BD7C53"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top w:val="nil"/>
              <w:left w:val="dashed" w:sz="4" w:space="0" w:color="BFBFBF" w:themeColor="background1" w:themeShade="BF"/>
              <w:bottom w:val="nil"/>
              <w:right w:val="dashed" w:sz="4" w:space="0" w:color="BFBFBF" w:themeColor="background1" w:themeShade="BF"/>
            </w:tcBorders>
            <w:shd w:val="clear" w:color="auto" w:fill="auto"/>
            <w:vAlign w:val="center"/>
            <w:hideMark/>
          </w:tcPr>
          <w:p w14:paraId="6A577CC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8" w:space="0" w:color="BFBFBF"/>
              <w:right w:val="dashed" w:sz="8" w:space="0" w:color="BFBFBF"/>
            </w:tcBorders>
            <w:shd w:val="clear" w:color="auto" w:fill="auto"/>
            <w:vAlign w:val="center"/>
            <w:hideMark/>
          </w:tcPr>
          <w:p w14:paraId="395BC008"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VHL</w:t>
            </w:r>
          </w:p>
        </w:tc>
        <w:tc>
          <w:tcPr>
            <w:tcW w:w="3564" w:type="dxa"/>
            <w:tcBorders>
              <w:top w:val="nil"/>
              <w:left w:val="nil"/>
              <w:bottom w:val="dashed" w:sz="8" w:space="0" w:color="BFBFBF"/>
              <w:right w:val="nil"/>
            </w:tcBorders>
            <w:shd w:val="clear" w:color="auto" w:fill="auto"/>
            <w:vAlign w:val="center"/>
            <w:hideMark/>
          </w:tcPr>
          <w:p w14:paraId="0FE2BA8A"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希佩尔·林道综合征（AD）</w:t>
            </w:r>
          </w:p>
        </w:tc>
      </w:tr>
      <w:tr w:rsidR="009425ED" w:rsidRPr="00B71AE6" w14:paraId="5B5BA5A1" w14:textId="77777777" w:rsidTr="0032112B">
        <w:trPr>
          <w:trHeight w:val="284"/>
        </w:trPr>
        <w:tc>
          <w:tcPr>
            <w:tcW w:w="1083" w:type="dxa"/>
            <w:vMerge/>
            <w:tcBorders>
              <w:top w:val="nil"/>
              <w:left w:val="nil"/>
              <w:bottom w:val="dashed" w:sz="4" w:space="0" w:color="BFBFBF" w:themeColor="background1" w:themeShade="BF"/>
              <w:right w:val="dashed" w:sz="8" w:space="0" w:color="BFBFBF"/>
            </w:tcBorders>
            <w:vAlign w:val="center"/>
            <w:hideMark/>
          </w:tcPr>
          <w:p w14:paraId="10BACE69"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nil"/>
              <w:left w:val="nil"/>
              <w:bottom w:val="dashed" w:sz="4" w:space="0" w:color="BFBFBF" w:themeColor="background1" w:themeShade="BF"/>
              <w:right w:val="dashed" w:sz="4" w:space="0" w:color="BFBFBF" w:themeColor="background1" w:themeShade="BF"/>
            </w:tcBorders>
            <w:shd w:val="clear" w:color="auto" w:fill="auto"/>
            <w:vAlign w:val="center"/>
            <w:hideMark/>
          </w:tcPr>
          <w:p w14:paraId="698D52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top w:val="nil"/>
              <w:left w:val="dashed" w:sz="4" w:space="0" w:color="BFBFBF" w:themeColor="background1" w:themeShade="BF"/>
              <w:right w:val="dashed" w:sz="4" w:space="0" w:color="BFBFBF" w:themeColor="background1" w:themeShade="BF"/>
            </w:tcBorders>
            <w:shd w:val="clear" w:color="auto" w:fill="auto"/>
            <w:vAlign w:val="center"/>
            <w:hideMark/>
          </w:tcPr>
          <w:p w14:paraId="6D91E0F7"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nil"/>
              <w:left w:val="dashed" w:sz="4" w:space="0" w:color="BFBFBF" w:themeColor="background1" w:themeShade="BF"/>
              <w:bottom w:val="dashed" w:sz="4" w:space="0" w:color="BFBFBF" w:themeColor="background1" w:themeShade="BF"/>
              <w:right w:val="dashed" w:sz="8" w:space="0" w:color="BFBFBF"/>
            </w:tcBorders>
            <w:shd w:val="clear" w:color="auto" w:fill="auto"/>
            <w:vAlign w:val="center"/>
            <w:hideMark/>
          </w:tcPr>
          <w:p w14:paraId="10704391"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WRN</w:t>
            </w:r>
          </w:p>
        </w:tc>
        <w:tc>
          <w:tcPr>
            <w:tcW w:w="3564" w:type="dxa"/>
            <w:tcBorders>
              <w:top w:val="nil"/>
              <w:left w:val="nil"/>
              <w:bottom w:val="dashed" w:sz="4" w:space="0" w:color="BFBFBF" w:themeColor="background1" w:themeShade="BF"/>
              <w:right w:val="nil"/>
            </w:tcBorders>
            <w:shd w:val="clear" w:color="auto" w:fill="auto"/>
            <w:vAlign w:val="center"/>
            <w:hideMark/>
          </w:tcPr>
          <w:p w14:paraId="3DDCD171"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沃纳综合征（AR）</w:t>
            </w:r>
          </w:p>
        </w:tc>
      </w:tr>
      <w:tr w:rsidR="009425ED" w:rsidRPr="00B71AE6" w14:paraId="64B493E2" w14:textId="77777777" w:rsidTr="0032112B">
        <w:trPr>
          <w:trHeight w:val="284"/>
        </w:trPr>
        <w:tc>
          <w:tcPr>
            <w:tcW w:w="1083"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hideMark/>
          </w:tcPr>
          <w:p w14:paraId="65EDF990" w14:textId="77777777" w:rsidR="009425ED" w:rsidRPr="00B71AE6" w:rsidRDefault="009425ED" w:rsidP="0032112B">
            <w:pPr>
              <w:widowControl/>
              <w:spacing w:line="240" w:lineRule="atLeast"/>
              <w:jc w:val="center"/>
              <w:rPr>
                <w:rFonts w:ascii="思源黑体 CN Normal" w:eastAsia="思源黑体 CN Normal" w:hAnsi="思源黑体 CN Normal" w:cs="宋体"/>
                <w:i/>
                <w:iCs/>
                <w:color w:val="000000"/>
                <w:kern w:val="0"/>
                <w:sz w:val="16"/>
                <w:szCs w:val="16"/>
              </w:rPr>
            </w:pPr>
            <w:r w:rsidRPr="00B71AE6">
              <w:rPr>
                <w:rFonts w:ascii="思源黑体 CN Normal" w:eastAsia="思源黑体 CN Normal" w:hAnsi="思源黑体 CN Normal" w:cs="宋体" w:hint="eastAsia"/>
                <w:i/>
                <w:iCs/>
                <w:color w:val="000000"/>
                <w:kern w:val="0"/>
                <w:sz w:val="16"/>
                <w:szCs w:val="16"/>
              </w:rPr>
              <w:t>MSH6</w:t>
            </w:r>
          </w:p>
        </w:tc>
        <w:tc>
          <w:tcPr>
            <w:tcW w:w="42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hideMark/>
          </w:tcPr>
          <w:p w14:paraId="758BEE9D"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错配修复癌症综合征（AR）</w:t>
            </w:r>
          </w:p>
        </w:tc>
        <w:tc>
          <w:tcPr>
            <w:tcW w:w="243" w:type="dxa"/>
            <w:tcBorders>
              <w:left w:val="dashed" w:sz="4" w:space="0" w:color="BFBFBF" w:themeColor="background1" w:themeShade="BF"/>
              <w:right w:val="dashed" w:sz="4" w:space="0" w:color="BFBFBF" w:themeColor="background1" w:themeShade="BF"/>
            </w:tcBorders>
            <w:shd w:val="clear" w:color="auto" w:fill="auto"/>
            <w:vAlign w:val="center"/>
            <w:hideMark/>
          </w:tcPr>
          <w:p w14:paraId="144DED0E"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8BFAD8"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hideMark/>
          </w:tcPr>
          <w:p w14:paraId="7122F241"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tr w:rsidR="009425ED" w:rsidRPr="00B71AE6" w14:paraId="58833F5E" w14:textId="77777777" w:rsidTr="0032112B">
        <w:trPr>
          <w:trHeight w:val="284"/>
        </w:trPr>
        <w:tc>
          <w:tcPr>
            <w:tcW w:w="1083" w:type="dxa"/>
            <w:vMerge/>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E9A3112" w14:textId="77777777" w:rsidR="009425ED" w:rsidRPr="00B71AE6" w:rsidRDefault="009425ED" w:rsidP="0032112B">
            <w:pPr>
              <w:widowControl/>
              <w:spacing w:line="240" w:lineRule="atLeast"/>
              <w:jc w:val="left"/>
              <w:rPr>
                <w:rFonts w:ascii="思源黑体 CN Normal" w:eastAsia="思源黑体 CN Normal" w:hAnsi="思源黑体 CN Normal" w:cs="宋体"/>
                <w:i/>
                <w:iCs/>
                <w:color w:val="000000"/>
                <w:kern w:val="0"/>
                <w:sz w:val="16"/>
                <w:szCs w:val="16"/>
              </w:rPr>
            </w:pPr>
          </w:p>
        </w:tc>
        <w:tc>
          <w:tcPr>
            <w:tcW w:w="42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7C5975EC"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r w:rsidRPr="00B71AE6">
              <w:rPr>
                <w:rFonts w:ascii="思源黑体 CN Normal" w:eastAsia="思源黑体 CN Normal" w:hAnsi="思源黑体 CN Normal" w:cs="宋体" w:hint="eastAsia"/>
                <w:color w:val="000000"/>
                <w:kern w:val="0"/>
                <w:sz w:val="16"/>
                <w:szCs w:val="16"/>
              </w:rPr>
              <w:t>林奇综合征（AD）</w:t>
            </w:r>
          </w:p>
        </w:tc>
        <w:tc>
          <w:tcPr>
            <w:tcW w:w="243" w:type="dxa"/>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hideMark/>
          </w:tcPr>
          <w:p w14:paraId="0F0DDEA4" w14:textId="77777777" w:rsidR="009425ED" w:rsidRPr="00B71AE6" w:rsidRDefault="009425ED" w:rsidP="0032112B">
            <w:pPr>
              <w:widowControl/>
              <w:spacing w:line="240" w:lineRule="atLeast"/>
              <w:jc w:val="left"/>
              <w:rPr>
                <w:rFonts w:ascii="思源黑体 CN Normal" w:eastAsia="思源黑体 CN Normal" w:hAnsi="思源黑体 CN Normal" w:cs="宋体"/>
                <w:color w:val="000000"/>
                <w:kern w:val="0"/>
                <w:sz w:val="16"/>
                <w:szCs w:val="16"/>
              </w:rPr>
            </w:pPr>
          </w:p>
        </w:tc>
        <w:tc>
          <w:tcPr>
            <w:tcW w:w="123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hideMark/>
          </w:tcPr>
          <w:p w14:paraId="2222EF74"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c>
          <w:tcPr>
            <w:tcW w:w="356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noWrap/>
            <w:vAlign w:val="center"/>
            <w:hideMark/>
          </w:tcPr>
          <w:p w14:paraId="3148FF9F" w14:textId="77777777" w:rsidR="009425ED" w:rsidRPr="00B71AE6" w:rsidRDefault="009425ED" w:rsidP="0032112B">
            <w:pPr>
              <w:widowControl/>
              <w:spacing w:line="240" w:lineRule="atLeast"/>
              <w:jc w:val="left"/>
              <w:rPr>
                <w:rFonts w:ascii="Times New Roman" w:eastAsia="Times New Roman" w:hAnsi="Times New Roman" w:cs="Times New Roman"/>
                <w:kern w:val="0"/>
                <w:sz w:val="16"/>
                <w:szCs w:val="16"/>
              </w:rPr>
            </w:pPr>
          </w:p>
        </w:tc>
      </w:tr>
      <w:bookmarkEnd w:id="5"/>
    </w:tbl>
    <w:p w14:paraId="7791E6CC" w14:textId="043F1402" w:rsidR="00E95EF6" w:rsidRPr="005D19A6" w:rsidRDefault="00E95EF6" w:rsidP="005D19A6">
      <w:pPr>
        <w:pStyle w:val="ad"/>
        <w:ind w:firstLineChars="0" w:firstLine="0"/>
        <w:rPr>
          <w:rFonts w:ascii="思源黑体 CN Normal" w:eastAsia="思源黑体 CN Normal" w:hAnsi="思源黑体 CN Normal"/>
          <w:sz w:val="16"/>
          <w:szCs w:val="16"/>
        </w:rPr>
      </w:pPr>
    </w:p>
    <w:sectPr w:rsidR="00E95EF6" w:rsidRPr="005D19A6">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CB525" w14:textId="77777777" w:rsidR="0065627E" w:rsidRDefault="0065627E">
      <w:r>
        <w:separator/>
      </w:r>
    </w:p>
  </w:endnote>
  <w:endnote w:type="continuationSeparator" w:id="0">
    <w:p w14:paraId="30130225" w14:textId="77777777" w:rsidR="0065627E" w:rsidRDefault="00656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D82C6F1" w14:textId="2976909E" w:rsidR="00E95EF6" w:rsidRPr="002827B9" w:rsidRDefault="0065627E" w:rsidP="002827B9">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2827B9">
                  <w:rPr>
                    <w:rFonts w:ascii="思源黑体 CN Normal" w:eastAsia="思源黑体 CN Normal" w:hAnsi="思源黑体 CN Normal"/>
                    <w:sz w:val="15"/>
                    <w:szCs w:val="15"/>
                  </w:rPr>
                  <w:tab/>
                  <w:t xml:space="preserve">              </w:t>
                </w:r>
                <w:r w:rsidR="002827B9">
                  <w:rPr>
                    <w:rFonts w:ascii="思源黑体 CN Light" w:eastAsia="思源黑体 CN Light" w:hAnsi="思源黑体 CN Light"/>
                    <w:b/>
                    <w:bCs/>
                  </w:rPr>
                  <w:fldChar w:fldCharType="begin"/>
                </w:r>
                <w:r w:rsidR="002827B9">
                  <w:rPr>
                    <w:rFonts w:ascii="思源黑体 CN Light" w:eastAsia="思源黑体 CN Light" w:hAnsi="思源黑体 CN Light"/>
                    <w:b/>
                    <w:bCs/>
                  </w:rPr>
                  <w:instrText>PAGE</w:instrText>
                </w:r>
                <w:r w:rsidR="002827B9">
                  <w:rPr>
                    <w:rFonts w:ascii="思源黑体 CN Light" w:eastAsia="思源黑体 CN Light" w:hAnsi="思源黑体 CN Light"/>
                    <w:b/>
                    <w:bCs/>
                  </w:rPr>
                  <w:fldChar w:fldCharType="separate"/>
                </w:r>
                <w:r w:rsidR="002827B9">
                  <w:rPr>
                    <w:rFonts w:ascii="思源黑体 CN Light" w:eastAsia="思源黑体 CN Light" w:hAnsi="思源黑体 CN Light"/>
                    <w:b/>
                    <w:bCs/>
                  </w:rPr>
                  <w:t>1</w:t>
                </w:r>
                <w:r w:rsidR="002827B9">
                  <w:rPr>
                    <w:rFonts w:ascii="思源黑体 CN Light" w:eastAsia="思源黑体 CN Light" w:hAnsi="思源黑体 CN Light"/>
                    <w:b/>
                    <w:bCs/>
                  </w:rPr>
                  <w:fldChar w:fldCharType="end"/>
                </w:r>
                <w:r w:rsidR="002827B9">
                  <w:rPr>
                    <w:rFonts w:ascii="思源黑体 CN Light" w:eastAsia="思源黑体 CN Light" w:hAnsi="思源黑体 CN Light"/>
                    <w:b/>
                    <w:bCs/>
                  </w:rPr>
                  <w:t xml:space="preserve"> / </w:t>
                </w:r>
                <w:r w:rsidR="002827B9">
                  <w:rPr>
                    <w:rFonts w:ascii="思源黑体 CN Light" w:eastAsia="思源黑体 CN Light" w:hAnsi="思源黑体 CN Light"/>
                    <w:b/>
                    <w:bCs/>
                  </w:rPr>
                  <w:fldChar w:fldCharType="begin"/>
                </w:r>
                <w:r w:rsidR="002827B9">
                  <w:rPr>
                    <w:rFonts w:ascii="思源黑体 CN Light" w:eastAsia="思源黑体 CN Light" w:hAnsi="思源黑体 CN Light"/>
                    <w:b/>
                    <w:bCs/>
                  </w:rPr>
                  <w:instrText>=</w:instrText>
                </w:r>
                <w:r w:rsidR="002827B9">
                  <w:rPr>
                    <w:rFonts w:ascii="思源黑体 CN Light" w:eastAsia="思源黑体 CN Light" w:hAnsi="思源黑体 CN Light"/>
                    <w:b/>
                    <w:bCs/>
                  </w:rPr>
                  <w:fldChar w:fldCharType="begin"/>
                </w:r>
                <w:r w:rsidR="002827B9">
                  <w:rPr>
                    <w:rFonts w:ascii="思源黑体 CN Light" w:eastAsia="思源黑体 CN Light" w:hAnsi="思源黑体 CN Light" w:cs="Arial"/>
                    <w:color w:val="191919"/>
                    <w:shd w:val="clear" w:color="auto" w:fill="FFFFFF"/>
                  </w:rPr>
                  <w:instrText>NUMPAGES</w:instrText>
                </w:r>
                <w:r w:rsidR="002827B9">
                  <w:rPr>
                    <w:rFonts w:ascii="思源黑体 CN Light" w:eastAsia="思源黑体 CN Light" w:hAnsi="思源黑体 CN Light"/>
                    <w:b/>
                    <w:bCs/>
                  </w:rPr>
                  <w:fldChar w:fldCharType="separate"/>
                </w:r>
                <w:r w:rsidR="00037496">
                  <w:rPr>
                    <w:rFonts w:ascii="思源黑体 CN Light" w:eastAsia="思源黑体 CN Light" w:hAnsi="思源黑体 CN Light" w:cs="Arial"/>
                    <w:noProof/>
                    <w:color w:val="191919"/>
                    <w:shd w:val="clear" w:color="auto" w:fill="FFFFFF"/>
                  </w:rPr>
                  <w:instrText>10</w:instrText>
                </w:r>
                <w:r w:rsidR="002827B9">
                  <w:rPr>
                    <w:rFonts w:ascii="思源黑体 CN Light" w:eastAsia="思源黑体 CN Light" w:hAnsi="思源黑体 CN Light"/>
                    <w:b/>
                    <w:bCs/>
                  </w:rPr>
                  <w:fldChar w:fldCharType="end"/>
                </w:r>
                <w:r w:rsidR="002827B9">
                  <w:rPr>
                    <w:rFonts w:ascii="思源黑体 CN Light" w:eastAsia="思源黑体 CN Light" w:hAnsi="思源黑体 CN Light"/>
                    <w:b/>
                    <w:bCs/>
                  </w:rPr>
                  <w:fldChar w:fldCharType="separate"/>
                </w:r>
                <w:r w:rsidR="00037496">
                  <w:rPr>
                    <w:rFonts w:ascii="思源黑体 CN Light" w:eastAsia="思源黑体 CN Light" w:hAnsi="思源黑体 CN Light"/>
                    <w:b/>
                    <w:bCs/>
                    <w:noProof/>
                  </w:rPr>
                  <w:t>10</w:t>
                </w:r>
                <w:r w:rsidR="002827B9">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69B62" w14:textId="77777777" w:rsidR="0065627E" w:rsidRDefault="0065627E">
      <w:r>
        <w:separator/>
      </w:r>
    </w:p>
  </w:footnote>
  <w:footnote w:type="continuationSeparator" w:id="0">
    <w:p w14:paraId="25A7685F" w14:textId="77777777" w:rsidR="0065627E" w:rsidRDefault="00656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DB694" w14:textId="0DCA8FC1" w:rsidR="002827B9" w:rsidRPr="002827B9" w:rsidRDefault="002827B9" w:rsidP="002827B9">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435BE5">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sample.sample_parent_id</w:t>
    </w:r>
    <w:proofErr w:type="spellEnd"/>
    <w:r w:rsidRPr="00AD490F">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w:t>
    </w:r>
    <w:r w:rsidRPr="00435BE5">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 xml:space="preserve">{%if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 xml:space="preserve"> %}{{</w:t>
    </w:r>
    <w:proofErr w:type="spellStart"/>
    <w:r w:rsidRPr="00AD490F">
      <w:rPr>
        <w:rFonts w:ascii="思源黑体 CN Normal" w:eastAsia="思源黑体 CN Normal" w:hAnsi="思源黑体 CN Normal"/>
        <w:sz w:val="16"/>
        <w:szCs w:val="16"/>
      </w:rPr>
      <w:t>sample.patient_name</w:t>
    </w:r>
    <w:proofErr w:type="spellEnd"/>
    <w:r w:rsidRPr="00AD490F">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87472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833595">
      <w:rPr>
        <w:rFonts w:ascii="思源黑体 CN Normal" w:eastAsia="思源黑体 CN Normal" w:hAnsi="思源黑体 CN Normal"/>
        <w:sz w:val="16"/>
        <w:szCs w:val="16"/>
      </w:rPr>
      <w:t>sample.blood_collection_date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w:t>
    </w:r>
    <w:proofErr w:type="spellStart"/>
    <w:r w:rsidRPr="00833595">
      <w:rPr>
        <w:rFonts w:ascii="思源黑体 CN Normal" w:eastAsia="思源黑体 CN Normal" w:hAnsi="思源黑体 CN Normal"/>
        <w:sz w:val="16"/>
        <w:szCs w:val="16"/>
      </w:rPr>
      <w:t>sample.blood_collection_date</w:t>
    </w:r>
    <w:proofErr w:type="spellEnd"/>
    <w:r w:rsidRPr="008335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w:t>
    </w:r>
    <w:r w:rsidRPr="00435BE5">
      <w:rPr>
        <w:rFonts w:ascii="思源黑体 CN Normal" w:eastAsia="思源黑体 CN Normal" w:hAnsi="思源黑体 CN Normal"/>
        <w:sz w:val="16"/>
        <w:szCs w:val="16"/>
      </w:rPr>
      <w:t xml:space="preserve">   报告日期：{{</w:t>
    </w:r>
    <w:proofErr w:type="spellStart"/>
    <w:proofErr w:type="gramStart"/>
    <w:r w:rsidRPr="00435BE5">
      <w:rPr>
        <w:rFonts w:ascii="思源黑体 CN Normal" w:eastAsia="思源黑体 CN Normal" w:hAnsi="思源黑体 CN Normal"/>
        <w:sz w:val="16"/>
        <w:szCs w:val="16"/>
      </w:rPr>
      <w:t>sample.report</w:t>
    </w:r>
    <w:proofErr w:type="gramEnd"/>
    <w:r w:rsidRPr="00435BE5">
      <w:rPr>
        <w:rFonts w:ascii="思源黑体 CN Normal" w:eastAsia="思源黑体 CN Normal" w:hAnsi="思源黑体 CN Normal"/>
        <w:sz w:val="16"/>
        <w:szCs w:val="16"/>
      </w:rPr>
      <w:t>_date</w:t>
    </w:r>
    <w:proofErr w:type="spellEnd"/>
    <w:r w:rsidRPr="00435BE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343F2"/>
    <w:rsid w:val="00037496"/>
    <w:rsid w:val="00040C06"/>
    <w:rsid w:val="00041E2C"/>
    <w:rsid w:val="0004421F"/>
    <w:rsid w:val="000503F7"/>
    <w:rsid w:val="00052590"/>
    <w:rsid w:val="00054FC1"/>
    <w:rsid w:val="00056553"/>
    <w:rsid w:val="000566AA"/>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427A"/>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DE4"/>
    <w:rsid w:val="00217EC0"/>
    <w:rsid w:val="00221596"/>
    <w:rsid w:val="0022744D"/>
    <w:rsid w:val="002339C3"/>
    <w:rsid w:val="00245880"/>
    <w:rsid w:val="00256FD0"/>
    <w:rsid w:val="0026340F"/>
    <w:rsid w:val="0027185B"/>
    <w:rsid w:val="00274201"/>
    <w:rsid w:val="002827B9"/>
    <w:rsid w:val="002831CF"/>
    <w:rsid w:val="002850E9"/>
    <w:rsid w:val="00294368"/>
    <w:rsid w:val="002A086E"/>
    <w:rsid w:val="002A0E19"/>
    <w:rsid w:val="002A1174"/>
    <w:rsid w:val="002A1DF6"/>
    <w:rsid w:val="002A5095"/>
    <w:rsid w:val="002B39CC"/>
    <w:rsid w:val="002B586D"/>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7350"/>
    <w:rsid w:val="00311687"/>
    <w:rsid w:val="00311EAF"/>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53234"/>
    <w:rsid w:val="004553E2"/>
    <w:rsid w:val="00467227"/>
    <w:rsid w:val="0047142E"/>
    <w:rsid w:val="00471520"/>
    <w:rsid w:val="0047301B"/>
    <w:rsid w:val="00475D68"/>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6ECA"/>
    <w:rsid w:val="004E16B5"/>
    <w:rsid w:val="004E16B9"/>
    <w:rsid w:val="004E4582"/>
    <w:rsid w:val="004F1469"/>
    <w:rsid w:val="004F25FA"/>
    <w:rsid w:val="004F428A"/>
    <w:rsid w:val="00501F74"/>
    <w:rsid w:val="005051F7"/>
    <w:rsid w:val="005136CA"/>
    <w:rsid w:val="0052097B"/>
    <w:rsid w:val="005268BD"/>
    <w:rsid w:val="00532BF3"/>
    <w:rsid w:val="00536E78"/>
    <w:rsid w:val="00537850"/>
    <w:rsid w:val="005452AD"/>
    <w:rsid w:val="0054697A"/>
    <w:rsid w:val="00547222"/>
    <w:rsid w:val="00550F39"/>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19A6"/>
    <w:rsid w:val="005D2418"/>
    <w:rsid w:val="005D3F7A"/>
    <w:rsid w:val="005D42B4"/>
    <w:rsid w:val="005D5997"/>
    <w:rsid w:val="005D749D"/>
    <w:rsid w:val="005E2D70"/>
    <w:rsid w:val="005E3679"/>
    <w:rsid w:val="005E3B96"/>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40385"/>
    <w:rsid w:val="0064122C"/>
    <w:rsid w:val="0064227E"/>
    <w:rsid w:val="006521C5"/>
    <w:rsid w:val="00653914"/>
    <w:rsid w:val="006546A8"/>
    <w:rsid w:val="0065627E"/>
    <w:rsid w:val="00660396"/>
    <w:rsid w:val="00661384"/>
    <w:rsid w:val="00661E9E"/>
    <w:rsid w:val="0066241A"/>
    <w:rsid w:val="00671A0E"/>
    <w:rsid w:val="0067283F"/>
    <w:rsid w:val="00674B41"/>
    <w:rsid w:val="006755E5"/>
    <w:rsid w:val="00675B10"/>
    <w:rsid w:val="006769CB"/>
    <w:rsid w:val="00680A89"/>
    <w:rsid w:val="0068130A"/>
    <w:rsid w:val="00685DFA"/>
    <w:rsid w:val="006874EA"/>
    <w:rsid w:val="006878A5"/>
    <w:rsid w:val="00694682"/>
    <w:rsid w:val="00697BC6"/>
    <w:rsid w:val="006A2BB3"/>
    <w:rsid w:val="006A3841"/>
    <w:rsid w:val="006A71EC"/>
    <w:rsid w:val="006B3693"/>
    <w:rsid w:val="006B5738"/>
    <w:rsid w:val="006C0B33"/>
    <w:rsid w:val="006D2837"/>
    <w:rsid w:val="006D4604"/>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4EE2"/>
    <w:rsid w:val="00735DE8"/>
    <w:rsid w:val="0074028E"/>
    <w:rsid w:val="00746B9A"/>
    <w:rsid w:val="00750F23"/>
    <w:rsid w:val="00755B68"/>
    <w:rsid w:val="00757A6B"/>
    <w:rsid w:val="00757E82"/>
    <w:rsid w:val="00761AA7"/>
    <w:rsid w:val="0076246D"/>
    <w:rsid w:val="007702CD"/>
    <w:rsid w:val="0077615F"/>
    <w:rsid w:val="007776E3"/>
    <w:rsid w:val="00787F60"/>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4B35"/>
    <w:rsid w:val="00867DF1"/>
    <w:rsid w:val="00874728"/>
    <w:rsid w:val="008810A7"/>
    <w:rsid w:val="00887C22"/>
    <w:rsid w:val="00897BE1"/>
    <w:rsid w:val="008A5A1B"/>
    <w:rsid w:val="008A6BF6"/>
    <w:rsid w:val="008B2A9A"/>
    <w:rsid w:val="008C0CDD"/>
    <w:rsid w:val="008C64BA"/>
    <w:rsid w:val="008C6E4E"/>
    <w:rsid w:val="008D1C11"/>
    <w:rsid w:val="008D6ECF"/>
    <w:rsid w:val="008E4FF4"/>
    <w:rsid w:val="008E5025"/>
    <w:rsid w:val="008E5F60"/>
    <w:rsid w:val="008F0F46"/>
    <w:rsid w:val="008F28DA"/>
    <w:rsid w:val="008F77CF"/>
    <w:rsid w:val="0090199F"/>
    <w:rsid w:val="0091151E"/>
    <w:rsid w:val="0091695B"/>
    <w:rsid w:val="0091732A"/>
    <w:rsid w:val="00923A79"/>
    <w:rsid w:val="00923F5C"/>
    <w:rsid w:val="00926EF9"/>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BB7"/>
    <w:rsid w:val="00A21058"/>
    <w:rsid w:val="00A226C9"/>
    <w:rsid w:val="00A2448E"/>
    <w:rsid w:val="00A27BE0"/>
    <w:rsid w:val="00A321EF"/>
    <w:rsid w:val="00A33E92"/>
    <w:rsid w:val="00A34545"/>
    <w:rsid w:val="00A40790"/>
    <w:rsid w:val="00A429FA"/>
    <w:rsid w:val="00A66640"/>
    <w:rsid w:val="00A66A2F"/>
    <w:rsid w:val="00A724E9"/>
    <w:rsid w:val="00A76DDC"/>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198A"/>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B6664"/>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F0127"/>
    <w:rsid w:val="00CF2BEE"/>
    <w:rsid w:val="00CF337E"/>
    <w:rsid w:val="00CF5839"/>
    <w:rsid w:val="00D170AC"/>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7393"/>
    <w:rsid w:val="00E34F1C"/>
    <w:rsid w:val="00E41F83"/>
    <w:rsid w:val="00E50BA4"/>
    <w:rsid w:val="00E558CF"/>
    <w:rsid w:val="00E61C4A"/>
    <w:rsid w:val="00E63502"/>
    <w:rsid w:val="00E64654"/>
    <w:rsid w:val="00E646D1"/>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534C"/>
    <w:rsid w:val="00EF6935"/>
    <w:rsid w:val="00EF797A"/>
    <w:rsid w:val="00F01FA3"/>
    <w:rsid w:val="00F02756"/>
    <w:rsid w:val="00F10EB1"/>
    <w:rsid w:val="00F206AA"/>
    <w:rsid w:val="00F31DC5"/>
    <w:rsid w:val="00F41F29"/>
    <w:rsid w:val="00F46576"/>
    <w:rsid w:val="00F5034E"/>
    <w:rsid w:val="00F518E3"/>
    <w:rsid w:val="00F67576"/>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66</cp:revision>
  <dcterms:created xsi:type="dcterms:W3CDTF">2023-08-16T00:54:00Z</dcterms:created>
  <dcterms:modified xsi:type="dcterms:W3CDTF">2026-08-25T06:27:00Z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