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72DFE537" w:rsidR="00FA7BF2" w:rsidRDefault="00FA7BF2">
      <w:pPr>
        <w:pStyle w:val="12"/>
        <w:spacing w:before="1540" w:after="240"/>
        <w:jc w:val="center"/>
        <w:rPr>
          <w:rFonts w:ascii="Times New Roman" w:hAnsi="Times New Roman"/>
          <w:color w:val="5B9BD5"/>
        </w:rPr>
      </w:pPr>
      <w:bookmarkStart w:id="0" w:name="OLE_LINK22"/>
      <w:bookmarkStart w:id="1" w:name="OLE_LINK23"/>
    </w:p>
    <w:p w14:paraId="126967B1" w14:textId="77777777" w:rsidR="00046055" w:rsidRDefault="00046055">
      <w:pPr>
        <w:pStyle w:val="12"/>
        <w:spacing w:before="1540" w:after="240"/>
        <w:jc w:val="center"/>
        <w:rPr>
          <w:rFonts w:ascii="Times New Roman" w:hAnsi="Times New Roman"/>
          <w:color w:val="5B9BD5"/>
        </w:rPr>
      </w:pPr>
    </w:p>
    <w:p w14:paraId="1C668719" w14:textId="295C15BC"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5127FC19" w14:textId="17984AB4" w:rsidR="006552F9" w:rsidRDefault="0035086C" w:rsidP="006552F9">
      <w:pPr>
        <w:pStyle w:val="12"/>
        <w:pBdr>
          <w:top w:val="single" w:sz="6" w:space="6" w:color="5B9BD5"/>
          <w:bottom w:val="single" w:sz="6" w:space="6" w:color="5B9BD5"/>
        </w:pBdr>
        <w:spacing w:after="240"/>
        <w:jc w:val="center"/>
        <w:rPr>
          <w:rStyle w:val="10"/>
          <w:rFonts w:ascii="Times New Roman" w:hAnsi="Times New Roman"/>
        </w:rPr>
      </w:pPr>
      <w:r>
        <w:rPr>
          <w:rStyle w:val="10"/>
          <w:rFonts w:ascii="Times New Roman" w:hAnsi="Times New Roman"/>
        </w:rPr>
        <w:t>基因检测报告</w:t>
      </w:r>
      <w:r w:rsidR="006552F9" w:rsidRPr="0003574B">
        <w:rPr>
          <w:rStyle w:val="10"/>
          <w:rFonts w:ascii="Times New Roman" w:hAnsi="Times New Roman" w:hint="eastAsia"/>
          <w:color w:val="FFFFFF" w:themeColor="background1"/>
          <w:highlight w:val="blue"/>
        </w:rPr>
        <w:t>{</w:t>
      </w:r>
      <w:r w:rsidR="006552F9" w:rsidRPr="0003574B">
        <w:rPr>
          <w:rStyle w:val="10"/>
          <w:rFonts w:ascii="Times New Roman" w:hAnsi="Times New Roman"/>
          <w:color w:val="FFFFFF" w:themeColor="background1"/>
          <w:highlight w:val="blue"/>
        </w:rPr>
        <w:t>%if sample.submission_department == “</w:t>
      </w:r>
      <w:r w:rsidR="006552F9" w:rsidRPr="0003574B">
        <w:rPr>
          <w:rStyle w:val="10"/>
          <w:rFonts w:ascii="Times New Roman" w:hAnsi="Times New Roman" w:hint="eastAsia"/>
          <w:color w:val="FFFFFF" w:themeColor="background1"/>
          <w:highlight w:val="blue"/>
        </w:rPr>
        <w:t>补配对</w:t>
      </w:r>
      <w:r w:rsidR="006552F9" w:rsidRPr="0003574B">
        <w:rPr>
          <w:rStyle w:val="10"/>
          <w:rFonts w:ascii="Times New Roman" w:hAnsi="Times New Roman"/>
          <w:color w:val="FFFFFF" w:themeColor="background1"/>
          <w:highlight w:val="blue"/>
        </w:rPr>
        <w:t>”%}</w:t>
      </w:r>
    </w:p>
    <w:p w14:paraId="48769AC8" w14:textId="27CB2B2B" w:rsidR="006552F9" w:rsidRPr="006552F9" w:rsidRDefault="006552F9" w:rsidP="006552F9">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hint="eastAsia"/>
        </w:rPr>
        <w:t>（补充报告）</w:t>
      </w:r>
      <w:r w:rsidRPr="0003574B">
        <w:rPr>
          <w:rStyle w:val="10"/>
          <w:rFonts w:ascii="Times New Roman" w:hAnsi="Times New Roman" w:hint="eastAsia"/>
          <w:color w:val="FFFFFF" w:themeColor="background1"/>
          <w:highlight w:val="blue"/>
        </w:rPr>
        <w:t>{</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endif</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w:t>
      </w:r>
    </w:p>
    <w:p w14:paraId="64095607" w14:textId="574FF5C1" w:rsidR="006552F9" w:rsidRPr="001355B7" w:rsidRDefault="0035086C" w:rsidP="00046055">
      <w:pPr>
        <w:pStyle w:val="12"/>
        <w:tabs>
          <w:tab w:val="center" w:pos="5457"/>
          <w:tab w:val="left" w:pos="10080"/>
        </w:tabs>
        <w:spacing w:before="480"/>
        <w:rPr>
          <w:rFonts w:ascii="Times New Roman" w:hAnsi="Times New Roman"/>
          <w:color w:val="5B9BD5"/>
        </w:rPr>
      </w:pPr>
      <w:r>
        <w:br w:type="page"/>
      </w:r>
    </w:p>
    <w:p w14:paraId="1E8816F1" w14:textId="6331808E"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lastRenderedPageBreak/>
        <w:t>{%p</w:t>
      </w:r>
      <w:r w:rsidRPr="000C3095">
        <w:rPr>
          <w:color w:val="FFFFFF" w:themeColor="background1"/>
          <w:sz w:val="44"/>
          <w:szCs w:val="44"/>
          <w:highlight w:val="blue"/>
        </w:rPr>
        <w:t xml:space="preserve"> </w:t>
      </w:r>
      <w:r w:rsidRPr="000C3095">
        <w:rPr>
          <w:rFonts w:hint="eastAsia"/>
          <w:color w:val="FFFFFF" w:themeColor="background1"/>
          <w:sz w:val="44"/>
          <w:szCs w:val="44"/>
          <w:highlight w:val="blue"/>
        </w:rPr>
        <w:t xml:space="preserve">if sample.submission_department == </w:t>
      </w:r>
      <w:r w:rsidRPr="000C3095">
        <w:rPr>
          <w:rFonts w:hint="eastAsia"/>
          <w:color w:val="FFFFFF" w:themeColor="background1"/>
          <w:sz w:val="44"/>
          <w:szCs w:val="44"/>
          <w:highlight w:val="blue"/>
        </w:rPr>
        <w:t>“补配对”</w:t>
      </w:r>
      <w:r w:rsidRPr="000C3095">
        <w:rPr>
          <w:rFonts w:hint="eastAsia"/>
          <w:color w:val="FFFFFF" w:themeColor="background1"/>
          <w:sz w:val="44"/>
          <w:szCs w:val="44"/>
          <w:highlight w:val="blue"/>
        </w:rPr>
        <w:t>%}</w:t>
      </w:r>
    </w:p>
    <w:p w14:paraId="31D3975F" w14:textId="1F78BA07" w:rsidR="00AD68EE" w:rsidRPr="002F139D" w:rsidRDefault="00AD68EE" w:rsidP="002F139D">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AD68EE" w14:paraId="51E9FB0F" w14:textId="77777777" w:rsidTr="003A67E1">
        <w:trPr>
          <w:trHeight w:val="132"/>
          <w:jc w:val="center"/>
        </w:trPr>
        <w:tc>
          <w:tcPr>
            <w:tcW w:w="5107" w:type="dxa"/>
            <w:vAlign w:val="center"/>
          </w:tcPr>
          <w:p w14:paraId="1D62D6FA" w14:textId="3C8F4C91" w:rsidR="00AD68EE" w:rsidRDefault="00AD68EE" w:rsidP="003A67E1">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2E445B" w:rsidRPr="002E445B">
              <w:rPr>
                <w:rFonts w:cs="宋体"/>
                <w:color w:val="auto"/>
                <w:szCs w:val="23"/>
              </w:rPr>
              <w:t>{{sample.patient_name}}</w:t>
            </w:r>
          </w:p>
        </w:tc>
        <w:tc>
          <w:tcPr>
            <w:tcW w:w="2746" w:type="dxa"/>
            <w:vAlign w:val="center"/>
          </w:tcPr>
          <w:p w14:paraId="73DE08E3" w14:textId="3E7B4005" w:rsidR="00AD68EE" w:rsidRDefault="00AD68EE" w:rsidP="003A67E1">
            <w:pPr>
              <w:pStyle w:val="Default"/>
              <w:spacing w:line="360" w:lineRule="auto"/>
              <w:rPr>
                <w:rFonts w:cs="宋体"/>
                <w:color w:val="auto"/>
                <w:szCs w:val="23"/>
              </w:rPr>
            </w:pPr>
            <w:r>
              <w:rPr>
                <w:rFonts w:cs="宋体" w:hint="eastAsia"/>
                <w:color w:val="auto"/>
                <w:szCs w:val="23"/>
              </w:rPr>
              <w:t>年龄：</w:t>
            </w:r>
            <w:r w:rsidR="002E445B" w:rsidRPr="002E445B">
              <w:rPr>
                <w:rFonts w:cs="宋体" w:hint="eastAsia"/>
                <w:color w:val="auto"/>
                <w:szCs w:val="23"/>
              </w:rPr>
              <w:t>{%if sample.age%}{{sample.age}}</w:t>
            </w:r>
            <w:r w:rsidR="002E445B" w:rsidRPr="002E445B">
              <w:rPr>
                <w:rFonts w:cs="宋体" w:hint="eastAsia"/>
                <w:color w:val="auto"/>
                <w:szCs w:val="23"/>
              </w:rPr>
              <w:t>岁</w:t>
            </w:r>
            <w:r w:rsidR="002E445B" w:rsidRPr="002E445B">
              <w:rPr>
                <w:rFonts w:cs="宋体" w:hint="eastAsia"/>
                <w:color w:val="auto"/>
                <w:szCs w:val="23"/>
              </w:rPr>
              <w:t>{%endif%}</w:t>
            </w:r>
          </w:p>
        </w:tc>
        <w:tc>
          <w:tcPr>
            <w:tcW w:w="1893" w:type="dxa"/>
            <w:vAlign w:val="center"/>
          </w:tcPr>
          <w:p w14:paraId="2807E507" w14:textId="74058B3E" w:rsidR="00AD68EE" w:rsidRDefault="00AD68EE" w:rsidP="003A67E1">
            <w:pPr>
              <w:pStyle w:val="Default"/>
              <w:spacing w:line="360" w:lineRule="auto"/>
              <w:rPr>
                <w:rFonts w:cs="宋体"/>
                <w:color w:val="auto"/>
                <w:szCs w:val="23"/>
              </w:rPr>
            </w:pPr>
            <w:r>
              <w:rPr>
                <w:rFonts w:cs="宋体" w:hint="eastAsia"/>
                <w:color w:val="auto"/>
                <w:szCs w:val="23"/>
              </w:rPr>
              <w:t>性别：</w:t>
            </w:r>
            <w:r w:rsidR="002E445B" w:rsidRPr="002E445B">
              <w:rPr>
                <w:rFonts w:cs="宋体"/>
                <w:color w:val="auto"/>
                <w:szCs w:val="23"/>
              </w:rPr>
              <w:t>{{sample.gender}}</w:t>
            </w:r>
          </w:p>
        </w:tc>
      </w:tr>
      <w:tr w:rsidR="00AD68EE" w14:paraId="511BD3DE" w14:textId="77777777" w:rsidTr="003A67E1">
        <w:trPr>
          <w:trHeight w:val="132"/>
          <w:jc w:val="center"/>
        </w:trPr>
        <w:tc>
          <w:tcPr>
            <w:tcW w:w="5107" w:type="dxa"/>
            <w:vAlign w:val="center"/>
          </w:tcPr>
          <w:p w14:paraId="18514D29" w14:textId="468A4AB3" w:rsidR="00AD68EE" w:rsidRDefault="00AD68EE" w:rsidP="003A67E1">
            <w:pPr>
              <w:pStyle w:val="Default"/>
              <w:spacing w:line="360" w:lineRule="auto"/>
              <w:rPr>
                <w:rFonts w:cs="宋体"/>
                <w:color w:val="auto"/>
                <w:szCs w:val="23"/>
              </w:rPr>
            </w:pPr>
            <w:r>
              <w:rPr>
                <w:rFonts w:cs="宋体" w:hint="eastAsia"/>
                <w:color w:val="auto"/>
                <w:szCs w:val="23"/>
              </w:rPr>
              <w:t>病理号：</w:t>
            </w:r>
            <w:r w:rsidR="002E445B" w:rsidRPr="002E445B">
              <w:rPr>
                <w:rFonts w:cs="宋体"/>
                <w:color w:val="auto"/>
                <w:szCs w:val="23"/>
              </w:rPr>
              <w:t>{{sample.pathological_id}}</w:t>
            </w:r>
          </w:p>
        </w:tc>
        <w:tc>
          <w:tcPr>
            <w:tcW w:w="4639" w:type="dxa"/>
            <w:gridSpan w:val="2"/>
            <w:vAlign w:val="center"/>
          </w:tcPr>
          <w:p w14:paraId="0209E827" w14:textId="020EB7F8" w:rsidR="00AD68EE" w:rsidRDefault="00AD68EE" w:rsidP="003A67E1">
            <w:pPr>
              <w:pStyle w:val="Default"/>
              <w:spacing w:line="360" w:lineRule="auto"/>
              <w:rPr>
                <w:rFonts w:cs="宋体"/>
                <w:color w:val="auto"/>
                <w:szCs w:val="23"/>
              </w:rPr>
            </w:pPr>
            <w:r>
              <w:rPr>
                <w:rFonts w:cs="宋体" w:hint="eastAsia"/>
              </w:rPr>
              <w:t>检测编号：</w:t>
            </w:r>
            <w:r w:rsidR="002E445B" w:rsidRPr="002E445B">
              <w:rPr>
                <w:rFonts w:cs="宋体" w:hint="eastAsia"/>
              </w:rPr>
              <w:t xml:space="preserve">{%if sample.report_module_type == </w:t>
            </w:r>
            <w:r w:rsidR="002E445B" w:rsidRPr="002E445B">
              <w:rPr>
                <w:rFonts w:cs="宋体" w:hint="eastAsia"/>
              </w:rPr>
              <w:t>“</w:t>
            </w:r>
            <w:r w:rsidR="002E445B" w:rsidRPr="002E445B">
              <w:rPr>
                <w:rFonts w:cs="宋体" w:hint="eastAsia"/>
              </w:rPr>
              <w:t>hospital</w:t>
            </w:r>
            <w:r w:rsidR="002E445B" w:rsidRPr="002E445B">
              <w:rPr>
                <w:rFonts w:cs="宋体" w:hint="eastAsia"/>
              </w:rPr>
              <w:t>”</w:t>
            </w:r>
            <w:r w:rsidR="002E445B" w:rsidRPr="002E445B">
              <w:rPr>
                <w:rFonts w:cs="宋体" w:hint="eastAsia"/>
              </w:rPr>
              <w:t>%}{{sample.sample_parent_id}}{%else%}{{sample.ZJFB_mark_dict.</w:t>
            </w:r>
            <w:r w:rsidR="002E445B" w:rsidRPr="002E445B">
              <w:rPr>
                <w:rFonts w:cs="宋体" w:hint="eastAsia"/>
              </w:rPr>
              <w:t>检测编号</w:t>
            </w:r>
            <w:r w:rsidR="002E445B" w:rsidRPr="002E445B">
              <w:rPr>
                <w:rFonts w:cs="宋体" w:hint="eastAsia"/>
              </w:rPr>
              <w:t>}}{%endif%}</w:t>
            </w:r>
          </w:p>
        </w:tc>
      </w:tr>
      <w:tr w:rsidR="00AD68EE" w14:paraId="6367AEBA" w14:textId="77777777" w:rsidTr="003A67E1">
        <w:trPr>
          <w:trHeight w:val="132"/>
          <w:jc w:val="center"/>
        </w:trPr>
        <w:tc>
          <w:tcPr>
            <w:tcW w:w="5107" w:type="dxa"/>
            <w:vAlign w:val="center"/>
          </w:tcPr>
          <w:p w14:paraId="339BD23B" w14:textId="7A2B3C16" w:rsidR="00AD68EE" w:rsidRDefault="00AD68EE" w:rsidP="003A67E1">
            <w:pPr>
              <w:pStyle w:val="Default"/>
              <w:spacing w:line="360" w:lineRule="auto"/>
              <w:rPr>
                <w:rFonts w:cs="宋体"/>
                <w:color w:val="auto"/>
                <w:szCs w:val="23"/>
              </w:rPr>
            </w:pPr>
            <w:r>
              <w:rPr>
                <w:rFonts w:cs="宋体" w:hint="eastAsia"/>
                <w:color w:val="auto"/>
                <w:szCs w:val="23"/>
              </w:rPr>
              <w:t>样本类型：</w:t>
            </w:r>
            <w:r w:rsidR="002E445B" w:rsidRPr="002E445B">
              <w:rPr>
                <w:color w:val="auto"/>
                <w:szCs w:val="23"/>
              </w:rPr>
              <w:t>{{sample|bds_sample_type_redup }}</w:t>
            </w:r>
          </w:p>
        </w:tc>
        <w:tc>
          <w:tcPr>
            <w:tcW w:w="4639" w:type="dxa"/>
            <w:gridSpan w:val="2"/>
            <w:vAlign w:val="center"/>
          </w:tcPr>
          <w:p w14:paraId="7BDCDF19" w14:textId="0E7ADF22" w:rsidR="00AD68EE" w:rsidRDefault="00AD68EE" w:rsidP="003A67E1">
            <w:pPr>
              <w:pStyle w:val="Default"/>
              <w:spacing w:line="360" w:lineRule="auto"/>
              <w:rPr>
                <w:rFonts w:cs="宋体"/>
                <w:color w:val="auto"/>
                <w:szCs w:val="23"/>
              </w:rPr>
            </w:pPr>
            <w:r>
              <w:rPr>
                <w:rFonts w:cs="宋体" w:hint="eastAsia"/>
                <w:color w:val="auto"/>
                <w:szCs w:val="23"/>
              </w:rPr>
              <w:t>原病理报告日期：</w:t>
            </w:r>
            <w:r w:rsidR="002E445B">
              <w:rPr>
                <w:rFonts w:cs="宋体"/>
                <w:color w:val="auto"/>
                <w:szCs w:val="23"/>
              </w:rPr>
              <w:t>-</w:t>
            </w:r>
          </w:p>
        </w:tc>
      </w:tr>
      <w:tr w:rsidR="00AD68EE" w14:paraId="706EC777" w14:textId="77777777" w:rsidTr="003A67E1">
        <w:trPr>
          <w:trHeight w:val="132"/>
          <w:jc w:val="center"/>
        </w:trPr>
        <w:tc>
          <w:tcPr>
            <w:tcW w:w="9746" w:type="dxa"/>
            <w:gridSpan w:val="3"/>
            <w:vAlign w:val="center"/>
          </w:tcPr>
          <w:p w14:paraId="1BA6FE19" w14:textId="2E739092" w:rsidR="00AD68EE" w:rsidRDefault="00AD68EE" w:rsidP="003A67E1">
            <w:pPr>
              <w:pStyle w:val="Default"/>
              <w:spacing w:line="360" w:lineRule="auto"/>
              <w:rPr>
                <w:rFonts w:cs="宋体"/>
                <w:color w:val="auto"/>
                <w:szCs w:val="23"/>
              </w:rPr>
            </w:pPr>
            <w:r>
              <w:rPr>
                <w:rFonts w:cs="宋体" w:hint="eastAsia"/>
                <w:color w:val="auto"/>
                <w:szCs w:val="23"/>
              </w:rPr>
              <w:t>病理诊断：</w:t>
            </w:r>
            <w:r w:rsidR="002E445B" w:rsidRPr="002E445B">
              <w:rPr>
                <w:rFonts w:cs="宋体"/>
                <w:color w:val="auto"/>
                <w:szCs w:val="23"/>
              </w:rPr>
              <w:t>{{sample.pathol_diagn}}</w:t>
            </w:r>
          </w:p>
        </w:tc>
      </w:tr>
    </w:tbl>
    <w:p w14:paraId="64E71DE2"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11725879" w14:textId="77777777" w:rsidR="00AD68EE" w:rsidRPr="003A67E1" w:rsidRDefault="00AD68EE" w:rsidP="00AD68EE">
      <w:pPr>
        <w:ind w:firstLineChars="200" w:firstLine="480"/>
        <w:rPr>
          <w:rFonts w:ascii="Times New Roman" w:hAnsi="Times New Roman"/>
          <w:kern w:val="0"/>
          <w:sz w:val="24"/>
          <w:szCs w:val="24"/>
        </w:rPr>
      </w:pPr>
      <w:r w:rsidRPr="003A67E1">
        <w:rPr>
          <w:rFonts w:ascii="Times New Roman" w:hAnsi="Times New Roman" w:hint="eastAsia"/>
          <w:kern w:val="0"/>
          <w:sz w:val="24"/>
          <w:szCs w:val="24"/>
        </w:rPr>
        <w:t>本检测在</w:t>
      </w:r>
      <w:r w:rsidRPr="003A67E1">
        <w:rPr>
          <w:rFonts w:ascii="Times New Roman" w:hAnsi="Times New Roman"/>
          <w:kern w:val="0"/>
          <w:sz w:val="24"/>
          <w:szCs w:val="24"/>
        </w:rPr>
        <w:t>DNA</w:t>
      </w:r>
      <w:r w:rsidRPr="003A67E1">
        <w:rPr>
          <w:rFonts w:ascii="Times New Roman" w:hAnsi="Times New Roman" w:hint="eastAsia"/>
          <w:kern w:val="0"/>
          <w:sz w:val="24"/>
          <w:szCs w:val="24"/>
        </w:rPr>
        <w:t>水平检测</w:t>
      </w:r>
      <w:r w:rsidRPr="003A67E1">
        <w:rPr>
          <w:rFonts w:ascii="Times New Roman" w:hAnsi="Times New Roman"/>
          <w:kern w:val="0"/>
          <w:sz w:val="24"/>
          <w:szCs w:val="24"/>
        </w:rPr>
        <w:t>115</w:t>
      </w:r>
      <w:r w:rsidRPr="003A67E1">
        <w:rPr>
          <w:rFonts w:ascii="Times New Roman" w:hAnsi="Times New Roman" w:hint="eastAsia"/>
          <w:kern w:val="0"/>
          <w:sz w:val="24"/>
          <w:szCs w:val="24"/>
        </w:rPr>
        <w:t>个遗传性肿瘤</w:t>
      </w:r>
      <w:r w:rsidRPr="003A67E1">
        <w:rPr>
          <w:rFonts w:ascii="Times New Roman" w:hAnsi="Times New Roman"/>
          <w:kern w:val="0"/>
          <w:sz w:val="24"/>
          <w:szCs w:val="24"/>
        </w:rPr>
        <w:t>/</w:t>
      </w:r>
      <w:r w:rsidRPr="003A67E1">
        <w:rPr>
          <w:rFonts w:ascii="Times New Roman" w:hAnsi="Times New Roman" w:hint="eastAsia"/>
          <w:kern w:val="0"/>
          <w:sz w:val="24"/>
          <w:szCs w:val="24"/>
        </w:rPr>
        <w:t>综合征相关基因胚系突变，详细检测范围见附录。</w:t>
      </w:r>
    </w:p>
    <w:p w14:paraId="6AB8C69D" w14:textId="77777777" w:rsidR="00AD68EE" w:rsidRDefault="00AD68EE" w:rsidP="00AD68EE">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p>
    <w:p w14:paraId="4DA858C4" w14:textId="77777777" w:rsidR="00AD68EE" w:rsidRDefault="00AD68EE" w:rsidP="00AD68EE">
      <w:pPr>
        <w:spacing w:beforeLines="50" w:before="156"/>
        <w:rPr>
          <w:rFonts w:ascii="宋体" w:hAnsi="宋体"/>
          <w:sz w:val="22"/>
        </w:rPr>
      </w:pPr>
      <w:r>
        <w:rPr>
          <w:rFonts w:ascii="宋体" w:hAnsi="宋体"/>
          <w:b/>
          <w:bCs/>
          <w:kern w:val="0"/>
          <w:sz w:val="24"/>
          <w:szCs w:val="24"/>
        </w:rPr>
        <w:t>检测方法：</w:t>
      </w:r>
      <w:r>
        <w:rPr>
          <w:rFonts w:ascii="宋体" w:hAnsi="宋体"/>
          <w:sz w:val="24"/>
          <w:szCs w:val="24"/>
        </w:rPr>
        <w:t>二代测序（目标区域杂交捕获建库法）</w:t>
      </w:r>
    </w:p>
    <w:p w14:paraId="4E6227FA" w14:textId="77777777" w:rsidR="00AD68EE" w:rsidRDefault="00AD68EE" w:rsidP="00AD68EE">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26A47451" w14:textId="77777777" w:rsidR="00AD68EE" w:rsidRDefault="00AD68EE" w:rsidP="00AD68EE">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AD68EE" w14:paraId="2D13FA08"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E0F20BE"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7567E047"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AD68EE" w14:paraId="3FC4B08B"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26BD0A8" w14:textId="77777777" w:rsidR="00AD68EE" w:rsidRDefault="00AD68EE" w:rsidP="003A67E1">
            <w:pPr>
              <w:adjustRightInd w:val="0"/>
              <w:snapToGrid w:val="0"/>
              <w:jc w:val="left"/>
              <w:rPr>
                <w:rFonts w:ascii="Times New Roman" w:hAnsi="Times New Roman"/>
                <w:b/>
                <w:bCs/>
                <w:color w:val="000000"/>
                <w:szCs w:val="21"/>
              </w:rPr>
            </w:pPr>
            <w:r>
              <w:rPr>
                <w:rFonts w:ascii="Times New Roman" w:hAnsi="Times New Roman"/>
                <w:b/>
                <w:bCs/>
                <w:color w:val="000000"/>
                <w:szCs w:val="21"/>
              </w:rPr>
              <w:t>胚系</w:t>
            </w:r>
            <w:r>
              <w:rPr>
                <w:rFonts w:ascii="Times New Roman" w:hAnsi="Times New Roman" w:hint="eastAsia"/>
                <w:b/>
                <w:bCs/>
                <w:color w:val="000000"/>
                <w:szCs w:val="21"/>
              </w:rPr>
              <w:t>致病性</w:t>
            </w:r>
            <w:r>
              <w:rPr>
                <w:rFonts w:ascii="Times New Roman" w:hAnsi="Times New Roman" w:hint="eastAsia"/>
                <w:b/>
                <w:bCs/>
                <w:color w:val="000000"/>
                <w:szCs w:val="21"/>
              </w:rPr>
              <w:t>/</w:t>
            </w:r>
            <w:r>
              <w:rPr>
                <w:rFonts w:ascii="Times New Roman" w:hAnsi="Times New Roman" w:hint="eastAsia"/>
                <w:b/>
                <w:bCs/>
                <w:color w:val="000000"/>
                <w:szCs w:val="21"/>
              </w:rPr>
              <w:t>可能致病性</w:t>
            </w:r>
            <w:r>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401F0AFB"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if not var.var_germline.level_4 + var.var_germline.level_5%}</w:t>
            </w:r>
          </w:p>
          <w:p w14:paraId="01F527A3"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hint="eastAsia"/>
                <w:color w:val="000000"/>
                <w:szCs w:val="21"/>
              </w:rPr>
              <w:t>未检出</w:t>
            </w:r>
          </w:p>
          <w:p w14:paraId="34FE53A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endif%}</w:t>
            </w:r>
          </w:p>
          <w:p w14:paraId="1BDB4945"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for a in (var.var_germline.level_4 + var.var_germline.level_5)|bds_mp_var_sort %}</w:t>
            </w:r>
          </w:p>
          <w:p w14:paraId="4696974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{{a.gene_symbol}} :{{a.hgvs_c}}{%if a.hgvs_p != “p.?”%} ({{a.hgvs_p_FJFY}}){%endif%}</w:t>
            </w:r>
          </w:p>
          <w:p w14:paraId="2D30AF60" w14:textId="1A35ABDA" w:rsidR="00AD68E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endfor%}</w:t>
            </w:r>
          </w:p>
        </w:tc>
      </w:tr>
      <w:tr w:rsidR="00AD68EE" w14:paraId="431EEDE6"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7B5A6F3" w14:textId="77777777" w:rsidR="00AD68EE" w:rsidRDefault="00AD68EE" w:rsidP="003A67E1">
            <w:pPr>
              <w:adjustRightInd w:val="0"/>
              <w:snapToGrid w:val="0"/>
              <w:jc w:val="left"/>
              <w:rPr>
                <w:rFonts w:ascii="Times New Roman" w:hAnsi="Times New Roman"/>
                <w:b/>
                <w:bCs/>
                <w:kern w:val="0"/>
                <w:sz w:val="24"/>
                <w:szCs w:val="24"/>
              </w:rPr>
            </w:pPr>
            <w:r>
              <w:rPr>
                <w:rFonts w:ascii="Times New Roman" w:hAnsi="Times New Roman"/>
                <w:b/>
                <w:bCs/>
                <w:color w:val="000000"/>
                <w:szCs w:val="21"/>
              </w:rPr>
              <w:lastRenderedPageBreak/>
              <w:t>质控结果</w:t>
            </w:r>
          </w:p>
        </w:tc>
        <w:tc>
          <w:tcPr>
            <w:tcW w:w="4847" w:type="dxa"/>
            <w:tcBorders>
              <w:top w:val="single" w:sz="4" w:space="0" w:color="auto"/>
              <w:left w:val="single" w:sz="4" w:space="0" w:color="auto"/>
              <w:bottom w:val="single" w:sz="4" w:space="0" w:color="auto"/>
              <w:right w:val="single" w:sz="4" w:space="0" w:color="auto"/>
            </w:tcBorders>
            <w:vAlign w:val="center"/>
          </w:tcPr>
          <w:p w14:paraId="14C6F5DF" w14:textId="2A8A6FA2" w:rsidR="002B781A" w:rsidRDefault="002B781A" w:rsidP="00C63A9A">
            <w:pPr>
              <w:adjustRightInd w:val="0"/>
              <w:snapToGrid w:val="0"/>
              <w:jc w:val="left"/>
              <w:rPr>
                <w:rFonts w:ascii="Times New Roman" w:hAnsi="Times New Roman"/>
                <w:color w:val="000000"/>
                <w:szCs w:val="21"/>
              </w:rPr>
            </w:pPr>
            <w:r w:rsidRPr="002B781A">
              <w:rPr>
                <w:rFonts w:ascii="Times New Roman" w:hAnsi="Times New Roman"/>
                <w:color w:val="000000"/>
                <w:szCs w:val="21"/>
                <w:highlight w:val="green"/>
              </w:rPr>
              <w:t>{%p if sample.report_module_type == “hospital” %}</w:t>
            </w:r>
          </w:p>
          <w:p w14:paraId="1E9E54B3" w14:textId="4429DB18"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qc.control_data_qc.cleandata_q30</w:t>
            </w:r>
            <w:r>
              <w:rPr>
                <w:rFonts w:ascii="Times New Roman" w:hAnsi="Times New Roman"/>
                <w:color w:val="000000"/>
                <w:szCs w:val="21"/>
              </w:rPr>
              <w:t>_num</w:t>
            </w:r>
            <w:r w:rsidRPr="00C63A9A">
              <w:rPr>
                <w:rFonts w:ascii="Times New Roman" w:hAnsi="Times New Roman"/>
                <w:color w:val="000000"/>
                <w:szCs w:val="21"/>
              </w:rPr>
              <w:t xml:space="preserve"> &gt;= 0.75 and qc.control_data_qc.cover_ratio_num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qc.control_data_qc.depth_mean_uniq_num &gt;= </w:t>
            </w:r>
            <w:r>
              <w:rPr>
                <w:rFonts w:ascii="Times New Roman" w:hAnsi="Times New Roman"/>
                <w:color w:val="000000"/>
                <w:szCs w:val="21"/>
              </w:rPr>
              <w:t>100</w:t>
            </w:r>
            <w:r w:rsidRPr="00C63A9A">
              <w:rPr>
                <w:rFonts w:ascii="Times New Roman" w:hAnsi="Times New Roman"/>
                <w:color w:val="000000"/>
                <w:szCs w:val="21"/>
              </w:rPr>
              <w:t>%}</w:t>
            </w:r>
          </w:p>
          <w:p w14:paraId="3B2417FE" w14:textId="33E30B00"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lib_quality_control and lib_quality_control.control_lib_dna_qc and lib_quality_control.control_lib_dna_qc.dna_qty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lib_quality_control.control_lib_dna_qc.break_dna_qty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lib_quality_control.control_lib_dna_qc.library_qty %}</w:t>
            </w:r>
          </w:p>
          <w:p w14:paraId="72B93141" w14:textId="1D92ECCC"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lib_quality_control.control_lib_dna_qc.dna_qty|float &gt;= 150 and </w:t>
            </w:r>
            <w:r w:rsidR="005461D1" w:rsidRPr="005461D1">
              <w:rPr>
                <w:rFonts w:ascii="Times New Roman" w:hAnsi="Times New Roman"/>
                <w:color w:val="000000"/>
                <w:szCs w:val="21"/>
              </w:rPr>
              <w:t>lib_quality_control.control_lib_dna_qc.break_dna_qty</w:t>
            </w:r>
            <w:r w:rsidRPr="00C63A9A">
              <w:rPr>
                <w:rFonts w:ascii="Times New Roman" w:hAnsi="Times New Roman"/>
                <w:color w:val="000000"/>
                <w:szCs w:val="21"/>
              </w:rPr>
              <w:t xml:space="preserve">|float &gt;= 60 and </w:t>
            </w:r>
            <w:r w:rsidR="005461D1"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 xml:space="preserve">|float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45A37D7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C119CB2"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合格（质控项有缺失，请人工补齐后自行判定！）</w:t>
            </w:r>
          </w:p>
          <w:p w14:paraId="3AB5174E"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504BDF7B"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09C94AD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17F22594" w14:textId="77777777" w:rsidR="00AD68EE"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3F985AA2" w14:textId="77777777" w:rsidR="002B781A" w:rsidRPr="002B781A" w:rsidRDefault="002B781A" w:rsidP="002B781A">
            <w:pPr>
              <w:adjustRightInd w:val="0"/>
              <w:snapToGrid w:val="0"/>
              <w:jc w:val="left"/>
              <w:rPr>
                <w:rFonts w:ascii="Times New Roman" w:hAnsi="Times New Roman"/>
                <w:color w:val="000000"/>
                <w:szCs w:val="21"/>
                <w:highlight w:val="green"/>
              </w:rPr>
            </w:pPr>
            <w:r w:rsidRPr="002B781A">
              <w:rPr>
                <w:rFonts w:ascii="Times New Roman" w:hAnsi="Times New Roman"/>
                <w:color w:val="000000"/>
                <w:szCs w:val="21"/>
                <w:highlight w:val="green"/>
              </w:rPr>
              <w:t>{%p else%}</w:t>
            </w:r>
          </w:p>
          <w:p w14:paraId="5635FD3A" w14:textId="77777777" w:rsidR="002B781A" w:rsidRPr="00C63A9A" w:rsidRDefault="002B781A" w:rsidP="002B781A">
            <w:pPr>
              <w:adjustRightInd w:val="0"/>
              <w:snapToGrid w:val="0"/>
              <w:jc w:val="left"/>
              <w:rPr>
                <w:rFonts w:ascii="Times New Roman" w:hAnsi="Times New Roman"/>
                <w:color w:val="000000"/>
                <w:szCs w:val="21"/>
              </w:rPr>
            </w:pPr>
            <w:r w:rsidRPr="00C63A9A">
              <w:rPr>
                <w:rFonts w:ascii="Times New Roman" w:hAnsi="Times New Roman"/>
                <w:color w:val="000000"/>
                <w:szCs w:val="21"/>
              </w:rPr>
              <w:t>{%p if qc.control_data_qc.cleandata_q30</w:t>
            </w:r>
            <w:r>
              <w:rPr>
                <w:rFonts w:ascii="Times New Roman" w:hAnsi="Times New Roman"/>
                <w:color w:val="000000"/>
                <w:szCs w:val="21"/>
              </w:rPr>
              <w:t>_num</w:t>
            </w:r>
            <w:r w:rsidRPr="00C63A9A">
              <w:rPr>
                <w:rFonts w:ascii="Times New Roman" w:hAnsi="Times New Roman"/>
                <w:color w:val="000000"/>
                <w:szCs w:val="21"/>
              </w:rPr>
              <w:t xml:space="preserve"> &gt;= 0.75 and qc.control_data_qc.cover_ratio_num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qc.control_data_qc.depth_mean_uniq_num &gt;= </w:t>
            </w:r>
            <w:r>
              <w:rPr>
                <w:rFonts w:ascii="Times New Roman" w:hAnsi="Times New Roman"/>
                <w:color w:val="000000"/>
                <w:szCs w:val="21"/>
              </w:rPr>
              <w:t>100</w:t>
            </w:r>
            <w:r w:rsidRPr="00C63A9A">
              <w:rPr>
                <w:rFonts w:ascii="Times New Roman" w:hAnsi="Times New Roman"/>
                <w:color w:val="000000"/>
                <w:szCs w:val="21"/>
              </w:rPr>
              <w:t>%}</w:t>
            </w:r>
          </w:p>
          <w:p w14:paraId="70408C7C" w14:textId="39728F71" w:rsidR="002B781A" w:rsidRPr="00C63A9A" w:rsidRDefault="002B781A" w:rsidP="002B781A">
            <w:pPr>
              <w:adjustRightInd w:val="0"/>
              <w:snapToGrid w:val="0"/>
              <w:jc w:val="left"/>
              <w:rPr>
                <w:rFonts w:ascii="Times New Roman" w:hAnsi="Times New Roman"/>
                <w:color w:val="000000"/>
                <w:szCs w:val="21"/>
              </w:rPr>
            </w:pPr>
            <w:r w:rsidRPr="00C63A9A">
              <w:rPr>
                <w:rFonts w:ascii="Times New Roman" w:hAnsi="Times New Roman"/>
                <w:color w:val="000000"/>
                <w:szCs w:val="21"/>
              </w:rPr>
              <w:t>{%p if lib_quality_control and lib_quality_control.control_lib_dna_qc and lib_quality_control.control_lib_dna_qc.dna_qty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lib_quality_control.control_lib_dna_qc.library_qty %}</w:t>
            </w:r>
          </w:p>
          <w:p w14:paraId="775A58E5" w14:textId="7AF5BDFC" w:rsidR="002B781A" w:rsidRPr="00C63A9A" w:rsidRDefault="002B781A" w:rsidP="002B781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lib_quality_control.control_lib_dna_qc.dna_qty|float &gt;= 150 and </w:t>
            </w:r>
            <w:r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 xml:space="preserve">|float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6011401A" w14:textId="77777777" w:rsidR="002B781A" w:rsidRPr="00C63A9A" w:rsidRDefault="002B781A" w:rsidP="002B781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10D5097A" w14:textId="77777777" w:rsidR="002B781A" w:rsidRPr="00C63A9A" w:rsidRDefault="002B781A" w:rsidP="002B781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合格（质控项有缺失，请人工补齐后自行判定！）</w:t>
            </w:r>
          </w:p>
          <w:p w14:paraId="57D9539A" w14:textId="77777777" w:rsidR="002B781A" w:rsidRPr="00C63A9A" w:rsidRDefault="002B781A" w:rsidP="002B781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47692352" w14:textId="77777777" w:rsidR="002B781A" w:rsidRPr="00C63A9A" w:rsidRDefault="002B781A" w:rsidP="002B781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77CDB9B" w14:textId="77777777" w:rsidR="002B781A" w:rsidRPr="00C63A9A" w:rsidRDefault="002B781A" w:rsidP="002B781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7C01827A" w14:textId="77777777" w:rsidR="002B781A" w:rsidRDefault="002B781A" w:rsidP="002B781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0ED2AC0B" w14:textId="0A353950" w:rsidR="002B781A" w:rsidRDefault="002B781A" w:rsidP="002B781A">
            <w:pPr>
              <w:adjustRightInd w:val="0"/>
              <w:snapToGrid w:val="0"/>
              <w:jc w:val="left"/>
              <w:rPr>
                <w:rFonts w:ascii="Times New Roman" w:hAnsi="Times New Roman"/>
                <w:color w:val="000000"/>
                <w:szCs w:val="21"/>
              </w:rPr>
            </w:pPr>
            <w:r w:rsidRPr="002B781A">
              <w:rPr>
                <w:rFonts w:ascii="Times New Roman" w:hAnsi="Times New Roman"/>
                <w:color w:val="000000"/>
                <w:szCs w:val="21"/>
                <w:highlight w:val="green"/>
              </w:rPr>
              <w:t>{%p endif%}</w:t>
            </w:r>
          </w:p>
        </w:tc>
      </w:tr>
    </w:tbl>
    <w:p w14:paraId="14996A79"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r w:rsidDel="00DB5FD8">
        <w:rPr>
          <w:rFonts w:ascii="Times New Roman" w:hAnsi="Times New Roman" w:hint="eastAsia"/>
          <w:b/>
          <w:bCs/>
          <w:kern w:val="0"/>
          <w:sz w:val="24"/>
          <w:szCs w:val="24"/>
        </w:rPr>
        <w:t xml:space="preserve"> </w:t>
      </w:r>
      <w:r>
        <w:rPr>
          <w:rFonts w:ascii="Times New Roman" w:hAnsi="Times New Roman"/>
          <w:b/>
          <w:i/>
          <w:sz w:val="24"/>
          <w:szCs w:val="24"/>
        </w:rPr>
        <w:br w:type="page"/>
      </w:r>
    </w:p>
    <w:p w14:paraId="5C96563C" w14:textId="51339BAA" w:rsidR="00AD68EE" w:rsidRDefault="00AD68EE" w:rsidP="00AD68EE">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3E79CE7" w14:textId="51E9B263" w:rsidR="00CB55A2" w:rsidRDefault="00CB55A2" w:rsidP="00AD68EE">
      <w:pPr>
        <w:widowControl/>
        <w:spacing w:line="360" w:lineRule="auto"/>
        <w:jc w:val="left"/>
        <w:rPr>
          <w:rStyle w:val="fontstyle11"/>
          <w:rFonts w:ascii="Times New Roman" w:hAnsi="Times New Roman"/>
          <w:b/>
          <w:sz w:val="24"/>
          <w:szCs w:val="24"/>
        </w:rPr>
      </w:pPr>
      <w:r w:rsidRPr="00CB55A2">
        <w:rPr>
          <w:rStyle w:val="fontstyle11"/>
          <w:rFonts w:ascii="Times New Roman" w:hAnsi="Times New Roman"/>
          <w:b/>
          <w:sz w:val="24"/>
          <w:szCs w:val="24"/>
          <w:highlight w:val="green"/>
        </w:rPr>
        <w:t>{%p if sample.report_module_type == “hospital”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CB55A2" w14:paraId="7EAD3D52" w14:textId="77777777" w:rsidTr="0041273C">
        <w:trPr>
          <w:trHeight w:val="454"/>
        </w:trPr>
        <w:tc>
          <w:tcPr>
            <w:tcW w:w="6516" w:type="dxa"/>
            <w:gridSpan w:val="2"/>
            <w:shd w:val="clear" w:color="auto" w:fill="1E7648"/>
            <w:vAlign w:val="center"/>
          </w:tcPr>
          <w:p w14:paraId="389C342E" w14:textId="77777777" w:rsidR="00CB55A2" w:rsidRDefault="00CB55A2" w:rsidP="0041273C">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B8A92F7" w14:textId="77777777" w:rsidR="00CB55A2" w:rsidRDefault="00CB55A2" w:rsidP="0041273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6E34E7CB" w14:textId="77777777" w:rsidR="00CB55A2" w:rsidRDefault="00CB55A2" w:rsidP="0041273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CB55A2" w14:paraId="0D29AD8B" w14:textId="77777777" w:rsidTr="0041273C">
        <w:trPr>
          <w:trHeight w:val="312"/>
        </w:trPr>
        <w:tc>
          <w:tcPr>
            <w:tcW w:w="1696" w:type="dxa"/>
            <w:shd w:val="clear" w:color="auto" w:fill="FFFFFF"/>
            <w:vAlign w:val="center"/>
          </w:tcPr>
          <w:p w14:paraId="57166641" w14:textId="77777777" w:rsidR="00CB55A2" w:rsidRDefault="00CB55A2" w:rsidP="0041273C">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115DA202" w14:textId="77777777" w:rsidR="00CB55A2" w:rsidRDefault="00CB55A2" w:rsidP="0041273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01CEAC3" w14:textId="77777777" w:rsidR="00CB55A2" w:rsidRDefault="00CB55A2" w:rsidP="0041273C">
            <w:pPr>
              <w:jc w:val="center"/>
              <w:rPr>
                <w:rFonts w:ascii="Times New Roman" w:hAnsi="Times New Roman"/>
                <w:kern w:val="0"/>
                <w:sz w:val="18"/>
                <w:szCs w:val="18"/>
              </w:rPr>
            </w:pPr>
            <w:r w:rsidRPr="0015544E">
              <w:rPr>
                <w:rFonts w:ascii="Times New Roman" w:hAnsi="Times New Roman"/>
                <w:kern w:val="0"/>
                <w:sz w:val="18"/>
                <w:szCs w:val="18"/>
              </w:rPr>
              <w:t>{%if lib_quality_control and lib_quality_control.control_lib_dna_qc and lib_quality_control.control_lib_dna_qc.dna_qty%}{{lib_quality_control.control_lib_dna_qc.dna_qty|replace(“.00”,””)}}{%else%}{%endif%}</w:t>
            </w:r>
          </w:p>
        </w:tc>
        <w:tc>
          <w:tcPr>
            <w:tcW w:w="1661" w:type="dxa"/>
            <w:shd w:val="clear" w:color="auto" w:fill="FFFFFF"/>
            <w:vAlign w:val="center"/>
          </w:tcPr>
          <w:p w14:paraId="006711FC"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≥150</w:t>
            </w:r>
          </w:p>
        </w:tc>
      </w:tr>
      <w:tr w:rsidR="00CB55A2" w14:paraId="44C7D1DB" w14:textId="77777777" w:rsidTr="0041273C">
        <w:trPr>
          <w:trHeight w:val="312"/>
        </w:trPr>
        <w:tc>
          <w:tcPr>
            <w:tcW w:w="1696" w:type="dxa"/>
            <w:vMerge w:val="restart"/>
            <w:vAlign w:val="center"/>
          </w:tcPr>
          <w:p w14:paraId="12F35B6F"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1D075A14"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3E1774AA" w14:textId="77777777" w:rsidR="00CB55A2" w:rsidRDefault="00CB55A2" w:rsidP="0041273C">
            <w:pPr>
              <w:jc w:val="center"/>
              <w:rPr>
                <w:rFonts w:ascii="Times New Roman" w:hAnsi="Times New Roman"/>
                <w:kern w:val="0"/>
                <w:sz w:val="18"/>
                <w:szCs w:val="18"/>
                <w:highlight w:val="yellow"/>
              </w:rPr>
            </w:pPr>
            <w:r w:rsidRPr="0015544E">
              <w:rPr>
                <w:rFonts w:ascii="Times New Roman" w:hAnsi="Times New Roman"/>
                <w:kern w:val="0"/>
                <w:sz w:val="18"/>
                <w:szCs w:val="18"/>
              </w:rPr>
              <w:t>{%if lib_quality_control and lib_quality_control.control_lib_dna_qc and lib_quality_control.control_lib_dna_qc.break_dna_qty %}{{lib_quality_control.control_lib_dna_qc.break_dna_qty|replace(“.00”,””)}}{%else%}{%endif%}</w:t>
            </w:r>
          </w:p>
        </w:tc>
        <w:tc>
          <w:tcPr>
            <w:tcW w:w="1661" w:type="dxa"/>
            <w:vAlign w:val="center"/>
          </w:tcPr>
          <w:p w14:paraId="24E37337"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≥60</w:t>
            </w:r>
          </w:p>
        </w:tc>
      </w:tr>
      <w:tr w:rsidR="00CB55A2" w14:paraId="29A83E9B" w14:textId="77777777" w:rsidTr="0041273C">
        <w:trPr>
          <w:trHeight w:val="312"/>
        </w:trPr>
        <w:tc>
          <w:tcPr>
            <w:tcW w:w="1696" w:type="dxa"/>
            <w:vMerge/>
            <w:vAlign w:val="center"/>
          </w:tcPr>
          <w:p w14:paraId="40CAA656" w14:textId="77777777" w:rsidR="00CB55A2" w:rsidRDefault="00CB55A2" w:rsidP="0041273C">
            <w:pPr>
              <w:jc w:val="center"/>
              <w:rPr>
                <w:rFonts w:ascii="Times New Roman" w:hAnsi="Times New Roman"/>
                <w:kern w:val="0"/>
                <w:sz w:val="18"/>
                <w:szCs w:val="18"/>
              </w:rPr>
            </w:pPr>
          </w:p>
        </w:tc>
        <w:tc>
          <w:tcPr>
            <w:tcW w:w="4820" w:type="dxa"/>
            <w:vAlign w:val="center"/>
          </w:tcPr>
          <w:p w14:paraId="395BFAAC"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18AC72A0" w14:textId="77777777" w:rsidR="00CB55A2" w:rsidRDefault="00CB55A2" w:rsidP="0041273C">
            <w:pPr>
              <w:jc w:val="center"/>
              <w:rPr>
                <w:rFonts w:ascii="Times New Roman" w:hAnsi="Times New Roman"/>
                <w:color w:val="000000"/>
                <w:kern w:val="0"/>
                <w:sz w:val="18"/>
                <w:szCs w:val="18"/>
                <w:highlight w:val="yellow"/>
              </w:rPr>
            </w:pPr>
            <w:r w:rsidRPr="0015544E">
              <w:rPr>
                <w:rFonts w:ascii="Times New Roman" w:hAnsi="Times New Roman"/>
                <w:color w:val="000000"/>
                <w:kern w:val="0"/>
                <w:sz w:val="18"/>
                <w:szCs w:val="18"/>
              </w:rPr>
              <w:t>{%if lib_quality_control and lib_quality_control.control_lib_dna_</w:t>
            </w:r>
            <w:r w:rsidRPr="0015544E">
              <w:rPr>
                <w:rFonts w:ascii="Times New Roman" w:hAnsi="Times New Roman"/>
                <w:color w:val="000000"/>
                <w:kern w:val="0"/>
                <w:sz w:val="18"/>
                <w:szCs w:val="18"/>
              </w:rPr>
              <w:lastRenderedPageBreak/>
              <w:t>qc and lib_quality_control.control_lib_dna_qc.library_qty %}{{lib_quality_control.control_lib_dna_qc.library_qty|replace(“.00”,””)}}{%else%}{%endif%}</w:t>
            </w:r>
          </w:p>
        </w:tc>
        <w:tc>
          <w:tcPr>
            <w:tcW w:w="1661" w:type="dxa"/>
            <w:vAlign w:val="center"/>
          </w:tcPr>
          <w:p w14:paraId="2AB62B4F" w14:textId="77777777" w:rsidR="00CB55A2" w:rsidRDefault="00CB55A2" w:rsidP="0041273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CB55A2" w14:paraId="38219EA6" w14:textId="77777777" w:rsidTr="0041273C">
        <w:trPr>
          <w:trHeight w:val="312"/>
        </w:trPr>
        <w:tc>
          <w:tcPr>
            <w:tcW w:w="1696" w:type="dxa"/>
            <w:vMerge w:val="restart"/>
            <w:shd w:val="clear" w:color="auto" w:fill="FFFFFF"/>
            <w:vAlign w:val="center"/>
          </w:tcPr>
          <w:p w14:paraId="36769009"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7D8066EF"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1F9CB78" w14:textId="77777777" w:rsidR="00CB55A2" w:rsidRDefault="00CB55A2" w:rsidP="0041273C">
            <w:pPr>
              <w:jc w:val="center"/>
              <w:rPr>
                <w:rFonts w:ascii="Times New Roman" w:hAnsi="Times New Roman"/>
                <w:kern w:val="0"/>
                <w:sz w:val="18"/>
                <w:szCs w:val="18"/>
              </w:rPr>
            </w:pPr>
            <w:r w:rsidRPr="0015544E">
              <w:rPr>
                <w:rFonts w:ascii="Times New Roman" w:hAnsi="Times New Roman"/>
                <w:kern w:val="0"/>
                <w:sz w:val="18"/>
                <w:szCs w:val="18"/>
              </w:rPr>
              <w:t>{{qc.control_data_qc.cleandata_q30}}</w:t>
            </w:r>
          </w:p>
        </w:tc>
        <w:tc>
          <w:tcPr>
            <w:tcW w:w="1661" w:type="dxa"/>
            <w:shd w:val="clear" w:color="auto" w:fill="FFFFFF"/>
            <w:vAlign w:val="center"/>
          </w:tcPr>
          <w:p w14:paraId="26FFA31F"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≥75%</w:t>
            </w:r>
          </w:p>
        </w:tc>
      </w:tr>
      <w:tr w:rsidR="00CB55A2" w14:paraId="70F0D55B" w14:textId="77777777" w:rsidTr="0041273C">
        <w:trPr>
          <w:trHeight w:val="312"/>
        </w:trPr>
        <w:tc>
          <w:tcPr>
            <w:tcW w:w="1696" w:type="dxa"/>
            <w:vMerge/>
            <w:shd w:val="clear" w:color="auto" w:fill="FFFFFF"/>
            <w:vAlign w:val="center"/>
          </w:tcPr>
          <w:p w14:paraId="7CD01D98" w14:textId="77777777" w:rsidR="00CB55A2" w:rsidRDefault="00CB55A2" w:rsidP="0041273C">
            <w:pPr>
              <w:jc w:val="center"/>
              <w:rPr>
                <w:rFonts w:ascii="Times New Roman" w:hAnsi="Times New Roman"/>
                <w:kern w:val="0"/>
                <w:sz w:val="18"/>
                <w:szCs w:val="18"/>
              </w:rPr>
            </w:pPr>
          </w:p>
        </w:tc>
        <w:tc>
          <w:tcPr>
            <w:tcW w:w="4820" w:type="dxa"/>
            <w:shd w:val="clear" w:color="auto" w:fill="FFFFFF"/>
            <w:vAlign w:val="center"/>
          </w:tcPr>
          <w:p w14:paraId="570C4182"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0C3A0AA5" w14:textId="77777777" w:rsidR="00CB55A2" w:rsidRDefault="00CB55A2" w:rsidP="0041273C">
            <w:pPr>
              <w:jc w:val="center"/>
              <w:rPr>
                <w:rFonts w:ascii="Times New Roman" w:hAnsi="Times New Roman"/>
                <w:kern w:val="0"/>
                <w:sz w:val="18"/>
                <w:szCs w:val="18"/>
              </w:rPr>
            </w:pPr>
            <w:r w:rsidRPr="0015544E">
              <w:rPr>
                <w:rFonts w:ascii="Times New Roman" w:hAnsi="Times New Roman"/>
                <w:kern w:val="0"/>
                <w:sz w:val="18"/>
                <w:szCs w:val="18"/>
              </w:rPr>
              <w:t>{{qc.control_data_qc.cover_ratio}}</w:t>
            </w:r>
          </w:p>
        </w:tc>
        <w:tc>
          <w:tcPr>
            <w:tcW w:w="1661" w:type="dxa"/>
            <w:shd w:val="clear" w:color="auto" w:fill="FFFFFF"/>
            <w:vAlign w:val="center"/>
          </w:tcPr>
          <w:p w14:paraId="29B71D6E"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≥95%</w:t>
            </w:r>
          </w:p>
        </w:tc>
      </w:tr>
      <w:tr w:rsidR="00CB55A2" w14:paraId="29F9D694" w14:textId="77777777" w:rsidTr="0041273C">
        <w:trPr>
          <w:trHeight w:val="312"/>
        </w:trPr>
        <w:tc>
          <w:tcPr>
            <w:tcW w:w="1696" w:type="dxa"/>
            <w:vMerge/>
            <w:shd w:val="clear" w:color="auto" w:fill="FFFFFF"/>
            <w:vAlign w:val="center"/>
          </w:tcPr>
          <w:p w14:paraId="62360070" w14:textId="77777777" w:rsidR="00CB55A2" w:rsidRDefault="00CB55A2" w:rsidP="0041273C">
            <w:pPr>
              <w:jc w:val="center"/>
              <w:rPr>
                <w:rFonts w:ascii="Times New Roman" w:hAnsi="Times New Roman"/>
                <w:kern w:val="0"/>
                <w:sz w:val="18"/>
                <w:szCs w:val="18"/>
              </w:rPr>
            </w:pPr>
          </w:p>
        </w:tc>
        <w:tc>
          <w:tcPr>
            <w:tcW w:w="4820" w:type="dxa"/>
            <w:shd w:val="clear" w:color="auto" w:fill="FFFFFF"/>
            <w:vAlign w:val="center"/>
          </w:tcPr>
          <w:p w14:paraId="4CBBB69B"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均一性</w:t>
            </w:r>
          </w:p>
        </w:tc>
        <w:tc>
          <w:tcPr>
            <w:tcW w:w="1559" w:type="dxa"/>
            <w:shd w:val="clear" w:color="auto" w:fill="FFFFFF"/>
            <w:vAlign w:val="center"/>
          </w:tcPr>
          <w:p w14:paraId="5859440E" w14:textId="77777777" w:rsidR="00CB55A2" w:rsidRDefault="00CB55A2" w:rsidP="0041273C">
            <w:pPr>
              <w:jc w:val="center"/>
              <w:rPr>
                <w:rFonts w:ascii="Times New Roman" w:hAnsi="Times New Roman"/>
                <w:kern w:val="0"/>
                <w:sz w:val="18"/>
                <w:szCs w:val="18"/>
              </w:rPr>
            </w:pPr>
            <w:r w:rsidRPr="0015544E">
              <w:rPr>
                <w:rFonts w:ascii="Times New Roman" w:hAnsi="Times New Roman"/>
                <w:kern w:val="0"/>
                <w:sz w:val="18"/>
                <w:szCs w:val="18"/>
              </w:rPr>
              <w:t>{{qc.control_data_qc.uni20_uniq}}</w:t>
            </w:r>
          </w:p>
        </w:tc>
        <w:tc>
          <w:tcPr>
            <w:tcW w:w="1661" w:type="dxa"/>
            <w:shd w:val="clear" w:color="auto" w:fill="FFFFFF"/>
            <w:vAlign w:val="center"/>
          </w:tcPr>
          <w:p w14:paraId="7394AE91"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≥80%</w:t>
            </w:r>
          </w:p>
        </w:tc>
      </w:tr>
      <w:tr w:rsidR="00CB55A2" w14:paraId="38EA4914" w14:textId="77777777" w:rsidTr="0041273C">
        <w:trPr>
          <w:trHeight w:val="312"/>
        </w:trPr>
        <w:tc>
          <w:tcPr>
            <w:tcW w:w="1696" w:type="dxa"/>
            <w:vMerge/>
            <w:shd w:val="clear" w:color="auto" w:fill="FFFFFF"/>
            <w:vAlign w:val="center"/>
          </w:tcPr>
          <w:p w14:paraId="70A9C6CD" w14:textId="77777777" w:rsidR="00CB55A2" w:rsidRDefault="00CB55A2" w:rsidP="0041273C">
            <w:pPr>
              <w:jc w:val="center"/>
              <w:rPr>
                <w:rFonts w:ascii="Times New Roman" w:hAnsi="Times New Roman"/>
                <w:kern w:val="0"/>
                <w:sz w:val="18"/>
                <w:szCs w:val="18"/>
              </w:rPr>
            </w:pPr>
          </w:p>
        </w:tc>
        <w:tc>
          <w:tcPr>
            <w:tcW w:w="4820" w:type="dxa"/>
            <w:shd w:val="clear" w:color="auto" w:fill="FFFFFF"/>
            <w:vAlign w:val="center"/>
          </w:tcPr>
          <w:p w14:paraId="3C3C9AE9"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7C0FC0F8" w14:textId="77777777" w:rsidR="00CB55A2" w:rsidRDefault="00CB55A2" w:rsidP="0041273C">
            <w:pPr>
              <w:jc w:val="center"/>
              <w:rPr>
                <w:rFonts w:ascii="Times New Roman" w:hAnsi="Times New Roman"/>
                <w:kern w:val="0"/>
                <w:sz w:val="18"/>
                <w:szCs w:val="18"/>
              </w:rPr>
            </w:pPr>
            <w:r w:rsidRPr="0015544E">
              <w:rPr>
                <w:rFonts w:ascii="Times New Roman" w:hAnsi="Times New Roman"/>
                <w:kern w:val="0"/>
                <w:sz w:val="18"/>
                <w:szCs w:val="18"/>
              </w:rPr>
              <w:t>{{qc.control_data_qc.depth_mean_uniq}}</w:t>
            </w:r>
          </w:p>
        </w:tc>
        <w:tc>
          <w:tcPr>
            <w:tcW w:w="1661" w:type="dxa"/>
            <w:shd w:val="clear" w:color="auto" w:fill="FFFFFF"/>
            <w:vAlign w:val="center"/>
          </w:tcPr>
          <w:p w14:paraId="036AF29E" w14:textId="77777777" w:rsidR="00CB55A2" w:rsidRDefault="00CB55A2" w:rsidP="0041273C">
            <w:pPr>
              <w:jc w:val="center"/>
              <w:rPr>
                <w:rFonts w:ascii="Times New Roman" w:hAnsi="Times New Roman"/>
                <w:kern w:val="0"/>
                <w:sz w:val="18"/>
                <w:szCs w:val="18"/>
              </w:rPr>
            </w:pPr>
            <w:r>
              <w:rPr>
                <w:rFonts w:ascii="Times New Roman" w:hAnsi="Times New Roman"/>
                <w:kern w:val="0"/>
                <w:sz w:val="18"/>
                <w:szCs w:val="18"/>
              </w:rPr>
              <w:t>≥100X</w:t>
            </w:r>
          </w:p>
        </w:tc>
      </w:tr>
    </w:tbl>
    <w:p w14:paraId="7AAC28CF" w14:textId="05B401D9" w:rsidR="00CB55A2" w:rsidRDefault="00CB55A2" w:rsidP="00AD68EE">
      <w:pPr>
        <w:widowControl/>
        <w:spacing w:line="360" w:lineRule="auto"/>
        <w:jc w:val="left"/>
        <w:rPr>
          <w:rStyle w:val="fontstyle11"/>
          <w:rFonts w:ascii="Times New Roman" w:hAnsi="Times New Roman"/>
          <w:b/>
          <w:sz w:val="24"/>
          <w:szCs w:val="24"/>
        </w:rPr>
      </w:pPr>
      <w:r w:rsidRPr="00CB55A2">
        <w:rPr>
          <w:rStyle w:val="fontstyle11"/>
          <w:rFonts w:ascii="Times New Roman" w:hAnsi="Times New Roman" w:hint="eastAsia"/>
          <w:b/>
          <w:sz w:val="24"/>
          <w:szCs w:val="24"/>
          <w:highlight w:val="green"/>
        </w:rPr>
        <w:t>{</w:t>
      </w:r>
      <w:r w:rsidRPr="00CB55A2">
        <w:rPr>
          <w:rStyle w:val="fontstyle11"/>
          <w:rFonts w:ascii="Times New Roman" w:hAnsi="Times New Roman"/>
          <w:b/>
          <w:sz w:val="24"/>
          <w:szCs w:val="24"/>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AD68EE" w14:paraId="5791E36A" w14:textId="77777777" w:rsidTr="003A67E1">
        <w:trPr>
          <w:trHeight w:val="454"/>
        </w:trPr>
        <w:tc>
          <w:tcPr>
            <w:tcW w:w="6516" w:type="dxa"/>
            <w:gridSpan w:val="2"/>
            <w:shd w:val="clear" w:color="auto" w:fill="1E7648"/>
            <w:vAlign w:val="center"/>
          </w:tcPr>
          <w:p w14:paraId="0E771112"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08D687C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23A58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AD68EE" w14:paraId="75B92644" w14:textId="77777777" w:rsidTr="003A67E1">
        <w:trPr>
          <w:trHeight w:val="312"/>
        </w:trPr>
        <w:tc>
          <w:tcPr>
            <w:tcW w:w="1696" w:type="dxa"/>
            <w:shd w:val="clear" w:color="auto" w:fill="FFFFFF"/>
            <w:vAlign w:val="center"/>
          </w:tcPr>
          <w:p w14:paraId="12CE3C44" w14:textId="77777777" w:rsidR="00AD68EE" w:rsidRDefault="00AD68EE" w:rsidP="003A67E1">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0CEABF9E" w14:textId="77777777" w:rsidR="00AD68EE" w:rsidRDefault="00AD68EE" w:rsidP="003A67E1">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24C5CBBE" w14:textId="7CAF858B"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{%if lib_quality_control and lib_quality_control.control_lib_dna_qc and lib_quality_control.control_lib_dna_qc.dna_qty%}{{lib_quality_control.control_lib_dna_qc.dna_qty|replace(“.00”,””)}}{%else%}{%endif%}</w:t>
            </w:r>
          </w:p>
        </w:tc>
        <w:tc>
          <w:tcPr>
            <w:tcW w:w="1661" w:type="dxa"/>
            <w:shd w:val="clear" w:color="auto" w:fill="FFFFFF"/>
            <w:vAlign w:val="center"/>
          </w:tcPr>
          <w:p w14:paraId="53260C7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≥150</w:t>
            </w:r>
          </w:p>
        </w:tc>
      </w:tr>
      <w:tr w:rsidR="00CB55A2" w14:paraId="02559BEA" w14:textId="77777777" w:rsidTr="003A67E1">
        <w:trPr>
          <w:trHeight w:val="312"/>
        </w:trPr>
        <w:tc>
          <w:tcPr>
            <w:tcW w:w="1696" w:type="dxa"/>
            <w:vAlign w:val="center"/>
          </w:tcPr>
          <w:p w14:paraId="5AFDF444" w14:textId="77777777" w:rsidR="00CB55A2" w:rsidRDefault="00CB55A2" w:rsidP="00CB55A2">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5B90AE64" w14:textId="03B51456" w:rsidR="00CB55A2" w:rsidRDefault="00CB55A2" w:rsidP="00CB55A2">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87F1C6D" w14:textId="467A4191" w:rsidR="00CB55A2" w:rsidRDefault="00CB55A2" w:rsidP="00CB55A2">
            <w:pPr>
              <w:jc w:val="center"/>
              <w:rPr>
                <w:rFonts w:ascii="Times New Roman" w:hAnsi="Times New Roman"/>
                <w:kern w:val="0"/>
                <w:sz w:val="18"/>
                <w:szCs w:val="18"/>
                <w:highlight w:val="yellow"/>
              </w:rPr>
            </w:pPr>
            <w:r w:rsidRPr="0015544E">
              <w:rPr>
                <w:rFonts w:ascii="Times New Roman" w:hAnsi="Times New Roman"/>
                <w:color w:val="000000"/>
                <w:kern w:val="0"/>
                <w:sz w:val="18"/>
                <w:szCs w:val="18"/>
              </w:rPr>
              <w:t xml:space="preserve">{%if </w:t>
            </w:r>
            <w:r w:rsidRPr="0015544E">
              <w:rPr>
                <w:rFonts w:ascii="Times New Roman" w:hAnsi="Times New Roman"/>
                <w:color w:val="000000"/>
                <w:kern w:val="0"/>
                <w:sz w:val="18"/>
                <w:szCs w:val="18"/>
              </w:rPr>
              <w:lastRenderedPageBreak/>
              <w:t>lib_quality_control and lib_quality_control.control_lib_dna_qc and lib_quality_control.control_lib_dna_qc.library_qty %}{{lib_quality_control.control_lib_dna_qc.library_qty|replace(“.00”,””)}}{%else%}{%endif%}</w:t>
            </w:r>
          </w:p>
        </w:tc>
        <w:tc>
          <w:tcPr>
            <w:tcW w:w="1661" w:type="dxa"/>
            <w:vAlign w:val="center"/>
          </w:tcPr>
          <w:p w14:paraId="1F72633B" w14:textId="2D41020B" w:rsidR="00CB55A2" w:rsidRDefault="00CB55A2" w:rsidP="00CB55A2">
            <w:pPr>
              <w:jc w:val="center"/>
              <w:rPr>
                <w:rFonts w:ascii="Times New Roman" w:hAnsi="Times New Roman"/>
                <w:kern w:val="0"/>
                <w:sz w:val="18"/>
                <w:szCs w:val="18"/>
              </w:rPr>
            </w:pPr>
            <w:r>
              <w:rPr>
                <w:rFonts w:ascii="Times New Roman" w:hAnsi="Times New Roman"/>
                <w:kern w:val="0"/>
                <w:sz w:val="18"/>
                <w:szCs w:val="18"/>
              </w:rPr>
              <w:lastRenderedPageBreak/>
              <w:t>≥500</w:t>
            </w:r>
          </w:p>
        </w:tc>
      </w:tr>
      <w:tr w:rsidR="00AD68EE" w14:paraId="53C3C2ED" w14:textId="77777777" w:rsidTr="003A67E1">
        <w:trPr>
          <w:trHeight w:val="312"/>
        </w:trPr>
        <w:tc>
          <w:tcPr>
            <w:tcW w:w="1696" w:type="dxa"/>
            <w:vMerge w:val="restart"/>
            <w:shd w:val="clear" w:color="auto" w:fill="FFFFFF"/>
            <w:vAlign w:val="center"/>
          </w:tcPr>
          <w:p w14:paraId="536BABD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64AC671E"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4FCC815" w14:textId="65D7B8E9"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{{qc.control_data_qc.cleandata_q30}}</w:t>
            </w:r>
          </w:p>
        </w:tc>
        <w:tc>
          <w:tcPr>
            <w:tcW w:w="1661" w:type="dxa"/>
            <w:shd w:val="clear" w:color="auto" w:fill="FFFFFF"/>
            <w:vAlign w:val="center"/>
          </w:tcPr>
          <w:p w14:paraId="3094B3D5"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≥75%</w:t>
            </w:r>
          </w:p>
        </w:tc>
      </w:tr>
      <w:tr w:rsidR="00AD68EE" w14:paraId="2820BC74" w14:textId="77777777" w:rsidTr="003A67E1">
        <w:trPr>
          <w:trHeight w:val="312"/>
        </w:trPr>
        <w:tc>
          <w:tcPr>
            <w:tcW w:w="1696" w:type="dxa"/>
            <w:vMerge/>
            <w:shd w:val="clear" w:color="auto" w:fill="FFFFFF"/>
            <w:vAlign w:val="center"/>
          </w:tcPr>
          <w:p w14:paraId="1819E20E"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3401F26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49BD1F8D" w14:textId="2FD4411D"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{{qc.control_data_qc.cover_ratio}}</w:t>
            </w:r>
          </w:p>
        </w:tc>
        <w:tc>
          <w:tcPr>
            <w:tcW w:w="1661" w:type="dxa"/>
            <w:shd w:val="clear" w:color="auto" w:fill="FFFFFF"/>
            <w:vAlign w:val="center"/>
          </w:tcPr>
          <w:p w14:paraId="77703EA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≥95%</w:t>
            </w:r>
          </w:p>
        </w:tc>
      </w:tr>
      <w:tr w:rsidR="00AD68EE" w14:paraId="6C6DC7C8" w14:textId="77777777" w:rsidTr="003A67E1">
        <w:trPr>
          <w:trHeight w:val="312"/>
        </w:trPr>
        <w:tc>
          <w:tcPr>
            <w:tcW w:w="1696" w:type="dxa"/>
            <w:vMerge/>
            <w:shd w:val="clear" w:color="auto" w:fill="FFFFFF"/>
            <w:vAlign w:val="center"/>
          </w:tcPr>
          <w:p w14:paraId="0AEA66B7"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5D733346"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均一性</w:t>
            </w:r>
          </w:p>
        </w:tc>
        <w:tc>
          <w:tcPr>
            <w:tcW w:w="1559" w:type="dxa"/>
            <w:shd w:val="clear" w:color="auto" w:fill="FFFFFF"/>
            <w:vAlign w:val="center"/>
          </w:tcPr>
          <w:p w14:paraId="2782F87F" w14:textId="7DF708FA"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{{qc.control_data_qc.uni20_uniq}}</w:t>
            </w:r>
          </w:p>
        </w:tc>
        <w:tc>
          <w:tcPr>
            <w:tcW w:w="1661" w:type="dxa"/>
            <w:shd w:val="clear" w:color="auto" w:fill="FFFFFF"/>
            <w:vAlign w:val="center"/>
          </w:tcPr>
          <w:p w14:paraId="6683E17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≥80%</w:t>
            </w:r>
          </w:p>
        </w:tc>
      </w:tr>
      <w:tr w:rsidR="00AD68EE" w14:paraId="4FD07F4C" w14:textId="77777777" w:rsidTr="003A67E1">
        <w:trPr>
          <w:trHeight w:val="312"/>
        </w:trPr>
        <w:tc>
          <w:tcPr>
            <w:tcW w:w="1696" w:type="dxa"/>
            <w:vMerge/>
            <w:shd w:val="clear" w:color="auto" w:fill="FFFFFF"/>
            <w:vAlign w:val="center"/>
          </w:tcPr>
          <w:p w14:paraId="4A9621EA"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7C9FFB53"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20799FE2" w14:textId="256E70FE"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{{qc.control_data_qc.depth_mean_uniq}}</w:t>
            </w:r>
          </w:p>
        </w:tc>
        <w:tc>
          <w:tcPr>
            <w:tcW w:w="1661" w:type="dxa"/>
            <w:shd w:val="clear" w:color="auto" w:fill="FFFFFF"/>
            <w:vAlign w:val="center"/>
          </w:tcPr>
          <w:p w14:paraId="74F756F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≥100X</w:t>
            </w:r>
          </w:p>
        </w:tc>
      </w:tr>
    </w:tbl>
    <w:p w14:paraId="0CB075BB" w14:textId="631353C7" w:rsidR="00AD68EE" w:rsidRPr="00CB55A2" w:rsidRDefault="00CB55A2" w:rsidP="00AD68EE">
      <w:pPr>
        <w:widowControl/>
        <w:ind w:left="360" w:hanging="360"/>
        <w:jc w:val="left"/>
        <w:rPr>
          <w:rFonts w:ascii="宋体" w:hAnsi="宋体"/>
          <w:b/>
          <w:iCs/>
          <w:sz w:val="24"/>
          <w:szCs w:val="24"/>
        </w:rPr>
      </w:pPr>
      <w:r w:rsidRPr="00CB55A2">
        <w:rPr>
          <w:rFonts w:ascii="宋体" w:hAnsi="宋体" w:hint="eastAsia"/>
          <w:b/>
          <w:iCs/>
          <w:sz w:val="24"/>
          <w:szCs w:val="24"/>
          <w:highlight w:val="green"/>
        </w:rPr>
        <w:t>{</w:t>
      </w:r>
      <w:r w:rsidRPr="00CB55A2">
        <w:rPr>
          <w:rFonts w:ascii="宋体" w:hAnsi="宋体"/>
          <w:b/>
          <w:iCs/>
          <w:sz w:val="24"/>
          <w:szCs w:val="24"/>
          <w:highlight w:val="green"/>
        </w:rPr>
        <w:t>%p endif%}</w:t>
      </w:r>
    </w:p>
    <w:p w14:paraId="7781EE8D" w14:textId="77777777" w:rsidR="00CB55A2" w:rsidRDefault="00CB55A2" w:rsidP="00AD68EE">
      <w:pPr>
        <w:widowControl/>
        <w:ind w:left="360" w:hanging="360"/>
        <w:jc w:val="left"/>
        <w:rPr>
          <w:rFonts w:ascii="宋体" w:hAnsi="宋体"/>
          <w:b/>
          <w:i/>
          <w:sz w:val="24"/>
          <w:szCs w:val="24"/>
        </w:rPr>
      </w:pPr>
    </w:p>
    <w:p w14:paraId="68A148B8" w14:textId="77777777" w:rsidR="00AD68EE" w:rsidRDefault="00AD68EE" w:rsidP="00AD68EE">
      <w:pPr>
        <w:adjustRightInd w:val="0"/>
        <w:snapToGrid w:val="0"/>
        <w:spacing w:line="200" w:lineRule="exact"/>
        <w:rPr>
          <w:rFonts w:ascii="宋体" w:hAnsi="宋体"/>
          <w:bCs/>
          <w:sz w:val="18"/>
          <w:szCs w:val="18"/>
        </w:rPr>
      </w:pPr>
      <w:r>
        <w:rPr>
          <w:rFonts w:ascii="宋体" w:hAnsi="宋体"/>
          <w:bCs/>
          <w:sz w:val="18"/>
          <w:szCs w:val="18"/>
        </w:rPr>
        <w:t>注：</w:t>
      </w:r>
    </w:p>
    <w:p w14:paraId="0E6FA71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6C6AEF6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5D703E61"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3615ECF9"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0230EF37"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Pr>
          <w:rFonts w:ascii="Times New Roman" w:hAnsi="Times New Roman"/>
          <w:b/>
          <w:bCs/>
          <w:sz w:val="24"/>
          <w:szCs w:val="24"/>
        </w:rPr>
        <w:br w:type="page"/>
      </w:r>
    </w:p>
    <w:p w14:paraId="2A55D3E5"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2</w:t>
      </w:r>
      <w:r>
        <w:rPr>
          <w:rFonts w:hint="eastAsia"/>
          <w:sz w:val="24"/>
          <w:szCs w:val="24"/>
        </w:rPr>
        <w:t>.</w:t>
      </w:r>
      <w:r>
        <w:rPr>
          <w:sz w:val="24"/>
          <w:szCs w:val="24"/>
        </w:rPr>
        <w:t>检测结果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AD68EE" w14:paraId="7E2A7A37" w14:textId="77777777" w:rsidTr="003A67E1">
        <w:trPr>
          <w:trHeight w:hRule="exact" w:val="454"/>
          <w:tblHeader/>
        </w:trPr>
        <w:tc>
          <w:tcPr>
            <w:tcW w:w="9736" w:type="dxa"/>
            <w:gridSpan w:val="4"/>
            <w:shd w:val="clear" w:color="auto" w:fill="1E7648"/>
            <w:vAlign w:val="center"/>
          </w:tcPr>
          <w:p w14:paraId="39AEB38A" w14:textId="77777777" w:rsidR="00AD68EE" w:rsidRDefault="00AD68EE" w:rsidP="003A67E1">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AD68EE" w14:paraId="7EA518B7" w14:textId="77777777" w:rsidTr="003A67E1">
        <w:trPr>
          <w:trHeight w:val="312"/>
          <w:tblHeader/>
        </w:trPr>
        <w:tc>
          <w:tcPr>
            <w:tcW w:w="1129" w:type="dxa"/>
            <w:shd w:val="clear" w:color="auto" w:fill="F2F7E9"/>
            <w:vAlign w:val="center"/>
          </w:tcPr>
          <w:p w14:paraId="3E9F7BF4" w14:textId="77777777" w:rsidR="00AD68EE" w:rsidRDefault="00AD68EE" w:rsidP="003A67E1">
            <w:pPr>
              <w:rPr>
                <w:rFonts w:ascii="等线" w:hAnsi="等线" w:cs="Arial"/>
                <w:b/>
                <w:bCs/>
                <w:color w:val="3B3838"/>
              </w:rPr>
            </w:pPr>
            <w:r>
              <w:rPr>
                <w:rFonts w:ascii="等线" w:hAnsi="等线" w:cs="Arial"/>
                <w:b/>
                <w:bCs/>
                <w:color w:val="3B3838"/>
              </w:rPr>
              <w:t>基因</w:t>
            </w:r>
          </w:p>
        </w:tc>
        <w:tc>
          <w:tcPr>
            <w:tcW w:w="3402" w:type="dxa"/>
            <w:shd w:val="clear" w:color="auto" w:fill="F2F7E9"/>
            <w:vAlign w:val="center"/>
          </w:tcPr>
          <w:p w14:paraId="07630FBE" w14:textId="77777777" w:rsidR="00AD68EE" w:rsidRDefault="00AD68EE" w:rsidP="003A67E1">
            <w:pPr>
              <w:rPr>
                <w:rFonts w:ascii="等线" w:hAnsi="等线" w:cs="Arial"/>
                <w:b/>
                <w:bCs/>
                <w:color w:val="3B3838"/>
              </w:rPr>
            </w:pPr>
            <w:r>
              <w:rPr>
                <w:rFonts w:ascii="等线" w:hAnsi="等线" w:cs="Arial"/>
                <w:b/>
                <w:bCs/>
                <w:color w:val="3B3838"/>
              </w:rPr>
              <w:t>变异</w:t>
            </w:r>
          </w:p>
        </w:tc>
        <w:tc>
          <w:tcPr>
            <w:tcW w:w="3402" w:type="dxa"/>
            <w:shd w:val="clear" w:color="auto" w:fill="F2F7E9"/>
            <w:vAlign w:val="center"/>
          </w:tcPr>
          <w:p w14:paraId="7E5FA62A" w14:textId="77777777" w:rsidR="00AD68EE" w:rsidRDefault="00AD68EE" w:rsidP="003A67E1">
            <w:pPr>
              <w:rPr>
                <w:rFonts w:ascii="等线" w:hAnsi="等线" w:cs="Arial"/>
                <w:b/>
                <w:bCs/>
                <w:color w:val="3B3838"/>
              </w:rPr>
            </w:pPr>
            <w:r>
              <w:rPr>
                <w:rFonts w:ascii="等线" w:hAnsi="等线" w:cs="Arial"/>
                <w:b/>
                <w:bCs/>
                <w:color w:val="3B3838"/>
              </w:rPr>
              <w:t>突变型</w:t>
            </w:r>
          </w:p>
        </w:tc>
        <w:tc>
          <w:tcPr>
            <w:tcW w:w="1803" w:type="dxa"/>
            <w:shd w:val="clear" w:color="auto" w:fill="F2F7E9"/>
            <w:vAlign w:val="center"/>
          </w:tcPr>
          <w:p w14:paraId="367697AA" w14:textId="77777777" w:rsidR="00AD68EE" w:rsidRDefault="00AD68EE" w:rsidP="003A67E1">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A548C4" w14:paraId="54AA452F" w14:textId="77777777" w:rsidTr="00D878E9">
        <w:trPr>
          <w:trHeight w:val="312"/>
        </w:trPr>
        <w:tc>
          <w:tcPr>
            <w:tcW w:w="9736" w:type="dxa"/>
            <w:gridSpan w:val="4"/>
            <w:shd w:val="clear" w:color="auto" w:fill="F2F7E9"/>
            <w:vAlign w:val="center"/>
          </w:tcPr>
          <w:p w14:paraId="2BA7851C" w14:textId="30A6AD7B"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if var.var_germline.level_5+var.var_germline.level_4%}</w:t>
            </w:r>
          </w:p>
        </w:tc>
      </w:tr>
      <w:tr w:rsidR="00A548C4" w14:paraId="6B1B20F2" w14:textId="77777777" w:rsidTr="00D878E9">
        <w:trPr>
          <w:trHeight w:val="312"/>
        </w:trPr>
        <w:tc>
          <w:tcPr>
            <w:tcW w:w="9736" w:type="dxa"/>
            <w:gridSpan w:val="4"/>
            <w:shd w:val="clear" w:color="auto" w:fill="F2F7E9"/>
            <w:vAlign w:val="center"/>
          </w:tcPr>
          <w:p w14:paraId="6A160DC5" w14:textId="50FB207D"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for a in (var.var_germline.level_5+var.var_germline.level_4)|bds_mp_var_sort %}</w:t>
            </w:r>
          </w:p>
        </w:tc>
      </w:tr>
      <w:tr w:rsidR="00A548C4" w14:paraId="665340B5" w14:textId="77777777" w:rsidTr="003A67E1">
        <w:trPr>
          <w:trHeight w:val="312"/>
        </w:trPr>
        <w:tc>
          <w:tcPr>
            <w:tcW w:w="1129" w:type="dxa"/>
            <w:shd w:val="clear" w:color="auto" w:fill="F2F7E9"/>
            <w:vAlign w:val="center"/>
          </w:tcPr>
          <w:p w14:paraId="0AA4E8FC" w14:textId="479610C3" w:rsidR="00A548C4" w:rsidRDefault="00A548C4" w:rsidP="003A67E1">
            <w:pPr>
              <w:rPr>
                <w:rFonts w:ascii="Times New Roman" w:hAnsi="Times New Roman"/>
                <w:bCs/>
                <w:i/>
                <w:iCs/>
                <w:sz w:val="18"/>
                <w:szCs w:val="18"/>
              </w:rPr>
            </w:pPr>
            <w:r w:rsidRPr="00A548C4">
              <w:rPr>
                <w:rFonts w:ascii="Times New Roman" w:hAnsi="Times New Roman"/>
                <w:bCs/>
                <w:i/>
                <w:iCs/>
                <w:sz w:val="18"/>
                <w:szCs w:val="18"/>
              </w:rPr>
              <w:t>{{a.gene_symbol}}</w:t>
            </w:r>
          </w:p>
        </w:tc>
        <w:tc>
          <w:tcPr>
            <w:tcW w:w="3402" w:type="dxa"/>
            <w:shd w:val="clear" w:color="auto" w:fill="F2F7E9"/>
            <w:vAlign w:val="center"/>
          </w:tcPr>
          <w:p w14:paraId="738AD473" w14:textId="2145195C" w:rsidR="00A548C4" w:rsidRDefault="00A548C4" w:rsidP="003A67E1">
            <w:pPr>
              <w:rPr>
                <w:rFonts w:ascii="Times New Roman" w:hAnsi="Times New Roman"/>
                <w:bCs/>
                <w:sz w:val="18"/>
                <w:szCs w:val="18"/>
              </w:rPr>
            </w:pPr>
            <w:r w:rsidRPr="00A548C4">
              <w:rPr>
                <w:rFonts w:ascii="Times New Roman" w:hAnsi="Times New Roman" w:hint="eastAsia"/>
                <w:bCs/>
                <w:sz w:val="18"/>
                <w:szCs w:val="18"/>
              </w:rPr>
              <w:t xml:space="preserve">{%if a.hgvs_p_FJFY != </w:t>
            </w:r>
            <w:r w:rsidRPr="00A548C4">
              <w:rPr>
                <w:rFonts w:ascii="Times New Roman" w:hAnsi="Times New Roman" w:hint="eastAsia"/>
                <w:bCs/>
                <w:sz w:val="18"/>
                <w:szCs w:val="18"/>
              </w:rPr>
              <w:t>“</w:t>
            </w:r>
            <w:r w:rsidRPr="00A548C4">
              <w:rPr>
                <w:rFonts w:ascii="Times New Roman" w:hAnsi="Times New Roman" w:hint="eastAsia"/>
                <w:bCs/>
                <w:sz w:val="18"/>
                <w:szCs w:val="18"/>
              </w:rPr>
              <w:t>p.?</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%}{{a.hgvs_p_FJFY}} {%endif%}{%if </w:t>
            </w:r>
            <w:r w:rsidRPr="00A548C4">
              <w:rPr>
                <w:rFonts w:ascii="Times New Roman" w:hAnsi="Times New Roman" w:hint="eastAsia"/>
                <w:bCs/>
                <w:sz w:val="18"/>
                <w:szCs w:val="18"/>
              </w:rPr>
              <w:t>“</w:t>
            </w:r>
            <w:r w:rsidRPr="00A548C4">
              <w:rPr>
                <w:rFonts w:ascii="Times New Roman" w:hAnsi="Times New Roman" w:hint="eastAsia"/>
                <w:bCs/>
                <w:sz w:val="18"/>
                <w:szCs w:val="18"/>
              </w:rPr>
              <w:t>exon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or </w:t>
            </w:r>
            <w:r w:rsidRPr="00A548C4">
              <w:rPr>
                <w:rFonts w:ascii="Times New Roman" w:hAnsi="Times New Roman" w:hint="eastAsia"/>
                <w:bCs/>
                <w:sz w:val="18"/>
                <w:szCs w:val="18"/>
              </w:rPr>
              <w:t>“</w:t>
            </w:r>
            <w:r w:rsidRPr="00A548C4">
              <w:rPr>
                <w:rFonts w:ascii="Times New Roman" w:hAnsi="Times New Roman" w:hint="eastAsia"/>
                <w:bCs/>
                <w:sz w:val="18"/>
                <w:szCs w:val="18"/>
              </w:rPr>
              <w:t>intron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w:t>
            </w:r>
            <w:r w:rsidRPr="00A548C4">
              <w:rPr>
                <w:rFonts w:ascii="Times New Roman" w:hAnsi="Times New Roman" w:hint="eastAsia"/>
                <w:bCs/>
                <w:sz w:val="18"/>
                <w:szCs w:val="18"/>
              </w:rPr>
              <w:t>第</w:t>
            </w:r>
            <w:r w:rsidRPr="00A548C4">
              <w:rPr>
                <w:rFonts w:ascii="Times New Roman" w:hAnsi="Times New Roman" w:hint="eastAsia"/>
                <w:bCs/>
                <w:sz w:val="18"/>
                <w:szCs w:val="18"/>
              </w:rPr>
              <w:t>{%endif%}{{a.gene_region|stran_gene_region_syx|replace(</w:t>
            </w:r>
            <w:r w:rsidRPr="00A548C4">
              <w:rPr>
                <w:rFonts w:ascii="Times New Roman" w:hAnsi="Times New Roman" w:hint="eastAsia"/>
                <w:bCs/>
                <w:sz w:val="18"/>
                <w:szCs w:val="18"/>
              </w:rPr>
              <w:t>“号”</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)}}{%if a.freq_rc|float &gt;= 0.85%}</w:t>
            </w:r>
            <w:r w:rsidRPr="00A548C4">
              <w:rPr>
                <w:rFonts w:ascii="Times New Roman" w:hAnsi="Times New Roman" w:hint="eastAsia"/>
                <w:bCs/>
                <w:sz w:val="18"/>
                <w:szCs w:val="18"/>
              </w:rPr>
              <w:t>纯合</w:t>
            </w:r>
            <w:r w:rsidRPr="00A548C4">
              <w:rPr>
                <w:rFonts w:ascii="Times New Roman" w:hAnsi="Times New Roman" w:hint="eastAsia"/>
                <w:bCs/>
                <w:sz w:val="18"/>
                <w:szCs w:val="18"/>
              </w:rPr>
              <w:t>{%else%}</w:t>
            </w:r>
            <w:r w:rsidRPr="00A548C4">
              <w:rPr>
                <w:rFonts w:ascii="Times New Roman" w:hAnsi="Times New Roman" w:hint="eastAsia"/>
                <w:bCs/>
                <w:sz w:val="18"/>
                <w:szCs w:val="18"/>
              </w:rPr>
              <w:t>杂合</w:t>
            </w:r>
            <w:r w:rsidRPr="00A548C4">
              <w:rPr>
                <w:rFonts w:ascii="Times New Roman" w:hAnsi="Times New Roman" w:hint="eastAsia"/>
                <w:bCs/>
                <w:sz w:val="18"/>
                <w:szCs w:val="18"/>
              </w:rPr>
              <w:t>{%endif%}</w:t>
            </w:r>
            <w:r w:rsidRPr="00A548C4">
              <w:rPr>
                <w:rFonts w:ascii="Times New Roman" w:hAnsi="Times New Roman" w:hint="eastAsia"/>
                <w:bCs/>
                <w:sz w:val="18"/>
                <w:szCs w:val="18"/>
              </w:rPr>
              <w:t>胚系</w:t>
            </w:r>
            <w:r w:rsidRPr="00A548C4">
              <w:rPr>
                <w:rFonts w:ascii="Times New Roman" w:hAnsi="Times New Roman" w:hint="eastAsia"/>
                <w:bCs/>
                <w:sz w:val="18"/>
                <w:szCs w:val="18"/>
              </w:rPr>
              <w:t xml:space="preserve">{%if a.type_cn != </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%}{{a.type_cn|replace(</w:t>
            </w:r>
            <w:r w:rsidRPr="00A548C4">
              <w:rPr>
                <w:rFonts w:ascii="Times New Roman" w:hAnsi="Times New Roman" w:hint="eastAsia"/>
                <w:bCs/>
                <w:sz w:val="18"/>
                <w:szCs w:val="18"/>
              </w:rPr>
              <w:t>“经典剪接位点突变”</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)}}{%else%}{{a.type|replace(</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Intronic</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FlankingRegion3</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FlankingRegion5</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)}}{%endif%}</w:t>
            </w:r>
          </w:p>
        </w:tc>
        <w:tc>
          <w:tcPr>
            <w:tcW w:w="3402" w:type="dxa"/>
            <w:shd w:val="clear" w:color="auto" w:fill="F2F7E9"/>
            <w:vAlign w:val="center"/>
          </w:tcPr>
          <w:p w14:paraId="300535DE" w14:textId="4CCF23B2" w:rsidR="00A548C4" w:rsidRDefault="00A548C4" w:rsidP="003A67E1">
            <w:pPr>
              <w:rPr>
                <w:rFonts w:ascii="Times New Roman" w:hAnsi="Times New Roman"/>
                <w:bCs/>
                <w:sz w:val="18"/>
                <w:szCs w:val="18"/>
              </w:rPr>
            </w:pPr>
            <w:r w:rsidRPr="00A548C4">
              <w:rPr>
                <w:rFonts w:ascii="Times New Roman" w:hAnsi="Times New Roman"/>
                <w:bCs/>
                <w:sz w:val="18"/>
                <w:szCs w:val="18"/>
              </w:rPr>
              <w:t>{{a.hgvs_c}}{%if a.hgvs_p != “p.?”%} ({{a.hgvs_p_FJFY}}){%endif%}</w:t>
            </w:r>
          </w:p>
        </w:tc>
        <w:tc>
          <w:tcPr>
            <w:tcW w:w="1803" w:type="dxa"/>
            <w:shd w:val="clear" w:color="auto" w:fill="F2F7E9"/>
            <w:vAlign w:val="center"/>
          </w:tcPr>
          <w:p w14:paraId="5905F438"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if a.clinic_num_g==5%}</w:t>
            </w:r>
          </w:p>
          <w:p w14:paraId="5476DBE3"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致病性</w:t>
            </w:r>
          </w:p>
          <w:p w14:paraId="6EDE819B"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else%}</w:t>
            </w:r>
          </w:p>
          <w:p w14:paraId="691F17F5"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可能致病性</w:t>
            </w:r>
          </w:p>
          <w:p w14:paraId="52F04350" w14:textId="68E70D8F" w:rsidR="00A548C4" w:rsidRDefault="00A548C4" w:rsidP="00A548C4">
            <w:pPr>
              <w:rPr>
                <w:rFonts w:ascii="Times New Roman" w:hAnsi="Times New Roman"/>
                <w:bCs/>
                <w:sz w:val="18"/>
                <w:szCs w:val="18"/>
              </w:rPr>
            </w:pPr>
            <w:r w:rsidRPr="00A548C4">
              <w:rPr>
                <w:rFonts w:ascii="Times New Roman" w:hAnsi="Times New Roman"/>
                <w:bCs/>
                <w:sz w:val="18"/>
                <w:szCs w:val="18"/>
              </w:rPr>
              <w:t>{%p endif%}</w:t>
            </w:r>
          </w:p>
        </w:tc>
      </w:tr>
      <w:tr w:rsidR="00A548C4" w14:paraId="7807DD32" w14:textId="77777777" w:rsidTr="00A519C0">
        <w:trPr>
          <w:trHeight w:val="312"/>
        </w:trPr>
        <w:tc>
          <w:tcPr>
            <w:tcW w:w="9736" w:type="dxa"/>
            <w:gridSpan w:val="4"/>
            <w:shd w:val="clear" w:color="auto" w:fill="F2F7E9"/>
            <w:vAlign w:val="center"/>
          </w:tcPr>
          <w:p w14:paraId="2E366686" w14:textId="14B953B3"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endfor%}</w:t>
            </w:r>
          </w:p>
        </w:tc>
      </w:tr>
      <w:tr w:rsidR="00A548C4" w14:paraId="05D48D73" w14:textId="77777777" w:rsidTr="00A519C0">
        <w:trPr>
          <w:trHeight w:val="312"/>
        </w:trPr>
        <w:tc>
          <w:tcPr>
            <w:tcW w:w="9736" w:type="dxa"/>
            <w:gridSpan w:val="4"/>
            <w:shd w:val="clear" w:color="auto" w:fill="F2F7E9"/>
            <w:vAlign w:val="center"/>
          </w:tcPr>
          <w:p w14:paraId="5C42B2DC" w14:textId="7662346A"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else%}</w:t>
            </w:r>
          </w:p>
        </w:tc>
      </w:tr>
      <w:tr w:rsidR="00A548C4" w14:paraId="6BC22173" w14:textId="77777777" w:rsidTr="003A67E1">
        <w:trPr>
          <w:trHeight w:val="312"/>
        </w:trPr>
        <w:tc>
          <w:tcPr>
            <w:tcW w:w="1129" w:type="dxa"/>
            <w:shd w:val="clear" w:color="auto" w:fill="F2F7E9"/>
            <w:vAlign w:val="center"/>
          </w:tcPr>
          <w:p w14:paraId="7C5B002A" w14:textId="3081B627" w:rsidR="00A548C4" w:rsidRDefault="00A548C4" w:rsidP="003A67E1">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F2F7E9"/>
            <w:vAlign w:val="center"/>
          </w:tcPr>
          <w:p w14:paraId="4A22525A" w14:textId="7B35C284"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F2F7E9"/>
            <w:vAlign w:val="center"/>
          </w:tcPr>
          <w:p w14:paraId="21BE33B8" w14:textId="587445AD"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F2F7E9"/>
            <w:vAlign w:val="center"/>
          </w:tcPr>
          <w:p w14:paraId="18D2D856" w14:textId="7FA1E445" w:rsidR="00A548C4" w:rsidRDefault="00A548C4" w:rsidP="003A67E1">
            <w:pPr>
              <w:rPr>
                <w:rFonts w:ascii="Times New Roman" w:hAnsi="Times New Roman"/>
                <w:bCs/>
                <w:sz w:val="18"/>
                <w:szCs w:val="18"/>
              </w:rPr>
            </w:pPr>
            <w:r>
              <w:rPr>
                <w:rFonts w:ascii="Times New Roman" w:hAnsi="Times New Roman" w:hint="eastAsia"/>
                <w:bCs/>
                <w:sz w:val="18"/>
                <w:szCs w:val="18"/>
              </w:rPr>
              <w:t>-</w:t>
            </w:r>
          </w:p>
        </w:tc>
      </w:tr>
      <w:tr w:rsidR="00A548C4" w14:paraId="44CEAB08" w14:textId="77777777" w:rsidTr="0071315F">
        <w:trPr>
          <w:trHeight w:val="312"/>
        </w:trPr>
        <w:tc>
          <w:tcPr>
            <w:tcW w:w="9736" w:type="dxa"/>
            <w:gridSpan w:val="4"/>
            <w:shd w:val="clear" w:color="auto" w:fill="F2F7E9"/>
            <w:vAlign w:val="center"/>
          </w:tcPr>
          <w:p w14:paraId="6B1FFA35" w14:textId="5FF42EAA"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endif%}</w:t>
            </w:r>
          </w:p>
        </w:tc>
      </w:tr>
      <w:tr w:rsidR="00AD68EE" w14:paraId="77497F38" w14:textId="77777777" w:rsidTr="003A67E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4"/>
            <w:tcBorders>
              <w:top w:val="single" w:sz="4" w:space="0" w:color="FFFFFF"/>
              <w:left w:val="nil"/>
              <w:bottom w:val="nil"/>
              <w:right w:val="nil"/>
            </w:tcBorders>
            <w:shd w:val="clear" w:color="auto" w:fill="FFFFFF"/>
          </w:tcPr>
          <w:p w14:paraId="0AE466D4" w14:textId="77777777" w:rsidR="00AD68EE" w:rsidRDefault="00AD68EE" w:rsidP="003A67E1">
            <w:pPr>
              <w:widowControl/>
              <w:jc w:val="left"/>
              <w:rPr>
                <w:rFonts w:ascii="宋体" w:hAnsi="宋体"/>
                <w:szCs w:val="21"/>
              </w:rPr>
            </w:pPr>
          </w:p>
        </w:tc>
      </w:tr>
    </w:tbl>
    <w:p w14:paraId="59A28DFD" w14:textId="77777777" w:rsidR="00AD68EE" w:rsidRDefault="00AD68EE" w:rsidP="00AD68EE">
      <w:pPr>
        <w:rPr>
          <w:rFonts w:ascii="Times New Roman" w:hAnsi="Times New Roman"/>
          <w:b/>
          <w:bCs/>
          <w:kern w:val="0"/>
          <w:sz w:val="24"/>
          <w:szCs w:val="24"/>
        </w:rPr>
      </w:pPr>
    </w:p>
    <w:p w14:paraId="4C2E0C7C" w14:textId="77777777" w:rsidR="00AD68EE" w:rsidRDefault="00AD68EE" w:rsidP="00AD68EE">
      <w:pPr>
        <w:rPr>
          <w:rFonts w:ascii="宋体" w:hAnsi="宋体"/>
          <w:b/>
          <w:bCs/>
          <w:szCs w:val="21"/>
        </w:rPr>
      </w:pPr>
      <w:r>
        <w:rPr>
          <w:rFonts w:ascii="宋体" w:hAnsi="宋体" w:hint="eastAsia"/>
          <w:b/>
          <w:bCs/>
          <w:szCs w:val="21"/>
        </w:rPr>
        <w:t>3</w:t>
      </w:r>
      <w:r>
        <w:rPr>
          <w:rFonts w:ascii="宋体" w:hAnsi="宋体"/>
          <w:b/>
          <w:bCs/>
          <w:szCs w:val="21"/>
        </w:rPr>
        <w:t>.</w:t>
      </w:r>
      <w:r>
        <w:rPr>
          <w:rFonts w:ascii="宋体" w:hAnsi="宋体" w:hint="eastAsia"/>
          <w:b/>
          <w:bCs/>
          <w:szCs w:val="21"/>
        </w:rPr>
        <w:t>遗</w:t>
      </w:r>
      <w:r>
        <w:rPr>
          <w:rFonts w:ascii="宋体" w:hAnsi="宋体"/>
          <w:b/>
          <w:bCs/>
          <w:szCs w:val="21"/>
        </w:rPr>
        <w:t>传性肿瘤</w:t>
      </w:r>
      <w:r>
        <w:rPr>
          <w:rFonts w:ascii="宋体" w:hAnsi="宋体" w:hint="eastAsia"/>
          <w:b/>
          <w:bCs/>
          <w:szCs w:val="21"/>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1"/>
        <w:gridCol w:w="1559"/>
        <w:gridCol w:w="1276"/>
        <w:gridCol w:w="2268"/>
        <w:gridCol w:w="3544"/>
      </w:tblGrid>
      <w:tr w:rsidR="00E155FB" w14:paraId="75643B85" w14:textId="77777777" w:rsidTr="003A67E1">
        <w:trPr>
          <w:trHeight w:val="454"/>
          <w:jc w:val="center"/>
        </w:trPr>
        <w:tc>
          <w:tcPr>
            <w:tcW w:w="9918" w:type="dxa"/>
            <w:gridSpan w:val="5"/>
            <w:vAlign w:val="center"/>
          </w:tcPr>
          <w:p w14:paraId="7B688FDE" w14:textId="77777777" w:rsidR="00E155FB" w:rsidRDefault="00E155FB" w:rsidP="003A67E1">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E155FB" w14:paraId="07E09DC2" w14:textId="77777777" w:rsidTr="003A67E1">
        <w:trPr>
          <w:trHeight w:val="454"/>
          <w:jc w:val="center"/>
        </w:trPr>
        <w:tc>
          <w:tcPr>
            <w:tcW w:w="9918" w:type="dxa"/>
            <w:gridSpan w:val="5"/>
            <w:shd w:val="clear" w:color="auto" w:fill="1E7648"/>
            <w:vAlign w:val="center"/>
          </w:tcPr>
          <w:p w14:paraId="214C5188" w14:textId="77777777" w:rsidR="00E155FB" w:rsidRDefault="00E155FB" w:rsidP="003A67E1">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E155FB" w14:paraId="46D890C6" w14:textId="77777777" w:rsidTr="00305478">
        <w:trPr>
          <w:trHeight w:val="312"/>
          <w:jc w:val="center"/>
        </w:trPr>
        <w:tc>
          <w:tcPr>
            <w:tcW w:w="1271" w:type="dxa"/>
            <w:vAlign w:val="center"/>
          </w:tcPr>
          <w:p w14:paraId="4F10DCAA" w14:textId="77777777" w:rsidR="00E155FB" w:rsidRPr="001B5571" w:rsidRDefault="00E155FB" w:rsidP="003A67E1">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559" w:type="dxa"/>
            <w:vAlign w:val="center"/>
          </w:tcPr>
          <w:p w14:paraId="54EE40A5"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vAlign w:val="center"/>
          </w:tcPr>
          <w:p w14:paraId="5332E071"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耐药</w:t>
            </w:r>
          </w:p>
        </w:tc>
        <w:tc>
          <w:tcPr>
            <w:tcW w:w="2268" w:type="dxa"/>
            <w:vAlign w:val="center"/>
          </w:tcPr>
          <w:p w14:paraId="61D93B78" w14:textId="77777777" w:rsidR="00E155FB" w:rsidRPr="00FC14D9" w:rsidRDefault="00E155FB" w:rsidP="003A67E1">
            <w:pPr>
              <w:rPr>
                <w:rFonts w:ascii="Times New Roman" w:eastAsia="宋" w:hAnsi="Times New Roman" w:cs="Arial"/>
                <w:bCs/>
                <w:sz w:val="18"/>
                <w:szCs w:val="18"/>
              </w:rPr>
            </w:pPr>
            <w:r>
              <w:rPr>
                <w:rFonts w:ascii="Times New Roman" w:hAnsi="Times New Roman"/>
                <w:b/>
                <w:bCs/>
                <w:szCs w:val="21"/>
              </w:rPr>
              <w:t>变异解读</w:t>
            </w:r>
          </w:p>
        </w:tc>
        <w:tc>
          <w:tcPr>
            <w:tcW w:w="3544" w:type="dxa"/>
            <w:vAlign w:val="center"/>
          </w:tcPr>
          <w:p w14:paraId="65CB646D" w14:textId="77777777" w:rsidR="00E155FB" w:rsidRPr="00504AF2" w:rsidRDefault="00E155FB" w:rsidP="003A67E1">
            <w:pPr>
              <w:rPr>
                <w:rFonts w:ascii="Times New Roman" w:eastAsia="宋" w:hAnsi="Times New Roman" w:cs="Arial"/>
                <w:bCs/>
                <w:szCs w:val="21"/>
              </w:rPr>
            </w:pPr>
            <w:r w:rsidRPr="00504AF2">
              <w:rPr>
                <w:rFonts w:ascii="Times New Roman" w:hAnsi="Times New Roman"/>
                <w:b/>
                <w:bCs/>
                <w:szCs w:val="21"/>
              </w:rPr>
              <w:t>肿瘤遗传风险提示</w:t>
            </w:r>
          </w:p>
        </w:tc>
      </w:tr>
      <w:tr w:rsidR="00E155FB" w14:paraId="3C63105A" w14:textId="77777777" w:rsidTr="003A67E1">
        <w:trPr>
          <w:trHeight w:val="312"/>
          <w:jc w:val="center"/>
        </w:trPr>
        <w:tc>
          <w:tcPr>
            <w:tcW w:w="9918" w:type="dxa"/>
            <w:gridSpan w:val="5"/>
            <w:vAlign w:val="center"/>
          </w:tcPr>
          <w:p w14:paraId="7D36DA56" w14:textId="77777777" w:rsidR="00E155FB" w:rsidRPr="00FC14D9" w:rsidRDefault="00E155FB" w:rsidP="003A67E1">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DC2B24">
              <w:rPr>
                <w:rFonts w:ascii="Times New Roman" w:hAnsi="Times New Roman"/>
                <w:sz w:val="18"/>
                <w:szCs w:val="18"/>
              </w:rPr>
              <w:t>bds_mp_var_sort</w:t>
            </w:r>
            <w:r w:rsidRPr="00875915">
              <w:rPr>
                <w:rFonts w:ascii="Times New Roman" w:eastAsia="宋" w:hAnsi="Times New Roman" w:cs="Arial"/>
                <w:bCs/>
                <w:sz w:val="18"/>
                <w:szCs w:val="18"/>
              </w:rPr>
              <w:t xml:space="preserve"> %</w:t>
            </w:r>
            <w:r>
              <w:rPr>
                <w:rFonts w:ascii="Times New Roman" w:eastAsia="宋" w:hAnsi="Times New Roman" w:cs="Arial"/>
                <w:bCs/>
                <w:sz w:val="18"/>
                <w:szCs w:val="18"/>
              </w:rPr>
              <w:t>}</w:t>
            </w:r>
          </w:p>
        </w:tc>
      </w:tr>
      <w:tr w:rsidR="00E155FB" w14:paraId="62C7DEE7" w14:textId="77777777" w:rsidTr="00305478">
        <w:trPr>
          <w:trHeight w:val="312"/>
          <w:jc w:val="center"/>
        </w:trPr>
        <w:tc>
          <w:tcPr>
            <w:tcW w:w="1271" w:type="dxa"/>
            <w:vAlign w:val="center"/>
          </w:tcPr>
          <w:p w14:paraId="3F7710F5" w14:textId="77777777" w:rsidR="00E155FB" w:rsidRDefault="00E155FB" w:rsidP="003A67E1">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55D24CB0" w14:textId="77777777" w:rsidR="00E155FB" w:rsidRPr="007A6C04" w:rsidRDefault="00E155FB" w:rsidP="003A67E1">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r w:rsidRPr="001B5571">
              <w:rPr>
                <w:rFonts w:ascii="Times New Roman" w:hAnsi="Times New Roman"/>
                <w:kern w:val="0"/>
                <w:sz w:val="18"/>
                <w:szCs w:val="18"/>
              </w:rPr>
              <w:lastRenderedPageBreak/>
              <w:t>a.hgvs_p_FJFY != “p.?”%}{{a.hgvs_p_FJFY}}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a.gene_region|stran_gene_region_syx|replace(“</w:t>
            </w:r>
            <w:r>
              <w:rPr>
                <w:rFonts w:ascii="Times New Roman" w:hAnsi="Times New Roman" w:hint="eastAsia"/>
                <w:kern w:val="0"/>
                <w:sz w:val="18"/>
                <w:szCs w:val="18"/>
              </w:rPr>
              <w:t>号</w:t>
            </w:r>
            <w:r>
              <w:rPr>
                <w:rFonts w:ascii="Times New Roman" w:hAnsi="Times New Roman"/>
                <w:kern w:val="0"/>
                <w:sz w:val="18"/>
                <w:szCs w:val="18"/>
              </w:rPr>
              <w:t>”</w:t>
            </w:r>
            <w:r>
              <w:rPr>
                <w:rFonts w:ascii="Times New Roman" w:hAnsi="Times New Roman" w:hint="eastAsia"/>
                <w:kern w:val="0"/>
                <w:sz w:val="18"/>
                <w:szCs w:val="18"/>
              </w:rPr>
              <w:t>,</w:t>
            </w:r>
            <w:r>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{{a.type_cn|replace(“</w:t>
            </w:r>
            <w:r w:rsidRPr="000176EE">
              <w:rPr>
                <w:rFonts w:ascii="Times New Roman" w:hAnsi="Times New Roman" w:hint="eastAsia"/>
                <w:kern w:val="0"/>
                <w:sz w:val="18"/>
                <w:szCs w:val="18"/>
              </w:rPr>
              <w:t>经典剪接位点突变</w:t>
            </w:r>
            <w:r>
              <w:rPr>
                <w:rFonts w:ascii="Times New Roman" w:hAnsi="Times New Roman"/>
                <w:kern w:val="0"/>
                <w:sz w:val="18"/>
                <w:szCs w:val="18"/>
              </w:rPr>
              <w:t>”, “</w:t>
            </w:r>
            <w:r>
              <w:rPr>
                <w:rFonts w:ascii="Times New Roman" w:hAnsi="Times New Roman" w:hint="eastAsia"/>
                <w:kern w:val="0"/>
                <w:sz w:val="18"/>
                <w:szCs w:val="18"/>
              </w:rPr>
              <w:t>内含子区突</w:t>
            </w:r>
            <w:r>
              <w:rPr>
                <w:rFonts w:ascii="Times New Roman" w:hAnsi="Times New Roman" w:hint="eastAsia"/>
                <w:kern w:val="0"/>
                <w:sz w:val="18"/>
                <w:szCs w:val="18"/>
              </w:rPr>
              <w:lastRenderedPageBreak/>
              <w:t>变</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559" w:type="dxa"/>
            <w:vAlign w:val="center"/>
          </w:tcPr>
          <w:p w14:paraId="7FD4D2ED"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2ACC9E2"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lastRenderedPageBreak/>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59C99946"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609F8C9"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799EF2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177813CB"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49C12CF"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228A74A7"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4AA0269"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92B4484"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7C02"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23D21C8A"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E9D9C5E" w14:textId="77777777" w:rsidR="00E155FB" w:rsidRPr="00C339D2"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endif%}</w:t>
            </w:r>
          </w:p>
        </w:tc>
        <w:tc>
          <w:tcPr>
            <w:tcW w:w="1276" w:type="dxa"/>
            <w:vAlign w:val="center"/>
          </w:tcPr>
          <w:p w14:paraId="0F84B1D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r w:rsidRPr="003B3717">
              <w:rPr>
                <w:rFonts w:ascii="Times New Roman" w:hAnsi="Times New Roman"/>
                <w:kern w:val="0"/>
                <w:sz w:val="18"/>
                <w:szCs w:val="18"/>
                <w:highlight w:val="green"/>
              </w:rPr>
              <w:lastRenderedPageBreak/>
              <w:t>}</w:t>
            </w:r>
          </w:p>
          <w:p w14:paraId="70A864D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0730979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6E346AD2"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BF2FADD"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638EE4CC"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BEC515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3F900F2"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w:t>
            </w:r>
            <w:r w:rsidRPr="00E75E83">
              <w:rPr>
                <w:rFonts w:ascii="Times New Roman" w:hAnsi="Times New Roman" w:hint="eastAsia"/>
                <w:kern w:val="0"/>
                <w:sz w:val="18"/>
                <w:szCs w:val="18"/>
              </w:rPr>
              <w:lastRenderedPageBreak/>
              <w:t>conclusion_simple }}</w:t>
            </w:r>
            <w:r w:rsidRPr="00E75E83">
              <w:rPr>
                <w:rFonts w:ascii="Times New Roman" w:hAnsi="Times New Roman" w:hint="eastAsia"/>
                <w:kern w:val="0"/>
                <w:sz w:val="18"/>
                <w:szCs w:val="18"/>
              </w:rPr>
              <w:t>级）</w:t>
            </w:r>
          </w:p>
          <w:p w14:paraId="72A62073"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37C22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81F4A9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37E9F6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0BB65D7C" w14:textId="77777777" w:rsidR="00E155FB" w:rsidRPr="00FC14D9"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2268" w:type="dxa"/>
            <w:vAlign w:val="center"/>
          </w:tcPr>
          <w:p w14:paraId="6E2D0575"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a.gene_symbol and (a.bio_category==”Sv” or a.bio_category == </w:t>
            </w:r>
            <w:r w:rsidRPr="00131D83">
              <w:rPr>
                <w:rFonts w:ascii="Times New Roman" w:eastAsia="宋" w:hAnsi="Times New Roman" w:cs="Arial"/>
                <w:bCs/>
                <w:sz w:val="18"/>
                <w:szCs w:val="18"/>
              </w:rPr>
              <w:lastRenderedPageBreak/>
              <w:t>“PSeqRnaSv”)%}</w:t>
            </w:r>
          </w:p>
          <w:p w14:paraId="5037482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73D8A4C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{{a.five_prime_gene_function|e}}{{a.three_prime_gene_function|e}}</w:t>
            </w:r>
          </w:p>
          <w:p w14:paraId="5935B271"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7C0B7E9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w:t>
            </w:r>
          </w:p>
          <w:p w14:paraId="6003D253"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0DA89CF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89B396E"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{{a.gene_function|e}}</w:t>
            </w:r>
          </w:p>
          <w:p w14:paraId="15F6E830" w14:textId="77777777" w:rsidR="00E155FB"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3C3627E5" w14:textId="77777777" w:rsidR="00E155FB" w:rsidRPr="00504AF2"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Pr>
                <w:rFonts w:ascii="Times New Roman" w:eastAsia="宋" w:hAnsi="Times New Roman" w:cs="Arial" w:hint="eastAsia"/>
                <w:bCs/>
                <w:sz w:val="18"/>
                <w:szCs w:val="18"/>
              </w:rPr>
              <w:t>ACMG</w:t>
            </w:r>
            <w:r>
              <w:rPr>
                <w:rFonts w:ascii="Times New Roman" w:eastAsia="宋" w:hAnsi="Times New Roman" w:cs="Arial" w:hint="eastAsia"/>
                <w:bCs/>
                <w:sz w:val="18"/>
                <w:szCs w:val="18"/>
              </w:rPr>
              <w:t>分级为</w:t>
            </w:r>
            <w:r>
              <w:rPr>
                <w:rFonts w:ascii="Times New Roman" w:eastAsia="宋" w:hAnsi="Times New Roman" w:cs="Arial" w:hint="eastAsia"/>
                <w:bCs/>
                <w:sz w:val="18"/>
                <w:szCs w:val="18"/>
              </w:rPr>
              <w:t>{</w:t>
            </w:r>
            <w:r>
              <w:rPr>
                <w:rFonts w:ascii="Times New Roman" w:eastAsia="宋" w:hAnsi="Times New Roman" w:cs="Arial"/>
                <w:bCs/>
                <w:sz w:val="18"/>
                <w:szCs w:val="18"/>
              </w:rPr>
              <w:t>%if a.clinic_num_g == 5%</w:t>
            </w:r>
            <w:r>
              <w:rPr>
                <w:rFonts w:ascii="Times New Roman" w:eastAsia="宋" w:hAnsi="Times New Roman" w:cs="Arial" w:hint="eastAsia"/>
                <w:bCs/>
                <w:sz w:val="18"/>
                <w:szCs w:val="18"/>
              </w:rPr>
              <w:t>}</w:t>
            </w:r>
            <w:r>
              <w:rPr>
                <w:rFonts w:ascii="Times New Roman" w:eastAsia="宋" w:hAnsi="Times New Roman" w:cs="Arial" w:hint="eastAsia"/>
                <w:bCs/>
                <w:sz w:val="18"/>
                <w:szCs w:val="18"/>
              </w:rPr>
              <w:t>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else</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可能致病性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endif</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基因变异。</w:t>
            </w:r>
          </w:p>
        </w:tc>
        <w:tc>
          <w:tcPr>
            <w:tcW w:w="3544" w:type="dxa"/>
            <w:vAlign w:val="center"/>
          </w:tcPr>
          <w:p w14:paraId="04A54759"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53AEDBED"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7637EE95"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5AC8C203" w14:textId="77777777" w:rsidR="00E155FB" w:rsidRPr="00FC14D9" w:rsidRDefault="00E155FB" w:rsidP="003A67E1">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lastRenderedPageBreak/>
              <w:t>携带者的一级亲属可能携带同样的变异，建议携带者的一级亲属考虑对该基因进行检测，以便提前进行疾病预防控制。建议携带者及其亲属在有相关资质的机构进行充分的遗传咨询。</w:t>
            </w:r>
          </w:p>
        </w:tc>
      </w:tr>
      <w:tr w:rsidR="00E155FB" w14:paraId="4C23D0C1" w14:textId="77777777" w:rsidTr="003A67E1">
        <w:trPr>
          <w:trHeight w:val="312"/>
          <w:jc w:val="center"/>
        </w:trPr>
        <w:tc>
          <w:tcPr>
            <w:tcW w:w="9918" w:type="dxa"/>
            <w:gridSpan w:val="5"/>
            <w:vAlign w:val="center"/>
          </w:tcPr>
          <w:p w14:paraId="28BF40C0"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lastRenderedPageBreak/>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E155FB" w14:paraId="1444AF16" w14:textId="77777777" w:rsidTr="003A67E1">
        <w:trPr>
          <w:trHeight w:val="312"/>
          <w:jc w:val="center"/>
        </w:trPr>
        <w:tc>
          <w:tcPr>
            <w:tcW w:w="9918" w:type="dxa"/>
            <w:gridSpan w:val="5"/>
            <w:tcBorders>
              <w:bottom w:val="single" w:sz="4" w:space="0" w:color="00653B"/>
            </w:tcBorders>
            <w:vAlign w:val="center"/>
          </w:tcPr>
          <w:p w14:paraId="150C4F23" w14:textId="77777777" w:rsidR="00E155FB"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E155FB" w14:paraId="7E8D06E9" w14:textId="77777777" w:rsidTr="003A67E1">
        <w:trPr>
          <w:trHeight w:val="410"/>
          <w:jc w:val="center"/>
        </w:trPr>
        <w:tc>
          <w:tcPr>
            <w:tcW w:w="9918" w:type="dxa"/>
            <w:gridSpan w:val="5"/>
            <w:shd w:val="clear" w:color="auto" w:fill="1E7648"/>
            <w:vAlign w:val="center"/>
          </w:tcPr>
          <w:p w14:paraId="29FD8967" w14:textId="77777777" w:rsidR="00E155FB" w:rsidRPr="00FC14D9" w:rsidRDefault="00E155FB" w:rsidP="003A67E1">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E155FB" w14:paraId="0C64EF6A" w14:textId="77777777" w:rsidTr="003A67E1">
        <w:trPr>
          <w:trHeight w:val="312"/>
          <w:jc w:val="center"/>
        </w:trPr>
        <w:tc>
          <w:tcPr>
            <w:tcW w:w="9918" w:type="dxa"/>
            <w:gridSpan w:val="5"/>
            <w:vAlign w:val="center"/>
          </w:tcPr>
          <w:p w14:paraId="034F1854"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70D8C639" w14:textId="77777777" w:rsidR="00AD68EE" w:rsidRDefault="00AD68EE" w:rsidP="00AD68EE">
      <w:pPr>
        <w:spacing w:line="200" w:lineRule="exact"/>
        <w:jc w:val="left"/>
        <w:rPr>
          <w:rFonts w:ascii="宋体" w:hAnsi="宋体"/>
          <w:bCs/>
          <w:sz w:val="18"/>
          <w:szCs w:val="18"/>
        </w:rPr>
      </w:pPr>
    </w:p>
    <w:p w14:paraId="47397384" w14:textId="77777777" w:rsidR="00AD68EE" w:rsidRDefault="00AD68EE" w:rsidP="00AD68EE">
      <w:pPr>
        <w:spacing w:line="200" w:lineRule="exact"/>
        <w:jc w:val="left"/>
        <w:rPr>
          <w:rFonts w:ascii="宋体" w:hAnsi="宋体"/>
          <w:bCs/>
          <w:sz w:val="18"/>
          <w:szCs w:val="18"/>
        </w:rPr>
      </w:pPr>
      <w:r>
        <w:rPr>
          <w:rFonts w:ascii="宋体" w:hAnsi="宋体"/>
          <w:bCs/>
          <w:sz w:val="18"/>
          <w:szCs w:val="18"/>
        </w:rPr>
        <w:t>注：</w:t>
      </w:r>
    </w:p>
    <w:p w14:paraId="02115DB5" w14:textId="2CBE6195"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w:t>
      </w:r>
      <w:r w:rsidR="007E1B59" w:rsidRPr="007E1B59">
        <w:rPr>
          <w:rFonts w:ascii="Times New Roman" w:hAnsi="Times New Roman"/>
          <w:bCs/>
          <w:kern w:val="2"/>
          <w:sz w:val="18"/>
          <w:szCs w:val="18"/>
          <w:lang w:eastAsia="zh-CN"/>
        </w:rPr>
        <w:t>{{sample.association.ACMG}}</w:t>
      </w:r>
      <w:r>
        <w:rPr>
          <w:rFonts w:ascii="Times New Roman" w:hAnsi="Times New Roman"/>
          <w:bCs/>
          <w:kern w:val="2"/>
          <w:sz w:val="18"/>
          <w:szCs w:val="18"/>
          <w:lang w:eastAsia="zh-CN"/>
        </w:rPr>
        <w:t>发布的</w:t>
      </w:r>
      <w:r w:rsidR="007E1B59" w:rsidRPr="007E1B59">
        <w:rPr>
          <w:rFonts w:ascii="Times New Roman" w:hAnsi="Times New Roman"/>
          <w:bCs/>
          <w:kern w:val="2"/>
          <w:sz w:val="18"/>
          <w:szCs w:val="18"/>
          <w:lang w:eastAsia="zh-CN"/>
        </w:rPr>
        <w:t>{{sample.guideline.germline_var}}</w:t>
      </w:r>
      <w:r>
        <w:rPr>
          <w:rFonts w:ascii="Times New Roman" w:hAnsi="Times New Roman"/>
          <w:bCs/>
          <w:kern w:val="2"/>
          <w:sz w:val="18"/>
          <w:szCs w:val="18"/>
          <w:lang w:eastAsia="zh-CN"/>
        </w:rPr>
        <w:t>，分为致病性变异、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6F44988E" w14:textId="77777777"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Pr>
          <w:rFonts w:ascii="Times New Roman" w:hAnsi="Times New Roman"/>
          <w:color w:val="585858"/>
          <w:sz w:val="16"/>
          <w:szCs w:val="16"/>
          <w:lang w:eastAsia="zh-CN"/>
        </w:rPr>
        <w:br w:type="page"/>
      </w:r>
    </w:p>
    <w:p w14:paraId="359D7B72"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4.</w:t>
      </w:r>
      <w:r>
        <w:rPr>
          <w:rFonts w:hint="eastAsia"/>
          <w:sz w:val="24"/>
          <w:szCs w:val="24"/>
        </w:rPr>
        <w:t>变异临床研究证据</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E155FB" w14:paraId="02E1A673" w14:textId="77777777" w:rsidTr="003A67E1">
        <w:trPr>
          <w:trHeight w:val="454"/>
        </w:trPr>
        <w:tc>
          <w:tcPr>
            <w:tcW w:w="9870" w:type="dxa"/>
            <w:gridSpan w:val="2"/>
            <w:shd w:val="clear" w:color="auto" w:fill="1E7648"/>
            <w:vAlign w:val="center"/>
          </w:tcPr>
          <w:p w14:paraId="29F6FA00"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E155FB" w14:paraId="7B941733" w14:textId="77777777" w:rsidTr="003A67E1">
        <w:trPr>
          <w:trHeight w:val="312"/>
        </w:trPr>
        <w:tc>
          <w:tcPr>
            <w:tcW w:w="1617" w:type="dxa"/>
            <w:vAlign w:val="center"/>
          </w:tcPr>
          <w:p w14:paraId="25BB3217"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vAlign w:val="center"/>
          </w:tcPr>
          <w:p w14:paraId="197D6B8F" w14:textId="77777777" w:rsidR="00E155FB" w:rsidRPr="005577F1" w:rsidRDefault="00E155FB" w:rsidP="003A67E1">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912E3B" w14:paraId="074A1A5F" w14:textId="77777777" w:rsidTr="003A67E1">
        <w:trPr>
          <w:trHeight w:val="312"/>
        </w:trPr>
        <w:tc>
          <w:tcPr>
            <w:tcW w:w="9870" w:type="dxa"/>
            <w:gridSpan w:val="2"/>
            <w:vAlign w:val="center"/>
          </w:tcPr>
          <w:p w14:paraId="7B4AFFF3" w14:textId="59CEF736" w:rsidR="00912E3B" w:rsidRPr="00F90B30" w:rsidRDefault="00912E3B" w:rsidP="00912E3B">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w:t>
            </w:r>
            <w:r>
              <w:rPr>
                <w:rFonts w:ascii="Times New Roman" w:hAnsi="Times New Roman" w:hint="eastAsia"/>
                <w:b/>
                <w:bCs/>
                <w:color w:val="0070C0"/>
                <w:sz w:val="18"/>
                <w:szCs w:val="18"/>
                <w:highlight w:val="green"/>
              </w:rPr>
              <w:t>if</w:t>
            </w:r>
            <w:r w:rsidRPr="00F90B30">
              <w:rPr>
                <w:rFonts w:ascii="Times New Roman" w:hAnsi="Times New Roman"/>
                <w:b/>
                <w:bCs/>
                <w:color w:val="0070C0"/>
                <w:sz w:val="18"/>
                <w:szCs w:val="18"/>
                <w:highlight w:val="green"/>
              </w:rPr>
              <w:t xml:space="preserve"> </w:t>
            </w:r>
            <w:r>
              <w:rPr>
                <w:rFonts w:ascii="Times New Roman" w:hAnsi="Times New Roman"/>
                <w:b/>
                <w:bCs/>
                <w:color w:val="0070C0"/>
                <w:sz w:val="18"/>
                <w:szCs w:val="18"/>
                <w:highlight w:val="green"/>
              </w:rPr>
              <w:t>(</w:t>
            </w:r>
            <w:r w:rsidR="0033326C" w:rsidRPr="0033326C">
              <w:rPr>
                <w:rFonts w:ascii="Times New Roman" w:hAnsi="Times New Roman"/>
                <w:b/>
                <w:bCs/>
                <w:color w:val="0070C0"/>
                <w:sz w:val="18"/>
                <w:szCs w:val="18"/>
              </w:rPr>
              <w:t>var.var_germline.level_5 + var.var_germline.level_4</w:t>
            </w:r>
            <w:r w:rsidRPr="00F90B30">
              <w:rPr>
                <w:rFonts w:ascii="Times New Roman" w:hAnsi="Times New Roman"/>
                <w:b/>
                <w:bCs/>
                <w:color w:val="0070C0"/>
                <w:sz w:val="18"/>
                <w:szCs w:val="18"/>
                <w:highlight w:val="green"/>
              </w:rPr>
              <w:t>)|bds_mp_var_sort %}</w:t>
            </w:r>
          </w:p>
        </w:tc>
      </w:tr>
      <w:tr w:rsidR="00912E3B" w14:paraId="1F8842A8" w14:textId="77777777" w:rsidTr="003A67E1">
        <w:trPr>
          <w:trHeight w:val="312"/>
        </w:trPr>
        <w:tc>
          <w:tcPr>
            <w:tcW w:w="9870" w:type="dxa"/>
            <w:gridSpan w:val="2"/>
            <w:vAlign w:val="center"/>
          </w:tcPr>
          <w:p w14:paraId="06BD1982" w14:textId="639EE5A3" w:rsidR="00912E3B" w:rsidRPr="00F90B30" w:rsidRDefault="00912E3B" w:rsidP="00912E3B">
            <w:pPr>
              <w:ind w:leftChars="50" w:left="105"/>
              <w:jc w:val="center"/>
              <w:rPr>
                <w:rFonts w:ascii="Times New Roman" w:hAnsi="Times New Roman"/>
                <w:b/>
                <w:bCs/>
                <w:color w:val="0070C0"/>
                <w:sz w:val="18"/>
                <w:szCs w:val="18"/>
                <w:highlight w:val="green"/>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0033326C" w:rsidRPr="0033326C">
              <w:rPr>
                <w:rFonts w:ascii="Times New Roman" w:hAnsi="Times New Roman"/>
                <w:b/>
                <w:bCs/>
                <w:color w:val="0070C0"/>
                <w:sz w:val="18"/>
                <w:szCs w:val="18"/>
              </w:rPr>
              <w:t>var.var_germline.level_5 + var.var_germline.level_4</w:t>
            </w:r>
            <w:r w:rsidRPr="00F90B30">
              <w:rPr>
                <w:rFonts w:ascii="Times New Roman" w:hAnsi="Times New Roman"/>
                <w:b/>
                <w:bCs/>
                <w:color w:val="0070C0"/>
                <w:sz w:val="18"/>
                <w:szCs w:val="18"/>
                <w:highlight w:val="green"/>
              </w:rPr>
              <w:t>)|bds_mp_var_sort %}</w:t>
            </w:r>
          </w:p>
        </w:tc>
      </w:tr>
      <w:tr w:rsidR="00912E3B" w14:paraId="58F1C626" w14:textId="77777777" w:rsidTr="003A67E1">
        <w:trPr>
          <w:trHeight w:val="312"/>
        </w:trPr>
        <w:tc>
          <w:tcPr>
            <w:tcW w:w="1617" w:type="dxa"/>
            <w:vAlign w:val="center"/>
          </w:tcPr>
          <w:p w14:paraId="40E26330"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4803F683"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w:t>
            </w:r>
            <w:r w:rsidRPr="00F90B30">
              <w:rPr>
                <w:rFonts w:ascii="Times New Roman" w:hAnsi="Times New Roman" w:hint="eastAsia"/>
                <w:kern w:val="0"/>
                <w:sz w:val="18"/>
                <w:szCs w:val="18"/>
              </w:rPr>
              <w:lastRenderedPageBreak/>
              <w:t>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vAlign w:val="center"/>
          </w:tcPr>
          <w:p w14:paraId="5B14E3C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B72D0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EC08F2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C40A6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7492C6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D3A18E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DB394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D322CD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EE32DA"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4521C8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C1EB19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08F8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3F245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D61639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374CB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5088214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71EEE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AE7A1C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337666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F5F6B7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AA47A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8B2AC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2F50A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5D908F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DE8E8CA" w14:textId="1992EE98"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w:t>
            </w:r>
            <w:r w:rsidRPr="00D3148A">
              <w:rPr>
                <w:rFonts w:ascii="Times New Roman" w:eastAsia="宋体" w:hAnsi="Times New Roman" w:cs="Times New Roman"/>
                <w:color w:val="000000"/>
                <w:kern w:val="2"/>
                <w:sz w:val="18"/>
                <w:szCs w:val="18"/>
                <w:highlight w:val="yellow"/>
                <w:lang w:val="en-US" w:bidi="ar-SA"/>
              </w:rPr>
              <w:t xml:space="preserve">if </w:t>
            </w:r>
            <w:r w:rsidR="00D3148A" w:rsidRPr="00D3148A">
              <w:rPr>
                <w:rFonts w:ascii="Times New Roman" w:eastAsia="宋体" w:hAnsi="Times New Roman" w:cs="Times New Roman"/>
                <w:color w:val="000000"/>
                <w:kern w:val="2"/>
                <w:sz w:val="18"/>
                <w:szCs w:val="18"/>
                <w:highlight w:val="yellow"/>
                <w:lang w:val="en-US" w:bidi="ar-SA"/>
              </w:rPr>
              <w:t>a.evi_sum.evi_split and (a.evi_sum.evi_split.Predictive or a.evi_sum.evi_split.Prognostic or a.evi_sum.evi_split.Diagnostic)</w:t>
            </w:r>
            <w:r w:rsidRPr="00D3148A">
              <w:rPr>
                <w:rFonts w:ascii="Times New Roman" w:eastAsia="宋体" w:hAnsi="Times New Roman" w:cs="Times New Roman"/>
                <w:color w:val="000000"/>
                <w:kern w:val="2"/>
                <w:sz w:val="18"/>
                <w:szCs w:val="18"/>
                <w:highlight w:val="yellow"/>
                <w:lang w:val="en-US" w:bidi="ar-SA"/>
              </w:rPr>
              <w:t>%}</w:t>
            </w:r>
          </w:p>
          <w:p w14:paraId="3B374DE6"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53B43317"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318DE9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C1FE32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E5B2883"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A2E0A6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351B89C"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123EC1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245F9D"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074B1D3"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7D6B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23B88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0FB6787"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7BF7E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54D5E0"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99DE1F2" w14:textId="77777777" w:rsidR="00912E3B" w:rsidRDefault="00912E3B" w:rsidP="00912E3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12E3B" w14:paraId="17406A31" w14:textId="77777777" w:rsidTr="00C666E0">
        <w:trPr>
          <w:trHeight w:val="312"/>
        </w:trPr>
        <w:tc>
          <w:tcPr>
            <w:tcW w:w="9870" w:type="dxa"/>
            <w:gridSpan w:val="2"/>
            <w:vAlign w:val="center"/>
          </w:tcPr>
          <w:p w14:paraId="6D1344B9" w14:textId="3038F46B"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r w:rsidR="00912E3B" w14:paraId="2ACF3DC1" w14:textId="77777777" w:rsidTr="00C666E0">
        <w:trPr>
          <w:trHeight w:val="312"/>
        </w:trPr>
        <w:tc>
          <w:tcPr>
            <w:tcW w:w="9870" w:type="dxa"/>
            <w:gridSpan w:val="2"/>
            <w:vAlign w:val="center"/>
          </w:tcPr>
          <w:p w14:paraId="003FCE05" w14:textId="16814F3D" w:rsidR="00912E3B" w:rsidRPr="00F90B30" w:rsidRDefault="00912E3B" w:rsidP="00912E3B">
            <w:pPr>
              <w:pStyle w:val="TableParagraph"/>
              <w:ind w:left="208" w:right="130"/>
              <w:jc w:val="center"/>
              <w:rPr>
                <w:rFonts w:ascii="Times New Roman" w:hAnsi="Times New Roman"/>
                <w:b/>
                <w:bCs/>
                <w:color w:val="0070C0"/>
                <w:sz w:val="18"/>
                <w:szCs w:val="18"/>
                <w:highlight w:val="green"/>
              </w:rPr>
            </w:pPr>
            <w:r>
              <w:rPr>
                <w:rFonts w:ascii="Times New Roman" w:hAnsi="Times New Roman" w:hint="eastAsia"/>
                <w:b/>
                <w:bCs/>
                <w:color w:val="0070C0"/>
                <w:sz w:val="18"/>
                <w:szCs w:val="18"/>
                <w:highlight w:val="green"/>
              </w:rPr>
              <w:t>{</w:t>
            </w:r>
            <w:r>
              <w:rPr>
                <w:rFonts w:ascii="Times New Roman" w:hAnsi="Times New Roman"/>
                <w:b/>
                <w:bCs/>
                <w:color w:val="0070C0"/>
                <w:sz w:val="18"/>
                <w:szCs w:val="18"/>
                <w:highlight w:val="green"/>
              </w:rPr>
              <w:t>%tr else%</w:t>
            </w:r>
            <w:r>
              <w:rPr>
                <w:rFonts w:ascii="Times New Roman" w:hAnsi="Times New Roman" w:hint="eastAsia"/>
                <w:b/>
                <w:bCs/>
                <w:color w:val="0070C0"/>
                <w:sz w:val="18"/>
                <w:szCs w:val="18"/>
                <w:highlight w:val="green"/>
              </w:rPr>
              <w:t>}</w:t>
            </w:r>
          </w:p>
        </w:tc>
      </w:tr>
      <w:tr w:rsidR="00912E3B" w14:paraId="118B1E3D" w14:textId="77777777" w:rsidTr="00A1615E">
        <w:trPr>
          <w:trHeight w:val="312"/>
        </w:trPr>
        <w:tc>
          <w:tcPr>
            <w:tcW w:w="9870" w:type="dxa"/>
            <w:gridSpan w:val="2"/>
            <w:vAlign w:val="center"/>
          </w:tcPr>
          <w:p w14:paraId="248EB38E" w14:textId="7F55BBD4"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912E3B">
              <w:rPr>
                <w:rFonts w:ascii="Times New Roman" w:eastAsia="宋体" w:hAnsi="Times New Roman" w:cs="Times New Roman" w:hint="eastAsia"/>
                <w:color w:val="000000"/>
                <w:kern w:val="2"/>
                <w:sz w:val="18"/>
                <w:szCs w:val="18"/>
                <w:lang w:val="en-US" w:bidi="ar-SA"/>
              </w:rPr>
              <w:t>未检出相关变异</w:t>
            </w:r>
          </w:p>
        </w:tc>
      </w:tr>
      <w:tr w:rsidR="00912E3B" w14:paraId="3F950B7A" w14:textId="77777777" w:rsidTr="003A67E1">
        <w:trPr>
          <w:trHeight w:val="312"/>
        </w:trPr>
        <w:tc>
          <w:tcPr>
            <w:tcW w:w="9870" w:type="dxa"/>
            <w:gridSpan w:val="2"/>
            <w:vAlign w:val="center"/>
          </w:tcPr>
          <w:p w14:paraId="4E4B7359" w14:textId="46DD0EF0" w:rsidR="00912E3B" w:rsidRDefault="00912E3B" w:rsidP="00912E3B">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w:t>
            </w:r>
            <w:r>
              <w:rPr>
                <w:rFonts w:ascii="Times New Roman" w:hAnsi="Times New Roman"/>
                <w:b/>
                <w:bCs/>
                <w:color w:val="0070C0"/>
                <w:sz w:val="18"/>
                <w:szCs w:val="18"/>
                <w:highlight w:val="green"/>
              </w:rPr>
              <w:t>if</w:t>
            </w:r>
            <w:r w:rsidRPr="00F90B30">
              <w:rPr>
                <w:rFonts w:ascii="Times New Roman" w:hAnsi="Times New Roman"/>
                <w:b/>
                <w:bCs/>
                <w:color w:val="0070C0"/>
                <w:sz w:val="18"/>
                <w:szCs w:val="18"/>
                <w:highlight w:val="green"/>
              </w:rPr>
              <w:t>%}</w:t>
            </w:r>
          </w:p>
        </w:tc>
      </w:tr>
    </w:tbl>
    <w:p w14:paraId="174F2580" w14:textId="77777777" w:rsidR="00AD68EE" w:rsidRDefault="00AD68EE" w:rsidP="00AD68EE">
      <w:pPr>
        <w:widowControl/>
        <w:jc w:val="left"/>
        <w:rPr>
          <w:rFonts w:ascii="Times New Roman" w:hAnsi="Times New Roman"/>
        </w:rPr>
      </w:pPr>
      <w:r>
        <w:rPr>
          <w:rFonts w:ascii="Times New Roman" w:hAnsi="Times New Roman"/>
        </w:rPr>
        <w:br w:type="page"/>
      </w:r>
    </w:p>
    <w:p w14:paraId="525E5479" w14:textId="77777777" w:rsidR="00AD68EE" w:rsidRDefault="00AD68EE" w:rsidP="00AD68EE">
      <w:pPr>
        <w:widowControl/>
        <w:jc w:val="left"/>
        <w:rPr>
          <w:rFonts w:ascii="Times New Roman" w:hAnsi="Times New Roman"/>
          <w:b/>
          <w:sz w:val="24"/>
          <w:szCs w:val="24"/>
        </w:rPr>
      </w:pPr>
      <w:r>
        <w:rPr>
          <w:rFonts w:ascii="Times New Roman" w:hAnsi="Times New Roman"/>
          <w:b/>
          <w:sz w:val="24"/>
          <w:szCs w:val="24"/>
        </w:rPr>
        <w:lastRenderedPageBreak/>
        <w:t>附录：</w:t>
      </w:r>
    </w:p>
    <w:p w14:paraId="0D2C8AF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AA4439">
        <w:rPr>
          <w:rStyle w:val="fontstyle11"/>
          <w:rFonts w:ascii="Times New Roman" w:eastAsia="宋体" w:hAnsi="Times New Roman" w:hint="eastAsia"/>
          <w:bCs/>
          <w:kern w:val="2"/>
          <w:sz w:val="18"/>
          <w:szCs w:val="18"/>
          <w:lang w:val="en-US" w:bidi="ar-SA"/>
        </w:rPr>
        <w:t>本检测在</w:t>
      </w:r>
      <w:r w:rsidRPr="003A67E1">
        <w:rPr>
          <w:rStyle w:val="fontstyle11"/>
          <w:rFonts w:ascii="Times New Roman" w:eastAsia="宋体" w:hAnsi="Times New Roman"/>
          <w:bCs/>
          <w:kern w:val="2"/>
          <w:sz w:val="18"/>
          <w:szCs w:val="18"/>
          <w:lang w:val="en-US" w:bidi="ar-SA"/>
        </w:rPr>
        <w:t>DNA</w:t>
      </w:r>
      <w:r w:rsidRPr="003A67E1">
        <w:rPr>
          <w:rStyle w:val="fontstyle11"/>
          <w:rFonts w:ascii="Times New Roman" w:eastAsia="宋体" w:hAnsi="Times New Roman" w:hint="eastAsia"/>
          <w:bCs/>
          <w:kern w:val="2"/>
          <w:sz w:val="18"/>
          <w:szCs w:val="18"/>
          <w:lang w:val="en-US" w:bidi="ar-SA"/>
        </w:rPr>
        <w:t>水平检测</w:t>
      </w:r>
      <w:r w:rsidRPr="003A67E1">
        <w:rPr>
          <w:rStyle w:val="fontstyle11"/>
          <w:rFonts w:ascii="Times New Roman" w:eastAsia="宋体" w:hAnsi="Times New Roman"/>
          <w:bCs/>
          <w:kern w:val="2"/>
          <w:sz w:val="18"/>
          <w:szCs w:val="18"/>
          <w:lang w:val="en-US" w:bidi="ar-SA"/>
        </w:rPr>
        <w:t>115</w:t>
      </w:r>
      <w:r w:rsidRPr="003A67E1">
        <w:rPr>
          <w:rStyle w:val="fontstyle11"/>
          <w:rFonts w:ascii="Times New Roman" w:eastAsia="宋体" w:hAnsi="Times New Roman" w:hint="eastAsia"/>
          <w:bCs/>
          <w:kern w:val="2"/>
          <w:sz w:val="18"/>
          <w:szCs w:val="18"/>
          <w:lang w:val="en-US" w:bidi="ar-SA"/>
        </w:rPr>
        <w:t>个</w:t>
      </w:r>
      <w:r w:rsidRPr="003A67E1">
        <w:rPr>
          <w:rStyle w:val="fontstyle11"/>
          <w:rFonts w:ascii="Times New Roman" w:eastAsia="宋体" w:hAnsi="Times New Roman" w:hint="eastAsia"/>
          <w:bCs/>
          <w:sz w:val="18"/>
          <w:szCs w:val="18"/>
          <w:lang w:val="en-US" w:bidi="ar-SA"/>
        </w:rPr>
        <w:t>遗传性肿瘤</w:t>
      </w:r>
      <w:r w:rsidRPr="003A67E1">
        <w:rPr>
          <w:rStyle w:val="fontstyle11"/>
          <w:rFonts w:ascii="Times New Roman" w:eastAsia="宋体" w:hAnsi="Times New Roman"/>
          <w:bCs/>
          <w:sz w:val="18"/>
          <w:szCs w:val="18"/>
          <w:lang w:val="en-US" w:bidi="ar-SA"/>
        </w:rPr>
        <w:t>/</w:t>
      </w:r>
      <w:r w:rsidRPr="003A67E1">
        <w:rPr>
          <w:rStyle w:val="fontstyle11"/>
          <w:rFonts w:ascii="Times New Roman" w:eastAsia="宋体" w:hAnsi="Times New Roman" w:hint="eastAsia"/>
          <w:bCs/>
          <w:sz w:val="18"/>
          <w:szCs w:val="18"/>
          <w:lang w:val="en-US" w:bidi="ar-SA"/>
        </w:rPr>
        <w:t>综合征相关基因</w:t>
      </w:r>
      <w:r w:rsidRPr="003A67E1">
        <w:rPr>
          <w:rStyle w:val="fontstyle11"/>
          <w:rFonts w:ascii="Times New Roman" w:eastAsia="宋体" w:hAnsi="Times New Roman" w:hint="eastAsia"/>
          <w:bCs/>
          <w:kern w:val="2"/>
          <w:sz w:val="18"/>
          <w:szCs w:val="18"/>
          <w:lang w:val="en-US" w:bidi="ar-SA"/>
        </w:rPr>
        <w:t>胚系突变</w:t>
      </w:r>
      <w:r>
        <w:rPr>
          <w:rStyle w:val="fontstyle11"/>
          <w:rFonts w:ascii="Times New Roman" w:eastAsia="宋体" w:hAnsi="Times New Roman" w:hint="eastAsia"/>
          <w:bCs/>
          <w:kern w:val="2"/>
          <w:sz w:val="18"/>
          <w:szCs w:val="18"/>
          <w:lang w:val="en-US" w:bidi="ar-SA"/>
        </w:rPr>
        <w:t>，</w:t>
      </w:r>
      <w:r w:rsidRPr="00C271CA">
        <w:rPr>
          <w:rStyle w:val="fontstyle11"/>
          <w:rFonts w:ascii="Times New Roman" w:eastAsia="宋体" w:hAnsi="Times New Roman" w:hint="eastAsia"/>
          <w:bCs/>
          <w:kern w:val="2"/>
          <w:sz w:val="18"/>
          <w:szCs w:val="18"/>
          <w:lang w:val="en-US" w:bidi="ar-SA"/>
        </w:rPr>
        <w:t>检测变异包含点突变、小片段插入缺失</w:t>
      </w:r>
      <w:r>
        <w:rPr>
          <w:rStyle w:val="fontstyle11"/>
          <w:rFonts w:ascii="Times New Roman" w:eastAsia="宋体" w:hAnsi="Times New Roman" w:hint="eastAsia"/>
          <w:bCs/>
          <w:kern w:val="2"/>
          <w:sz w:val="18"/>
          <w:szCs w:val="18"/>
          <w:lang w:val="en-US" w:bidi="ar-SA"/>
        </w:rPr>
        <w:t>。</w:t>
      </w:r>
    </w:p>
    <w:p w14:paraId="00DC6E8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本</w:t>
      </w:r>
      <w:r>
        <w:rPr>
          <w:rStyle w:val="fontstyle11"/>
          <w:rFonts w:ascii="Times New Roman" w:eastAsia="宋体" w:hAnsi="Times New Roman" w:hint="eastAsia"/>
          <w:bCs/>
          <w:kern w:val="2"/>
          <w:sz w:val="18"/>
          <w:szCs w:val="18"/>
          <w:lang w:val="en-US" w:bidi="ar-SA"/>
        </w:rPr>
        <w:t>报告为补充报告，</w:t>
      </w:r>
      <w:r w:rsidRPr="00C271CA">
        <w:rPr>
          <w:rStyle w:val="fontstyle11"/>
          <w:rFonts w:ascii="Times New Roman" w:eastAsia="宋体" w:hAnsi="Times New Roman" w:hint="eastAsia"/>
          <w:bCs/>
          <w:kern w:val="2"/>
          <w:sz w:val="18"/>
          <w:szCs w:val="18"/>
          <w:lang w:val="en-US" w:bidi="ar-SA"/>
        </w:rPr>
        <w:t>仅针对本次送检样本，基于目前研究水平对“检测内容”所列基因及区域的突变信息进行检测，其他基因区域可能存在的突变信息不在本次检测范围之内。</w:t>
      </w:r>
    </w:p>
    <w:p w14:paraId="2389762E"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受检者信息处于保密状态，我们采用多种措施确保检测信息及数据的安全。在整个检测过程中，受检样本的个人信息已被隐去，仅以条码作为识别。</w:t>
      </w:r>
    </w:p>
    <w:p w14:paraId="6B879894" w14:textId="77777777" w:rsidR="00AD68EE" w:rsidRPr="00C271CA" w:rsidRDefault="00AD68EE" w:rsidP="00AD68EE">
      <w:pPr>
        <w:pStyle w:val="a5"/>
        <w:numPr>
          <w:ilvl w:val="3"/>
          <w:numId w:val="12"/>
        </w:numPr>
        <w:spacing w:before="54" w:line="322" w:lineRule="exact"/>
        <w:ind w:left="0" w:firstLine="0"/>
        <w:rPr>
          <w:rStyle w:val="fontstyle11"/>
          <w:rFonts w:ascii="宋体" w:eastAsia="宋体" w:hAnsi="宋体"/>
          <w:bCs/>
          <w:kern w:val="2"/>
          <w:sz w:val="18"/>
          <w:szCs w:val="18"/>
          <w:lang w:val="en-US" w:bidi="ar-SA"/>
        </w:rPr>
      </w:pP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中的相关规定进行命名。以下是检测基因列表：</w:t>
      </w:r>
    </w:p>
    <w:p w14:paraId="4BF55140" w14:textId="77777777" w:rsidR="00AD68EE" w:rsidRDefault="00AD68EE" w:rsidP="00AD68EE">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AD68EE" w14:paraId="76C8A5A1" w14:textId="77777777" w:rsidTr="003A67E1">
        <w:trPr>
          <w:trHeight w:val="454"/>
        </w:trPr>
        <w:tc>
          <w:tcPr>
            <w:tcW w:w="9923" w:type="dxa"/>
            <w:gridSpan w:val="10"/>
            <w:tcBorders>
              <w:top w:val="nil"/>
              <w:left w:val="nil"/>
              <w:bottom w:val="nil"/>
              <w:right w:val="nil"/>
            </w:tcBorders>
            <w:shd w:val="clear" w:color="auto" w:fill="1E7648"/>
            <w:vAlign w:val="center"/>
          </w:tcPr>
          <w:p w14:paraId="1D3AE0A4" w14:textId="77777777" w:rsidR="00AD68EE" w:rsidRDefault="00AD68EE" w:rsidP="003A67E1">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AD68EE" w14:paraId="2EC307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A86F83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76ED31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047E5AE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7E71C12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6D0BFDA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001020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05CE012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4B0EB8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0ECD54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7622C3E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BARD1</w:t>
            </w:r>
          </w:p>
        </w:tc>
      </w:tr>
      <w:tr w:rsidR="00AD68EE" w14:paraId="48D4BA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B01DB5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614939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5136993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6A06DA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439B92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426295E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5B1E90C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3EA4B01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4F03D94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61B3C68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CDK4</w:t>
            </w:r>
          </w:p>
        </w:tc>
      </w:tr>
      <w:tr w:rsidR="00AD68EE" w14:paraId="64450999"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2401ECE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78EB127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6D2F6AC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4F20BD6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360EA8D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6B6F9E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341C1FD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35FE80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7F8B0E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4C4FDB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ENG</w:t>
            </w:r>
          </w:p>
        </w:tc>
      </w:tr>
      <w:tr w:rsidR="00AD68EE" w14:paraId="25EB7793"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78E29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33D7CAD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788E1D5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7F09182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1AF17AC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3CFEC9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158DC45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AB1A99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0CC43FA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5FCBBBA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FANCG</w:t>
            </w:r>
          </w:p>
        </w:tc>
      </w:tr>
      <w:tr w:rsidR="00AD68EE" w14:paraId="720878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5556FD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05543CB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BA98F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03040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4C79BF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75B486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994829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4162DA2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085821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3810A7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HDAC2</w:t>
            </w:r>
          </w:p>
        </w:tc>
      </w:tr>
      <w:tr w:rsidR="00AD68EE" w14:paraId="5B9B07B7"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02168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4D26A31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5E4B7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10B015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4E33BB7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31AC74A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400477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067599D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689CA6A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5CB30A3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MLH3</w:t>
            </w:r>
          </w:p>
        </w:tc>
      </w:tr>
      <w:tr w:rsidR="00AD68EE" w14:paraId="2E5651D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583D25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0D2A46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29E53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5A0AC50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6A35F7C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33709E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02819B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41341C0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07252A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37CF7F6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PALB2</w:t>
            </w:r>
          </w:p>
        </w:tc>
      </w:tr>
      <w:tr w:rsidR="00AD68EE" w14:paraId="13821A50"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08EF91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47F648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4E531CA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657F70D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65189BB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7C1B348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3ABB89A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479C4DF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5268D4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1ABE59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w:t>
            </w:r>
          </w:p>
        </w:tc>
      </w:tr>
      <w:tr w:rsidR="00AD68EE" w14:paraId="0197205D"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1381CD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60B763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76761D8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2C57F45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4545E39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253993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2CC9D4E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55F94A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57A18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B03887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RNASEL</w:t>
            </w:r>
          </w:p>
        </w:tc>
      </w:tr>
      <w:tr w:rsidR="00AD68EE" w14:paraId="36C98531"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1DC14F4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1C0A1E5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4B3A0D7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0D2440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42CB46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0B60E6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1F6E10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5C836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3852053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3D9FCE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SMARCA4</w:t>
            </w:r>
          </w:p>
        </w:tc>
      </w:tr>
      <w:tr w:rsidR="00AD68EE" w14:paraId="0BCDEA16"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C076C4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3D305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0191F0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6B98C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274E1E8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7AF4EA1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20C478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2C555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60E3DF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1065A9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VHL</w:t>
            </w:r>
          </w:p>
        </w:tc>
      </w:tr>
      <w:tr w:rsidR="00AD68EE" w14:paraId="24700C3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59A0D4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31FD55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5ED2A6D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525682F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EBB5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7CB0BC50"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335455F"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DB30E2D"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6933A4D2" w14:textId="77777777" w:rsidR="00AD68EE" w:rsidRDefault="00AD68EE" w:rsidP="003A67E1">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D46E946" w14:textId="77777777" w:rsidR="00AD68EE" w:rsidRDefault="00AD68EE" w:rsidP="003A67E1">
            <w:pPr>
              <w:jc w:val="center"/>
              <w:rPr>
                <w:rFonts w:ascii="Times New Roman" w:hAnsi="Times New Roman"/>
                <w:bCs/>
                <w:i/>
                <w:iCs/>
                <w:sz w:val="13"/>
                <w:szCs w:val="13"/>
              </w:rPr>
            </w:pPr>
          </w:p>
        </w:tc>
      </w:tr>
    </w:tbl>
    <w:p w14:paraId="6B6FD396" w14:textId="49A97316"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else%</w:t>
      </w:r>
      <w:r w:rsidRPr="000C3095">
        <w:rPr>
          <w:rFonts w:hint="eastAsia"/>
          <w:color w:val="FFFFFF" w:themeColor="background1"/>
          <w:sz w:val="44"/>
          <w:szCs w:val="44"/>
          <w:highlight w:val="blue"/>
        </w:rPr>
        <w:t>}</w:t>
      </w:r>
    </w:p>
    <w:p w14:paraId="7FAABB11" w14:textId="6499A8AD" w:rsidR="006552F9" w:rsidRPr="006552F9" w:rsidRDefault="006552F9" w:rsidP="006552F9">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{{sample.patient_name}}</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{%if sample.age%}{{sample.age}}</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{{sample.gender}}</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{{sample.pathological_id}}</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sample.report_module_type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%}{{sample.sample_parent_id}}{%else%}{{sample.ZJFB_mark_dict.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lastRenderedPageBreak/>
              <w:t>样本类型：</w:t>
            </w:r>
            <w:r w:rsidR="00FC50B9" w:rsidRPr="00D21A22">
              <w:rPr>
                <w:rFonts w:hint="eastAsia"/>
                <w:color w:val="auto"/>
                <w:szCs w:val="23"/>
              </w:rPr>
              <w:t>{{</w:t>
            </w:r>
            <w:r w:rsidR="00FC50B9" w:rsidRPr="00D21A22">
              <w:rPr>
                <w:color w:val="auto"/>
                <w:szCs w:val="23"/>
              </w:rPr>
              <w:t>sample|</w:t>
            </w:r>
            <w:r w:rsidR="00FC50B9" w:rsidRPr="00FC50B9">
              <w:rPr>
                <w:color w:val="auto"/>
                <w:szCs w:val="23"/>
              </w:rPr>
              <w:t>bds_sample_type_re</w:t>
            </w:r>
            <w:r w:rsidR="00FC50B9" w:rsidRPr="001F6815">
              <w:rPr>
                <w:color w:val="auto"/>
                <w:szCs w:val="23"/>
              </w:rPr>
              <w:t>dup</w:t>
            </w:r>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{{sample.pathol_diagn}}</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7D0E74A2" w14:textId="29F6508A" w:rsidR="00D82E25" w:rsidRDefault="00D82E25">
      <w:pPr>
        <w:ind w:firstLineChars="200" w:firstLine="420"/>
        <w:rPr>
          <w:rFonts w:ascii="Times New Roman" w:hAnsi="Times New Roman"/>
        </w:rPr>
      </w:pPr>
      <w:r w:rsidRPr="00D82E25">
        <w:rPr>
          <w:rFonts w:ascii="Times New Roman" w:hAnsi="Times New Roman" w:hint="eastAsia"/>
          <w:highlight w:val="red"/>
        </w:rPr>
        <w:t>{%if sample.rna_sample_id%}</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{%if sample.control_sample_id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{%if sample.control_sample_id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r w:rsidR="00E6433E" w:rsidRPr="00E6433E">
        <w:rPr>
          <w:rFonts w:ascii="Times New Roman" w:hAnsi="Times New Roman" w:hint="eastAsia"/>
        </w:rPr>
        <w:t>（注：受检测技术原理所限，本项目无法检出所有可能存在的外显子水平或全基因组水平的大片段缺失）</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{%if sample.rna_sample_id%}</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{%if sample.control_sample_id</w:t>
      </w:r>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sample.control_sample_type</w:t>
      </w:r>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w:t>
            </w:r>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w:t>
            </w:r>
            <w:r w:rsidRPr="00390961">
              <w:rPr>
                <w:rFonts w:ascii="Times New Roman" w:hAnsi="Times New Roman" w:hint="eastAsia"/>
                <w:color w:val="000000"/>
                <w:szCs w:val="21"/>
              </w:rPr>
              <w:lastRenderedPageBreak/>
              <w:t>{{a.three_prime_gene}}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7D5B50" w14:textId="34CAA53D"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w:t>
            </w:r>
            <w:r w:rsidRPr="008621FF">
              <w:rPr>
                <w:rFonts w:ascii="Times New Roman" w:hAnsi="Times New Roman"/>
                <w:color w:val="000000"/>
                <w:szCs w:val="21"/>
                <w:highlight w:val="green"/>
              </w:rPr>
              <w:t>evel_II</w:t>
            </w:r>
            <w:r w:rsidR="005D5108" w:rsidRPr="008621FF">
              <w:rPr>
                <w:rFonts w:ascii="Times New Roman" w:hAnsi="Times New Roman"/>
                <w:color w:val="000000"/>
                <w:szCs w:val="21"/>
                <w:highlight w:val="green"/>
              </w:rPr>
              <w:t xml:space="preserve"> + </w:t>
            </w:r>
            <w:r w:rsidR="00D512B1" w:rsidRPr="008621FF">
              <w:rPr>
                <w:rFonts w:ascii="Times New Roman" w:hAnsi="Times New Roman"/>
                <w:color w:val="000000"/>
                <w:szCs w:val="21"/>
                <w:highlight w:val="green"/>
              </w:rPr>
              <w:t>var.var_somatic.level_onco_nodrug|bds_filter_vhl</w:t>
            </w:r>
            <w:r w:rsidRPr="00390961">
              <w:rPr>
                <w:rFonts w:ascii="Times New Roman" w:hAnsi="Times New Roman"/>
                <w:color w:val="000000"/>
                <w:szCs w:val="21"/>
                <w:highlight w:val="green"/>
              </w:rPr>
              <w:t xml:space="preserve"> %}</w:t>
            </w:r>
          </w:p>
          <w:p w14:paraId="0324E861" w14:textId="62F4A10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w:t>
            </w:r>
            <w:r w:rsidRPr="003F3A91">
              <w:rPr>
                <w:rFonts w:ascii="Times New Roman" w:hAnsi="Times New Roman"/>
                <w:color w:val="000000"/>
                <w:szCs w:val="21"/>
                <w:highlight w:val="cyan"/>
              </w:rPr>
              <w:t xml:space="preserve">n </w:t>
            </w:r>
            <w:r w:rsidR="003F3A91" w:rsidRPr="003F3A91">
              <w:rPr>
                <w:rFonts w:ascii="Times New Roman" w:hAnsi="Times New Roman"/>
                <w:color w:val="000000"/>
                <w:szCs w:val="21"/>
                <w:highlight w:val="cyan"/>
              </w:rPr>
              <w:t>(var.var_somatic.level_II + var.var_somatic.level_onco_nodrug|bds_filter_vhl)</w:t>
            </w:r>
            <w:r w:rsidR="00827283" w:rsidRPr="003F3A91">
              <w:rPr>
                <w:rFonts w:ascii="Times New Roman" w:hAnsi="Times New Roman"/>
                <w:color w:val="000000"/>
                <w:szCs w:val="21"/>
                <w:highlight w:val="cyan"/>
              </w:rPr>
              <w:t>|bds_mp_var_sort</w:t>
            </w:r>
            <w:r w:rsidRPr="003F3A9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 var.var_germline.regimen_level_I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 + var.var_germline.regimen_level_I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 xml:space="preserve">{%endif%}{%if </w:t>
            </w:r>
            <w:r w:rsidRPr="00390961">
              <w:rPr>
                <w:rFonts w:ascii="Times New Roman" w:hAnsi="Times New Roman" w:hint="eastAsia"/>
                <w:color w:val="000000"/>
                <w:szCs w:val="21"/>
              </w:rPr>
              <w:lastRenderedPageBreak/>
              <w:t>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5F8C0F45"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var.var_somatic.level_II + var.var_germline.regimen_level_II </w:t>
            </w:r>
            <w:r w:rsidR="00BC4E0E">
              <w:rPr>
                <w:rFonts w:ascii="Times New Roman" w:hAnsi="Times New Roman"/>
                <w:color w:val="000000"/>
                <w:szCs w:val="21"/>
                <w:highlight w:val="green"/>
              </w:rPr>
              <w:t>+ (</w:t>
            </w:r>
            <w:r w:rsidR="00BC4E0E" w:rsidRPr="00BC4E0E">
              <w:rPr>
                <w:rFonts w:ascii="Times New Roman" w:hAnsi="Times New Roman"/>
                <w:color w:val="000000"/>
                <w:szCs w:val="21"/>
              </w:rPr>
              <w:t xml:space="preserve"> var.var_somatic.level_onco_nodrug + var.var_germline_nodrug</w:t>
            </w:r>
            <w:r w:rsidR="00BC4E0E">
              <w:rPr>
                <w:rFonts w:ascii="Times New Roman" w:hAnsi="Times New Roman"/>
                <w:color w:val="000000"/>
                <w:szCs w:val="21"/>
                <w:highlight w:val="green"/>
              </w:rPr>
              <w:t>)|</w:t>
            </w:r>
            <w:r w:rsidR="00BC4E0E" w:rsidRPr="00BC4E0E">
              <w:rPr>
                <w:rFonts w:ascii="Times New Roman" w:hAnsi="Times New Roman"/>
                <w:color w:val="000000"/>
                <w:szCs w:val="21"/>
              </w:rPr>
              <w:t>bds_filter_vhl</w:t>
            </w:r>
            <w:r w:rsidR="00BC4E0E" w:rsidRPr="00BC4E0E">
              <w:rPr>
                <w:rFonts w:ascii="Times New Roman" w:hAnsi="Times New Roman"/>
                <w:color w:val="000000"/>
                <w:szCs w:val="21"/>
                <w:highlight w:val="green"/>
              </w:rPr>
              <w:t xml:space="preserve"> </w:t>
            </w:r>
            <w:r w:rsidRPr="00390961">
              <w:rPr>
                <w:rFonts w:ascii="Times New Roman" w:hAnsi="Times New Roman"/>
                <w:color w:val="000000"/>
                <w:szCs w:val="21"/>
                <w:highlight w:val="green"/>
              </w:rPr>
              <w:t>%}</w:t>
            </w:r>
          </w:p>
          <w:p w14:paraId="4C6B2129" w14:textId="3D66E7D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var.var_somatic.level_II + var.va</w:t>
            </w:r>
            <w:r w:rsidRPr="00BC4E0E">
              <w:rPr>
                <w:rFonts w:ascii="Times New Roman" w:hAnsi="Times New Roman"/>
                <w:color w:val="000000"/>
                <w:szCs w:val="21"/>
                <w:highlight w:val="cyan"/>
              </w:rPr>
              <w:t>r_germline.regimen_level_II</w:t>
            </w:r>
            <w:r w:rsidR="00BC4E0E" w:rsidRPr="00BC4E0E">
              <w:rPr>
                <w:rFonts w:ascii="Times New Roman" w:hAnsi="Times New Roman"/>
                <w:color w:val="000000"/>
                <w:szCs w:val="21"/>
                <w:highlight w:val="cyan"/>
              </w:rPr>
              <w:t xml:space="preserve"> + ( var.var_somatic.level_onco_nodrug + var.var_germline_nodrug)|bds_filter_vhl</w:t>
            </w:r>
            <w:r w:rsidR="00827283" w:rsidRPr="00BC4E0E">
              <w:rPr>
                <w:rFonts w:ascii="Times New Roman" w:hAnsi="Times New Roman"/>
                <w:color w:val="000000"/>
                <w:szCs w:val="21"/>
                <w:highlight w:val="cyan"/>
              </w:rPr>
              <w:t>)|bds_mp_var_sort</w:t>
            </w:r>
            <w:r w:rsidRPr="00BC4E0E">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lastRenderedPageBreak/>
              <w:t>{%p endfor%}</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lastRenderedPageBreak/>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{%if msi.var_id==</w:t>
            </w:r>
            <w:r w:rsidRPr="00390961">
              <w:rPr>
                <w:rFonts w:ascii="Times New Roman" w:hAnsi="Times New Roman" w:hint="eastAsia"/>
                <w:color w:val="000000"/>
                <w:szCs w:val="21"/>
              </w:rPr>
              <w:t>”</w:t>
            </w:r>
            <w:r w:rsidRPr="00390961">
              <w:rPr>
                <w:rFonts w:ascii="Times New Roman" w:hAnsi="Times New Roman" w:hint="eastAsia"/>
                <w:color w:val="000000"/>
                <w:szCs w:val="21"/>
              </w:rPr>
              <w:t>MSS</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in sample.tumor_list%}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tmb.TMB_value|float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tmb.TMB_value|float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sample.rna_sample_id%}</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{{gep.gep_score}}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D</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var.gss.BRCA1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if var.gss.gss.var_auto_result !=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sample.tumor_list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sample.tumor_names_cn%}</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if var.ec_type.var_id == “POLE-ultramutated type EC”%}</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“MSI-H type EC”%}</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r w:rsidRPr="00031D96">
              <w:rPr>
                <w:rFonts w:ascii="Times New Roman" w:hAnsi="Times New Roman" w:hint="eastAsia"/>
                <w:color w:val="000000"/>
                <w:szCs w:val="21"/>
              </w:rPr>
              <w:t>MMRd</w:t>
            </w:r>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lastRenderedPageBreak/>
              <w:t>{%p elif var.ec_type.var_id == “CNH type EC”%}</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“CNL type EC”%}</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lastRenderedPageBreak/>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r>
              <w:rPr>
                <w:rFonts w:ascii="Times New Roman" w:hAnsi="Times New Roman" w:hint="eastAsia"/>
                <w:color w:val="000000"/>
                <w:szCs w:val="21"/>
              </w:rPr>
              <w:t>sample</w:t>
            </w:r>
            <w:r>
              <w:rPr>
                <w:rFonts w:ascii="Times New Roman" w:hAnsi="Times New Roman"/>
                <w:color w:val="000000"/>
                <w:szCs w:val="21"/>
              </w:rPr>
              <w:t>.tumor_list and “</w:t>
            </w:r>
            <w:r w:rsidRPr="000448DE">
              <w:rPr>
                <w:rFonts w:ascii="Times New Roman" w:hAnsi="Times New Roman" w:hint="eastAsia"/>
                <w:color w:val="000000"/>
                <w:szCs w:val="21"/>
              </w:rPr>
              <w:t>子宫内膜癌分型</w:t>
            </w:r>
            <w:r>
              <w:rPr>
                <w:rFonts w:ascii="Times New Roman" w:hAnsi="Times New Roman"/>
                <w:color w:val="000000"/>
                <w:szCs w:val="21"/>
              </w:rPr>
              <w:t>” in sample.</w:t>
            </w:r>
            <w:r w:rsidRPr="000448DE">
              <w:rPr>
                <w:rFonts w:ascii="Times New Roman" w:hAnsi="Times New Roman"/>
                <w:color w:val="000000"/>
                <w:szCs w:val="21"/>
              </w:rPr>
              <w:t xml:space="preserve">family_history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{[var, sample, msi]|</w:t>
            </w:r>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var.var_germline.level_4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var.var_germline.level_4 + var.var_germline.level_5</w:t>
            </w:r>
            <w:r w:rsidR="008F5CCA">
              <w:rPr>
                <w:rFonts w:ascii="Times New Roman" w:hAnsi="Times New Roman"/>
                <w:color w:val="000000"/>
                <w:szCs w:val="21"/>
              </w:rPr>
              <w:t>)|</w:t>
            </w:r>
            <w:r w:rsidR="008F5CCA" w:rsidRPr="008F5CCA">
              <w:rPr>
                <w:rFonts w:ascii="Times New Roman" w:hAnsi="Times New Roman"/>
                <w:color w:val="000000"/>
                <w:szCs w:val="21"/>
              </w:rPr>
              <w:t xml:space="preserve">bds_mp_var_sort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endfor%}</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vAlign w:val="center"/>
          </w:tcPr>
          <w:p w14:paraId="676D3FFC" w14:textId="61B32143"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sample.prod_names%}</w:t>
            </w:r>
          </w:p>
          <w:p w14:paraId="300FF4F6" w14:textId="3838D43D" w:rsidR="00FD2ED2" w:rsidRDefault="00FD2ED2" w:rsidP="0076732C">
            <w:pPr>
              <w:adjustRightInd w:val="0"/>
              <w:snapToGrid w:val="0"/>
              <w:jc w:val="left"/>
              <w:rPr>
                <w:rFonts w:ascii="Times New Roman" w:hAnsi="Times New Roman"/>
                <w:color w:val="000000"/>
                <w:szCs w:val="21"/>
                <w:highlight w:val="cyan"/>
              </w:rPr>
            </w:pPr>
            <w:r w:rsidRPr="00FD2ED2">
              <w:rPr>
                <w:rFonts w:ascii="Times New Roman" w:hAnsi="Times New Roman"/>
                <w:color w:val="000000"/>
                <w:szCs w:val="21"/>
                <w:highlight w:val="cyan"/>
              </w:rPr>
              <w:t>{%p if sample.report_module_type == “hospital” %}</w:t>
            </w:r>
          </w:p>
          <w:p w14:paraId="163A1D6C" w14:textId="2ECA78A5"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28832FD4" w14:textId="6943EEC0" w:rsidR="00DE5752" w:rsidRDefault="00DE5752" w:rsidP="0076732C">
            <w:pPr>
              <w:adjustRightInd w:val="0"/>
              <w:snapToGrid w:val="0"/>
              <w:jc w:val="left"/>
              <w:rPr>
                <w:rFonts w:ascii="Times New Roman" w:hAnsi="Times New Roman"/>
                <w:color w:val="000000"/>
                <w:szCs w:val="21"/>
                <w:highlight w:val="yellow"/>
              </w:rPr>
            </w:pPr>
            <w:r w:rsidRPr="00DE5752">
              <w:rPr>
                <w:rFonts w:ascii="Times New Roman" w:hAnsi="Times New Roman"/>
                <w:color w:val="000000"/>
                <w:szCs w:val="21"/>
                <w:highlight w:val="yellow"/>
              </w:rPr>
              <w:t>{%p if [qc.rna_data_qc.json_batch_name, “v1.1.0”]|judge_version%}</w:t>
            </w:r>
          </w:p>
          <w:p w14:paraId="093170ED" w14:textId="4BB74E98" w:rsidR="00DE5752" w:rsidRPr="00DE5752" w:rsidRDefault="00DE5752" w:rsidP="0076732C">
            <w:pPr>
              <w:adjustRightInd w:val="0"/>
              <w:snapToGrid w:val="0"/>
              <w:jc w:val="left"/>
              <w:rPr>
                <w:rFonts w:ascii="Times New Roman" w:hAnsi="Times New Roman"/>
                <w:color w:val="FF0000"/>
                <w:szCs w:val="21"/>
              </w:rPr>
            </w:pPr>
            <w:r w:rsidRPr="00DE5752">
              <w:rPr>
                <w:rFonts w:ascii="Times New Roman" w:hAnsi="Times New Roman" w:hint="eastAsia"/>
                <w:color w:val="FF0000"/>
                <w:szCs w:val="21"/>
              </w:rPr>
              <w:t>{</w:t>
            </w:r>
            <w:r w:rsidRPr="00DE5752">
              <w:rPr>
                <w:rFonts w:ascii="Times New Roman" w:hAnsi="Times New Roman"/>
                <w:color w:val="FF0000"/>
                <w:szCs w:val="21"/>
              </w:rPr>
              <w:t>%p if qc.rna_data_qc.depth_rna_ctrl %}</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qc.rna_data_qc.effectivereads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2250E04C" w14:textId="7F06A5D4"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qc.rna_data_qc.effectivereads_num &gt;= </w:t>
            </w:r>
            <w:r w:rsidR="00CE2023">
              <w:rPr>
                <w:rFonts w:ascii="Times New Roman" w:hAnsi="Times New Roman"/>
                <w:color w:val="000000"/>
                <w:szCs w:val="21"/>
              </w:rPr>
              <w:t>3</w:t>
            </w:r>
            <w:r w:rsidRPr="006F469F">
              <w:rPr>
                <w:rFonts w:ascii="Times New Roman" w:hAnsi="Times New Roman"/>
                <w:color w:val="000000"/>
                <w:szCs w:val="21"/>
              </w:rPr>
              <w:t xml:space="preserve">000000 </w:t>
            </w:r>
            <w:r w:rsidR="00DE5752">
              <w:rPr>
                <w:rFonts w:ascii="Times New Roman" w:hAnsi="Times New Roman"/>
                <w:color w:val="000000"/>
                <w:szCs w:val="21"/>
              </w:rPr>
              <w:t xml:space="preserve">and </w:t>
            </w:r>
            <w:r w:rsidR="00DE5752" w:rsidRPr="00DE5752">
              <w:rPr>
                <w:rFonts w:ascii="Times New Roman" w:hAnsi="Times New Roman"/>
                <w:color w:val="000000"/>
                <w:szCs w:val="21"/>
              </w:rPr>
              <w:t>qc.rna_data_qc.depth_rna_ctrl</w:t>
            </w:r>
            <w:r w:rsidR="00DE5752">
              <w:rPr>
                <w:rFonts w:ascii="Times New Roman" w:hAnsi="Times New Roman"/>
                <w:color w:val="000000"/>
                <w:szCs w:val="21"/>
              </w:rPr>
              <w:t>_num &gt;= 2000</w:t>
            </w:r>
            <w:r w:rsidR="00DE5752" w:rsidRPr="00DE5752">
              <w:rPr>
                <w:rFonts w:ascii="Times New Roman" w:hAnsi="Times New Roman"/>
                <w:color w:val="000000"/>
                <w:szCs w:val="21"/>
              </w:rPr>
              <w:t xml:space="preserve"> </w:t>
            </w:r>
            <w:r w:rsidRPr="006F469F">
              <w:rPr>
                <w:rFonts w:ascii="Times New Roman" w:hAnsi="Times New Roman"/>
                <w:color w:val="000000"/>
                <w:szCs w:val="21"/>
              </w:rPr>
              <w:t>%}</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lib_quality_control and </w:t>
            </w:r>
            <w:r w:rsidRPr="006F469F">
              <w:rPr>
                <w:rFonts w:ascii="Times New Roman" w:hAnsi="Times New Roman"/>
                <w:color w:val="000000"/>
                <w:szCs w:val="21"/>
              </w:rPr>
              <w:lastRenderedPageBreak/>
              <w:t>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 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7DE4B2B5" w14:textId="1F3C3C07" w:rsid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17A732B2" w14:textId="77777777" w:rsidR="00DE5752" w:rsidRPr="00DE5752" w:rsidRDefault="00DE5752" w:rsidP="00DE5752">
            <w:pPr>
              <w:adjustRightInd w:val="0"/>
              <w:snapToGrid w:val="0"/>
              <w:jc w:val="left"/>
              <w:rPr>
                <w:rFonts w:ascii="Times New Roman" w:hAnsi="Times New Roman"/>
                <w:color w:val="FF0000"/>
                <w:szCs w:val="21"/>
              </w:rPr>
            </w:pPr>
            <w:r w:rsidRPr="00DE5752">
              <w:rPr>
                <w:rFonts w:ascii="Times New Roman" w:hAnsi="Times New Roman"/>
                <w:color w:val="FF0000"/>
                <w:szCs w:val="21"/>
              </w:rPr>
              <w:t>{%p else%}</w:t>
            </w:r>
          </w:p>
          <w:p w14:paraId="04509BC0" w14:textId="1DF05562"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DE5752">
              <w:rPr>
                <w:rFonts w:ascii="Times New Roman" w:hAnsi="Times New Roman"/>
                <w:color w:val="000000"/>
                <w:szCs w:val="21"/>
              </w:rPr>
              <w:t>depth_rna_ctrl</w:t>
            </w:r>
            <w:r w:rsidRPr="006F469F">
              <w:rPr>
                <w:rFonts w:ascii="Times New Roman" w:hAnsi="Times New Roman" w:hint="eastAsia"/>
                <w:color w:val="000000"/>
                <w:szCs w:val="21"/>
              </w:rPr>
              <w:t>数据，请人工评估！</w:t>
            </w:r>
          </w:p>
          <w:p w14:paraId="2373DA5C" w14:textId="77777777" w:rsidR="00DE5752" w:rsidRPr="00DE5752" w:rsidRDefault="00DE5752" w:rsidP="00DE5752">
            <w:pPr>
              <w:adjustRightInd w:val="0"/>
              <w:snapToGrid w:val="0"/>
              <w:jc w:val="left"/>
              <w:rPr>
                <w:rFonts w:ascii="Times New Roman" w:hAnsi="Times New Roman"/>
                <w:color w:val="FF0000"/>
                <w:szCs w:val="21"/>
              </w:rPr>
            </w:pPr>
            <w:r w:rsidRPr="00DE5752">
              <w:rPr>
                <w:rFonts w:ascii="Times New Roman" w:hAnsi="Times New Roman"/>
                <w:color w:val="FF0000"/>
                <w:szCs w:val="21"/>
              </w:rPr>
              <w:t>{%p endif%}</w:t>
            </w:r>
          </w:p>
          <w:p w14:paraId="41D02168" w14:textId="3B1E813E" w:rsidR="00DE5752" w:rsidRDefault="00DE5752" w:rsidP="006F469F">
            <w:pPr>
              <w:adjustRightInd w:val="0"/>
              <w:snapToGrid w:val="0"/>
              <w:jc w:val="left"/>
              <w:rPr>
                <w:rFonts w:ascii="Times New Roman" w:hAnsi="Times New Roman"/>
                <w:color w:val="000000"/>
                <w:szCs w:val="21"/>
                <w:highlight w:val="yellow"/>
              </w:rPr>
            </w:pPr>
            <w:r w:rsidRPr="00DE5752">
              <w:rPr>
                <w:rFonts w:ascii="Times New Roman" w:hAnsi="Times New Roman" w:hint="eastAsia"/>
                <w:color w:val="000000"/>
                <w:szCs w:val="21"/>
                <w:highlight w:val="yellow"/>
              </w:rPr>
              <w:t>{</w:t>
            </w:r>
            <w:r w:rsidRPr="00DE5752">
              <w:rPr>
                <w:rFonts w:ascii="Times New Roman" w:hAnsi="Times New Roman"/>
                <w:color w:val="000000"/>
                <w:szCs w:val="21"/>
                <w:highlight w:val="yellow"/>
              </w:rPr>
              <w:t>%p else%}</w:t>
            </w:r>
          </w:p>
          <w:p w14:paraId="05B048B1"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t>{%p if qc.rna_data_qc.effectivereads %}</w:t>
            </w:r>
          </w:p>
          <w:p w14:paraId="56E17508"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22539FBB" w14:textId="524F01EC"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qc.rna_data_qc.effectivereads_num &gt;= </w:t>
            </w:r>
            <w:r>
              <w:rPr>
                <w:rFonts w:ascii="Times New Roman" w:hAnsi="Times New Roman"/>
                <w:color w:val="000000"/>
                <w:szCs w:val="21"/>
              </w:rPr>
              <w:t>3</w:t>
            </w:r>
            <w:r w:rsidRPr="006F469F">
              <w:rPr>
                <w:rFonts w:ascii="Times New Roman" w:hAnsi="Times New Roman"/>
                <w:color w:val="000000"/>
                <w:szCs w:val="21"/>
              </w:rPr>
              <w:t>000000 %}</w:t>
            </w:r>
          </w:p>
          <w:p w14:paraId="7D238B04"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57992099"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lastRenderedPageBreak/>
              <w:t>{%if lib_quality_control.lib_dna_qc.dna_qty|float &gt;= 150 and lib_quality_control.lib_dna_qc.break_dna_qty|float &gt;= 60 and 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28846912"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7ABFA90F"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25C59644"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2822853F"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F5E93DC"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7A5B2DD1"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16F9B565"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4B0B0F2" w14:textId="77777777" w:rsidR="00DE5752" w:rsidRPr="006F469F" w:rsidRDefault="00DE5752" w:rsidP="00DE5752">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1C50F7ED" w14:textId="4E2A66D1" w:rsidR="00DE5752" w:rsidRPr="00DE5752" w:rsidRDefault="00DE5752"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8329E68" w14:textId="7BFD2FC5" w:rsidR="00DE5752" w:rsidRPr="00DE5752" w:rsidRDefault="00DE5752" w:rsidP="006F469F">
            <w:pPr>
              <w:adjustRightInd w:val="0"/>
              <w:snapToGrid w:val="0"/>
              <w:jc w:val="left"/>
              <w:rPr>
                <w:rFonts w:ascii="Times New Roman" w:hAnsi="Times New Roman"/>
                <w:color w:val="000000"/>
                <w:szCs w:val="21"/>
                <w:highlight w:val="yellow"/>
              </w:rPr>
            </w:pPr>
            <w:r w:rsidRPr="00DE5752">
              <w:rPr>
                <w:rFonts w:ascii="Times New Roman" w:hAnsi="Times New Roman" w:hint="eastAsia"/>
                <w:color w:val="000000"/>
                <w:szCs w:val="21"/>
                <w:highlight w:val="yellow"/>
              </w:rPr>
              <w:t>{</w:t>
            </w:r>
            <w:r w:rsidRPr="00DE5752">
              <w:rPr>
                <w:rFonts w:ascii="Times New Roman" w:hAnsi="Times New Roman"/>
                <w:color w:val="000000"/>
                <w:szCs w:val="21"/>
                <w:highlight w:val="yellow"/>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0FF45406" w14:textId="3391D58F" w:rsidR="002241CE" w:rsidRPr="002241CE" w:rsidRDefault="006F469F" w:rsidP="002241CE">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2B481FC1" w14:textId="77777777" w:rsidR="002241CE" w:rsidRPr="00FD2ED2" w:rsidRDefault="002241CE" w:rsidP="002241CE">
            <w:pPr>
              <w:adjustRightInd w:val="0"/>
              <w:snapToGrid w:val="0"/>
              <w:jc w:val="left"/>
              <w:rPr>
                <w:rFonts w:ascii="Times New Roman" w:hAnsi="Times New Roman"/>
                <w:color w:val="000000"/>
                <w:szCs w:val="21"/>
                <w:highlight w:val="cyan"/>
              </w:rPr>
            </w:pPr>
            <w:r>
              <w:rPr>
                <w:rFonts w:ascii="Times New Roman" w:hAnsi="Times New Roman" w:hint="eastAsia"/>
                <w:color w:val="000000"/>
                <w:szCs w:val="21"/>
                <w:highlight w:val="cyan"/>
              </w:rPr>
              <w:t>{</w:t>
            </w:r>
            <w:r>
              <w:rPr>
                <w:rFonts w:ascii="Times New Roman" w:hAnsi="Times New Roman"/>
                <w:color w:val="000000"/>
                <w:szCs w:val="21"/>
                <w:highlight w:val="cyan"/>
              </w:rPr>
              <w:t>%p else%}</w:t>
            </w:r>
          </w:p>
          <w:p w14:paraId="5CAB0E33" w14:textId="77777777" w:rsidR="00146586" w:rsidRDefault="00146586" w:rsidP="00146586">
            <w:pPr>
              <w:adjustRightInd w:val="0"/>
              <w:snapToGrid w:val="0"/>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294C9664" w14:textId="77777777" w:rsidR="00146586" w:rsidRDefault="00146586" w:rsidP="00146586">
            <w:pPr>
              <w:adjustRightInd w:val="0"/>
              <w:snapToGrid w:val="0"/>
              <w:rPr>
                <w:rFonts w:ascii="Times New Roman" w:hAnsi="Times New Roman"/>
                <w:color w:val="000000"/>
                <w:szCs w:val="21"/>
                <w:highlight w:val="yellow"/>
              </w:rPr>
            </w:pPr>
            <w:r w:rsidRPr="00DE5752">
              <w:rPr>
                <w:rFonts w:ascii="Times New Roman" w:hAnsi="Times New Roman"/>
                <w:color w:val="000000"/>
                <w:szCs w:val="21"/>
                <w:highlight w:val="yellow"/>
              </w:rPr>
              <w:t xml:space="preserve">{%p if [qc.rna_data_qc.json_batch_name, </w:t>
            </w:r>
            <w:r w:rsidRPr="00DE5752">
              <w:rPr>
                <w:rFonts w:ascii="Times New Roman" w:hAnsi="Times New Roman"/>
                <w:color w:val="000000"/>
                <w:szCs w:val="21"/>
                <w:highlight w:val="yellow"/>
              </w:rPr>
              <w:lastRenderedPageBreak/>
              <w:t>“v1.1.0”]|judge_version%}</w:t>
            </w:r>
          </w:p>
          <w:p w14:paraId="7A324853" w14:textId="77777777" w:rsidR="00146586" w:rsidRPr="00DE5752" w:rsidRDefault="00146586" w:rsidP="00146586">
            <w:pPr>
              <w:adjustRightInd w:val="0"/>
              <w:snapToGrid w:val="0"/>
              <w:rPr>
                <w:rFonts w:ascii="Times New Roman" w:hAnsi="Times New Roman"/>
                <w:color w:val="FF0000"/>
                <w:szCs w:val="21"/>
              </w:rPr>
            </w:pPr>
            <w:r w:rsidRPr="00DE5752">
              <w:rPr>
                <w:rFonts w:ascii="Times New Roman" w:hAnsi="Times New Roman" w:hint="eastAsia"/>
                <w:color w:val="FF0000"/>
                <w:szCs w:val="21"/>
              </w:rPr>
              <w:t>{</w:t>
            </w:r>
            <w:r w:rsidRPr="00DE5752">
              <w:rPr>
                <w:rFonts w:ascii="Times New Roman" w:hAnsi="Times New Roman"/>
                <w:color w:val="FF0000"/>
                <w:szCs w:val="21"/>
              </w:rPr>
              <w:t>%p if qc.rna_data_qc.depth_rna_ctrl %}</w:t>
            </w:r>
          </w:p>
          <w:p w14:paraId="760D9BB9"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if qc.rna_data_qc.effectivereads %}</w:t>
            </w:r>
          </w:p>
          <w:p w14:paraId="031C06EA"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6541F87A"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 xml:space="preserve">qc.rna_data_qc.effectivereads_num &gt;= </w:t>
            </w:r>
            <w:r>
              <w:rPr>
                <w:rFonts w:ascii="Times New Roman" w:hAnsi="Times New Roman"/>
                <w:color w:val="000000"/>
                <w:szCs w:val="21"/>
              </w:rPr>
              <w:t>3</w:t>
            </w:r>
            <w:r w:rsidRPr="006F469F">
              <w:rPr>
                <w:rFonts w:ascii="Times New Roman" w:hAnsi="Times New Roman"/>
                <w:color w:val="000000"/>
                <w:szCs w:val="21"/>
              </w:rPr>
              <w:t xml:space="preserve">000000 </w:t>
            </w:r>
            <w:r>
              <w:rPr>
                <w:rFonts w:ascii="Times New Roman" w:hAnsi="Times New Roman"/>
                <w:color w:val="000000"/>
                <w:szCs w:val="21"/>
              </w:rPr>
              <w:t xml:space="preserve">and </w:t>
            </w:r>
            <w:r w:rsidRPr="00DE5752">
              <w:rPr>
                <w:rFonts w:ascii="Times New Roman" w:hAnsi="Times New Roman"/>
                <w:color w:val="000000"/>
                <w:szCs w:val="21"/>
              </w:rPr>
              <w:t>qc.rna_data_qc.depth_rna_ctrl</w:t>
            </w:r>
            <w:r>
              <w:rPr>
                <w:rFonts w:ascii="Times New Roman" w:hAnsi="Times New Roman"/>
                <w:color w:val="000000"/>
                <w:szCs w:val="21"/>
              </w:rPr>
              <w:t>_num &gt;= 2000</w:t>
            </w:r>
            <w:r w:rsidRPr="00DE5752">
              <w:rPr>
                <w:rFonts w:ascii="Times New Roman" w:hAnsi="Times New Roman"/>
                <w:color w:val="000000"/>
                <w:szCs w:val="21"/>
              </w:rPr>
              <w:t xml:space="preserve"> </w:t>
            </w:r>
            <w:r w:rsidRPr="006F469F">
              <w:rPr>
                <w:rFonts w:ascii="Times New Roman" w:hAnsi="Times New Roman"/>
                <w:color w:val="000000"/>
                <w:szCs w:val="21"/>
              </w:rPr>
              <w:t>%}</w:t>
            </w:r>
          </w:p>
          <w:p w14:paraId="2EE64660"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lib_quality_control.lib_dna_qc.library_qty and lib_quality_control.rna_lib_qc and lib_quality_control.rna_lib_qc.rna_qty and lib_quality_control.rna_lib_qc.library_qty %}</w:t>
            </w:r>
          </w:p>
          <w:p w14:paraId="5326AA7D"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608B"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else%}</w:t>
            </w:r>
          </w:p>
          <w:p w14:paraId="51EF73E2"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6A3D9890"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endif%}</w:t>
            </w:r>
          </w:p>
          <w:p w14:paraId="5812C8FE"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else%}</w:t>
            </w:r>
          </w:p>
          <w:p w14:paraId="63B59BB4"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hint="eastAsia"/>
                <w:color w:val="000000"/>
                <w:szCs w:val="21"/>
              </w:rPr>
              <w:t>风险</w:t>
            </w:r>
          </w:p>
          <w:p w14:paraId="492323A7"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endif%}</w:t>
            </w:r>
          </w:p>
          <w:p w14:paraId="641BA0A5"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else%}</w:t>
            </w:r>
          </w:p>
          <w:p w14:paraId="12EED820"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6FE5F29A" w14:textId="77777777" w:rsidR="00146586"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endif%}</w:t>
            </w:r>
          </w:p>
          <w:p w14:paraId="6398F9E0" w14:textId="77777777" w:rsidR="00146586" w:rsidRPr="00DE5752" w:rsidRDefault="00146586" w:rsidP="00146586">
            <w:pPr>
              <w:adjustRightInd w:val="0"/>
              <w:snapToGrid w:val="0"/>
              <w:rPr>
                <w:rFonts w:ascii="Times New Roman" w:hAnsi="Times New Roman"/>
                <w:color w:val="FF0000"/>
                <w:szCs w:val="21"/>
              </w:rPr>
            </w:pPr>
            <w:r w:rsidRPr="00DE5752">
              <w:rPr>
                <w:rFonts w:ascii="Times New Roman" w:hAnsi="Times New Roman"/>
                <w:color w:val="FF0000"/>
                <w:szCs w:val="21"/>
              </w:rPr>
              <w:t>{%p else%}</w:t>
            </w:r>
          </w:p>
          <w:p w14:paraId="7EB6F0FF"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hint="eastAsia"/>
                <w:color w:val="000000"/>
                <w:szCs w:val="21"/>
              </w:rPr>
              <w:t>未获取到</w:t>
            </w:r>
            <w:r w:rsidRPr="00DE5752">
              <w:rPr>
                <w:rFonts w:ascii="Times New Roman" w:hAnsi="Times New Roman"/>
                <w:color w:val="000000"/>
                <w:szCs w:val="21"/>
              </w:rPr>
              <w:t>depth_rna_ctrl</w:t>
            </w:r>
            <w:r w:rsidRPr="006F469F">
              <w:rPr>
                <w:rFonts w:ascii="Times New Roman" w:hAnsi="Times New Roman" w:hint="eastAsia"/>
                <w:color w:val="000000"/>
                <w:szCs w:val="21"/>
              </w:rPr>
              <w:t>数据，请人工评估！</w:t>
            </w:r>
          </w:p>
          <w:p w14:paraId="4B4852AF" w14:textId="77777777" w:rsidR="00146586" w:rsidRPr="00DE5752" w:rsidRDefault="00146586" w:rsidP="00146586">
            <w:pPr>
              <w:adjustRightInd w:val="0"/>
              <w:snapToGrid w:val="0"/>
              <w:rPr>
                <w:rFonts w:ascii="Times New Roman" w:hAnsi="Times New Roman"/>
                <w:color w:val="FF0000"/>
                <w:szCs w:val="21"/>
              </w:rPr>
            </w:pPr>
            <w:r w:rsidRPr="00DE5752">
              <w:rPr>
                <w:rFonts w:ascii="Times New Roman" w:hAnsi="Times New Roman"/>
                <w:color w:val="FF0000"/>
                <w:szCs w:val="21"/>
              </w:rPr>
              <w:t>{%p endif%}</w:t>
            </w:r>
          </w:p>
          <w:p w14:paraId="3098DAB8" w14:textId="77777777" w:rsidR="00146586" w:rsidRDefault="00146586" w:rsidP="00146586">
            <w:pPr>
              <w:adjustRightInd w:val="0"/>
              <w:snapToGrid w:val="0"/>
              <w:rPr>
                <w:rFonts w:ascii="Times New Roman" w:hAnsi="Times New Roman"/>
                <w:color w:val="000000"/>
                <w:szCs w:val="21"/>
                <w:highlight w:val="yellow"/>
              </w:rPr>
            </w:pPr>
            <w:r w:rsidRPr="00DE5752">
              <w:rPr>
                <w:rFonts w:ascii="Times New Roman" w:hAnsi="Times New Roman" w:hint="eastAsia"/>
                <w:color w:val="000000"/>
                <w:szCs w:val="21"/>
                <w:highlight w:val="yellow"/>
              </w:rPr>
              <w:t>{</w:t>
            </w:r>
            <w:r w:rsidRPr="00DE5752">
              <w:rPr>
                <w:rFonts w:ascii="Times New Roman" w:hAnsi="Times New Roman"/>
                <w:color w:val="000000"/>
                <w:szCs w:val="21"/>
                <w:highlight w:val="yellow"/>
              </w:rPr>
              <w:t>%p else%}</w:t>
            </w:r>
          </w:p>
          <w:p w14:paraId="730B81D5"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if qc.rna_data_qc.effectivereads %}</w:t>
            </w:r>
          </w:p>
          <w:p w14:paraId="1B80C30A"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w:t>
            </w:r>
            <w:r w:rsidRPr="006F469F">
              <w:rPr>
                <w:rFonts w:ascii="Times New Roman" w:hAnsi="Times New Roman"/>
                <w:color w:val="000000"/>
                <w:szCs w:val="21"/>
              </w:rPr>
              <w:lastRenderedPageBreak/>
              <w:t xml:space="preserve">qc.dna_data_qc.depth_mean_uniq_nonhot_num &gt;= 400 and qc.rna_data_qc.cleandata_q30_num &gt;= 0.75 and qc.rna_data_qc.mapping_ratio_num &gt;= 0.8 and qc.rna_data_qc.end2sense_ratio_num &gt;= 0.9 and </w:t>
            </w:r>
          </w:p>
          <w:p w14:paraId="35C71772"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 xml:space="preserve">qc.rna_data_qc.effectivereads_num &gt;= </w:t>
            </w:r>
            <w:r>
              <w:rPr>
                <w:rFonts w:ascii="Times New Roman" w:hAnsi="Times New Roman"/>
                <w:color w:val="000000"/>
                <w:szCs w:val="21"/>
              </w:rPr>
              <w:t>3</w:t>
            </w:r>
            <w:r w:rsidRPr="006F469F">
              <w:rPr>
                <w:rFonts w:ascii="Times New Roman" w:hAnsi="Times New Roman"/>
                <w:color w:val="000000"/>
                <w:szCs w:val="21"/>
              </w:rPr>
              <w:t>000000 %}</w:t>
            </w:r>
          </w:p>
          <w:p w14:paraId="31DB4ED3"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lib_quality_control.lib_dna_qc.library_qty and lib_quality_control.rna_lib_qc and lib_quality_control.rna_lib_qc.rna_qty and lib_quality_control.rna_lib_qc.library_qty %}</w:t>
            </w:r>
          </w:p>
          <w:p w14:paraId="456BC965"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531A123D"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else%}</w:t>
            </w:r>
          </w:p>
          <w:p w14:paraId="2A3A933D"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242F6646"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endif%}</w:t>
            </w:r>
          </w:p>
          <w:p w14:paraId="49736079"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else%}</w:t>
            </w:r>
          </w:p>
          <w:p w14:paraId="6A48E203"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hint="eastAsia"/>
                <w:color w:val="000000"/>
                <w:szCs w:val="21"/>
              </w:rPr>
              <w:t>风险</w:t>
            </w:r>
          </w:p>
          <w:p w14:paraId="0913880D"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endif%}</w:t>
            </w:r>
          </w:p>
          <w:p w14:paraId="4D5710F8"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else%}</w:t>
            </w:r>
          </w:p>
          <w:p w14:paraId="2032E76B" w14:textId="77777777" w:rsidR="00146586" w:rsidRPr="006F469F" w:rsidRDefault="00146586" w:rsidP="00146586">
            <w:pPr>
              <w:adjustRightInd w:val="0"/>
              <w:snapToGrid w:val="0"/>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5BE4A7DF" w14:textId="77777777" w:rsidR="00146586" w:rsidRPr="00DE5752" w:rsidRDefault="00146586" w:rsidP="00146586">
            <w:pPr>
              <w:adjustRightInd w:val="0"/>
              <w:snapToGrid w:val="0"/>
              <w:rPr>
                <w:rFonts w:ascii="Times New Roman" w:hAnsi="Times New Roman"/>
                <w:color w:val="000000"/>
                <w:szCs w:val="21"/>
              </w:rPr>
            </w:pPr>
            <w:r w:rsidRPr="006F469F">
              <w:rPr>
                <w:rFonts w:ascii="Times New Roman" w:hAnsi="Times New Roman"/>
                <w:color w:val="000000"/>
                <w:szCs w:val="21"/>
              </w:rPr>
              <w:t>{%p endif%}</w:t>
            </w:r>
          </w:p>
          <w:p w14:paraId="53E193EA" w14:textId="6E08F219" w:rsidR="002241CE" w:rsidRDefault="00146586" w:rsidP="00146586">
            <w:pPr>
              <w:adjustRightInd w:val="0"/>
              <w:snapToGrid w:val="0"/>
              <w:jc w:val="left"/>
              <w:rPr>
                <w:rFonts w:ascii="Times New Roman" w:hAnsi="Times New Roman"/>
                <w:color w:val="000000"/>
                <w:szCs w:val="21"/>
              </w:rPr>
            </w:pPr>
            <w:r w:rsidRPr="00DE5752">
              <w:rPr>
                <w:rFonts w:ascii="Times New Roman" w:hAnsi="Times New Roman" w:hint="eastAsia"/>
                <w:color w:val="000000"/>
                <w:szCs w:val="21"/>
                <w:highlight w:val="yellow"/>
              </w:rPr>
              <w:t>{</w:t>
            </w:r>
            <w:r w:rsidRPr="00DE5752">
              <w:rPr>
                <w:rFonts w:ascii="Times New Roman" w:hAnsi="Times New Roman"/>
                <w:color w:val="000000"/>
                <w:szCs w:val="21"/>
                <w:highlight w:val="yellow"/>
              </w:rPr>
              <w:t>%p endif%}</w:t>
            </w:r>
          </w:p>
          <w:p w14:paraId="6668E1D4" w14:textId="77777777" w:rsidR="004C7198" w:rsidRPr="00BE6BBF" w:rsidRDefault="004C7198" w:rsidP="004C7198">
            <w:pPr>
              <w:rPr>
                <w:rFonts w:ascii="Times New Roman" w:hAnsi="Times New Roman"/>
                <w:color w:val="000000"/>
                <w:szCs w:val="21"/>
              </w:rPr>
            </w:pPr>
            <w:r w:rsidRPr="00BE6BBF">
              <w:rPr>
                <w:rFonts w:ascii="Times New Roman" w:hAnsi="Times New Roman" w:hint="eastAsia"/>
                <w:color w:val="000000"/>
                <w:szCs w:val="21"/>
                <w:highlight w:val="red"/>
              </w:rPr>
              <w:t>{</w:t>
            </w:r>
            <w:r w:rsidRPr="00BE6BBF">
              <w:rPr>
                <w:rFonts w:ascii="Times New Roman" w:hAnsi="Times New Roman"/>
                <w:color w:val="000000"/>
                <w:szCs w:val="21"/>
                <w:highlight w:val="red"/>
              </w:rPr>
              <w:t>%p else%</w:t>
            </w:r>
            <w:r w:rsidRPr="00BE6BBF">
              <w:rPr>
                <w:rFonts w:ascii="Times New Roman" w:hAnsi="Times New Roman" w:hint="eastAsia"/>
                <w:color w:val="000000"/>
                <w:szCs w:val="21"/>
                <w:highlight w:val="red"/>
              </w:rPr>
              <w:t>}</w:t>
            </w:r>
          </w:p>
          <w:p w14:paraId="60AC6F7C" w14:textId="77777777" w:rsidR="004C7198" w:rsidRPr="006F469F" w:rsidRDefault="004C7198" w:rsidP="004C7198">
            <w:pPr>
              <w:adjustRightInd w:val="0"/>
              <w:snapToGrid w:val="0"/>
              <w:rPr>
                <w:rFonts w:ascii="Times New Roman" w:hAnsi="Times New Roman"/>
                <w:color w:val="000000"/>
                <w:szCs w:val="21"/>
              </w:rPr>
            </w:pPr>
            <w:r w:rsidRPr="006F469F">
              <w:rPr>
                <w:rFonts w:ascii="Times New Roman" w:hAnsi="Times New Roman"/>
                <w:color w:val="000000"/>
                <w:szCs w:val="21"/>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523DD059" w14:textId="77777777" w:rsidR="004C7198" w:rsidRPr="006F469F" w:rsidRDefault="004C7198" w:rsidP="004C7198">
            <w:pPr>
              <w:adjustRightInd w:val="0"/>
              <w:snapToGrid w:val="0"/>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lib_quality_control.lib_dna_qc.library_qty %}</w:t>
            </w:r>
          </w:p>
          <w:p w14:paraId="286EBA2E" w14:textId="77777777" w:rsidR="004C7198" w:rsidRPr="006F469F" w:rsidRDefault="004C7198" w:rsidP="004C7198">
            <w:pPr>
              <w:adjustRightInd w:val="0"/>
              <w:snapToGrid w:val="0"/>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3AE93401" w14:textId="77777777" w:rsidR="004C7198" w:rsidRPr="006F469F" w:rsidRDefault="004C7198" w:rsidP="004C7198">
            <w:pPr>
              <w:adjustRightInd w:val="0"/>
              <w:snapToGrid w:val="0"/>
              <w:rPr>
                <w:rFonts w:ascii="Times New Roman" w:hAnsi="Times New Roman"/>
                <w:color w:val="000000"/>
                <w:szCs w:val="21"/>
              </w:rPr>
            </w:pPr>
            <w:r w:rsidRPr="006F469F">
              <w:rPr>
                <w:rFonts w:ascii="Times New Roman" w:hAnsi="Times New Roman"/>
                <w:color w:val="000000"/>
                <w:szCs w:val="21"/>
              </w:rPr>
              <w:t>{%p else%}</w:t>
            </w:r>
          </w:p>
          <w:p w14:paraId="1F7CD42C" w14:textId="77777777" w:rsidR="004C7198" w:rsidRPr="006F469F" w:rsidRDefault="004C7198" w:rsidP="004C7198">
            <w:pPr>
              <w:adjustRightInd w:val="0"/>
              <w:snapToGrid w:val="0"/>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12E44C3E" w14:textId="77777777" w:rsidR="004C7198" w:rsidRPr="006F469F" w:rsidRDefault="004C7198" w:rsidP="004C7198">
            <w:pPr>
              <w:adjustRightInd w:val="0"/>
              <w:snapToGrid w:val="0"/>
              <w:rPr>
                <w:rFonts w:ascii="Times New Roman" w:hAnsi="Times New Roman"/>
                <w:color w:val="000000"/>
                <w:szCs w:val="21"/>
              </w:rPr>
            </w:pPr>
            <w:r w:rsidRPr="006F469F">
              <w:rPr>
                <w:rFonts w:ascii="Times New Roman" w:hAnsi="Times New Roman"/>
                <w:color w:val="000000"/>
                <w:szCs w:val="21"/>
              </w:rPr>
              <w:t>{%p endif%}</w:t>
            </w:r>
          </w:p>
          <w:p w14:paraId="5B4D9919" w14:textId="77777777" w:rsidR="004C7198" w:rsidRPr="006F469F" w:rsidRDefault="004C7198" w:rsidP="004C7198">
            <w:pPr>
              <w:adjustRightInd w:val="0"/>
              <w:snapToGrid w:val="0"/>
              <w:rPr>
                <w:rFonts w:ascii="Times New Roman" w:hAnsi="Times New Roman"/>
                <w:color w:val="000000"/>
                <w:szCs w:val="21"/>
              </w:rPr>
            </w:pPr>
            <w:r w:rsidRPr="006F469F">
              <w:rPr>
                <w:rFonts w:ascii="Times New Roman" w:hAnsi="Times New Roman"/>
                <w:color w:val="000000"/>
                <w:szCs w:val="21"/>
              </w:rPr>
              <w:lastRenderedPageBreak/>
              <w:t>{%p else%}</w:t>
            </w:r>
          </w:p>
          <w:p w14:paraId="4AF74539" w14:textId="77777777" w:rsidR="004C7198" w:rsidRPr="006F469F" w:rsidRDefault="004C7198" w:rsidP="004C7198">
            <w:pPr>
              <w:adjustRightInd w:val="0"/>
              <w:snapToGrid w:val="0"/>
              <w:rPr>
                <w:rFonts w:ascii="Times New Roman" w:hAnsi="Times New Roman"/>
                <w:color w:val="000000"/>
                <w:szCs w:val="21"/>
              </w:rPr>
            </w:pPr>
            <w:r w:rsidRPr="006F469F">
              <w:rPr>
                <w:rFonts w:ascii="Times New Roman" w:hAnsi="Times New Roman" w:hint="eastAsia"/>
                <w:color w:val="000000"/>
                <w:szCs w:val="21"/>
              </w:rPr>
              <w:t>风险</w:t>
            </w:r>
          </w:p>
          <w:p w14:paraId="0B278030" w14:textId="77777777" w:rsidR="004C7198" w:rsidRPr="00BE6BBF" w:rsidRDefault="004C7198" w:rsidP="004C7198">
            <w:pPr>
              <w:adjustRightInd w:val="0"/>
              <w:snapToGrid w:val="0"/>
              <w:rPr>
                <w:rFonts w:ascii="Times New Roman" w:hAnsi="Times New Roman"/>
                <w:color w:val="000000"/>
                <w:szCs w:val="21"/>
              </w:rPr>
            </w:pPr>
            <w:r w:rsidRPr="006F469F">
              <w:rPr>
                <w:rFonts w:ascii="Times New Roman" w:hAnsi="Times New Roman"/>
                <w:color w:val="000000"/>
                <w:szCs w:val="21"/>
              </w:rPr>
              <w:t>{%p endif%}</w:t>
            </w:r>
          </w:p>
          <w:p w14:paraId="5771B3E6" w14:textId="3ED3E4BD" w:rsidR="004C7198" w:rsidRDefault="004C7198" w:rsidP="004C7198">
            <w:pPr>
              <w:rPr>
                <w:rFonts w:ascii="Times New Roman" w:hAnsi="Times New Roman"/>
                <w:color w:val="000000"/>
                <w:szCs w:val="21"/>
              </w:rPr>
            </w:pPr>
            <w:r w:rsidRPr="00BE6BBF">
              <w:rPr>
                <w:rFonts w:ascii="Times New Roman" w:hAnsi="Times New Roman" w:hint="eastAsia"/>
                <w:color w:val="000000"/>
                <w:szCs w:val="21"/>
                <w:highlight w:val="red"/>
              </w:rPr>
              <w:t>{</w:t>
            </w:r>
            <w:r w:rsidRPr="00BE6BBF">
              <w:rPr>
                <w:rFonts w:ascii="Times New Roman" w:hAnsi="Times New Roman"/>
                <w:color w:val="000000"/>
                <w:szCs w:val="21"/>
                <w:highlight w:val="red"/>
              </w:rPr>
              <w:t>%p endif%}</w:t>
            </w:r>
          </w:p>
          <w:p w14:paraId="76B09043" w14:textId="77777777" w:rsidR="00B24EB3" w:rsidRDefault="00B24EB3" w:rsidP="00B24EB3">
            <w:pPr>
              <w:adjustRightInd w:val="0"/>
              <w:snapToGrid w:val="0"/>
              <w:jc w:val="left"/>
              <w:rPr>
                <w:rFonts w:ascii="Times New Roman" w:hAnsi="Times New Roman"/>
                <w:color w:val="000000"/>
                <w:szCs w:val="21"/>
              </w:rPr>
            </w:pPr>
            <w:r w:rsidRPr="00FD2ED2">
              <w:rPr>
                <w:rFonts w:ascii="Times New Roman" w:hAnsi="Times New Roman" w:hint="eastAsia"/>
                <w:color w:val="000000"/>
                <w:szCs w:val="21"/>
                <w:highlight w:val="cyan"/>
              </w:rPr>
              <w:t>{</w:t>
            </w:r>
            <w:r w:rsidRPr="00FD2ED2">
              <w:rPr>
                <w:rFonts w:ascii="Times New Roman" w:hAnsi="Times New Roman"/>
                <w:color w:val="000000"/>
                <w:szCs w:val="21"/>
                <w:highlight w:val="cyan"/>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 &gt;= 0.5 and</w:t>
            </w:r>
            <w:r w:rsidRPr="006F469F">
              <w:rPr>
                <w:rFonts w:ascii="Times New Roman" w:hAnsi="Times New Roman"/>
                <w:color w:val="000000"/>
                <w:szCs w:val="21"/>
              </w:rPr>
              <w:t xml:space="preserve"> qc.rna_data_qc.mapping_ratio_num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and qc.rna_data_qc.totaldata|replace(“G”,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w:t>
            </w:r>
            <w:r>
              <w:rPr>
                <w:rFonts w:ascii="Times New Roman" w:hAnsi="Times New Roman"/>
                <w:color w:val="000000"/>
                <w:szCs w:val="21"/>
              </w:rPr>
              <w:t xml:space="preserve"> </w:t>
            </w:r>
            <w:r w:rsidRPr="006F469F">
              <w:rPr>
                <w:rFonts w:ascii="Times New Roman" w:hAnsi="Times New Roman"/>
                <w:color w:val="000000"/>
                <w:szCs w:val="21"/>
              </w:rPr>
              <w:t>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w:t>
            </w:r>
            <w:r w:rsidRPr="006F469F">
              <w:rPr>
                <w:rFonts w:ascii="Times New Roman" w:hAnsi="Times New Roman"/>
                <w:color w:val="000000"/>
                <w:szCs w:val="21"/>
              </w:rPr>
              <w:lastRenderedPageBreak/>
              <w:t xml:space="preserve">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6C359F5A" w:rsid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sample.prod_names%}</w:t>
      </w:r>
    </w:p>
    <w:p w14:paraId="602F3196" w14:textId="29511BCF" w:rsidR="0068001C" w:rsidRDefault="0068001C" w:rsidP="00E11F90">
      <w:pPr>
        <w:rPr>
          <w:rFonts w:ascii="Times New Roman" w:hAnsi="Times New Roman"/>
          <w:kern w:val="0"/>
          <w:sz w:val="18"/>
          <w:szCs w:val="18"/>
          <w:highlight w:val="red"/>
        </w:rPr>
      </w:pPr>
      <w:r w:rsidRPr="0068001C">
        <w:rPr>
          <w:rFonts w:ascii="Times New Roman" w:hAnsi="Times New Roman"/>
          <w:kern w:val="0"/>
          <w:sz w:val="18"/>
          <w:szCs w:val="18"/>
          <w:highlight w:val="red"/>
        </w:rPr>
        <w:t>{%p if sample.report_module_type == “hospital” %}</w:t>
      </w:r>
    </w:p>
    <w:p w14:paraId="27A4A340" w14:textId="3A67E18F" w:rsidR="0068001C" w:rsidRPr="0068001C" w:rsidRDefault="0068001C" w:rsidP="00E11F90">
      <w:pPr>
        <w:rPr>
          <w:rFonts w:ascii="Times New Roman" w:hAnsi="Times New Roman"/>
          <w:kern w:val="0"/>
          <w:sz w:val="18"/>
          <w:szCs w:val="18"/>
          <w:highlight w:val="darkGreen"/>
        </w:rPr>
      </w:pPr>
      <w:r w:rsidRPr="0068001C">
        <w:rPr>
          <w:rFonts w:ascii="Times New Roman" w:hAnsi="Times New Roman"/>
          <w:kern w:val="0"/>
          <w:sz w:val="18"/>
          <w:szCs w:val="18"/>
          <w:highlight w:val="darkGreen"/>
        </w:rPr>
        <w:t>{%p if [qc.rna_data_qc.json_batch_name, “v1.1.0”]|judge_version%}</w:t>
      </w:r>
    </w:p>
    <w:p w14:paraId="402C252E" w14:textId="5E78FB82" w:rsidR="00EC5C26" w:rsidRPr="005A0C54" w:rsidRDefault="00EC5C26" w:rsidP="00EC5C26">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3</w:t>
      </w:r>
      <w:r w:rsidRPr="005A0C54">
        <w:rPr>
          <w:rFonts w:ascii="Times New Roman" w:hAnsi="Times New Roman"/>
          <w:kern w:val="0"/>
          <w:sz w:val="18"/>
          <w:szCs w:val="18"/>
          <w:highlight w:val="green"/>
        </w:rPr>
        <w:t>”</w:t>
      </w:r>
      <w:r>
        <w:rPr>
          <w:rFonts w:ascii="Times New Roman" w:hAnsi="Times New Roman"/>
          <w:kern w:val="0"/>
          <w:sz w:val="18"/>
          <w:szCs w:val="18"/>
          <w:highlight w:val="green"/>
        </w:rPr>
        <w:t>, “hospital”</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Pr>
          <w:rFonts w:ascii="Times New Roman" w:hAnsi="Times New Roman"/>
          <w:kern w:val="0"/>
          <w:sz w:val="18"/>
          <w:szCs w:val="18"/>
          <w:highlight w:val="green"/>
        </w:rPr>
        <w:t>_v3</w:t>
      </w:r>
      <w:r w:rsidRPr="007449E0">
        <w:rPr>
          <w:rFonts w:ascii="Times New Roman" w:hAnsi="Times New Roman"/>
          <w:kern w:val="0"/>
          <w:sz w:val="18"/>
          <w:szCs w:val="18"/>
          <w:highlight w:val="green"/>
        </w:rPr>
        <w:t xml:space="preserve"> o</w:t>
      </w:r>
      <w:r w:rsidRPr="00525CA8">
        <w:rPr>
          <w:rFonts w:ascii="Times New Roman" w:hAnsi="Times New Roman"/>
          <w:kern w:val="0"/>
          <w:sz w:val="18"/>
          <w:szCs w:val="18"/>
          <w:highlight w:val="green"/>
        </w:rPr>
        <w:t>r (not var.gss.BRCA1 + var.gss.BRCA2 and var</w:t>
      </w:r>
      <w:r w:rsidRPr="007449E0">
        <w:rPr>
          <w:rFonts w:ascii="Times New Roman" w:hAnsi="Times New Roman"/>
          <w:kern w:val="0"/>
          <w:sz w:val="18"/>
          <w:szCs w:val="18"/>
          <w:highlight w:val="green"/>
        </w:rPr>
        <w:t>.gss.gss.var_auto_result == “F”</w:t>
      </w:r>
      <w:r>
        <w:rPr>
          <w:rFonts w:ascii="Times New Roman" w:hAnsi="Times New Roman"/>
          <w:kern w:val="0"/>
          <w:sz w:val="18"/>
          <w:szCs w:val="18"/>
          <w:highlight w:val="green"/>
        </w:rPr>
        <w:t>)</w:t>
      </w:r>
      <w:r w:rsidRPr="007449E0">
        <w:rPr>
          <w:rFonts w:ascii="Times New Roman" w:hAnsi="Times New Roman"/>
          <w:kern w:val="0"/>
          <w:sz w:val="18"/>
          <w:szCs w:val="18"/>
          <w:highlight w:val="green"/>
        </w:rPr>
        <w:t xml:space="preserve"> or (not sample.control_sample_id and var.var_germline.level_4 + var.var_germline.level_5)%}</w:t>
      </w:r>
    </w:p>
    <w:p w14:paraId="789B2D99" w14:textId="29B0BF7F" w:rsidR="00EC5C26" w:rsidRDefault="00EC5C26" w:rsidP="00EC5C26">
      <w:pPr>
        <w:rPr>
          <w:rFonts w:ascii="Times New Roman" w:hAnsi="Times New Roman"/>
          <w:kern w:val="0"/>
          <w:sz w:val="18"/>
          <w:szCs w:val="18"/>
        </w:rPr>
      </w:pPr>
      <w:r w:rsidRPr="005A0C54">
        <w:rPr>
          <w:rFonts w:ascii="Times New Roman" w:hAnsi="Times New Roman" w:hint="eastAsia"/>
          <w:kern w:val="0"/>
          <w:sz w:val="18"/>
          <w:szCs w:val="18"/>
        </w:rPr>
        <w:t>注：</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%if [lib_quality_control, qc, “v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Pr>
          <w:rFonts w:ascii="Times New Roman" w:hAnsi="Times New Roman"/>
          <w:kern w:val="0"/>
          <w:sz w:val="18"/>
          <w:szCs w:val="18"/>
          <w:highlight w:val="yellow"/>
        </w:rPr>
        <w:t>, “hospital”</w:t>
      </w:r>
      <w:r w:rsidRPr="007449E0">
        <w:rPr>
          <w:rFonts w:ascii="Times New Roman" w:hAnsi="Times New Roman"/>
          <w:kern w:val="0"/>
          <w:sz w:val="18"/>
          <w:szCs w:val="18"/>
          <w:highlight w:val="yellow"/>
        </w:rPr>
        <w:t>]|bds_mp_qc_v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3</w:t>
      </w:r>
      <w:r w:rsidRPr="005A0C54">
        <w:rPr>
          <w:rFonts w:ascii="Times New Roman" w:hAnsi="Times New Roman"/>
          <w:color w:val="000000" w:themeColor="text1"/>
          <w:kern w:val="0"/>
          <w:sz w:val="18"/>
          <w:szCs w:val="18"/>
        </w:rPr>
        <w:t>”</w:t>
      </w:r>
      <w:r>
        <w:rPr>
          <w:rFonts w:ascii="Times New Roman" w:hAnsi="Times New Roman"/>
          <w:color w:val="000000" w:themeColor="text1"/>
          <w:kern w:val="0"/>
          <w:sz w:val="18"/>
          <w:szCs w:val="18"/>
        </w:rPr>
        <w:t>, “hospital”</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w:t>
      </w:r>
      <w:r>
        <w:rPr>
          <w:rFonts w:ascii="Times New Roman" w:hAnsi="Times New Roman"/>
          <w:color w:val="000000" w:themeColor="text1"/>
          <w:kern w:val="0"/>
          <w:sz w:val="18"/>
          <w:szCs w:val="18"/>
        </w:rPr>
        <w:t>_v3</w:t>
      </w:r>
      <w:r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sidRPr="007449E0">
        <w:rPr>
          <w:rFonts w:ascii="Times New Roman" w:hAnsi="Times New Roman" w:hint="eastAsia"/>
          <w:kern w:val="0"/>
          <w:sz w:val="18"/>
          <w:szCs w:val="18"/>
          <w:highlight w:val="magenta"/>
        </w:rPr>
        <w:t>{</w:t>
      </w:r>
      <w:r w:rsidRPr="007449E0">
        <w:rPr>
          <w:rFonts w:ascii="Times New Roman" w:hAnsi="Times New Roman"/>
          <w:kern w:val="0"/>
          <w:sz w:val="18"/>
          <w:szCs w:val="18"/>
          <w:highlight w:val="magenta"/>
        </w:rPr>
        <w:t>%if</w:t>
      </w:r>
      <w:r>
        <w:rPr>
          <w:rFonts w:ascii="Times New Roman" w:hAnsi="Times New Roman"/>
          <w:kern w:val="0"/>
          <w:sz w:val="18"/>
          <w:szCs w:val="18"/>
          <w:highlight w:val="magenta"/>
        </w:rPr>
        <w:t xml:space="preserve"> </w:t>
      </w:r>
      <w:r>
        <w:rPr>
          <w:rFonts w:ascii="Times New Roman" w:hAnsi="Times New Roman" w:hint="eastAsia"/>
          <w:kern w:val="0"/>
          <w:sz w:val="18"/>
          <w:szCs w:val="18"/>
          <w:highlight w:val="magenta"/>
        </w:rPr>
        <w:t>not</w:t>
      </w:r>
      <w:r w:rsidRPr="008B0FE1">
        <w:rPr>
          <w:rFonts w:ascii="Times New Roman" w:hAnsi="Times New Roman"/>
          <w:kern w:val="0"/>
          <w:sz w:val="18"/>
          <w:szCs w:val="18"/>
          <w:highlight w:val="magenta"/>
        </w:rPr>
        <w:t xml:space="preserve"> var.gss.BRCA1 + var.gss.BRCA2 </w:t>
      </w:r>
      <w:r w:rsidRPr="008B0FE1">
        <w:rPr>
          <w:rFonts w:ascii="Times New Roman" w:hAnsi="Times New Roman" w:hint="eastAsia"/>
          <w:kern w:val="0"/>
          <w:sz w:val="18"/>
          <w:szCs w:val="18"/>
          <w:highlight w:val="magenta"/>
        </w:rPr>
        <w:t>and</w:t>
      </w:r>
      <w:r w:rsidRPr="008B0FE1">
        <w:rPr>
          <w:rFonts w:ascii="Times New Roman" w:hAnsi="Times New Roman"/>
          <w:kern w:val="0"/>
          <w:sz w:val="18"/>
          <w:szCs w:val="18"/>
          <w:highlight w:val="magenta"/>
        </w:rPr>
        <w:t xml:space="preserve"> var.gss.gss.var_auto_result =</w:t>
      </w:r>
      <w:r w:rsidRPr="007449E0">
        <w:rPr>
          <w:rFonts w:ascii="Times New Roman" w:hAnsi="Times New Roman"/>
          <w:kern w:val="0"/>
          <w:sz w:val="18"/>
          <w:szCs w:val="18"/>
          <w:highlight w:val="magenta"/>
        </w:rPr>
        <w:t>= “F”%}</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%if [lib_quality_control, qc, “v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Pr>
          <w:rFonts w:ascii="Times New Roman" w:hAnsi="Times New Roman"/>
          <w:kern w:val="0"/>
          <w:sz w:val="18"/>
          <w:szCs w:val="18"/>
          <w:highlight w:val="yellow"/>
        </w:rPr>
        <w:t>, “hospital”</w:t>
      </w:r>
      <w:r w:rsidRPr="007449E0">
        <w:rPr>
          <w:rFonts w:ascii="Times New Roman" w:hAnsi="Times New Roman"/>
          <w:kern w:val="0"/>
          <w:sz w:val="18"/>
          <w:szCs w:val="18"/>
          <w:highlight w:val="yellow"/>
        </w:rPr>
        <w:t>]|bds_mp_qc_v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Pr>
          <w:rFonts w:ascii="Times New Roman" w:hAnsi="Times New Roman" w:hint="eastAsia"/>
          <w:kern w:val="0"/>
          <w:sz w:val="18"/>
          <w:szCs w:val="18"/>
        </w:rPr>
        <w:t>；</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sidRPr="007449E0">
        <w:rPr>
          <w:rFonts w:ascii="Times New Roman" w:hAnsi="Times New Roman" w:hint="eastAsia"/>
          <w:kern w:val="0"/>
          <w:sz w:val="18"/>
          <w:szCs w:val="18"/>
        </w:rPr>
        <w:t>送检样本深度噪音</w:t>
      </w:r>
      <w:r w:rsidRPr="007449E0">
        <w:rPr>
          <w:rFonts w:ascii="Times New Roman" w:hAnsi="Times New Roman" w:hint="eastAsia"/>
          <w:kern w:val="0"/>
          <w:sz w:val="18"/>
          <w:szCs w:val="18"/>
        </w:rPr>
        <w:t>/</w:t>
      </w:r>
      <w:r w:rsidRPr="007449E0">
        <w:rPr>
          <w:rFonts w:ascii="Times New Roman" w:hAnsi="Times New Roman" w:hint="eastAsia"/>
          <w:kern w:val="0"/>
          <w:sz w:val="18"/>
          <w:szCs w:val="18"/>
        </w:rPr>
        <w:t>等位基因变异频率噪音较高，</w:t>
      </w:r>
      <w:r w:rsidRPr="007449E0">
        <w:rPr>
          <w:rFonts w:ascii="Times New Roman" w:hAnsi="Times New Roman" w:hint="eastAsia"/>
          <w:kern w:val="0"/>
          <w:sz w:val="18"/>
          <w:szCs w:val="18"/>
        </w:rPr>
        <w:t>HRD</w:t>
      </w:r>
      <w:r w:rsidRPr="007449E0">
        <w:rPr>
          <w:rFonts w:ascii="Times New Roman" w:hAnsi="Times New Roman" w:hint="eastAsia"/>
          <w:kern w:val="0"/>
          <w:sz w:val="18"/>
          <w:szCs w:val="18"/>
        </w:rPr>
        <w:t>判定结果仅供参考</w:t>
      </w:r>
      <w:r w:rsidRPr="007449E0">
        <w:rPr>
          <w:rFonts w:ascii="Times New Roman" w:hAnsi="Times New Roman"/>
          <w:kern w:val="0"/>
          <w:sz w:val="18"/>
          <w:szCs w:val="18"/>
          <w:highlight w:val="magenta"/>
        </w:rPr>
        <w:t>{%endif%}</w:t>
      </w:r>
      <w:r w:rsidRPr="007449E0">
        <w:rPr>
          <w:rFonts w:ascii="Times New Roman" w:hAnsi="Times New Roman"/>
          <w:kern w:val="0"/>
          <w:sz w:val="18"/>
          <w:szCs w:val="18"/>
          <w:highlight w:val="darkGray"/>
        </w:rPr>
        <w:t>{%if not sample.control_sample_id and var.var_germline.level_4 + var.var_germline.level_5%}</w:t>
      </w:r>
      <w:r w:rsidRPr="000B7F64">
        <w:rPr>
          <w:rFonts w:ascii="Times New Roman" w:hAnsi="Times New Roman" w:hint="eastAsia"/>
          <w:kern w:val="0"/>
          <w:sz w:val="18"/>
          <w:szCs w:val="18"/>
          <w:highlight w:val="yellow"/>
        </w:rPr>
        <w:t>{</w:t>
      </w:r>
      <w:r w:rsidRPr="000B7F64">
        <w:rPr>
          <w:rFonts w:ascii="Times New Roman" w:hAnsi="Times New Roman"/>
          <w:kern w:val="0"/>
          <w:sz w:val="18"/>
          <w:szCs w:val="18"/>
          <w:highlight w:val="yellow"/>
        </w:rPr>
        <w:t xml:space="preserve">%if </w:t>
      </w:r>
      <w:r w:rsidRPr="007449E0">
        <w:rPr>
          <w:rFonts w:ascii="Times New Roman" w:hAnsi="Times New Roman"/>
          <w:kern w:val="0"/>
          <w:sz w:val="18"/>
          <w:szCs w:val="18"/>
          <w:highlight w:val="yellow"/>
        </w:rPr>
        <w:t>[lib_quality_control, qc, “v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Pr>
          <w:rFonts w:ascii="Times New Roman" w:hAnsi="Times New Roman"/>
          <w:kern w:val="0"/>
          <w:sz w:val="18"/>
          <w:szCs w:val="18"/>
          <w:highlight w:val="yellow"/>
        </w:rPr>
        <w:t>, “hospital”</w:t>
      </w:r>
      <w:r w:rsidRPr="007449E0">
        <w:rPr>
          <w:rFonts w:ascii="Times New Roman" w:hAnsi="Times New Roman"/>
          <w:kern w:val="0"/>
          <w:sz w:val="18"/>
          <w:szCs w:val="18"/>
          <w:highlight w:val="yellow"/>
        </w:rPr>
        <w:t>]|bds_mp_qc_v</w:t>
      </w:r>
      <w:r>
        <w:rPr>
          <w:rFonts w:ascii="Times New Roman" w:hAnsi="Times New Roman"/>
          <w:kern w:val="0"/>
          <w:sz w:val="18"/>
          <w:szCs w:val="18"/>
          <w:highlight w:val="yellow"/>
        </w:rPr>
        <w:t>3</w:t>
      </w:r>
      <w:r w:rsidRPr="008B0FE1">
        <w:rPr>
          <w:rFonts w:ascii="Times New Roman" w:hAnsi="Times New Roman"/>
          <w:kern w:val="0"/>
          <w:sz w:val="18"/>
          <w:szCs w:val="18"/>
          <w:highlight w:val="yellow"/>
        </w:rPr>
        <w:t xml:space="preserve"> </w:t>
      </w:r>
      <w:r w:rsidRPr="008B0FE1">
        <w:rPr>
          <w:rFonts w:ascii="Times New Roman" w:hAnsi="Times New Roman" w:hint="eastAsia"/>
          <w:kern w:val="0"/>
          <w:sz w:val="18"/>
          <w:szCs w:val="18"/>
          <w:highlight w:val="yellow"/>
        </w:rPr>
        <w:t>or</w:t>
      </w:r>
      <w:r w:rsidRPr="008B0FE1">
        <w:rPr>
          <w:rFonts w:ascii="Times New Roman" w:hAnsi="Times New Roman"/>
          <w:kern w:val="0"/>
          <w:sz w:val="18"/>
          <w:szCs w:val="18"/>
          <w:highlight w:val="yellow"/>
        </w:rPr>
        <w:t xml:space="preserve"> (not var.gss.BRCA1 + var.gss.BRCA2 and var.gss.gss.var_auto_result == “F”)</w:t>
      </w:r>
      <w:r w:rsidRPr="000344BF">
        <w:rPr>
          <w:rFonts w:ascii="Times New Roman" w:hAnsi="Times New Roman"/>
          <w:kern w:val="0"/>
          <w:sz w:val="18"/>
          <w:szCs w:val="18"/>
          <w:highlight w:val="yellow"/>
        </w:rPr>
        <w:t>%</w:t>
      </w:r>
      <w:r w:rsidRPr="007449E0">
        <w:rPr>
          <w:rFonts w:ascii="Times New Roman" w:hAnsi="Times New Roman"/>
          <w:kern w:val="0"/>
          <w:sz w:val="18"/>
          <w:szCs w:val="18"/>
          <w:highlight w:val="yellow"/>
        </w:rPr>
        <w:t>}</w:t>
      </w:r>
      <w:r w:rsidRPr="000B7F64">
        <w:rPr>
          <w:rFonts w:ascii="Times New Roman" w:hAnsi="Times New Roman" w:hint="eastAsia"/>
          <w:kern w:val="0"/>
          <w:sz w:val="18"/>
          <w:szCs w:val="18"/>
        </w:rPr>
        <w:t>；</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Pr>
          <w:rFonts w:ascii="Times New Roman" w:hAnsi="Times New Roman" w:hint="eastAsia"/>
          <w:kern w:val="0"/>
          <w:sz w:val="18"/>
          <w:szCs w:val="18"/>
        </w:rPr>
        <w:t>该样本检出</w:t>
      </w:r>
      <w:r>
        <w:rPr>
          <w:rFonts w:ascii="Times New Roman" w:hAnsi="Times New Roman" w:hint="eastAsia"/>
          <w:kern w:val="0"/>
          <w:sz w:val="18"/>
          <w:szCs w:val="18"/>
        </w:rPr>
        <w:t>{{</w:t>
      </w:r>
      <w:r>
        <w:rPr>
          <w:rFonts w:ascii="Times New Roman" w:hAnsi="Times New Roman"/>
          <w:kern w:val="0"/>
          <w:sz w:val="18"/>
          <w:szCs w:val="18"/>
        </w:rPr>
        <w:t>(</w:t>
      </w:r>
      <w:r w:rsidRPr="00C617E9">
        <w:t xml:space="preserve"> </w:t>
      </w:r>
      <w:r w:rsidRPr="00C617E9">
        <w:rPr>
          <w:rFonts w:ascii="Times New Roman" w:hAnsi="Times New Roman"/>
          <w:kern w:val="0"/>
          <w:sz w:val="18"/>
          <w:szCs w:val="18"/>
        </w:rPr>
        <w:t>var.var_germline.level_</w:t>
      </w:r>
      <w:r>
        <w:rPr>
          <w:rFonts w:ascii="Times New Roman" w:hAnsi="Times New Roman"/>
          <w:kern w:val="0"/>
          <w:sz w:val="18"/>
          <w:szCs w:val="18"/>
        </w:rPr>
        <w:t>5</w:t>
      </w:r>
      <w:r w:rsidRPr="00C617E9">
        <w:rPr>
          <w:rFonts w:ascii="Times New Roman" w:hAnsi="Times New Roman"/>
          <w:kern w:val="0"/>
          <w:sz w:val="18"/>
          <w:szCs w:val="18"/>
        </w:rPr>
        <w:t xml:space="preserve"> + var.var_germline.level_</w:t>
      </w:r>
      <w:r>
        <w:rPr>
          <w:rFonts w:ascii="Times New Roman" w:hAnsi="Times New Roman"/>
          <w:kern w:val="0"/>
          <w:sz w:val="18"/>
          <w:szCs w:val="18"/>
        </w:rPr>
        <w:t>4)|</w:t>
      </w:r>
      <w:r w:rsidRPr="00C617E9">
        <w:rPr>
          <w:rFonts w:ascii="Times New Roman" w:hAnsi="Times New Roman"/>
          <w:kern w:val="0"/>
          <w:sz w:val="18"/>
          <w:szCs w:val="18"/>
        </w:rPr>
        <w:t>bds_likely_germline_sum</w:t>
      </w:r>
      <w:r>
        <w:rPr>
          <w:rFonts w:ascii="Times New Roman" w:hAnsi="Times New Roman" w:hint="eastAsia"/>
          <w:kern w:val="0"/>
          <w:sz w:val="18"/>
          <w:szCs w:val="18"/>
        </w:rPr>
        <w:t>}}</w:t>
      </w:r>
      <w:r>
        <w:rPr>
          <w:rFonts w:ascii="Times New Roman" w:hAnsi="Times New Roman" w:hint="eastAsia"/>
          <w:kern w:val="0"/>
          <w:sz w:val="18"/>
          <w:szCs w:val="18"/>
        </w:rPr>
        <w:t>，</w:t>
      </w:r>
      <w:r w:rsidRPr="00B7486A">
        <w:rPr>
          <w:rFonts w:ascii="Times New Roman" w:hAnsi="Times New Roman" w:hint="eastAsia"/>
          <w:kern w:val="0"/>
          <w:sz w:val="18"/>
          <w:szCs w:val="18"/>
        </w:rPr>
        <w:t>存在胚系变异的可能，建议患者补送</w:t>
      </w:r>
      <w:r w:rsidRPr="00B7486A">
        <w:rPr>
          <w:rFonts w:ascii="Times New Roman" w:hAnsi="Times New Roman" w:hint="eastAsia"/>
          <w:kern w:val="0"/>
          <w:sz w:val="18"/>
          <w:szCs w:val="18"/>
        </w:rPr>
        <w:t>EDTA</w:t>
      </w:r>
      <w:r w:rsidRPr="00B7486A">
        <w:rPr>
          <w:rFonts w:ascii="Times New Roman" w:hAnsi="Times New Roman" w:hint="eastAsia"/>
          <w:kern w:val="0"/>
          <w:sz w:val="18"/>
          <w:szCs w:val="18"/>
        </w:rPr>
        <w:t>抗凝外周血</w:t>
      </w:r>
      <w:r w:rsidRPr="00B7486A">
        <w:rPr>
          <w:rFonts w:ascii="Times New Roman" w:hAnsi="Times New Roman" w:hint="eastAsia"/>
          <w:kern w:val="0"/>
          <w:sz w:val="18"/>
          <w:szCs w:val="18"/>
        </w:rPr>
        <w:t>5ml</w:t>
      </w:r>
      <w:r w:rsidRPr="00B7486A">
        <w:rPr>
          <w:rFonts w:ascii="Times New Roman" w:hAnsi="Times New Roman" w:hint="eastAsia"/>
          <w:kern w:val="0"/>
          <w:sz w:val="18"/>
          <w:szCs w:val="18"/>
        </w:rPr>
        <w:t>进行免费验证</w:t>
      </w:r>
      <w:r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3E450A8F" w14:textId="0679CBFF" w:rsidR="0068001C" w:rsidRPr="00550C2F" w:rsidRDefault="00EC5C26"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5E724B0E" w14:textId="78026577" w:rsidR="0068001C" w:rsidRPr="0068001C" w:rsidRDefault="0068001C" w:rsidP="00E11F90">
      <w:pPr>
        <w:rPr>
          <w:rFonts w:ascii="Times New Roman" w:hAnsi="Times New Roman"/>
          <w:kern w:val="0"/>
          <w:sz w:val="18"/>
          <w:szCs w:val="18"/>
          <w:highlight w:val="darkGreen"/>
        </w:rPr>
      </w:pPr>
      <w:r w:rsidRPr="0068001C">
        <w:rPr>
          <w:rFonts w:ascii="Times New Roman" w:hAnsi="Times New Roman" w:hint="eastAsia"/>
          <w:kern w:val="0"/>
          <w:sz w:val="18"/>
          <w:szCs w:val="18"/>
          <w:highlight w:val="darkGreen"/>
        </w:rPr>
        <w:t>{</w:t>
      </w:r>
      <w:r w:rsidRPr="0068001C">
        <w:rPr>
          <w:rFonts w:ascii="Times New Roman" w:hAnsi="Times New Roman"/>
          <w:kern w:val="0"/>
          <w:sz w:val="18"/>
          <w:szCs w:val="18"/>
          <w:highlight w:val="darkGreen"/>
        </w:rPr>
        <w:t>%p else%}</w:t>
      </w:r>
    </w:p>
    <w:p w14:paraId="13187FCA" w14:textId="443F9B3D" w:rsidR="00550C2F" w:rsidRPr="005A0C54" w:rsidRDefault="00550C2F" w:rsidP="00550C2F">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2</w:t>
      </w:r>
      <w:r w:rsidRPr="005A0C54">
        <w:rPr>
          <w:rFonts w:ascii="Times New Roman" w:hAnsi="Times New Roman"/>
          <w:kern w:val="0"/>
          <w:sz w:val="18"/>
          <w:szCs w:val="18"/>
          <w:highlight w:val="green"/>
        </w:rPr>
        <w:t>”</w:t>
      </w:r>
      <w:r>
        <w:rPr>
          <w:rFonts w:ascii="Times New Roman" w:hAnsi="Times New Roman"/>
          <w:kern w:val="0"/>
          <w:sz w:val="18"/>
          <w:szCs w:val="18"/>
          <w:highlight w:val="green"/>
        </w:rPr>
        <w:t>, “hospital”</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Pr>
          <w:rFonts w:ascii="Times New Roman" w:hAnsi="Times New Roman"/>
          <w:kern w:val="0"/>
          <w:sz w:val="18"/>
          <w:szCs w:val="18"/>
          <w:highlight w:val="green"/>
        </w:rPr>
        <w:t>_v3</w:t>
      </w:r>
      <w:r w:rsidRPr="007449E0">
        <w:rPr>
          <w:rFonts w:ascii="Times New Roman" w:hAnsi="Times New Roman"/>
          <w:kern w:val="0"/>
          <w:sz w:val="18"/>
          <w:szCs w:val="18"/>
          <w:highlight w:val="green"/>
        </w:rPr>
        <w:t xml:space="preserve"> o</w:t>
      </w:r>
      <w:r w:rsidRPr="00525CA8">
        <w:rPr>
          <w:rFonts w:ascii="Times New Roman" w:hAnsi="Times New Roman"/>
          <w:kern w:val="0"/>
          <w:sz w:val="18"/>
          <w:szCs w:val="18"/>
          <w:highlight w:val="green"/>
        </w:rPr>
        <w:t>r (not var.gss.BRCA1 + var.gss.BRCA2 and var</w:t>
      </w:r>
      <w:r w:rsidRPr="007449E0">
        <w:rPr>
          <w:rFonts w:ascii="Times New Roman" w:hAnsi="Times New Roman"/>
          <w:kern w:val="0"/>
          <w:sz w:val="18"/>
          <w:szCs w:val="18"/>
          <w:highlight w:val="green"/>
        </w:rPr>
        <w:t>.gss.gss.var_auto_result == “F”</w:t>
      </w:r>
      <w:r>
        <w:rPr>
          <w:rFonts w:ascii="Times New Roman" w:hAnsi="Times New Roman"/>
          <w:kern w:val="0"/>
          <w:sz w:val="18"/>
          <w:szCs w:val="18"/>
          <w:highlight w:val="green"/>
        </w:rPr>
        <w:t>)</w:t>
      </w:r>
      <w:r w:rsidRPr="007449E0">
        <w:rPr>
          <w:rFonts w:ascii="Times New Roman" w:hAnsi="Times New Roman"/>
          <w:kern w:val="0"/>
          <w:sz w:val="18"/>
          <w:szCs w:val="18"/>
          <w:highlight w:val="green"/>
        </w:rPr>
        <w:t xml:space="preserve"> or (not sample.control_sample_id and var.var_germline.level_4 + var.var_germline.level_5)%}</w:t>
      </w:r>
    </w:p>
    <w:p w14:paraId="0EFB834A" w14:textId="1BE3BDFA" w:rsidR="0068001C" w:rsidRDefault="00550C2F" w:rsidP="00E11F90">
      <w:pPr>
        <w:rPr>
          <w:rFonts w:ascii="Times New Roman" w:hAnsi="Times New Roman"/>
          <w:kern w:val="0"/>
          <w:sz w:val="18"/>
          <w:szCs w:val="18"/>
        </w:rPr>
      </w:pPr>
      <w:r w:rsidRPr="005A0C54">
        <w:rPr>
          <w:rFonts w:ascii="Times New Roman" w:hAnsi="Times New Roman" w:hint="eastAsia"/>
          <w:kern w:val="0"/>
          <w:sz w:val="18"/>
          <w:szCs w:val="18"/>
        </w:rPr>
        <w:t>注：</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%if [lib_quality_control, qc, “v</w:t>
      </w:r>
      <w:r>
        <w:rPr>
          <w:rFonts w:ascii="Times New Roman" w:hAnsi="Times New Roman"/>
          <w:kern w:val="0"/>
          <w:sz w:val="18"/>
          <w:szCs w:val="18"/>
          <w:highlight w:val="yellow"/>
        </w:rPr>
        <w:t>2</w:t>
      </w:r>
      <w:r w:rsidRPr="007449E0">
        <w:rPr>
          <w:rFonts w:ascii="Times New Roman" w:hAnsi="Times New Roman"/>
          <w:kern w:val="0"/>
          <w:sz w:val="18"/>
          <w:szCs w:val="18"/>
          <w:highlight w:val="yellow"/>
        </w:rPr>
        <w:t>”</w:t>
      </w:r>
      <w:r>
        <w:rPr>
          <w:rFonts w:ascii="Times New Roman" w:hAnsi="Times New Roman"/>
          <w:kern w:val="0"/>
          <w:sz w:val="18"/>
          <w:szCs w:val="18"/>
          <w:highlight w:val="yellow"/>
        </w:rPr>
        <w:t>, “hospital”</w:t>
      </w:r>
      <w:r w:rsidRPr="007449E0">
        <w:rPr>
          <w:rFonts w:ascii="Times New Roman" w:hAnsi="Times New Roman"/>
          <w:kern w:val="0"/>
          <w:sz w:val="18"/>
          <w:szCs w:val="18"/>
          <w:highlight w:val="yellow"/>
        </w:rPr>
        <w:t>]|bds_mp_qc_v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2</w:t>
      </w:r>
      <w:r w:rsidRPr="005A0C54">
        <w:rPr>
          <w:rFonts w:ascii="Times New Roman" w:hAnsi="Times New Roman"/>
          <w:color w:val="000000" w:themeColor="text1"/>
          <w:kern w:val="0"/>
          <w:sz w:val="18"/>
          <w:szCs w:val="18"/>
        </w:rPr>
        <w:t>”</w:t>
      </w:r>
      <w:r>
        <w:rPr>
          <w:rFonts w:ascii="Times New Roman" w:hAnsi="Times New Roman"/>
          <w:color w:val="000000" w:themeColor="text1"/>
          <w:kern w:val="0"/>
          <w:sz w:val="18"/>
          <w:szCs w:val="18"/>
        </w:rPr>
        <w:t>, “hospital”</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w:t>
      </w:r>
      <w:r>
        <w:rPr>
          <w:rFonts w:ascii="Times New Roman" w:hAnsi="Times New Roman"/>
          <w:color w:val="000000" w:themeColor="text1"/>
          <w:kern w:val="0"/>
          <w:sz w:val="18"/>
          <w:szCs w:val="18"/>
        </w:rPr>
        <w:t>_v3</w:t>
      </w:r>
      <w:r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sidRPr="007449E0">
        <w:rPr>
          <w:rFonts w:ascii="Times New Roman" w:hAnsi="Times New Roman" w:hint="eastAsia"/>
          <w:kern w:val="0"/>
          <w:sz w:val="18"/>
          <w:szCs w:val="18"/>
          <w:highlight w:val="magenta"/>
        </w:rPr>
        <w:t>{</w:t>
      </w:r>
      <w:r w:rsidRPr="007449E0">
        <w:rPr>
          <w:rFonts w:ascii="Times New Roman" w:hAnsi="Times New Roman"/>
          <w:kern w:val="0"/>
          <w:sz w:val="18"/>
          <w:szCs w:val="18"/>
          <w:highlight w:val="magenta"/>
        </w:rPr>
        <w:t>%if</w:t>
      </w:r>
      <w:r>
        <w:rPr>
          <w:rFonts w:ascii="Times New Roman" w:hAnsi="Times New Roman"/>
          <w:kern w:val="0"/>
          <w:sz w:val="18"/>
          <w:szCs w:val="18"/>
          <w:highlight w:val="magenta"/>
        </w:rPr>
        <w:t xml:space="preserve"> </w:t>
      </w:r>
      <w:r>
        <w:rPr>
          <w:rFonts w:ascii="Times New Roman" w:hAnsi="Times New Roman" w:hint="eastAsia"/>
          <w:kern w:val="0"/>
          <w:sz w:val="18"/>
          <w:szCs w:val="18"/>
          <w:highlight w:val="magenta"/>
        </w:rPr>
        <w:t>not</w:t>
      </w:r>
      <w:r w:rsidRPr="008B0FE1">
        <w:rPr>
          <w:rFonts w:ascii="Times New Roman" w:hAnsi="Times New Roman"/>
          <w:kern w:val="0"/>
          <w:sz w:val="18"/>
          <w:szCs w:val="18"/>
          <w:highlight w:val="magenta"/>
        </w:rPr>
        <w:t xml:space="preserve"> var.gss.BRCA1 + var.gss.BRCA2 </w:t>
      </w:r>
      <w:r w:rsidRPr="008B0FE1">
        <w:rPr>
          <w:rFonts w:ascii="Times New Roman" w:hAnsi="Times New Roman" w:hint="eastAsia"/>
          <w:kern w:val="0"/>
          <w:sz w:val="18"/>
          <w:szCs w:val="18"/>
          <w:highlight w:val="magenta"/>
        </w:rPr>
        <w:t>and</w:t>
      </w:r>
      <w:r w:rsidRPr="008B0FE1">
        <w:rPr>
          <w:rFonts w:ascii="Times New Roman" w:hAnsi="Times New Roman"/>
          <w:kern w:val="0"/>
          <w:sz w:val="18"/>
          <w:szCs w:val="18"/>
          <w:highlight w:val="magenta"/>
        </w:rPr>
        <w:t xml:space="preserve"> var.gss.gss.var_auto_result =</w:t>
      </w:r>
      <w:r w:rsidRPr="007449E0">
        <w:rPr>
          <w:rFonts w:ascii="Times New Roman" w:hAnsi="Times New Roman"/>
          <w:kern w:val="0"/>
          <w:sz w:val="18"/>
          <w:szCs w:val="18"/>
          <w:highlight w:val="magenta"/>
        </w:rPr>
        <w:t>= “F”%}</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%if [lib_quality_control, qc, “v</w:t>
      </w:r>
      <w:r>
        <w:rPr>
          <w:rFonts w:ascii="Times New Roman" w:hAnsi="Times New Roman"/>
          <w:kern w:val="0"/>
          <w:sz w:val="18"/>
          <w:szCs w:val="18"/>
          <w:highlight w:val="yellow"/>
        </w:rPr>
        <w:t>2</w:t>
      </w:r>
      <w:r w:rsidRPr="007449E0">
        <w:rPr>
          <w:rFonts w:ascii="Times New Roman" w:hAnsi="Times New Roman"/>
          <w:kern w:val="0"/>
          <w:sz w:val="18"/>
          <w:szCs w:val="18"/>
          <w:highlight w:val="yellow"/>
        </w:rPr>
        <w:t>”</w:t>
      </w:r>
      <w:r>
        <w:rPr>
          <w:rFonts w:ascii="Times New Roman" w:hAnsi="Times New Roman"/>
          <w:kern w:val="0"/>
          <w:sz w:val="18"/>
          <w:szCs w:val="18"/>
          <w:highlight w:val="yellow"/>
        </w:rPr>
        <w:t>, “hospital”</w:t>
      </w:r>
      <w:r w:rsidRPr="007449E0">
        <w:rPr>
          <w:rFonts w:ascii="Times New Roman" w:hAnsi="Times New Roman"/>
          <w:kern w:val="0"/>
          <w:sz w:val="18"/>
          <w:szCs w:val="18"/>
          <w:highlight w:val="yellow"/>
        </w:rPr>
        <w:t>]|bds_mp_qc_v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Pr>
          <w:rFonts w:ascii="Times New Roman" w:hAnsi="Times New Roman" w:hint="eastAsia"/>
          <w:kern w:val="0"/>
          <w:sz w:val="18"/>
          <w:szCs w:val="18"/>
        </w:rPr>
        <w:t>；</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sidRPr="007449E0">
        <w:rPr>
          <w:rFonts w:ascii="Times New Roman" w:hAnsi="Times New Roman" w:hint="eastAsia"/>
          <w:kern w:val="0"/>
          <w:sz w:val="18"/>
          <w:szCs w:val="18"/>
        </w:rPr>
        <w:t>送检样本深度噪音</w:t>
      </w:r>
      <w:r w:rsidRPr="007449E0">
        <w:rPr>
          <w:rFonts w:ascii="Times New Roman" w:hAnsi="Times New Roman" w:hint="eastAsia"/>
          <w:kern w:val="0"/>
          <w:sz w:val="18"/>
          <w:szCs w:val="18"/>
        </w:rPr>
        <w:t>/</w:t>
      </w:r>
      <w:r w:rsidRPr="007449E0">
        <w:rPr>
          <w:rFonts w:ascii="Times New Roman" w:hAnsi="Times New Roman" w:hint="eastAsia"/>
          <w:kern w:val="0"/>
          <w:sz w:val="18"/>
          <w:szCs w:val="18"/>
        </w:rPr>
        <w:t>等位基因变异频率噪音较高，</w:t>
      </w:r>
      <w:r w:rsidRPr="007449E0">
        <w:rPr>
          <w:rFonts w:ascii="Times New Roman" w:hAnsi="Times New Roman" w:hint="eastAsia"/>
          <w:kern w:val="0"/>
          <w:sz w:val="18"/>
          <w:szCs w:val="18"/>
        </w:rPr>
        <w:t>HRD</w:t>
      </w:r>
      <w:r w:rsidRPr="007449E0">
        <w:rPr>
          <w:rFonts w:ascii="Times New Roman" w:hAnsi="Times New Roman" w:hint="eastAsia"/>
          <w:kern w:val="0"/>
          <w:sz w:val="18"/>
          <w:szCs w:val="18"/>
        </w:rPr>
        <w:t>判定结果仅供参考</w:t>
      </w:r>
      <w:r w:rsidRPr="007449E0">
        <w:rPr>
          <w:rFonts w:ascii="Times New Roman" w:hAnsi="Times New Roman"/>
          <w:kern w:val="0"/>
          <w:sz w:val="18"/>
          <w:szCs w:val="18"/>
          <w:highlight w:val="magenta"/>
        </w:rPr>
        <w:lastRenderedPageBreak/>
        <w:t>{%endif%}</w:t>
      </w:r>
      <w:r w:rsidRPr="007449E0">
        <w:rPr>
          <w:rFonts w:ascii="Times New Roman" w:hAnsi="Times New Roman"/>
          <w:kern w:val="0"/>
          <w:sz w:val="18"/>
          <w:szCs w:val="18"/>
          <w:highlight w:val="darkGray"/>
        </w:rPr>
        <w:t>{%if not sample.control_sample_id and var.var_germline.level_4 + var.var_germline.level_5%}</w:t>
      </w:r>
      <w:r w:rsidRPr="000B7F64">
        <w:rPr>
          <w:rFonts w:ascii="Times New Roman" w:hAnsi="Times New Roman" w:hint="eastAsia"/>
          <w:kern w:val="0"/>
          <w:sz w:val="18"/>
          <w:szCs w:val="18"/>
          <w:highlight w:val="yellow"/>
        </w:rPr>
        <w:t>{</w:t>
      </w:r>
      <w:r w:rsidRPr="000B7F64">
        <w:rPr>
          <w:rFonts w:ascii="Times New Roman" w:hAnsi="Times New Roman"/>
          <w:kern w:val="0"/>
          <w:sz w:val="18"/>
          <w:szCs w:val="18"/>
          <w:highlight w:val="yellow"/>
        </w:rPr>
        <w:t xml:space="preserve">%if </w:t>
      </w:r>
      <w:r w:rsidRPr="007449E0">
        <w:rPr>
          <w:rFonts w:ascii="Times New Roman" w:hAnsi="Times New Roman"/>
          <w:kern w:val="0"/>
          <w:sz w:val="18"/>
          <w:szCs w:val="18"/>
          <w:highlight w:val="yellow"/>
        </w:rPr>
        <w:t>[lib_quality_control, qc, “v</w:t>
      </w:r>
      <w:r>
        <w:rPr>
          <w:rFonts w:ascii="Times New Roman" w:hAnsi="Times New Roman"/>
          <w:kern w:val="0"/>
          <w:sz w:val="18"/>
          <w:szCs w:val="18"/>
          <w:highlight w:val="yellow"/>
        </w:rPr>
        <w:t>2</w:t>
      </w:r>
      <w:r w:rsidRPr="007449E0">
        <w:rPr>
          <w:rFonts w:ascii="Times New Roman" w:hAnsi="Times New Roman"/>
          <w:kern w:val="0"/>
          <w:sz w:val="18"/>
          <w:szCs w:val="18"/>
          <w:highlight w:val="yellow"/>
        </w:rPr>
        <w:t>”</w:t>
      </w:r>
      <w:r>
        <w:rPr>
          <w:rFonts w:ascii="Times New Roman" w:hAnsi="Times New Roman"/>
          <w:kern w:val="0"/>
          <w:sz w:val="18"/>
          <w:szCs w:val="18"/>
          <w:highlight w:val="yellow"/>
        </w:rPr>
        <w:t>, “hospital”</w:t>
      </w:r>
      <w:r w:rsidRPr="007449E0">
        <w:rPr>
          <w:rFonts w:ascii="Times New Roman" w:hAnsi="Times New Roman"/>
          <w:kern w:val="0"/>
          <w:sz w:val="18"/>
          <w:szCs w:val="18"/>
          <w:highlight w:val="yellow"/>
        </w:rPr>
        <w:t>]|bds_mp_qc_v</w:t>
      </w:r>
      <w:r>
        <w:rPr>
          <w:rFonts w:ascii="Times New Roman" w:hAnsi="Times New Roman"/>
          <w:kern w:val="0"/>
          <w:sz w:val="18"/>
          <w:szCs w:val="18"/>
          <w:highlight w:val="yellow"/>
        </w:rPr>
        <w:t>3</w:t>
      </w:r>
      <w:r w:rsidRPr="008B0FE1">
        <w:rPr>
          <w:rFonts w:ascii="Times New Roman" w:hAnsi="Times New Roman"/>
          <w:kern w:val="0"/>
          <w:sz w:val="18"/>
          <w:szCs w:val="18"/>
          <w:highlight w:val="yellow"/>
        </w:rPr>
        <w:t xml:space="preserve"> </w:t>
      </w:r>
      <w:r w:rsidRPr="008B0FE1">
        <w:rPr>
          <w:rFonts w:ascii="Times New Roman" w:hAnsi="Times New Roman" w:hint="eastAsia"/>
          <w:kern w:val="0"/>
          <w:sz w:val="18"/>
          <w:szCs w:val="18"/>
          <w:highlight w:val="yellow"/>
        </w:rPr>
        <w:t>or</w:t>
      </w:r>
      <w:r w:rsidRPr="008B0FE1">
        <w:rPr>
          <w:rFonts w:ascii="Times New Roman" w:hAnsi="Times New Roman"/>
          <w:kern w:val="0"/>
          <w:sz w:val="18"/>
          <w:szCs w:val="18"/>
          <w:highlight w:val="yellow"/>
        </w:rPr>
        <w:t xml:space="preserve"> (not var.gss.BRCA1 + var.gss.BRCA2 and var.gss.gss.var_auto_result == “F”)</w:t>
      </w:r>
      <w:r w:rsidRPr="000344BF">
        <w:rPr>
          <w:rFonts w:ascii="Times New Roman" w:hAnsi="Times New Roman"/>
          <w:kern w:val="0"/>
          <w:sz w:val="18"/>
          <w:szCs w:val="18"/>
          <w:highlight w:val="yellow"/>
        </w:rPr>
        <w:t>%</w:t>
      </w:r>
      <w:r w:rsidRPr="007449E0">
        <w:rPr>
          <w:rFonts w:ascii="Times New Roman" w:hAnsi="Times New Roman"/>
          <w:kern w:val="0"/>
          <w:sz w:val="18"/>
          <w:szCs w:val="18"/>
          <w:highlight w:val="yellow"/>
        </w:rPr>
        <w:t>}</w:t>
      </w:r>
      <w:r w:rsidRPr="000B7F64">
        <w:rPr>
          <w:rFonts w:ascii="Times New Roman" w:hAnsi="Times New Roman" w:hint="eastAsia"/>
          <w:kern w:val="0"/>
          <w:sz w:val="18"/>
          <w:szCs w:val="18"/>
        </w:rPr>
        <w:t>；</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Pr>
          <w:rFonts w:ascii="Times New Roman" w:hAnsi="Times New Roman" w:hint="eastAsia"/>
          <w:kern w:val="0"/>
          <w:sz w:val="18"/>
          <w:szCs w:val="18"/>
        </w:rPr>
        <w:t>该样本检出</w:t>
      </w:r>
      <w:r>
        <w:rPr>
          <w:rFonts w:ascii="Times New Roman" w:hAnsi="Times New Roman" w:hint="eastAsia"/>
          <w:kern w:val="0"/>
          <w:sz w:val="18"/>
          <w:szCs w:val="18"/>
        </w:rPr>
        <w:t>{{</w:t>
      </w:r>
      <w:r>
        <w:rPr>
          <w:rFonts w:ascii="Times New Roman" w:hAnsi="Times New Roman"/>
          <w:kern w:val="0"/>
          <w:sz w:val="18"/>
          <w:szCs w:val="18"/>
        </w:rPr>
        <w:t>(</w:t>
      </w:r>
      <w:r w:rsidRPr="00C617E9">
        <w:t xml:space="preserve"> </w:t>
      </w:r>
      <w:r w:rsidRPr="00C617E9">
        <w:rPr>
          <w:rFonts w:ascii="Times New Roman" w:hAnsi="Times New Roman"/>
          <w:kern w:val="0"/>
          <w:sz w:val="18"/>
          <w:szCs w:val="18"/>
        </w:rPr>
        <w:t>var.var_germline.level_</w:t>
      </w:r>
      <w:r>
        <w:rPr>
          <w:rFonts w:ascii="Times New Roman" w:hAnsi="Times New Roman"/>
          <w:kern w:val="0"/>
          <w:sz w:val="18"/>
          <w:szCs w:val="18"/>
        </w:rPr>
        <w:t>5</w:t>
      </w:r>
      <w:r w:rsidRPr="00C617E9">
        <w:rPr>
          <w:rFonts w:ascii="Times New Roman" w:hAnsi="Times New Roman"/>
          <w:kern w:val="0"/>
          <w:sz w:val="18"/>
          <w:szCs w:val="18"/>
        </w:rPr>
        <w:t xml:space="preserve"> + var.var_germline.level_</w:t>
      </w:r>
      <w:r>
        <w:rPr>
          <w:rFonts w:ascii="Times New Roman" w:hAnsi="Times New Roman"/>
          <w:kern w:val="0"/>
          <w:sz w:val="18"/>
          <w:szCs w:val="18"/>
        </w:rPr>
        <w:t>4)|</w:t>
      </w:r>
      <w:r w:rsidRPr="00C617E9">
        <w:rPr>
          <w:rFonts w:ascii="Times New Roman" w:hAnsi="Times New Roman"/>
          <w:kern w:val="0"/>
          <w:sz w:val="18"/>
          <w:szCs w:val="18"/>
        </w:rPr>
        <w:t>bds_likely_germline_sum</w:t>
      </w:r>
      <w:r>
        <w:rPr>
          <w:rFonts w:ascii="Times New Roman" w:hAnsi="Times New Roman" w:hint="eastAsia"/>
          <w:kern w:val="0"/>
          <w:sz w:val="18"/>
          <w:szCs w:val="18"/>
        </w:rPr>
        <w:t>}}</w:t>
      </w:r>
      <w:r>
        <w:rPr>
          <w:rFonts w:ascii="Times New Roman" w:hAnsi="Times New Roman" w:hint="eastAsia"/>
          <w:kern w:val="0"/>
          <w:sz w:val="18"/>
          <w:szCs w:val="18"/>
        </w:rPr>
        <w:t>，</w:t>
      </w:r>
      <w:r w:rsidRPr="00B7486A">
        <w:rPr>
          <w:rFonts w:ascii="Times New Roman" w:hAnsi="Times New Roman" w:hint="eastAsia"/>
          <w:kern w:val="0"/>
          <w:sz w:val="18"/>
          <w:szCs w:val="18"/>
        </w:rPr>
        <w:t>存在胚系变异的可能，建议患者补送</w:t>
      </w:r>
      <w:r w:rsidRPr="00B7486A">
        <w:rPr>
          <w:rFonts w:ascii="Times New Roman" w:hAnsi="Times New Roman" w:hint="eastAsia"/>
          <w:kern w:val="0"/>
          <w:sz w:val="18"/>
          <w:szCs w:val="18"/>
        </w:rPr>
        <w:t>EDTA</w:t>
      </w:r>
      <w:r w:rsidRPr="00B7486A">
        <w:rPr>
          <w:rFonts w:ascii="Times New Roman" w:hAnsi="Times New Roman" w:hint="eastAsia"/>
          <w:kern w:val="0"/>
          <w:sz w:val="18"/>
          <w:szCs w:val="18"/>
        </w:rPr>
        <w:t>抗凝外周血</w:t>
      </w:r>
      <w:r w:rsidRPr="00B7486A">
        <w:rPr>
          <w:rFonts w:ascii="Times New Roman" w:hAnsi="Times New Roman" w:hint="eastAsia"/>
          <w:kern w:val="0"/>
          <w:sz w:val="18"/>
          <w:szCs w:val="18"/>
        </w:rPr>
        <w:t>5ml</w:t>
      </w:r>
      <w:r w:rsidRPr="00B7486A">
        <w:rPr>
          <w:rFonts w:ascii="Times New Roman" w:hAnsi="Times New Roman" w:hint="eastAsia"/>
          <w:kern w:val="0"/>
          <w:sz w:val="18"/>
          <w:szCs w:val="18"/>
        </w:rPr>
        <w:t>进行免费验证</w:t>
      </w:r>
      <w:r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1058F137" w14:textId="77777777" w:rsidR="001177DE" w:rsidRPr="00550C2F" w:rsidRDefault="001177DE" w:rsidP="001177DE">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2BD78D7E" w14:textId="52859FA7" w:rsidR="0068001C" w:rsidRPr="0068001C" w:rsidRDefault="0068001C" w:rsidP="00E11F90">
      <w:pPr>
        <w:rPr>
          <w:rFonts w:ascii="Times New Roman" w:hAnsi="Times New Roman"/>
          <w:kern w:val="0"/>
          <w:sz w:val="18"/>
          <w:szCs w:val="18"/>
          <w:highlight w:val="darkGreen"/>
        </w:rPr>
      </w:pPr>
      <w:r w:rsidRPr="0068001C">
        <w:rPr>
          <w:rFonts w:ascii="Times New Roman" w:hAnsi="Times New Roman" w:hint="eastAsia"/>
          <w:kern w:val="0"/>
          <w:sz w:val="18"/>
          <w:szCs w:val="18"/>
          <w:highlight w:val="darkGreen"/>
        </w:rPr>
        <w:t>{</w:t>
      </w:r>
      <w:r w:rsidRPr="0068001C">
        <w:rPr>
          <w:rFonts w:ascii="Times New Roman" w:hAnsi="Times New Roman"/>
          <w:kern w:val="0"/>
          <w:sz w:val="18"/>
          <w:szCs w:val="18"/>
          <w:highlight w:val="darkGreen"/>
        </w:rPr>
        <w:t>%p endif%}</w:t>
      </w:r>
    </w:p>
    <w:p w14:paraId="0E790479" w14:textId="58AC1BEC" w:rsidR="0068001C" w:rsidRDefault="0068001C" w:rsidP="00E11F90">
      <w:pPr>
        <w:rPr>
          <w:rFonts w:ascii="Times New Roman" w:hAnsi="Times New Roman"/>
          <w:kern w:val="0"/>
          <w:sz w:val="18"/>
          <w:szCs w:val="18"/>
          <w:highlight w:val="red"/>
        </w:rPr>
      </w:pPr>
      <w:r>
        <w:rPr>
          <w:rFonts w:ascii="Times New Roman" w:hAnsi="Times New Roman" w:hint="eastAsia"/>
          <w:kern w:val="0"/>
          <w:sz w:val="18"/>
          <w:szCs w:val="18"/>
          <w:highlight w:val="red"/>
        </w:rPr>
        <w:t>{</w:t>
      </w:r>
      <w:r>
        <w:rPr>
          <w:rFonts w:ascii="Times New Roman" w:hAnsi="Times New Roman"/>
          <w:kern w:val="0"/>
          <w:sz w:val="18"/>
          <w:szCs w:val="18"/>
          <w:highlight w:val="red"/>
        </w:rPr>
        <w:t>%p else%}</w:t>
      </w:r>
    </w:p>
    <w:p w14:paraId="12FE633F" w14:textId="77777777" w:rsidR="003253DB" w:rsidRPr="0068001C" w:rsidRDefault="003253DB" w:rsidP="003253DB">
      <w:pPr>
        <w:rPr>
          <w:rFonts w:ascii="Times New Roman" w:hAnsi="Times New Roman"/>
          <w:kern w:val="0"/>
          <w:sz w:val="18"/>
          <w:szCs w:val="18"/>
          <w:highlight w:val="darkGreen"/>
        </w:rPr>
      </w:pPr>
      <w:r w:rsidRPr="0068001C">
        <w:rPr>
          <w:rFonts w:ascii="Times New Roman" w:hAnsi="Times New Roman"/>
          <w:kern w:val="0"/>
          <w:sz w:val="18"/>
          <w:szCs w:val="18"/>
          <w:highlight w:val="darkGreen"/>
        </w:rPr>
        <w:t>{%p if [qc.rna_data_qc.json_batch_name, “v1.1.0”]|judge_version%}</w:t>
      </w:r>
    </w:p>
    <w:p w14:paraId="790D9046" w14:textId="39BB436C" w:rsidR="00550C2F" w:rsidRPr="005A0C54" w:rsidRDefault="00550C2F" w:rsidP="00550C2F">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3</w:t>
      </w:r>
      <w:r w:rsidRPr="005A0C54">
        <w:rPr>
          <w:rFonts w:ascii="Times New Roman" w:hAnsi="Times New Roman"/>
          <w:kern w:val="0"/>
          <w:sz w:val="18"/>
          <w:szCs w:val="18"/>
          <w:highlight w:val="green"/>
        </w:rPr>
        <w:t>”</w:t>
      </w:r>
      <w:r>
        <w:rPr>
          <w:rFonts w:ascii="Times New Roman" w:hAnsi="Times New Roman"/>
          <w:kern w:val="0"/>
          <w:sz w:val="18"/>
          <w:szCs w:val="18"/>
          <w:highlight w:val="green"/>
        </w:rPr>
        <w:t>, “clinical”</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Pr>
          <w:rFonts w:ascii="Times New Roman" w:hAnsi="Times New Roman"/>
          <w:kern w:val="0"/>
          <w:sz w:val="18"/>
          <w:szCs w:val="18"/>
          <w:highlight w:val="green"/>
        </w:rPr>
        <w:t>_v3</w:t>
      </w:r>
      <w:r w:rsidRPr="007449E0">
        <w:rPr>
          <w:rFonts w:ascii="Times New Roman" w:hAnsi="Times New Roman"/>
          <w:kern w:val="0"/>
          <w:sz w:val="18"/>
          <w:szCs w:val="18"/>
          <w:highlight w:val="green"/>
        </w:rPr>
        <w:t xml:space="preserve"> o</w:t>
      </w:r>
      <w:r w:rsidRPr="00525CA8">
        <w:rPr>
          <w:rFonts w:ascii="Times New Roman" w:hAnsi="Times New Roman"/>
          <w:kern w:val="0"/>
          <w:sz w:val="18"/>
          <w:szCs w:val="18"/>
          <w:highlight w:val="green"/>
        </w:rPr>
        <w:t>r (not var.gss.BRCA1 + var.gss.BRCA2 and var</w:t>
      </w:r>
      <w:r w:rsidRPr="007449E0">
        <w:rPr>
          <w:rFonts w:ascii="Times New Roman" w:hAnsi="Times New Roman"/>
          <w:kern w:val="0"/>
          <w:sz w:val="18"/>
          <w:szCs w:val="18"/>
          <w:highlight w:val="green"/>
        </w:rPr>
        <w:t>.gss.gss.var_auto_result == “F”</w:t>
      </w:r>
      <w:r>
        <w:rPr>
          <w:rFonts w:ascii="Times New Roman" w:hAnsi="Times New Roman"/>
          <w:kern w:val="0"/>
          <w:sz w:val="18"/>
          <w:szCs w:val="18"/>
          <w:highlight w:val="green"/>
        </w:rPr>
        <w:t>)</w:t>
      </w:r>
      <w:r w:rsidRPr="007449E0">
        <w:rPr>
          <w:rFonts w:ascii="Times New Roman" w:hAnsi="Times New Roman"/>
          <w:kern w:val="0"/>
          <w:sz w:val="18"/>
          <w:szCs w:val="18"/>
          <w:highlight w:val="green"/>
        </w:rPr>
        <w:t xml:space="preserve"> or (not sample.control_sample_id and var.var_germline.level_4 + var.var_germline.level_5)%}</w:t>
      </w:r>
    </w:p>
    <w:p w14:paraId="1864CF6F" w14:textId="5AD003F5" w:rsidR="00550C2F" w:rsidRDefault="00550C2F" w:rsidP="00550C2F">
      <w:pPr>
        <w:rPr>
          <w:rFonts w:ascii="Times New Roman" w:hAnsi="Times New Roman"/>
          <w:kern w:val="0"/>
          <w:sz w:val="18"/>
          <w:szCs w:val="18"/>
        </w:rPr>
      </w:pPr>
      <w:r w:rsidRPr="005A0C54">
        <w:rPr>
          <w:rFonts w:ascii="Times New Roman" w:hAnsi="Times New Roman" w:hint="eastAsia"/>
          <w:kern w:val="0"/>
          <w:sz w:val="18"/>
          <w:szCs w:val="18"/>
        </w:rPr>
        <w:t>注：</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%if [lib_quality_control, qc, “v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sidRPr="00E135EB">
        <w:rPr>
          <w:rFonts w:ascii="Times New Roman" w:hAnsi="Times New Roman"/>
          <w:kern w:val="0"/>
          <w:sz w:val="18"/>
          <w:szCs w:val="18"/>
          <w:highlight w:val="yellow"/>
        </w:rPr>
        <w:t>, “clinical”]|bds</w:t>
      </w:r>
      <w:r w:rsidRPr="007449E0">
        <w:rPr>
          <w:rFonts w:ascii="Times New Roman" w:hAnsi="Times New Roman"/>
          <w:kern w:val="0"/>
          <w:sz w:val="18"/>
          <w:szCs w:val="18"/>
          <w:highlight w:val="yellow"/>
        </w:rPr>
        <w:t>_mp_qc_v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3</w:t>
      </w:r>
      <w:r w:rsidRPr="005A0C54">
        <w:rPr>
          <w:rFonts w:ascii="Times New Roman" w:hAnsi="Times New Roman"/>
          <w:color w:val="000000" w:themeColor="text1"/>
          <w:kern w:val="0"/>
          <w:sz w:val="18"/>
          <w:szCs w:val="18"/>
        </w:rPr>
        <w:t>”</w:t>
      </w:r>
      <w:r>
        <w:rPr>
          <w:rFonts w:ascii="Times New Roman" w:hAnsi="Times New Roman"/>
          <w:color w:val="000000" w:themeColor="text1"/>
          <w:kern w:val="0"/>
          <w:sz w:val="18"/>
          <w:szCs w:val="18"/>
        </w:rPr>
        <w:t>, “</w:t>
      </w:r>
      <w:r w:rsidRPr="00550C2F">
        <w:rPr>
          <w:rFonts w:ascii="Times New Roman" w:hAnsi="Times New Roman"/>
          <w:color w:val="000000" w:themeColor="text1"/>
          <w:kern w:val="0"/>
          <w:sz w:val="18"/>
          <w:szCs w:val="18"/>
        </w:rPr>
        <w:t>clinical</w:t>
      </w:r>
      <w:r>
        <w:rPr>
          <w:rFonts w:ascii="Times New Roman" w:hAnsi="Times New Roman"/>
          <w:color w:val="000000" w:themeColor="text1"/>
          <w:kern w:val="0"/>
          <w:sz w:val="18"/>
          <w:szCs w:val="18"/>
        </w:rPr>
        <w:t>”</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w:t>
      </w:r>
      <w:r>
        <w:rPr>
          <w:rFonts w:ascii="Times New Roman" w:hAnsi="Times New Roman"/>
          <w:color w:val="000000" w:themeColor="text1"/>
          <w:kern w:val="0"/>
          <w:sz w:val="18"/>
          <w:szCs w:val="18"/>
        </w:rPr>
        <w:t>_v3</w:t>
      </w:r>
      <w:r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sidRPr="007449E0">
        <w:rPr>
          <w:rFonts w:ascii="Times New Roman" w:hAnsi="Times New Roman" w:hint="eastAsia"/>
          <w:kern w:val="0"/>
          <w:sz w:val="18"/>
          <w:szCs w:val="18"/>
          <w:highlight w:val="magenta"/>
        </w:rPr>
        <w:t>{</w:t>
      </w:r>
      <w:r w:rsidRPr="007449E0">
        <w:rPr>
          <w:rFonts w:ascii="Times New Roman" w:hAnsi="Times New Roman"/>
          <w:kern w:val="0"/>
          <w:sz w:val="18"/>
          <w:szCs w:val="18"/>
          <w:highlight w:val="magenta"/>
        </w:rPr>
        <w:t>%if</w:t>
      </w:r>
      <w:r>
        <w:rPr>
          <w:rFonts w:ascii="Times New Roman" w:hAnsi="Times New Roman"/>
          <w:kern w:val="0"/>
          <w:sz w:val="18"/>
          <w:szCs w:val="18"/>
          <w:highlight w:val="magenta"/>
        </w:rPr>
        <w:t xml:space="preserve"> </w:t>
      </w:r>
      <w:r>
        <w:rPr>
          <w:rFonts w:ascii="Times New Roman" w:hAnsi="Times New Roman" w:hint="eastAsia"/>
          <w:kern w:val="0"/>
          <w:sz w:val="18"/>
          <w:szCs w:val="18"/>
          <w:highlight w:val="magenta"/>
        </w:rPr>
        <w:t>not</w:t>
      </w:r>
      <w:r w:rsidRPr="008B0FE1">
        <w:rPr>
          <w:rFonts w:ascii="Times New Roman" w:hAnsi="Times New Roman"/>
          <w:kern w:val="0"/>
          <w:sz w:val="18"/>
          <w:szCs w:val="18"/>
          <w:highlight w:val="magenta"/>
        </w:rPr>
        <w:t xml:space="preserve"> var.gss.BRCA1 + var.gss.BRCA2 </w:t>
      </w:r>
      <w:r w:rsidRPr="008B0FE1">
        <w:rPr>
          <w:rFonts w:ascii="Times New Roman" w:hAnsi="Times New Roman" w:hint="eastAsia"/>
          <w:kern w:val="0"/>
          <w:sz w:val="18"/>
          <w:szCs w:val="18"/>
          <w:highlight w:val="magenta"/>
        </w:rPr>
        <w:t>and</w:t>
      </w:r>
      <w:r w:rsidRPr="008B0FE1">
        <w:rPr>
          <w:rFonts w:ascii="Times New Roman" w:hAnsi="Times New Roman"/>
          <w:kern w:val="0"/>
          <w:sz w:val="18"/>
          <w:szCs w:val="18"/>
          <w:highlight w:val="magenta"/>
        </w:rPr>
        <w:t xml:space="preserve"> var.gss.gss.var_auto_result =</w:t>
      </w:r>
      <w:r w:rsidRPr="007449E0">
        <w:rPr>
          <w:rFonts w:ascii="Times New Roman" w:hAnsi="Times New Roman"/>
          <w:kern w:val="0"/>
          <w:sz w:val="18"/>
          <w:szCs w:val="18"/>
          <w:highlight w:val="magenta"/>
        </w:rPr>
        <w:t>= “F”%}</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%if [lib_quality_control, qc, “v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Pr>
          <w:rFonts w:ascii="Times New Roman" w:hAnsi="Times New Roman"/>
          <w:kern w:val="0"/>
          <w:sz w:val="18"/>
          <w:szCs w:val="18"/>
          <w:highlight w:val="yellow"/>
        </w:rPr>
        <w:t xml:space="preserve">, </w:t>
      </w:r>
      <w:r w:rsidRPr="00E135EB">
        <w:rPr>
          <w:rFonts w:ascii="Times New Roman" w:hAnsi="Times New Roman"/>
          <w:kern w:val="0"/>
          <w:sz w:val="18"/>
          <w:szCs w:val="18"/>
          <w:highlight w:val="yellow"/>
        </w:rPr>
        <w:t>“clinical”]|bds_m</w:t>
      </w:r>
      <w:r w:rsidRPr="007449E0">
        <w:rPr>
          <w:rFonts w:ascii="Times New Roman" w:hAnsi="Times New Roman"/>
          <w:kern w:val="0"/>
          <w:sz w:val="18"/>
          <w:szCs w:val="18"/>
          <w:highlight w:val="yellow"/>
        </w:rPr>
        <w:t>p_qc_v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Pr>
          <w:rFonts w:ascii="Times New Roman" w:hAnsi="Times New Roman" w:hint="eastAsia"/>
          <w:kern w:val="0"/>
          <w:sz w:val="18"/>
          <w:szCs w:val="18"/>
        </w:rPr>
        <w:t>；</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sidRPr="007449E0">
        <w:rPr>
          <w:rFonts w:ascii="Times New Roman" w:hAnsi="Times New Roman" w:hint="eastAsia"/>
          <w:kern w:val="0"/>
          <w:sz w:val="18"/>
          <w:szCs w:val="18"/>
        </w:rPr>
        <w:t>送检样本深度噪音</w:t>
      </w:r>
      <w:r w:rsidRPr="007449E0">
        <w:rPr>
          <w:rFonts w:ascii="Times New Roman" w:hAnsi="Times New Roman" w:hint="eastAsia"/>
          <w:kern w:val="0"/>
          <w:sz w:val="18"/>
          <w:szCs w:val="18"/>
        </w:rPr>
        <w:t>/</w:t>
      </w:r>
      <w:r w:rsidRPr="007449E0">
        <w:rPr>
          <w:rFonts w:ascii="Times New Roman" w:hAnsi="Times New Roman" w:hint="eastAsia"/>
          <w:kern w:val="0"/>
          <w:sz w:val="18"/>
          <w:szCs w:val="18"/>
        </w:rPr>
        <w:t>等位基因变异频率噪音较高，</w:t>
      </w:r>
      <w:r w:rsidRPr="007449E0">
        <w:rPr>
          <w:rFonts w:ascii="Times New Roman" w:hAnsi="Times New Roman" w:hint="eastAsia"/>
          <w:kern w:val="0"/>
          <w:sz w:val="18"/>
          <w:szCs w:val="18"/>
        </w:rPr>
        <w:t>HRD</w:t>
      </w:r>
      <w:r w:rsidRPr="007449E0">
        <w:rPr>
          <w:rFonts w:ascii="Times New Roman" w:hAnsi="Times New Roman" w:hint="eastAsia"/>
          <w:kern w:val="0"/>
          <w:sz w:val="18"/>
          <w:szCs w:val="18"/>
        </w:rPr>
        <w:t>判定结果仅供参考</w:t>
      </w:r>
      <w:r w:rsidRPr="007449E0">
        <w:rPr>
          <w:rFonts w:ascii="Times New Roman" w:hAnsi="Times New Roman"/>
          <w:kern w:val="0"/>
          <w:sz w:val="18"/>
          <w:szCs w:val="18"/>
          <w:highlight w:val="magenta"/>
        </w:rPr>
        <w:t>{%endif%}</w:t>
      </w:r>
      <w:r w:rsidRPr="007449E0">
        <w:rPr>
          <w:rFonts w:ascii="Times New Roman" w:hAnsi="Times New Roman"/>
          <w:kern w:val="0"/>
          <w:sz w:val="18"/>
          <w:szCs w:val="18"/>
          <w:highlight w:val="darkGray"/>
        </w:rPr>
        <w:t>{%if not sample.control_sample_id and var.var_germline.level_4 + var.var_germline.level_5%}</w:t>
      </w:r>
      <w:r w:rsidRPr="000B7F64">
        <w:rPr>
          <w:rFonts w:ascii="Times New Roman" w:hAnsi="Times New Roman" w:hint="eastAsia"/>
          <w:kern w:val="0"/>
          <w:sz w:val="18"/>
          <w:szCs w:val="18"/>
          <w:highlight w:val="yellow"/>
        </w:rPr>
        <w:t>{</w:t>
      </w:r>
      <w:r w:rsidRPr="000B7F64">
        <w:rPr>
          <w:rFonts w:ascii="Times New Roman" w:hAnsi="Times New Roman"/>
          <w:kern w:val="0"/>
          <w:sz w:val="18"/>
          <w:szCs w:val="18"/>
          <w:highlight w:val="yellow"/>
        </w:rPr>
        <w:t xml:space="preserve">%if </w:t>
      </w:r>
      <w:r w:rsidRPr="007449E0">
        <w:rPr>
          <w:rFonts w:ascii="Times New Roman" w:hAnsi="Times New Roman"/>
          <w:kern w:val="0"/>
          <w:sz w:val="18"/>
          <w:szCs w:val="18"/>
          <w:highlight w:val="yellow"/>
        </w:rPr>
        <w:t>[lib_quality_control, qc, “v</w:t>
      </w:r>
      <w:r>
        <w:rPr>
          <w:rFonts w:ascii="Times New Roman" w:hAnsi="Times New Roman"/>
          <w:kern w:val="0"/>
          <w:sz w:val="18"/>
          <w:szCs w:val="18"/>
          <w:highlight w:val="yellow"/>
        </w:rPr>
        <w:t>3</w:t>
      </w:r>
      <w:r w:rsidRPr="00E135EB">
        <w:rPr>
          <w:rFonts w:ascii="Times New Roman" w:hAnsi="Times New Roman"/>
          <w:kern w:val="0"/>
          <w:sz w:val="18"/>
          <w:szCs w:val="18"/>
          <w:highlight w:val="yellow"/>
        </w:rPr>
        <w:t>”, “clinical”]|bds_</w:t>
      </w:r>
      <w:r w:rsidRPr="007449E0">
        <w:rPr>
          <w:rFonts w:ascii="Times New Roman" w:hAnsi="Times New Roman"/>
          <w:kern w:val="0"/>
          <w:sz w:val="18"/>
          <w:szCs w:val="18"/>
          <w:highlight w:val="yellow"/>
        </w:rPr>
        <w:t>mp_qc_v</w:t>
      </w:r>
      <w:r>
        <w:rPr>
          <w:rFonts w:ascii="Times New Roman" w:hAnsi="Times New Roman"/>
          <w:kern w:val="0"/>
          <w:sz w:val="18"/>
          <w:szCs w:val="18"/>
          <w:highlight w:val="yellow"/>
        </w:rPr>
        <w:t>3</w:t>
      </w:r>
      <w:r w:rsidRPr="008B0FE1">
        <w:rPr>
          <w:rFonts w:ascii="Times New Roman" w:hAnsi="Times New Roman"/>
          <w:kern w:val="0"/>
          <w:sz w:val="18"/>
          <w:szCs w:val="18"/>
          <w:highlight w:val="yellow"/>
        </w:rPr>
        <w:t xml:space="preserve"> </w:t>
      </w:r>
      <w:r w:rsidRPr="008B0FE1">
        <w:rPr>
          <w:rFonts w:ascii="Times New Roman" w:hAnsi="Times New Roman" w:hint="eastAsia"/>
          <w:kern w:val="0"/>
          <w:sz w:val="18"/>
          <w:szCs w:val="18"/>
          <w:highlight w:val="yellow"/>
        </w:rPr>
        <w:t>or</w:t>
      </w:r>
      <w:r w:rsidRPr="008B0FE1">
        <w:rPr>
          <w:rFonts w:ascii="Times New Roman" w:hAnsi="Times New Roman"/>
          <w:kern w:val="0"/>
          <w:sz w:val="18"/>
          <w:szCs w:val="18"/>
          <w:highlight w:val="yellow"/>
        </w:rPr>
        <w:t xml:space="preserve"> (not var.gss.BRCA1 + var.gss.BRCA2 and var.gss.gss.var_auto_result == “F”)</w:t>
      </w:r>
      <w:r w:rsidRPr="000344BF">
        <w:rPr>
          <w:rFonts w:ascii="Times New Roman" w:hAnsi="Times New Roman"/>
          <w:kern w:val="0"/>
          <w:sz w:val="18"/>
          <w:szCs w:val="18"/>
          <w:highlight w:val="yellow"/>
        </w:rPr>
        <w:t>%</w:t>
      </w:r>
      <w:r w:rsidRPr="007449E0">
        <w:rPr>
          <w:rFonts w:ascii="Times New Roman" w:hAnsi="Times New Roman"/>
          <w:kern w:val="0"/>
          <w:sz w:val="18"/>
          <w:szCs w:val="18"/>
          <w:highlight w:val="yellow"/>
        </w:rPr>
        <w:t>}</w:t>
      </w:r>
      <w:r w:rsidRPr="000B7F64">
        <w:rPr>
          <w:rFonts w:ascii="Times New Roman" w:hAnsi="Times New Roman" w:hint="eastAsia"/>
          <w:kern w:val="0"/>
          <w:sz w:val="18"/>
          <w:szCs w:val="18"/>
        </w:rPr>
        <w:t>；</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Pr>
          <w:rFonts w:ascii="Times New Roman" w:hAnsi="Times New Roman" w:hint="eastAsia"/>
          <w:kern w:val="0"/>
          <w:sz w:val="18"/>
          <w:szCs w:val="18"/>
        </w:rPr>
        <w:t>该样本检出</w:t>
      </w:r>
      <w:r>
        <w:rPr>
          <w:rFonts w:ascii="Times New Roman" w:hAnsi="Times New Roman" w:hint="eastAsia"/>
          <w:kern w:val="0"/>
          <w:sz w:val="18"/>
          <w:szCs w:val="18"/>
        </w:rPr>
        <w:t>{{</w:t>
      </w:r>
      <w:r>
        <w:rPr>
          <w:rFonts w:ascii="Times New Roman" w:hAnsi="Times New Roman"/>
          <w:kern w:val="0"/>
          <w:sz w:val="18"/>
          <w:szCs w:val="18"/>
        </w:rPr>
        <w:t>(</w:t>
      </w:r>
      <w:r w:rsidRPr="00C617E9">
        <w:t xml:space="preserve"> </w:t>
      </w:r>
      <w:r w:rsidRPr="00C617E9">
        <w:rPr>
          <w:rFonts w:ascii="Times New Roman" w:hAnsi="Times New Roman"/>
          <w:kern w:val="0"/>
          <w:sz w:val="18"/>
          <w:szCs w:val="18"/>
        </w:rPr>
        <w:t>var.var_germline.level_</w:t>
      </w:r>
      <w:r>
        <w:rPr>
          <w:rFonts w:ascii="Times New Roman" w:hAnsi="Times New Roman"/>
          <w:kern w:val="0"/>
          <w:sz w:val="18"/>
          <w:szCs w:val="18"/>
        </w:rPr>
        <w:t>5</w:t>
      </w:r>
      <w:r w:rsidRPr="00C617E9">
        <w:rPr>
          <w:rFonts w:ascii="Times New Roman" w:hAnsi="Times New Roman"/>
          <w:kern w:val="0"/>
          <w:sz w:val="18"/>
          <w:szCs w:val="18"/>
        </w:rPr>
        <w:t xml:space="preserve"> + var.var_germline.level_</w:t>
      </w:r>
      <w:r>
        <w:rPr>
          <w:rFonts w:ascii="Times New Roman" w:hAnsi="Times New Roman"/>
          <w:kern w:val="0"/>
          <w:sz w:val="18"/>
          <w:szCs w:val="18"/>
        </w:rPr>
        <w:t>4)|</w:t>
      </w:r>
      <w:r w:rsidRPr="00C617E9">
        <w:rPr>
          <w:rFonts w:ascii="Times New Roman" w:hAnsi="Times New Roman"/>
          <w:kern w:val="0"/>
          <w:sz w:val="18"/>
          <w:szCs w:val="18"/>
        </w:rPr>
        <w:t>bds_likely_germline_sum</w:t>
      </w:r>
      <w:r>
        <w:rPr>
          <w:rFonts w:ascii="Times New Roman" w:hAnsi="Times New Roman" w:hint="eastAsia"/>
          <w:kern w:val="0"/>
          <w:sz w:val="18"/>
          <w:szCs w:val="18"/>
        </w:rPr>
        <w:t>}}</w:t>
      </w:r>
      <w:r>
        <w:rPr>
          <w:rFonts w:ascii="Times New Roman" w:hAnsi="Times New Roman" w:hint="eastAsia"/>
          <w:kern w:val="0"/>
          <w:sz w:val="18"/>
          <w:szCs w:val="18"/>
        </w:rPr>
        <w:t>，</w:t>
      </w:r>
      <w:r w:rsidRPr="00B7486A">
        <w:rPr>
          <w:rFonts w:ascii="Times New Roman" w:hAnsi="Times New Roman" w:hint="eastAsia"/>
          <w:kern w:val="0"/>
          <w:sz w:val="18"/>
          <w:szCs w:val="18"/>
        </w:rPr>
        <w:t>存在胚系变异的可能，建议患者补送</w:t>
      </w:r>
      <w:r w:rsidRPr="00B7486A">
        <w:rPr>
          <w:rFonts w:ascii="Times New Roman" w:hAnsi="Times New Roman" w:hint="eastAsia"/>
          <w:kern w:val="0"/>
          <w:sz w:val="18"/>
          <w:szCs w:val="18"/>
        </w:rPr>
        <w:t>EDTA</w:t>
      </w:r>
      <w:r w:rsidRPr="00B7486A">
        <w:rPr>
          <w:rFonts w:ascii="Times New Roman" w:hAnsi="Times New Roman" w:hint="eastAsia"/>
          <w:kern w:val="0"/>
          <w:sz w:val="18"/>
          <w:szCs w:val="18"/>
        </w:rPr>
        <w:t>抗凝外周血</w:t>
      </w:r>
      <w:r w:rsidRPr="00B7486A">
        <w:rPr>
          <w:rFonts w:ascii="Times New Roman" w:hAnsi="Times New Roman" w:hint="eastAsia"/>
          <w:kern w:val="0"/>
          <w:sz w:val="18"/>
          <w:szCs w:val="18"/>
        </w:rPr>
        <w:t>5ml</w:t>
      </w:r>
      <w:r w:rsidRPr="00B7486A">
        <w:rPr>
          <w:rFonts w:ascii="Times New Roman" w:hAnsi="Times New Roman" w:hint="eastAsia"/>
          <w:kern w:val="0"/>
          <w:sz w:val="18"/>
          <w:szCs w:val="18"/>
        </w:rPr>
        <w:t>进行免费验证</w:t>
      </w:r>
      <w:r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44322028" w14:textId="18629A04" w:rsidR="003253DB" w:rsidRPr="004F09EE" w:rsidRDefault="00550C2F" w:rsidP="003253DB">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5208882E" w14:textId="77777777" w:rsidR="003253DB" w:rsidRPr="0068001C" w:rsidRDefault="003253DB" w:rsidP="003253DB">
      <w:pPr>
        <w:rPr>
          <w:rFonts w:ascii="Times New Roman" w:hAnsi="Times New Roman"/>
          <w:kern w:val="0"/>
          <w:sz w:val="18"/>
          <w:szCs w:val="18"/>
          <w:highlight w:val="darkGreen"/>
        </w:rPr>
      </w:pPr>
      <w:r w:rsidRPr="0068001C">
        <w:rPr>
          <w:rFonts w:ascii="Times New Roman" w:hAnsi="Times New Roman" w:hint="eastAsia"/>
          <w:kern w:val="0"/>
          <w:sz w:val="18"/>
          <w:szCs w:val="18"/>
          <w:highlight w:val="darkGreen"/>
        </w:rPr>
        <w:t>{</w:t>
      </w:r>
      <w:r w:rsidRPr="0068001C">
        <w:rPr>
          <w:rFonts w:ascii="Times New Roman" w:hAnsi="Times New Roman"/>
          <w:kern w:val="0"/>
          <w:sz w:val="18"/>
          <w:szCs w:val="18"/>
          <w:highlight w:val="darkGreen"/>
        </w:rPr>
        <w:t>%p else%}</w:t>
      </w:r>
    </w:p>
    <w:p w14:paraId="19BB48E6" w14:textId="2CCE008F" w:rsidR="004F09EE" w:rsidRPr="005A0C54" w:rsidRDefault="004F09EE" w:rsidP="004F09EE">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2</w:t>
      </w:r>
      <w:r w:rsidRPr="005A0C54">
        <w:rPr>
          <w:rFonts w:ascii="Times New Roman" w:hAnsi="Times New Roman"/>
          <w:kern w:val="0"/>
          <w:sz w:val="18"/>
          <w:szCs w:val="18"/>
          <w:highlight w:val="green"/>
        </w:rPr>
        <w:t>”</w:t>
      </w:r>
      <w:r>
        <w:rPr>
          <w:rFonts w:ascii="Times New Roman" w:hAnsi="Times New Roman"/>
          <w:kern w:val="0"/>
          <w:sz w:val="18"/>
          <w:szCs w:val="18"/>
          <w:highlight w:val="green"/>
        </w:rPr>
        <w:t>, “clinical”</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Pr>
          <w:rFonts w:ascii="Times New Roman" w:hAnsi="Times New Roman"/>
          <w:kern w:val="0"/>
          <w:sz w:val="18"/>
          <w:szCs w:val="18"/>
          <w:highlight w:val="green"/>
        </w:rPr>
        <w:t>_v3</w:t>
      </w:r>
      <w:r w:rsidRPr="007449E0">
        <w:rPr>
          <w:rFonts w:ascii="Times New Roman" w:hAnsi="Times New Roman"/>
          <w:kern w:val="0"/>
          <w:sz w:val="18"/>
          <w:szCs w:val="18"/>
          <w:highlight w:val="green"/>
        </w:rPr>
        <w:t xml:space="preserve"> o</w:t>
      </w:r>
      <w:r w:rsidRPr="00525CA8">
        <w:rPr>
          <w:rFonts w:ascii="Times New Roman" w:hAnsi="Times New Roman"/>
          <w:kern w:val="0"/>
          <w:sz w:val="18"/>
          <w:szCs w:val="18"/>
          <w:highlight w:val="green"/>
        </w:rPr>
        <w:t>r (not var.gss.BRCA1 + var.gss.BRCA2 and var</w:t>
      </w:r>
      <w:r w:rsidRPr="007449E0">
        <w:rPr>
          <w:rFonts w:ascii="Times New Roman" w:hAnsi="Times New Roman"/>
          <w:kern w:val="0"/>
          <w:sz w:val="18"/>
          <w:szCs w:val="18"/>
          <w:highlight w:val="green"/>
        </w:rPr>
        <w:t>.gss.gss.var_auto_result == “F”</w:t>
      </w:r>
      <w:r>
        <w:rPr>
          <w:rFonts w:ascii="Times New Roman" w:hAnsi="Times New Roman"/>
          <w:kern w:val="0"/>
          <w:sz w:val="18"/>
          <w:szCs w:val="18"/>
          <w:highlight w:val="green"/>
        </w:rPr>
        <w:t>)</w:t>
      </w:r>
      <w:r w:rsidRPr="007449E0">
        <w:rPr>
          <w:rFonts w:ascii="Times New Roman" w:hAnsi="Times New Roman"/>
          <w:kern w:val="0"/>
          <w:sz w:val="18"/>
          <w:szCs w:val="18"/>
          <w:highlight w:val="green"/>
        </w:rPr>
        <w:t xml:space="preserve"> or (not sample.control_sample_id and var.var_germline.level_4 + var.var_germline.level_5)%}</w:t>
      </w:r>
    </w:p>
    <w:p w14:paraId="2C5D2AE6" w14:textId="54D1E18B" w:rsidR="003253DB" w:rsidRDefault="004F09EE" w:rsidP="003253DB">
      <w:pPr>
        <w:rPr>
          <w:rFonts w:ascii="Times New Roman" w:hAnsi="Times New Roman"/>
          <w:kern w:val="0"/>
          <w:sz w:val="18"/>
          <w:szCs w:val="18"/>
        </w:rPr>
      </w:pPr>
      <w:r w:rsidRPr="005A0C54">
        <w:rPr>
          <w:rFonts w:ascii="Times New Roman" w:hAnsi="Times New Roman" w:hint="eastAsia"/>
          <w:kern w:val="0"/>
          <w:sz w:val="18"/>
          <w:szCs w:val="18"/>
        </w:rPr>
        <w:t>注：</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%if [lib_quality_control, qc, “v</w:t>
      </w:r>
      <w:r>
        <w:rPr>
          <w:rFonts w:ascii="Times New Roman" w:hAnsi="Times New Roman"/>
          <w:kern w:val="0"/>
          <w:sz w:val="18"/>
          <w:szCs w:val="18"/>
          <w:highlight w:val="yellow"/>
        </w:rPr>
        <w:t>2</w:t>
      </w:r>
      <w:r w:rsidRPr="007449E0">
        <w:rPr>
          <w:rFonts w:ascii="Times New Roman" w:hAnsi="Times New Roman"/>
          <w:kern w:val="0"/>
          <w:sz w:val="18"/>
          <w:szCs w:val="18"/>
          <w:highlight w:val="yellow"/>
        </w:rPr>
        <w:t>”</w:t>
      </w:r>
      <w:r>
        <w:rPr>
          <w:rFonts w:ascii="Times New Roman" w:hAnsi="Times New Roman"/>
          <w:kern w:val="0"/>
          <w:sz w:val="18"/>
          <w:szCs w:val="18"/>
          <w:highlight w:val="yellow"/>
        </w:rPr>
        <w:t>,</w:t>
      </w:r>
      <w:r w:rsidRPr="00152B8E">
        <w:rPr>
          <w:rFonts w:ascii="Times New Roman" w:hAnsi="Times New Roman"/>
          <w:kern w:val="0"/>
          <w:sz w:val="18"/>
          <w:szCs w:val="18"/>
          <w:highlight w:val="yellow"/>
        </w:rPr>
        <w:t xml:space="preserve"> “clinical”]|b</w:t>
      </w:r>
      <w:r w:rsidRPr="007449E0">
        <w:rPr>
          <w:rFonts w:ascii="Times New Roman" w:hAnsi="Times New Roman"/>
          <w:kern w:val="0"/>
          <w:sz w:val="18"/>
          <w:szCs w:val="18"/>
          <w:highlight w:val="yellow"/>
        </w:rPr>
        <w:t>ds_mp_qc_v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2</w:t>
      </w:r>
      <w:r w:rsidRPr="005A0C54">
        <w:rPr>
          <w:rFonts w:ascii="Times New Roman" w:hAnsi="Times New Roman"/>
          <w:color w:val="000000" w:themeColor="text1"/>
          <w:kern w:val="0"/>
          <w:sz w:val="18"/>
          <w:szCs w:val="18"/>
        </w:rPr>
        <w:t>”</w:t>
      </w:r>
      <w:r>
        <w:rPr>
          <w:rFonts w:ascii="Times New Roman" w:hAnsi="Times New Roman"/>
          <w:color w:val="000000" w:themeColor="text1"/>
          <w:kern w:val="0"/>
          <w:sz w:val="18"/>
          <w:szCs w:val="18"/>
        </w:rPr>
        <w:t xml:space="preserve">, </w:t>
      </w:r>
      <w:r w:rsidRPr="00152B8E">
        <w:rPr>
          <w:rFonts w:ascii="Times New Roman" w:hAnsi="Times New Roman"/>
          <w:color w:val="000000" w:themeColor="text1"/>
          <w:kern w:val="0"/>
          <w:sz w:val="18"/>
          <w:szCs w:val="18"/>
        </w:rPr>
        <w:t>“</w:t>
      </w:r>
      <w:r w:rsidRPr="00152B8E">
        <w:rPr>
          <w:rFonts w:ascii="Times New Roman" w:hAnsi="Times New Roman"/>
          <w:kern w:val="0"/>
          <w:sz w:val="18"/>
          <w:szCs w:val="18"/>
        </w:rPr>
        <w:t>clinical</w:t>
      </w:r>
      <w:r w:rsidRPr="00152B8E">
        <w:rPr>
          <w:rFonts w:ascii="Times New Roman" w:hAnsi="Times New Roman"/>
          <w:color w:val="000000" w:themeColor="text1"/>
          <w:kern w:val="0"/>
          <w:sz w:val="18"/>
          <w:szCs w:val="18"/>
        </w:rPr>
        <w:t>”]|bds</w:t>
      </w:r>
      <w:r w:rsidRPr="005A0C54">
        <w:rPr>
          <w:rFonts w:ascii="Times New Roman" w:hAnsi="Times New Roman"/>
          <w:color w:val="000000" w:themeColor="text1"/>
          <w:kern w:val="0"/>
          <w:sz w:val="18"/>
          <w:szCs w:val="18"/>
        </w:rPr>
        <w:t>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w:t>
      </w:r>
      <w:r>
        <w:rPr>
          <w:rFonts w:ascii="Times New Roman" w:hAnsi="Times New Roman"/>
          <w:color w:val="000000" w:themeColor="text1"/>
          <w:kern w:val="0"/>
          <w:sz w:val="18"/>
          <w:szCs w:val="18"/>
        </w:rPr>
        <w:t>_v3</w:t>
      </w:r>
      <w:r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sidRPr="007449E0">
        <w:rPr>
          <w:rFonts w:ascii="Times New Roman" w:hAnsi="Times New Roman" w:hint="eastAsia"/>
          <w:kern w:val="0"/>
          <w:sz w:val="18"/>
          <w:szCs w:val="18"/>
          <w:highlight w:val="magenta"/>
        </w:rPr>
        <w:t>{</w:t>
      </w:r>
      <w:r w:rsidRPr="007449E0">
        <w:rPr>
          <w:rFonts w:ascii="Times New Roman" w:hAnsi="Times New Roman"/>
          <w:kern w:val="0"/>
          <w:sz w:val="18"/>
          <w:szCs w:val="18"/>
          <w:highlight w:val="magenta"/>
        </w:rPr>
        <w:t>%if</w:t>
      </w:r>
      <w:r>
        <w:rPr>
          <w:rFonts w:ascii="Times New Roman" w:hAnsi="Times New Roman"/>
          <w:kern w:val="0"/>
          <w:sz w:val="18"/>
          <w:szCs w:val="18"/>
          <w:highlight w:val="magenta"/>
        </w:rPr>
        <w:t xml:space="preserve"> </w:t>
      </w:r>
      <w:r>
        <w:rPr>
          <w:rFonts w:ascii="Times New Roman" w:hAnsi="Times New Roman" w:hint="eastAsia"/>
          <w:kern w:val="0"/>
          <w:sz w:val="18"/>
          <w:szCs w:val="18"/>
          <w:highlight w:val="magenta"/>
        </w:rPr>
        <w:t>not</w:t>
      </w:r>
      <w:r w:rsidRPr="008B0FE1">
        <w:rPr>
          <w:rFonts w:ascii="Times New Roman" w:hAnsi="Times New Roman"/>
          <w:kern w:val="0"/>
          <w:sz w:val="18"/>
          <w:szCs w:val="18"/>
          <w:highlight w:val="magenta"/>
        </w:rPr>
        <w:t xml:space="preserve"> var.gss.BRCA1 + var.gss.BRCA2 </w:t>
      </w:r>
      <w:r w:rsidRPr="008B0FE1">
        <w:rPr>
          <w:rFonts w:ascii="Times New Roman" w:hAnsi="Times New Roman" w:hint="eastAsia"/>
          <w:kern w:val="0"/>
          <w:sz w:val="18"/>
          <w:szCs w:val="18"/>
          <w:highlight w:val="magenta"/>
        </w:rPr>
        <w:t>and</w:t>
      </w:r>
      <w:r w:rsidRPr="008B0FE1">
        <w:rPr>
          <w:rFonts w:ascii="Times New Roman" w:hAnsi="Times New Roman"/>
          <w:kern w:val="0"/>
          <w:sz w:val="18"/>
          <w:szCs w:val="18"/>
          <w:highlight w:val="magenta"/>
        </w:rPr>
        <w:t xml:space="preserve"> var.gss.gss.var_auto_result =</w:t>
      </w:r>
      <w:r w:rsidRPr="007449E0">
        <w:rPr>
          <w:rFonts w:ascii="Times New Roman" w:hAnsi="Times New Roman"/>
          <w:kern w:val="0"/>
          <w:sz w:val="18"/>
          <w:szCs w:val="18"/>
          <w:highlight w:val="magenta"/>
        </w:rPr>
        <w:t>= “F”%}</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%if [lib_quality_control, qc, “v</w:t>
      </w:r>
      <w:r>
        <w:rPr>
          <w:rFonts w:ascii="Times New Roman" w:hAnsi="Times New Roman"/>
          <w:kern w:val="0"/>
          <w:sz w:val="18"/>
          <w:szCs w:val="18"/>
          <w:highlight w:val="yellow"/>
        </w:rPr>
        <w:t>2</w:t>
      </w:r>
      <w:r w:rsidRPr="007449E0">
        <w:rPr>
          <w:rFonts w:ascii="Times New Roman" w:hAnsi="Times New Roman"/>
          <w:kern w:val="0"/>
          <w:sz w:val="18"/>
          <w:szCs w:val="18"/>
          <w:highlight w:val="yellow"/>
        </w:rPr>
        <w:t>”</w:t>
      </w:r>
      <w:r>
        <w:rPr>
          <w:rFonts w:ascii="Times New Roman" w:hAnsi="Times New Roman"/>
          <w:kern w:val="0"/>
          <w:sz w:val="18"/>
          <w:szCs w:val="18"/>
          <w:highlight w:val="yellow"/>
        </w:rPr>
        <w:t xml:space="preserve">, </w:t>
      </w:r>
      <w:r w:rsidRPr="00152B8E">
        <w:rPr>
          <w:rFonts w:ascii="Times New Roman" w:hAnsi="Times New Roman"/>
          <w:kern w:val="0"/>
          <w:sz w:val="18"/>
          <w:szCs w:val="18"/>
          <w:highlight w:val="yellow"/>
        </w:rPr>
        <w:t>“clinical”]</w:t>
      </w:r>
      <w:r w:rsidRPr="007449E0">
        <w:rPr>
          <w:rFonts w:ascii="Times New Roman" w:hAnsi="Times New Roman"/>
          <w:kern w:val="0"/>
          <w:sz w:val="18"/>
          <w:szCs w:val="18"/>
          <w:highlight w:val="yellow"/>
        </w:rPr>
        <w:t>|bds_mp_qc_v</w:t>
      </w:r>
      <w:r>
        <w:rPr>
          <w:rFonts w:ascii="Times New Roman" w:hAnsi="Times New Roman"/>
          <w:kern w:val="0"/>
          <w:sz w:val="18"/>
          <w:szCs w:val="18"/>
          <w:highlight w:val="yellow"/>
        </w:rPr>
        <w:t>3</w:t>
      </w:r>
      <w:r w:rsidRPr="007449E0">
        <w:rPr>
          <w:rFonts w:ascii="Times New Roman" w:hAnsi="Times New Roman"/>
          <w:kern w:val="0"/>
          <w:sz w:val="18"/>
          <w:szCs w:val="18"/>
          <w:highlight w:val="yellow"/>
        </w:rPr>
        <w:t>%}</w:t>
      </w:r>
      <w:r>
        <w:rPr>
          <w:rFonts w:ascii="Times New Roman" w:hAnsi="Times New Roman" w:hint="eastAsia"/>
          <w:kern w:val="0"/>
          <w:sz w:val="18"/>
          <w:szCs w:val="18"/>
        </w:rPr>
        <w:t>；</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sidRPr="007449E0">
        <w:rPr>
          <w:rFonts w:ascii="Times New Roman" w:hAnsi="Times New Roman" w:hint="eastAsia"/>
          <w:kern w:val="0"/>
          <w:sz w:val="18"/>
          <w:szCs w:val="18"/>
        </w:rPr>
        <w:t>送检样本深度噪音</w:t>
      </w:r>
      <w:r w:rsidRPr="007449E0">
        <w:rPr>
          <w:rFonts w:ascii="Times New Roman" w:hAnsi="Times New Roman" w:hint="eastAsia"/>
          <w:kern w:val="0"/>
          <w:sz w:val="18"/>
          <w:szCs w:val="18"/>
        </w:rPr>
        <w:t>/</w:t>
      </w:r>
      <w:r w:rsidRPr="007449E0">
        <w:rPr>
          <w:rFonts w:ascii="Times New Roman" w:hAnsi="Times New Roman" w:hint="eastAsia"/>
          <w:kern w:val="0"/>
          <w:sz w:val="18"/>
          <w:szCs w:val="18"/>
        </w:rPr>
        <w:t>等位基因变异频率噪音较高，</w:t>
      </w:r>
      <w:r w:rsidRPr="007449E0">
        <w:rPr>
          <w:rFonts w:ascii="Times New Roman" w:hAnsi="Times New Roman" w:hint="eastAsia"/>
          <w:kern w:val="0"/>
          <w:sz w:val="18"/>
          <w:szCs w:val="18"/>
        </w:rPr>
        <w:t>HRD</w:t>
      </w:r>
      <w:r w:rsidRPr="007449E0">
        <w:rPr>
          <w:rFonts w:ascii="Times New Roman" w:hAnsi="Times New Roman" w:hint="eastAsia"/>
          <w:kern w:val="0"/>
          <w:sz w:val="18"/>
          <w:szCs w:val="18"/>
        </w:rPr>
        <w:t>判定结果仅供参考</w:t>
      </w:r>
      <w:r w:rsidRPr="007449E0">
        <w:rPr>
          <w:rFonts w:ascii="Times New Roman" w:hAnsi="Times New Roman"/>
          <w:kern w:val="0"/>
          <w:sz w:val="18"/>
          <w:szCs w:val="18"/>
          <w:highlight w:val="magenta"/>
        </w:rPr>
        <w:t>{%endif%}</w:t>
      </w:r>
      <w:r w:rsidRPr="007449E0">
        <w:rPr>
          <w:rFonts w:ascii="Times New Roman" w:hAnsi="Times New Roman"/>
          <w:kern w:val="0"/>
          <w:sz w:val="18"/>
          <w:szCs w:val="18"/>
          <w:highlight w:val="darkGray"/>
        </w:rPr>
        <w:t>{%if not sample.control_sample_id and var.var_germline.level_4 + var.var_germline.level_5%}</w:t>
      </w:r>
      <w:r w:rsidRPr="000B7F64">
        <w:rPr>
          <w:rFonts w:ascii="Times New Roman" w:hAnsi="Times New Roman" w:hint="eastAsia"/>
          <w:kern w:val="0"/>
          <w:sz w:val="18"/>
          <w:szCs w:val="18"/>
          <w:highlight w:val="yellow"/>
        </w:rPr>
        <w:t>{</w:t>
      </w:r>
      <w:r w:rsidRPr="000B7F64">
        <w:rPr>
          <w:rFonts w:ascii="Times New Roman" w:hAnsi="Times New Roman"/>
          <w:kern w:val="0"/>
          <w:sz w:val="18"/>
          <w:szCs w:val="18"/>
          <w:highlight w:val="yellow"/>
        </w:rPr>
        <w:t xml:space="preserve">%if </w:t>
      </w:r>
      <w:r w:rsidRPr="007449E0">
        <w:rPr>
          <w:rFonts w:ascii="Times New Roman" w:hAnsi="Times New Roman"/>
          <w:kern w:val="0"/>
          <w:sz w:val="18"/>
          <w:szCs w:val="18"/>
          <w:highlight w:val="yellow"/>
        </w:rPr>
        <w:t>[lib_quality_control, qc, “v</w:t>
      </w:r>
      <w:r w:rsidRPr="00152B8E">
        <w:rPr>
          <w:rFonts w:ascii="Times New Roman" w:hAnsi="Times New Roman"/>
          <w:kern w:val="0"/>
          <w:sz w:val="18"/>
          <w:szCs w:val="18"/>
          <w:highlight w:val="yellow"/>
        </w:rPr>
        <w:t>2”, “clinical”]|</w:t>
      </w:r>
      <w:r w:rsidRPr="007449E0">
        <w:rPr>
          <w:rFonts w:ascii="Times New Roman" w:hAnsi="Times New Roman"/>
          <w:kern w:val="0"/>
          <w:sz w:val="18"/>
          <w:szCs w:val="18"/>
          <w:highlight w:val="yellow"/>
        </w:rPr>
        <w:t>bds_mp_qc_v</w:t>
      </w:r>
      <w:r>
        <w:rPr>
          <w:rFonts w:ascii="Times New Roman" w:hAnsi="Times New Roman"/>
          <w:kern w:val="0"/>
          <w:sz w:val="18"/>
          <w:szCs w:val="18"/>
          <w:highlight w:val="yellow"/>
        </w:rPr>
        <w:t>3</w:t>
      </w:r>
      <w:r w:rsidRPr="008B0FE1">
        <w:rPr>
          <w:rFonts w:ascii="Times New Roman" w:hAnsi="Times New Roman"/>
          <w:kern w:val="0"/>
          <w:sz w:val="18"/>
          <w:szCs w:val="18"/>
          <w:highlight w:val="yellow"/>
        </w:rPr>
        <w:t xml:space="preserve"> </w:t>
      </w:r>
      <w:r w:rsidRPr="008B0FE1">
        <w:rPr>
          <w:rFonts w:ascii="Times New Roman" w:hAnsi="Times New Roman" w:hint="eastAsia"/>
          <w:kern w:val="0"/>
          <w:sz w:val="18"/>
          <w:szCs w:val="18"/>
          <w:highlight w:val="yellow"/>
        </w:rPr>
        <w:t>or</w:t>
      </w:r>
      <w:r w:rsidRPr="008B0FE1">
        <w:rPr>
          <w:rFonts w:ascii="Times New Roman" w:hAnsi="Times New Roman"/>
          <w:kern w:val="0"/>
          <w:sz w:val="18"/>
          <w:szCs w:val="18"/>
          <w:highlight w:val="yellow"/>
        </w:rPr>
        <w:t xml:space="preserve"> (not var.gss.BRCA1 + var.gss.BRCA2 and var.gss.gss.var_auto_result == “F”)</w:t>
      </w:r>
      <w:r w:rsidRPr="000344BF">
        <w:rPr>
          <w:rFonts w:ascii="Times New Roman" w:hAnsi="Times New Roman"/>
          <w:kern w:val="0"/>
          <w:sz w:val="18"/>
          <w:szCs w:val="18"/>
          <w:highlight w:val="yellow"/>
        </w:rPr>
        <w:t>%</w:t>
      </w:r>
      <w:r w:rsidRPr="007449E0">
        <w:rPr>
          <w:rFonts w:ascii="Times New Roman" w:hAnsi="Times New Roman"/>
          <w:kern w:val="0"/>
          <w:sz w:val="18"/>
          <w:szCs w:val="18"/>
          <w:highlight w:val="yellow"/>
        </w:rPr>
        <w:t>}</w:t>
      </w:r>
      <w:r w:rsidRPr="000B7F64">
        <w:rPr>
          <w:rFonts w:ascii="Times New Roman" w:hAnsi="Times New Roman" w:hint="eastAsia"/>
          <w:kern w:val="0"/>
          <w:sz w:val="18"/>
          <w:szCs w:val="18"/>
        </w:rPr>
        <w:t>；</w:t>
      </w:r>
      <w:r w:rsidRPr="007449E0">
        <w:rPr>
          <w:rFonts w:ascii="Times New Roman" w:hAnsi="Times New Roman" w:hint="eastAsia"/>
          <w:kern w:val="0"/>
          <w:sz w:val="18"/>
          <w:szCs w:val="18"/>
          <w:highlight w:val="yellow"/>
        </w:rPr>
        <w:t>{</w:t>
      </w:r>
      <w:r w:rsidRPr="007449E0">
        <w:rPr>
          <w:rFonts w:ascii="Times New Roman" w:hAnsi="Times New Roman"/>
          <w:kern w:val="0"/>
          <w:sz w:val="18"/>
          <w:szCs w:val="18"/>
          <w:highlight w:val="yellow"/>
        </w:rPr>
        <w:t>%endif%}</w:t>
      </w:r>
      <w:r>
        <w:rPr>
          <w:rFonts w:ascii="Times New Roman" w:hAnsi="Times New Roman" w:hint="eastAsia"/>
          <w:kern w:val="0"/>
          <w:sz w:val="18"/>
          <w:szCs w:val="18"/>
        </w:rPr>
        <w:t>该样本检出</w:t>
      </w:r>
      <w:r>
        <w:rPr>
          <w:rFonts w:ascii="Times New Roman" w:hAnsi="Times New Roman" w:hint="eastAsia"/>
          <w:kern w:val="0"/>
          <w:sz w:val="18"/>
          <w:szCs w:val="18"/>
        </w:rPr>
        <w:t>{{</w:t>
      </w:r>
      <w:r>
        <w:rPr>
          <w:rFonts w:ascii="Times New Roman" w:hAnsi="Times New Roman"/>
          <w:kern w:val="0"/>
          <w:sz w:val="18"/>
          <w:szCs w:val="18"/>
        </w:rPr>
        <w:t>(</w:t>
      </w:r>
      <w:r w:rsidRPr="00C617E9">
        <w:t xml:space="preserve"> </w:t>
      </w:r>
      <w:r w:rsidRPr="00C617E9">
        <w:rPr>
          <w:rFonts w:ascii="Times New Roman" w:hAnsi="Times New Roman"/>
          <w:kern w:val="0"/>
          <w:sz w:val="18"/>
          <w:szCs w:val="18"/>
        </w:rPr>
        <w:t>var.var_germline.level_</w:t>
      </w:r>
      <w:r>
        <w:rPr>
          <w:rFonts w:ascii="Times New Roman" w:hAnsi="Times New Roman"/>
          <w:kern w:val="0"/>
          <w:sz w:val="18"/>
          <w:szCs w:val="18"/>
        </w:rPr>
        <w:t>5</w:t>
      </w:r>
      <w:r w:rsidRPr="00C617E9">
        <w:rPr>
          <w:rFonts w:ascii="Times New Roman" w:hAnsi="Times New Roman"/>
          <w:kern w:val="0"/>
          <w:sz w:val="18"/>
          <w:szCs w:val="18"/>
        </w:rPr>
        <w:t xml:space="preserve"> + var.var_germline.level_</w:t>
      </w:r>
      <w:r>
        <w:rPr>
          <w:rFonts w:ascii="Times New Roman" w:hAnsi="Times New Roman"/>
          <w:kern w:val="0"/>
          <w:sz w:val="18"/>
          <w:szCs w:val="18"/>
        </w:rPr>
        <w:t>4)|</w:t>
      </w:r>
      <w:r w:rsidRPr="00C617E9">
        <w:rPr>
          <w:rFonts w:ascii="Times New Roman" w:hAnsi="Times New Roman"/>
          <w:kern w:val="0"/>
          <w:sz w:val="18"/>
          <w:szCs w:val="18"/>
        </w:rPr>
        <w:t>bds_likely_germline_sum</w:t>
      </w:r>
      <w:r>
        <w:rPr>
          <w:rFonts w:ascii="Times New Roman" w:hAnsi="Times New Roman" w:hint="eastAsia"/>
          <w:kern w:val="0"/>
          <w:sz w:val="18"/>
          <w:szCs w:val="18"/>
        </w:rPr>
        <w:t>}}</w:t>
      </w:r>
      <w:r>
        <w:rPr>
          <w:rFonts w:ascii="Times New Roman" w:hAnsi="Times New Roman" w:hint="eastAsia"/>
          <w:kern w:val="0"/>
          <w:sz w:val="18"/>
          <w:szCs w:val="18"/>
        </w:rPr>
        <w:t>，</w:t>
      </w:r>
      <w:r w:rsidRPr="00B7486A">
        <w:rPr>
          <w:rFonts w:ascii="Times New Roman" w:hAnsi="Times New Roman" w:hint="eastAsia"/>
          <w:kern w:val="0"/>
          <w:sz w:val="18"/>
          <w:szCs w:val="18"/>
        </w:rPr>
        <w:t>存在胚系变异的可能，建议患者补送</w:t>
      </w:r>
      <w:r w:rsidRPr="00B7486A">
        <w:rPr>
          <w:rFonts w:ascii="Times New Roman" w:hAnsi="Times New Roman" w:hint="eastAsia"/>
          <w:kern w:val="0"/>
          <w:sz w:val="18"/>
          <w:szCs w:val="18"/>
        </w:rPr>
        <w:t>EDTA</w:t>
      </w:r>
      <w:r w:rsidRPr="00B7486A">
        <w:rPr>
          <w:rFonts w:ascii="Times New Roman" w:hAnsi="Times New Roman" w:hint="eastAsia"/>
          <w:kern w:val="0"/>
          <w:sz w:val="18"/>
          <w:szCs w:val="18"/>
        </w:rPr>
        <w:t>抗凝外周血</w:t>
      </w:r>
      <w:r w:rsidRPr="00B7486A">
        <w:rPr>
          <w:rFonts w:ascii="Times New Roman" w:hAnsi="Times New Roman" w:hint="eastAsia"/>
          <w:kern w:val="0"/>
          <w:sz w:val="18"/>
          <w:szCs w:val="18"/>
        </w:rPr>
        <w:t>5ml</w:t>
      </w:r>
      <w:r w:rsidRPr="00B7486A">
        <w:rPr>
          <w:rFonts w:ascii="Times New Roman" w:hAnsi="Times New Roman" w:hint="eastAsia"/>
          <w:kern w:val="0"/>
          <w:sz w:val="18"/>
          <w:szCs w:val="18"/>
        </w:rPr>
        <w:t>进行免费验证</w:t>
      </w:r>
      <w:r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42C41D84" w14:textId="77777777" w:rsidR="001177DE" w:rsidRPr="00550C2F" w:rsidRDefault="001177DE" w:rsidP="001177DE">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0D437966" w14:textId="77777777" w:rsidR="003253DB" w:rsidRPr="0068001C" w:rsidRDefault="003253DB" w:rsidP="003253DB">
      <w:pPr>
        <w:rPr>
          <w:rFonts w:ascii="Times New Roman" w:hAnsi="Times New Roman"/>
          <w:kern w:val="0"/>
          <w:sz w:val="18"/>
          <w:szCs w:val="18"/>
          <w:highlight w:val="darkGreen"/>
        </w:rPr>
      </w:pPr>
      <w:r w:rsidRPr="0068001C">
        <w:rPr>
          <w:rFonts w:ascii="Times New Roman" w:hAnsi="Times New Roman" w:hint="eastAsia"/>
          <w:kern w:val="0"/>
          <w:sz w:val="18"/>
          <w:szCs w:val="18"/>
          <w:highlight w:val="darkGreen"/>
        </w:rPr>
        <w:t>{</w:t>
      </w:r>
      <w:r w:rsidRPr="0068001C">
        <w:rPr>
          <w:rFonts w:ascii="Times New Roman" w:hAnsi="Times New Roman"/>
          <w:kern w:val="0"/>
          <w:sz w:val="18"/>
          <w:szCs w:val="18"/>
          <w:highlight w:val="darkGreen"/>
        </w:rPr>
        <w:t>%p endif%}</w:t>
      </w:r>
    </w:p>
    <w:p w14:paraId="25061F43" w14:textId="611D80F6" w:rsidR="0068001C" w:rsidRDefault="0068001C" w:rsidP="00E11F90">
      <w:pPr>
        <w:rPr>
          <w:rFonts w:ascii="Times New Roman" w:hAnsi="Times New Roman"/>
          <w:kern w:val="0"/>
          <w:sz w:val="18"/>
          <w:szCs w:val="18"/>
        </w:rPr>
      </w:pPr>
      <w:r w:rsidRPr="0068001C">
        <w:rPr>
          <w:rFonts w:ascii="Times New Roman" w:hAnsi="Times New Roman" w:hint="eastAsia"/>
          <w:kern w:val="0"/>
          <w:sz w:val="18"/>
          <w:szCs w:val="18"/>
          <w:highlight w:val="red"/>
        </w:rPr>
        <w:t>{</w:t>
      </w:r>
      <w:r w:rsidRPr="0068001C">
        <w:rPr>
          <w:rFonts w:ascii="Times New Roman" w:hAnsi="Times New Roman"/>
          <w:kern w:val="0"/>
          <w:sz w:val="18"/>
          <w:szCs w:val="18"/>
          <w:highlight w:val="red"/>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6A96A24"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1</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 xml:space="preserve">_qc </w:t>
      </w:r>
      <w:r w:rsidR="007522BD" w:rsidRPr="007449E0">
        <w:rPr>
          <w:rFonts w:ascii="Times New Roman" w:hAnsi="Times New Roman"/>
          <w:kern w:val="0"/>
          <w:sz w:val="18"/>
          <w:szCs w:val="18"/>
          <w:highlight w:val="green"/>
        </w:rPr>
        <w:t xml:space="preserve">or </w:t>
      </w:r>
      <w:r w:rsidR="00E26652" w:rsidRPr="00525CA8">
        <w:rPr>
          <w:rFonts w:ascii="Times New Roman" w:hAnsi="Times New Roman"/>
          <w:kern w:val="0"/>
          <w:sz w:val="18"/>
          <w:szCs w:val="18"/>
          <w:highlight w:val="green"/>
        </w:rPr>
        <w:t>(not var.gss.BRCA1 + var.gss.BRCA2 and var</w:t>
      </w:r>
      <w:r w:rsidR="00E26652" w:rsidRPr="007449E0">
        <w:rPr>
          <w:rFonts w:ascii="Times New Roman" w:hAnsi="Times New Roman"/>
          <w:kern w:val="0"/>
          <w:sz w:val="18"/>
          <w:szCs w:val="18"/>
          <w:highlight w:val="green"/>
        </w:rPr>
        <w:t>.gss.gss.var_auto_result == “F”</w:t>
      </w:r>
      <w:r w:rsidR="00E26652">
        <w:rPr>
          <w:rFonts w:ascii="Times New Roman" w:hAnsi="Times New Roman"/>
          <w:kern w:val="0"/>
          <w:sz w:val="18"/>
          <w:szCs w:val="18"/>
          <w:highlight w:val="green"/>
        </w:rPr>
        <w:t>)</w:t>
      </w:r>
      <w:r w:rsidR="007522BD" w:rsidRPr="007449E0">
        <w:rPr>
          <w:rFonts w:ascii="Times New Roman" w:hAnsi="Times New Roman"/>
          <w:kern w:val="0"/>
          <w:sz w:val="18"/>
          <w:szCs w:val="18"/>
          <w:highlight w:val="green"/>
        </w:rPr>
        <w:t xml:space="preserve"> or (not sample.control_sample_id and var.var_germline.level_4 + var.var_germline.level_5)</w:t>
      </w:r>
      <w:r w:rsidRPr="005A0C54">
        <w:rPr>
          <w:rFonts w:ascii="Times New Roman" w:hAnsi="Times New Roman"/>
          <w:kern w:val="0"/>
          <w:sz w:val="18"/>
          <w:szCs w:val="18"/>
          <w:highlight w:val="green"/>
        </w:rPr>
        <w:t>%}</w:t>
      </w:r>
    </w:p>
    <w:p w14:paraId="38FEC976" w14:textId="54DD03FB"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%if [lib_quality_control, qc, “v1”]|bds_mp_qc %</w:t>
      </w:r>
      <w:r w:rsidR="007522BD" w:rsidRPr="007522BD">
        <w:rPr>
          <w:rFonts w:ascii="Times New Roman" w:hAnsi="Times New Roman" w:hint="eastAsia"/>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%endif%}</w:t>
      </w:r>
      <w:r w:rsidR="00E26652" w:rsidRPr="007449E0">
        <w:rPr>
          <w:rFonts w:ascii="Times New Roman" w:hAnsi="Times New Roman" w:hint="eastAsia"/>
          <w:kern w:val="0"/>
          <w:sz w:val="18"/>
          <w:szCs w:val="18"/>
          <w:highlight w:val="magenta"/>
        </w:rPr>
        <w:t>{</w:t>
      </w:r>
      <w:r w:rsidR="00E26652" w:rsidRPr="007449E0">
        <w:rPr>
          <w:rFonts w:ascii="Times New Roman" w:hAnsi="Times New Roman"/>
          <w:kern w:val="0"/>
          <w:sz w:val="18"/>
          <w:szCs w:val="18"/>
          <w:highlight w:val="magenta"/>
        </w:rPr>
        <w:t>%if</w:t>
      </w:r>
      <w:r w:rsidR="00E26652">
        <w:rPr>
          <w:rFonts w:ascii="Times New Roman" w:hAnsi="Times New Roman"/>
          <w:kern w:val="0"/>
          <w:sz w:val="18"/>
          <w:szCs w:val="18"/>
          <w:highlight w:val="magenta"/>
        </w:rPr>
        <w:t xml:space="preserve"> </w:t>
      </w:r>
      <w:r w:rsidR="00E26652">
        <w:rPr>
          <w:rFonts w:ascii="Times New Roman" w:hAnsi="Times New Roman" w:hint="eastAsia"/>
          <w:kern w:val="0"/>
          <w:sz w:val="18"/>
          <w:szCs w:val="18"/>
          <w:highlight w:val="magenta"/>
        </w:rPr>
        <w:t>not</w:t>
      </w:r>
      <w:r w:rsidR="00E26652" w:rsidRPr="008B0FE1">
        <w:rPr>
          <w:rFonts w:ascii="Times New Roman" w:hAnsi="Times New Roman"/>
          <w:kern w:val="0"/>
          <w:sz w:val="18"/>
          <w:szCs w:val="18"/>
          <w:highlight w:val="magenta"/>
        </w:rPr>
        <w:t xml:space="preserve"> var.gss.BRCA1 + var.gss.BRCA2 </w:t>
      </w:r>
      <w:r w:rsidR="00E26652" w:rsidRPr="008B0FE1">
        <w:rPr>
          <w:rFonts w:ascii="Times New Roman" w:hAnsi="Times New Roman" w:hint="eastAsia"/>
          <w:kern w:val="0"/>
          <w:sz w:val="18"/>
          <w:szCs w:val="18"/>
          <w:highlight w:val="magenta"/>
        </w:rPr>
        <w:t>and</w:t>
      </w:r>
      <w:r w:rsidR="00E26652" w:rsidRPr="008B0FE1">
        <w:rPr>
          <w:rFonts w:ascii="Times New Roman" w:hAnsi="Times New Roman"/>
          <w:kern w:val="0"/>
          <w:sz w:val="18"/>
          <w:szCs w:val="18"/>
          <w:highlight w:val="magenta"/>
        </w:rPr>
        <w:t xml:space="preserve"> var.gss.gss.var_auto_result =</w:t>
      </w:r>
      <w:r w:rsidR="00E26652" w:rsidRPr="007449E0">
        <w:rPr>
          <w:rFonts w:ascii="Times New Roman" w:hAnsi="Times New Roman"/>
          <w:kern w:val="0"/>
          <w:sz w:val="18"/>
          <w:szCs w:val="18"/>
          <w:highlight w:val="magenta"/>
        </w:rPr>
        <w:t>= “F”%}</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7449E0">
        <w:rPr>
          <w:rFonts w:ascii="Times New Roman" w:hAnsi="Times New Roman"/>
          <w:kern w:val="0"/>
          <w:sz w:val="18"/>
          <w:szCs w:val="18"/>
          <w:highlight w:val="yellow"/>
        </w:rPr>
        <w:t xml:space="preserve"> %}</w:t>
      </w:r>
      <w:r w:rsidR="007522BD">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送检样本深度噪音</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等位基因</w:t>
      </w:r>
      <w:r w:rsidR="007522BD" w:rsidRPr="007449E0">
        <w:rPr>
          <w:rFonts w:ascii="Times New Roman" w:hAnsi="Times New Roman" w:hint="eastAsia"/>
          <w:kern w:val="0"/>
          <w:sz w:val="18"/>
          <w:szCs w:val="18"/>
        </w:rPr>
        <w:lastRenderedPageBreak/>
        <w:t>变异频率噪音较高，</w:t>
      </w:r>
      <w:r w:rsidR="007522BD" w:rsidRPr="007449E0">
        <w:rPr>
          <w:rFonts w:ascii="Times New Roman" w:hAnsi="Times New Roman" w:hint="eastAsia"/>
          <w:kern w:val="0"/>
          <w:sz w:val="18"/>
          <w:szCs w:val="18"/>
        </w:rPr>
        <w:t>HRD</w:t>
      </w:r>
      <w:r w:rsidR="007522BD" w:rsidRPr="007449E0">
        <w:rPr>
          <w:rFonts w:ascii="Times New Roman" w:hAnsi="Times New Roman" w:hint="eastAsia"/>
          <w:kern w:val="0"/>
          <w:sz w:val="18"/>
          <w:szCs w:val="18"/>
        </w:rPr>
        <w:t>判定结果仅供参考</w:t>
      </w:r>
      <w:r w:rsidR="007522BD" w:rsidRPr="007449E0">
        <w:rPr>
          <w:rFonts w:ascii="Times New Roman" w:hAnsi="Times New Roman"/>
          <w:kern w:val="0"/>
          <w:sz w:val="18"/>
          <w:szCs w:val="18"/>
          <w:highlight w:val="magenta"/>
        </w:rPr>
        <w:t>{%endif%}</w:t>
      </w:r>
      <w:r w:rsidR="007522BD" w:rsidRPr="007449E0">
        <w:rPr>
          <w:rFonts w:ascii="Times New Roman" w:hAnsi="Times New Roman"/>
          <w:kern w:val="0"/>
          <w:sz w:val="18"/>
          <w:szCs w:val="18"/>
          <w:highlight w:val="darkGray"/>
        </w:rPr>
        <w:t>{%if not sample.control_sample_id and var.var_germline.level_4 + var.var_germline.level_5%}</w:t>
      </w:r>
      <w:r w:rsidR="007522BD" w:rsidRPr="000B7F64">
        <w:rPr>
          <w:rFonts w:ascii="Times New Roman" w:hAnsi="Times New Roman" w:hint="eastAsia"/>
          <w:kern w:val="0"/>
          <w:sz w:val="18"/>
          <w:szCs w:val="18"/>
          <w:highlight w:val="yellow"/>
        </w:rPr>
        <w:t>{</w:t>
      </w:r>
      <w:r w:rsidR="007522BD" w:rsidRPr="000B7F64">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0344BF">
        <w:rPr>
          <w:rFonts w:ascii="Times New Roman" w:hAnsi="Times New Roman"/>
          <w:kern w:val="0"/>
          <w:sz w:val="18"/>
          <w:szCs w:val="18"/>
          <w:highlight w:val="yellow"/>
        </w:rPr>
        <w:t xml:space="preserve"> </w:t>
      </w:r>
      <w:r w:rsidR="007522BD" w:rsidRPr="000344BF">
        <w:rPr>
          <w:rFonts w:ascii="Times New Roman" w:hAnsi="Times New Roman" w:hint="eastAsia"/>
          <w:kern w:val="0"/>
          <w:sz w:val="18"/>
          <w:szCs w:val="18"/>
          <w:highlight w:val="yellow"/>
        </w:rPr>
        <w:t>or</w:t>
      </w:r>
      <w:r w:rsidR="007522BD" w:rsidRPr="000344BF">
        <w:rPr>
          <w:rFonts w:ascii="Times New Roman" w:hAnsi="Times New Roman"/>
          <w:kern w:val="0"/>
          <w:sz w:val="18"/>
          <w:szCs w:val="18"/>
          <w:highlight w:val="yellow"/>
        </w:rPr>
        <w:t xml:space="preserve"> </w:t>
      </w:r>
      <w:r w:rsidR="00E26652" w:rsidRPr="008B0FE1">
        <w:rPr>
          <w:rFonts w:ascii="Times New Roman" w:hAnsi="Times New Roman"/>
          <w:kern w:val="0"/>
          <w:sz w:val="18"/>
          <w:szCs w:val="18"/>
          <w:highlight w:val="yellow"/>
        </w:rPr>
        <w:t>(not var.gss.BRCA1 + var.gss.BRCA2 and var.gss.gss.var_auto_result == “F”)</w:t>
      </w:r>
      <w:r w:rsidR="007522BD" w:rsidRPr="007449E0">
        <w:rPr>
          <w:rFonts w:ascii="Times New Roman" w:hAnsi="Times New Roman"/>
          <w:kern w:val="0"/>
          <w:sz w:val="18"/>
          <w:szCs w:val="18"/>
          <w:highlight w:val="yellow"/>
        </w:rPr>
        <w:t>%}</w:t>
      </w:r>
      <w:r w:rsidR="007522BD" w:rsidRPr="000B7F64">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522BD"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in sample.prod_names%}</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D5768D" w14:paraId="4614169B" w14:textId="77777777" w:rsidTr="00B74595">
        <w:trPr>
          <w:trHeight w:val="312"/>
        </w:trPr>
        <w:tc>
          <w:tcPr>
            <w:tcW w:w="9736" w:type="dxa"/>
            <w:gridSpan w:val="4"/>
            <w:vAlign w:val="center"/>
          </w:tcPr>
          <w:p w14:paraId="5670F281" w14:textId="78374D2A" w:rsidR="00D5768D" w:rsidRDefault="00D5768D">
            <w:pPr>
              <w:jc w:val="center"/>
              <w:rPr>
                <w:rFonts w:ascii="Times New Roman" w:hAnsi="Times New Roman"/>
                <w:kern w:val="0"/>
                <w:sz w:val="18"/>
                <w:szCs w:val="18"/>
              </w:rPr>
            </w:pPr>
            <w:r w:rsidRPr="00D5768D">
              <w:rPr>
                <w:rFonts w:ascii="Times New Roman" w:hAnsi="Times New Roman"/>
                <w:kern w:val="0"/>
                <w:sz w:val="18"/>
                <w:szCs w:val="18"/>
                <w:highlight w:val="green"/>
              </w:rPr>
              <w:t>{%tr if sample.report_module_type == “hospital” %}</w:t>
            </w:r>
          </w:p>
        </w:tc>
      </w:tr>
      <w:tr w:rsidR="00D5768D" w14:paraId="134AE742" w14:textId="77777777" w:rsidTr="00407D90">
        <w:trPr>
          <w:trHeight w:val="312"/>
        </w:trPr>
        <w:tc>
          <w:tcPr>
            <w:tcW w:w="1696" w:type="dxa"/>
            <w:vMerge w:val="restart"/>
            <w:vAlign w:val="center"/>
          </w:tcPr>
          <w:p w14:paraId="1343B245" w14:textId="654CCE83" w:rsidR="00D5768D" w:rsidRDefault="00D5768D" w:rsidP="00D5768D">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271AAD80" w14:textId="365E8C78" w:rsidR="00D5768D" w:rsidRDefault="00D5768D" w:rsidP="00D5768D">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457ED653" w14:textId="643FB1CE" w:rsidR="00D5768D" w:rsidRPr="00077023" w:rsidRDefault="00D5768D" w:rsidP="00D5768D">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vAlign w:val="center"/>
          </w:tcPr>
          <w:p w14:paraId="2DF10B4A" w14:textId="7A952059" w:rsidR="00D5768D" w:rsidRDefault="00D5768D" w:rsidP="00D5768D">
            <w:pPr>
              <w:jc w:val="center"/>
              <w:rPr>
                <w:rFonts w:ascii="Times New Roman" w:hAnsi="Times New Roman"/>
                <w:kern w:val="0"/>
                <w:sz w:val="18"/>
                <w:szCs w:val="18"/>
              </w:rPr>
            </w:pPr>
            <w:r>
              <w:rPr>
                <w:rFonts w:ascii="Times New Roman" w:hAnsi="Times New Roman"/>
                <w:kern w:val="0"/>
                <w:sz w:val="18"/>
                <w:szCs w:val="18"/>
              </w:rPr>
              <w:t>≥60</w:t>
            </w:r>
          </w:p>
        </w:tc>
      </w:tr>
      <w:tr w:rsidR="00D5768D" w14:paraId="50250C07" w14:textId="77777777" w:rsidTr="00407D90">
        <w:trPr>
          <w:trHeight w:val="312"/>
        </w:trPr>
        <w:tc>
          <w:tcPr>
            <w:tcW w:w="1696" w:type="dxa"/>
            <w:vMerge/>
            <w:vAlign w:val="center"/>
          </w:tcPr>
          <w:p w14:paraId="392269F4" w14:textId="77777777" w:rsidR="00D5768D" w:rsidRDefault="00D5768D" w:rsidP="00D5768D">
            <w:pPr>
              <w:jc w:val="center"/>
              <w:rPr>
                <w:rFonts w:ascii="Times New Roman" w:hAnsi="Times New Roman"/>
                <w:kern w:val="0"/>
                <w:sz w:val="18"/>
                <w:szCs w:val="18"/>
              </w:rPr>
            </w:pPr>
          </w:p>
        </w:tc>
        <w:tc>
          <w:tcPr>
            <w:tcW w:w="4820" w:type="dxa"/>
            <w:vAlign w:val="center"/>
          </w:tcPr>
          <w:p w14:paraId="78479386" w14:textId="4606E17B" w:rsidR="00D5768D" w:rsidRDefault="00D5768D" w:rsidP="00D5768D">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6CF36C5F" w14:textId="1104FBEF" w:rsidR="00D5768D" w:rsidRPr="00077023" w:rsidRDefault="00D5768D" w:rsidP="00D5768D">
            <w:pPr>
              <w:jc w:val="center"/>
              <w:rPr>
                <w:rFonts w:ascii="Times New Roman" w:hAnsi="Times New Roman"/>
                <w:kern w:val="0"/>
                <w:sz w:val="18"/>
                <w:szCs w:val="18"/>
              </w:rPr>
            </w:pPr>
            <w:r w:rsidRPr="00077023">
              <w:rPr>
                <w:rFonts w:ascii="Times New Roman" w:hAnsi="Times New Roman"/>
                <w:color w:val="000000"/>
                <w:kern w:val="0"/>
                <w:sz w:val="18"/>
                <w:szCs w:val="18"/>
              </w:rPr>
              <w:t>{%if lib_quality_control and lib_quality_control.lib_dna_qc and lib_quality_contro</w:t>
            </w:r>
            <w:r w:rsidRPr="00077023">
              <w:rPr>
                <w:rFonts w:ascii="Times New Roman" w:hAnsi="Times New Roman"/>
                <w:color w:val="000000"/>
                <w:kern w:val="0"/>
                <w:sz w:val="18"/>
                <w:szCs w:val="18"/>
              </w:rPr>
              <w:lastRenderedPageBreak/>
              <w:t>l.lib_dna_qc.library_qty %}{{lib_quality_control.lib_dna_qc.library_qty|replace(“.00”,””)}}{%else%}{%endif%}</w:t>
            </w:r>
          </w:p>
        </w:tc>
        <w:tc>
          <w:tcPr>
            <w:tcW w:w="1661" w:type="dxa"/>
            <w:vAlign w:val="center"/>
          </w:tcPr>
          <w:p w14:paraId="5191598B" w14:textId="0741C7E9" w:rsidR="00D5768D" w:rsidRDefault="00D5768D" w:rsidP="00D5768D">
            <w:pPr>
              <w:jc w:val="center"/>
              <w:rPr>
                <w:rFonts w:ascii="Times New Roman" w:hAnsi="Times New Roman"/>
                <w:kern w:val="0"/>
                <w:sz w:val="18"/>
                <w:szCs w:val="18"/>
              </w:rPr>
            </w:pPr>
            <w:r>
              <w:rPr>
                <w:rFonts w:ascii="Times New Roman" w:hAnsi="Times New Roman"/>
                <w:kern w:val="0"/>
                <w:sz w:val="18"/>
                <w:szCs w:val="18"/>
              </w:rPr>
              <w:lastRenderedPageBreak/>
              <w:t>≥500</w:t>
            </w:r>
          </w:p>
        </w:tc>
      </w:tr>
      <w:tr w:rsidR="00D5768D" w14:paraId="7075085D" w14:textId="77777777" w:rsidTr="00F71985">
        <w:trPr>
          <w:trHeight w:val="312"/>
        </w:trPr>
        <w:tc>
          <w:tcPr>
            <w:tcW w:w="9736" w:type="dxa"/>
            <w:gridSpan w:val="4"/>
            <w:vAlign w:val="center"/>
          </w:tcPr>
          <w:p w14:paraId="0A8020BF" w14:textId="42CB762F" w:rsidR="00D5768D" w:rsidRDefault="00D5768D">
            <w:pPr>
              <w:jc w:val="center"/>
              <w:rPr>
                <w:rFonts w:ascii="Times New Roman" w:hAnsi="Times New Roman"/>
                <w:kern w:val="0"/>
                <w:sz w:val="18"/>
                <w:szCs w:val="18"/>
              </w:rPr>
            </w:pPr>
            <w:r w:rsidRPr="00D5768D">
              <w:rPr>
                <w:rFonts w:ascii="Times New Roman" w:hAnsi="Times New Roman" w:hint="eastAsia"/>
                <w:kern w:val="0"/>
                <w:sz w:val="18"/>
                <w:szCs w:val="18"/>
                <w:highlight w:val="green"/>
              </w:rPr>
              <w:t>{</w:t>
            </w:r>
            <w:r w:rsidRPr="00D5768D">
              <w:rPr>
                <w:rFonts w:ascii="Times New Roman" w:hAnsi="Times New Roman"/>
                <w:kern w:val="0"/>
                <w:sz w:val="18"/>
                <w:szCs w:val="18"/>
                <w:highlight w:val="green"/>
              </w:rPr>
              <w:t>%tr else%}</w:t>
            </w:r>
          </w:p>
        </w:tc>
      </w:tr>
      <w:tr w:rsidR="00D5768D" w14:paraId="29DA7E53" w14:textId="77777777" w:rsidTr="00407D90">
        <w:trPr>
          <w:trHeight w:val="312"/>
        </w:trPr>
        <w:tc>
          <w:tcPr>
            <w:tcW w:w="1696" w:type="dxa"/>
            <w:vAlign w:val="center"/>
          </w:tcPr>
          <w:p w14:paraId="7A75C95F" w14:textId="77777777" w:rsidR="00D5768D" w:rsidRDefault="00D5768D" w:rsidP="00D5768D">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13BB3308" w14:textId="622B2B2B" w:rsidR="00D5768D" w:rsidRDefault="00D5768D" w:rsidP="00D5768D">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0FA17494" w14:textId="58FA1F1A" w:rsidR="00D5768D" w:rsidRDefault="00D5768D" w:rsidP="00D5768D">
            <w:pPr>
              <w:jc w:val="center"/>
              <w:rPr>
                <w:rFonts w:ascii="Times New Roman" w:hAnsi="Times New Roman"/>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%}{{lib_quality_control.lib_dna_qc.library_qty|replace(“.00”,””)}}{%else%}{%endif%}</w:t>
            </w:r>
          </w:p>
        </w:tc>
        <w:tc>
          <w:tcPr>
            <w:tcW w:w="1661" w:type="dxa"/>
            <w:vAlign w:val="center"/>
          </w:tcPr>
          <w:p w14:paraId="40020DDC" w14:textId="15FCD777" w:rsidR="00D5768D" w:rsidRDefault="00D5768D" w:rsidP="00D5768D">
            <w:pPr>
              <w:jc w:val="center"/>
              <w:rPr>
                <w:rFonts w:ascii="Times New Roman" w:hAnsi="Times New Roman"/>
                <w:kern w:val="0"/>
                <w:sz w:val="18"/>
                <w:szCs w:val="18"/>
              </w:rPr>
            </w:pPr>
            <w:r>
              <w:rPr>
                <w:rFonts w:ascii="Times New Roman" w:hAnsi="Times New Roman"/>
                <w:kern w:val="0"/>
                <w:sz w:val="18"/>
                <w:szCs w:val="18"/>
              </w:rPr>
              <w:t>≥500</w:t>
            </w:r>
          </w:p>
        </w:tc>
      </w:tr>
      <w:tr w:rsidR="00D5768D" w14:paraId="436D34A9" w14:textId="77777777" w:rsidTr="002E4AF6">
        <w:trPr>
          <w:trHeight w:val="312"/>
        </w:trPr>
        <w:tc>
          <w:tcPr>
            <w:tcW w:w="9736" w:type="dxa"/>
            <w:gridSpan w:val="4"/>
            <w:vAlign w:val="center"/>
          </w:tcPr>
          <w:p w14:paraId="6960D8E2" w14:textId="72758DAD" w:rsidR="00D5768D" w:rsidRDefault="00D5768D">
            <w:pPr>
              <w:jc w:val="center"/>
              <w:rPr>
                <w:rFonts w:ascii="Times New Roman" w:hAnsi="Times New Roman"/>
                <w:kern w:val="0"/>
                <w:sz w:val="18"/>
                <w:szCs w:val="18"/>
              </w:rPr>
            </w:pPr>
            <w:r w:rsidRPr="00D5768D">
              <w:rPr>
                <w:rFonts w:ascii="Times New Roman" w:hAnsi="Times New Roman" w:hint="eastAsia"/>
                <w:kern w:val="0"/>
                <w:sz w:val="18"/>
                <w:szCs w:val="18"/>
                <w:highlight w:val="green"/>
              </w:rPr>
              <w:t>{</w:t>
            </w:r>
            <w:r w:rsidRPr="00D5768D">
              <w:rPr>
                <w:rFonts w:ascii="Times New Roman" w:hAnsi="Times New Roman"/>
                <w:kern w:val="0"/>
                <w:sz w:val="18"/>
                <w:szCs w:val="18"/>
                <w:highlight w:val="green"/>
              </w:rPr>
              <w:t>%tr endif%}</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lastRenderedPageBreak/>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如果质控结果判断超出质控标准范围，可能会影响本产品检测灵敏度和特异性。</w:t>
      </w:r>
      <w:bookmarkEnd w:id="4"/>
      <w:r>
        <w:rPr>
          <w:rFonts w:ascii="Times New Roman" w:hAnsi="Times New Roman"/>
          <w:bCs/>
          <w:sz w:val="18"/>
          <w:szCs w:val="18"/>
        </w:rPr>
        <w:t>对于均一性异常的样本，已检出变异可作为临床治疗参考，不排除有部分变异漏检的可能。</w:t>
      </w:r>
      <w:r w:rsidR="009A555E" w:rsidRPr="009A555E">
        <w:rPr>
          <w:rFonts w:ascii="宋体" w:hAnsi="宋体"/>
          <w:bCs/>
          <w:sz w:val="18"/>
          <w:szCs w:val="18"/>
          <w:highlight w:val="red"/>
        </w:rPr>
        <w:t>{% if qc.rna_data_qc%}</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≥200</w:t>
            </w:r>
          </w:p>
        </w:tc>
      </w:tr>
      <w:tr w:rsidR="00FA7BF2" w14:paraId="38256065" w14:textId="77777777" w:rsidTr="00407D90">
        <w:trPr>
          <w:trHeight w:val="312"/>
        </w:trPr>
        <w:tc>
          <w:tcPr>
            <w:tcW w:w="1696" w:type="dxa"/>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28770B" w14:paraId="4BBD772F" w14:textId="77777777" w:rsidTr="004404DF">
        <w:trPr>
          <w:trHeight w:val="312"/>
        </w:trPr>
        <w:tc>
          <w:tcPr>
            <w:tcW w:w="9736" w:type="dxa"/>
            <w:gridSpan w:val="4"/>
            <w:vAlign w:val="center"/>
          </w:tcPr>
          <w:p w14:paraId="3EAE9CAD" w14:textId="02454E1F" w:rsidR="0028770B" w:rsidRDefault="0028770B">
            <w:pPr>
              <w:jc w:val="center"/>
              <w:rPr>
                <w:rFonts w:ascii="Times New Roman" w:hAnsi="Times New Roman"/>
                <w:kern w:val="0"/>
                <w:sz w:val="18"/>
                <w:szCs w:val="18"/>
              </w:rPr>
            </w:pPr>
            <w:r w:rsidRPr="0028770B">
              <w:rPr>
                <w:rFonts w:ascii="Times New Roman" w:hAnsi="Times New Roman"/>
                <w:kern w:val="0"/>
                <w:sz w:val="18"/>
                <w:szCs w:val="18"/>
                <w:highlight w:val="cyan"/>
              </w:rPr>
              <w:t>{%tr if [qc.rna_data_qc.json_batch_name, “v1.1.0”]|judge_version%}</w:t>
            </w:r>
          </w:p>
        </w:tc>
      </w:tr>
      <w:tr w:rsidR="0028770B" w14:paraId="1D0CC893" w14:textId="77777777" w:rsidTr="00407D90">
        <w:trPr>
          <w:trHeight w:val="312"/>
        </w:trPr>
        <w:tc>
          <w:tcPr>
            <w:tcW w:w="1696" w:type="dxa"/>
            <w:vMerge w:val="restart"/>
            <w:vAlign w:val="center"/>
          </w:tcPr>
          <w:p w14:paraId="1517E187" w14:textId="58EF73AC" w:rsidR="0028770B" w:rsidRPr="0005067C" w:rsidRDefault="0028770B" w:rsidP="0028770B">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5033B5A2" w14:textId="52780E53" w:rsidR="0028770B" w:rsidRDefault="0028770B" w:rsidP="0028770B">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6ACBED87" w14:textId="62CA6FA6" w:rsidR="0028770B" w:rsidRPr="00077023" w:rsidRDefault="0028770B" w:rsidP="0028770B">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2C64408A" w14:textId="0B2A29EB" w:rsidR="0028770B" w:rsidRDefault="0028770B" w:rsidP="0028770B">
            <w:pPr>
              <w:jc w:val="center"/>
              <w:rPr>
                <w:rFonts w:ascii="Times New Roman" w:hAnsi="Times New Roman"/>
                <w:kern w:val="0"/>
                <w:sz w:val="18"/>
                <w:szCs w:val="18"/>
              </w:rPr>
            </w:pPr>
            <w:r>
              <w:rPr>
                <w:rFonts w:ascii="Times New Roman" w:hAnsi="Times New Roman"/>
                <w:kern w:val="0"/>
                <w:sz w:val="18"/>
                <w:szCs w:val="18"/>
              </w:rPr>
              <w:t>≥75%</w:t>
            </w:r>
          </w:p>
        </w:tc>
      </w:tr>
      <w:tr w:rsidR="0028770B" w14:paraId="117298DE" w14:textId="77777777" w:rsidTr="00407D90">
        <w:trPr>
          <w:trHeight w:val="312"/>
        </w:trPr>
        <w:tc>
          <w:tcPr>
            <w:tcW w:w="1696" w:type="dxa"/>
            <w:vMerge/>
            <w:vAlign w:val="center"/>
          </w:tcPr>
          <w:p w14:paraId="24EF34EF" w14:textId="77777777" w:rsidR="0028770B" w:rsidRPr="0005067C" w:rsidRDefault="0028770B" w:rsidP="0028770B">
            <w:pPr>
              <w:spacing w:line="240" w:lineRule="exact"/>
              <w:jc w:val="center"/>
              <w:rPr>
                <w:rFonts w:ascii="Times New Roman" w:hAnsi="Times New Roman"/>
                <w:kern w:val="0"/>
                <w:sz w:val="18"/>
                <w:szCs w:val="18"/>
              </w:rPr>
            </w:pPr>
          </w:p>
        </w:tc>
        <w:tc>
          <w:tcPr>
            <w:tcW w:w="4820" w:type="dxa"/>
            <w:vAlign w:val="center"/>
          </w:tcPr>
          <w:p w14:paraId="07CE6CA6" w14:textId="6B96E473" w:rsidR="0028770B" w:rsidRDefault="0028770B" w:rsidP="0028770B">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152ADC26" w14:textId="16C705F1" w:rsidR="0028770B" w:rsidRPr="00077023" w:rsidRDefault="0028770B" w:rsidP="0028770B">
            <w:pPr>
              <w:jc w:val="center"/>
              <w:rPr>
                <w:rFonts w:ascii="Times New Roman" w:hAnsi="Times New Roman"/>
                <w:kern w:val="0"/>
                <w:sz w:val="18"/>
                <w:szCs w:val="18"/>
              </w:rPr>
            </w:pPr>
            <w:r w:rsidRPr="00077023">
              <w:rPr>
                <w:rFonts w:ascii="Times New Roman" w:hAnsi="Times New Roman"/>
                <w:kern w:val="0"/>
                <w:sz w:val="18"/>
                <w:szCs w:val="18"/>
              </w:rPr>
              <w:t>{{qc.rna_data_qc.</w:t>
            </w:r>
            <w:r w:rsidRPr="00077023">
              <w:rPr>
                <w:rFonts w:ascii="Times New Roman" w:hAnsi="Times New Roman"/>
                <w:kern w:val="0"/>
                <w:sz w:val="18"/>
                <w:szCs w:val="18"/>
              </w:rPr>
              <w:lastRenderedPageBreak/>
              <w:t>mapping_ratio}}</w:t>
            </w:r>
          </w:p>
        </w:tc>
        <w:tc>
          <w:tcPr>
            <w:tcW w:w="1661" w:type="dxa"/>
            <w:vAlign w:val="center"/>
          </w:tcPr>
          <w:p w14:paraId="284C47FE" w14:textId="6C3BB342" w:rsidR="0028770B" w:rsidRDefault="0028770B" w:rsidP="0028770B">
            <w:pPr>
              <w:jc w:val="center"/>
              <w:rPr>
                <w:rFonts w:ascii="Times New Roman" w:hAnsi="Times New Roman"/>
                <w:kern w:val="0"/>
                <w:sz w:val="18"/>
                <w:szCs w:val="18"/>
              </w:rPr>
            </w:pPr>
            <w:r>
              <w:rPr>
                <w:rFonts w:ascii="Times New Roman" w:hAnsi="Times New Roman"/>
                <w:kern w:val="0"/>
                <w:sz w:val="18"/>
                <w:szCs w:val="18"/>
              </w:rPr>
              <w:lastRenderedPageBreak/>
              <w:t>≥80%</w:t>
            </w:r>
          </w:p>
        </w:tc>
      </w:tr>
      <w:tr w:rsidR="0028770B" w14:paraId="50FB34F1" w14:textId="77777777" w:rsidTr="00407D90">
        <w:trPr>
          <w:trHeight w:val="312"/>
        </w:trPr>
        <w:tc>
          <w:tcPr>
            <w:tcW w:w="1696" w:type="dxa"/>
            <w:vMerge/>
            <w:vAlign w:val="center"/>
          </w:tcPr>
          <w:p w14:paraId="3DA3B6CA" w14:textId="77777777" w:rsidR="0028770B" w:rsidRPr="0005067C" w:rsidRDefault="0028770B" w:rsidP="0028770B">
            <w:pPr>
              <w:spacing w:line="240" w:lineRule="exact"/>
              <w:jc w:val="center"/>
              <w:rPr>
                <w:rFonts w:ascii="Times New Roman" w:hAnsi="Times New Roman"/>
                <w:kern w:val="0"/>
                <w:sz w:val="18"/>
                <w:szCs w:val="18"/>
              </w:rPr>
            </w:pPr>
          </w:p>
        </w:tc>
        <w:tc>
          <w:tcPr>
            <w:tcW w:w="4820" w:type="dxa"/>
            <w:vAlign w:val="center"/>
          </w:tcPr>
          <w:p w14:paraId="4CA83115" w14:textId="4958DA78" w:rsidR="0028770B" w:rsidRDefault="0028770B" w:rsidP="0028770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6B6FDA54" w14:textId="70C21238" w:rsidR="0028770B" w:rsidRPr="00077023" w:rsidRDefault="0028770B" w:rsidP="0028770B">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3D17B157" w14:textId="6041EC5F" w:rsidR="0028770B" w:rsidRDefault="0028770B" w:rsidP="0028770B">
            <w:pPr>
              <w:jc w:val="center"/>
              <w:rPr>
                <w:rFonts w:ascii="Times New Roman" w:hAnsi="Times New Roman"/>
                <w:kern w:val="0"/>
                <w:sz w:val="18"/>
                <w:szCs w:val="18"/>
              </w:rPr>
            </w:pPr>
            <w:r>
              <w:rPr>
                <w:rFonts w:ascii="Times New Roman" w:hAnsi="Times New Roman"/>
                <w:kern w:val="0"/>
                <w:sz w:val="18"/>
                <w:szCs w:val="18"/>
              </w:rPr>
              <w:t>≥90%</w:t>
            </w:r>
          </w:p>
        </w:tc>
      </w:tr>
      <w:tr w:rsidR="0028770B" w14:paraId="7E98E76A" w14:textId="77777777" w:rsidTr="00407D90">
        <w:trPr>
          <w:trHeight w:val="312"/>
        </w:trPr>
        <w:tc>
          <w:tcPr>
            <w:tcW w:w="1696" w:type="dxa"/>
            <w:vMerge/>
            <w:vAlign w:val="center"/>
          </w:tcPr>
          <w:p w14:paraId="21C92C1D" w14:textId="77777777" w:rsidR="0028770B" w:rsidRPr="0005067C" w:rsidRDefault="0028770B" w:rsidP="0028770B">
            <w:pPr>
              <w:spacing w:line="240" w:lineRule="exact"/>
              <w:jc w:val="center"/>
              <w:rPr>
                <w:rFonts w:ascii="Times New Roman" w:hAnsi="Times New Roman"/>
                <w:kern w:val="0"/>
                <w:sz w:val="18"/>
                <w:szCs w:val="18"/>
              </w:rPr>
            </w:pPr>
          </w:p>
        </w:tc>
        <w:tc>
          <w:tcPr>
            <w:tcW w:w="4820" w:type="dxa"/>
            <w:vAlign w:val="center"/>
          </w:tcPr>
          <w:p w14:paraId="3DAE0C5B" w14:textId="5C15E66E" w:rsidR="0028770B" w:rsidRDefault="0028770B" w:rsidP="0028770B">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591CE542" w14:textId="4F35F5B5" w:rsidR="0028770B" w:rsidRPr="00077023" w:rsidRDefault="0028770B" w:rsidP="0028770B">
            <w:pPr>
              <w:jc w:val="center"/>
              <w:rPr>
                <w:rFonts w:ascii="Times New Roman" w:hAnsi="Times New Roman"/>
                <w:kern w:val="0"/>
                <w:sz w:val="18"/>
                <w:szCs w:val="18"/>
              </w:rPr>
            </w:pPr>
            <w:r w:rsidRPr="00077023">
              <w:rPr>
                <w:rFonts w:ascii="Times New Roman" w:hAnsi="Times New Roman"/>
                <w:kern w:val="0"/>
                <w:sz w:val="18"/>
                <w:szCs w:val="18"/>
              </w:rPr>
              <w:t>{{qc.rna_data_qc.effectivereads</w:t>
            </w:r>
            <w:r>
              <w:rPr>
                <w:rFonts w:ascii="Times New Roman" w:hAnsi="Times New Roman"/>
                <w:kern w:val="0"/>
                <w:sz w:val="18"/>
                <w:szCs w:val="18"/>
              </w:rPr>
              <w:t>|replace(“.00”, “”)</w:t>
            </w:r>
            <w:r w:rsidRPr="00077023">
              <w:rPr>
                <w:rFonts w:ascii="Times New Roman" w:hAnsi="Times New Roman"/>
                <w:kern w:val="0"/>
                <w:sz w:val="18"/>
                <w:szCs w:val="18"/>
              </w:rPr>
              <w:t xml:space="preserve"> }}</w:t>
            </w:r>
          </w:p>
        </w:tc>
        <w:tc>
          <w:tcPr>
            <w:tcW w:w="1661" w:type="dxa"/>
            <w:vAlign w:val="center"/>
          </w:tcPr>
          <w:p w14:paraId="44940BE3" w14:textId="6420023C" w:rsidR="0028770B" w:rsidRDefault="0028770B" w:rsidP="0028770B">
            <w:pPr>
              <w:jc w:val="center"/>
              <w:rPr>
                <w:rFonts w:ascii="Times New Roman" w:hAnsi="Times New Roman"/>
                <w:kern w:val="0"/>
                <w:sz w:val="18"/>
                <w:szCs w:val="18"/>
              </w:rPr>
            </w:pPr>
            <w:r>
              <w:rPr>
                <w:rFonts w:ascii="Times New Roman" w:hAnsi="Times New Roman"/>
                <w:kern w:val="0"/>
                <w:sz w:val="18"/>
                <w:szCs w:val="18"/>
              </w:rPr>
              <w:t>≥3000000</w:t>
            </w:r>
          </w:p>
        </w:tc>
      </w:tr>
      <w:tr w:rsidR="0028770B" w14:paraId="2A3B5117" w14:textId="77777777" w:rsidTr="00407D90">
        <w:trPr>
          <w:trHeight w:val="312"/>
        </w:trPr>
        <w:tc>
          <w:tcPr>
            <w:tcW w:w="1696" w:type="dxa"/>
            <w:vMerge/>
            <w:vAlign w:val="center"/>
          </w:tcPr>
          <w:p w14:paraId="71075002" w14:textId="77777777" w:rsidR="0028770B" w:rsidRPr="0005067C" w:rsidRDefault="0028770B" w:rsidP="0028770B">
            <w:pPr>
              <w:spacing w:line="240" w:lineRule="exact"/>
              <w:jc w:val="center"/>
              <w:rPr>
                <w:rFonts w:ascii="Times New Roman" w:hAnsi="Times New Roman"/>
                <w:kern w:val="0"/>
                <w:sz w:val="18"/>
                <w:szCs w:val="18"/>
              </w:rPr>
            </w:pPr>
          </w:p>
        </w:tc>
        <w:tc>
          <w:tcPr>
            <w:tcW w:w="4820" w:type="dxa"/>
            <w:vAlign w:val="center"/>
          </w:tcPr>
          <w:p w14:paraId="409560FA" w14:textId="776DEF33" w:rsidR="0028770B" w:rsidRDefault="0028770B" w:rsidP="0028770B">
            <w:pPr>
              <w:jc w:val="center"/>
              <w:rPr>
                <w:rFonts w:ascii="Times New Roman" w:hAnsi="Times New Roman"/>
                <w:kern w:val="0"/>
                <w:sz w:val="18"/>
                <w:szCs w:val="18"/>
              </w:rPr>
            </w:pPr>
            <w:r w:rsidRPr="0028770B">
              <w:rPr>
                <w:rFonts w:ascii="Times New Roman" w:hAnsi="Times New Roman" w:hint="eastAsia"/>
                <w:kern w:val="0"/>
                <w:sz w:val="18"/>
                <w:szCs w:val="18"/>
              </w:rPr>
              <w:t>内参基因</w:t>
            </w:r>
          </w:p>
        </w:tc>
        <w:tc>
          <w:tcPr>
            <w:tcW w:w="1559" w:type="dxa"/>
            <w:vAlign w:val="center"/>
          </w:tcPr>
          <w:p w14:paraId="3DB62139" w14:textId="7D69A182" w:rsidR="0028770B" w:rsidRPr="00077023" w:rsidRDefault="0028770B" w:rsidP="0028770B">
            <w:pPr>
              <w:jc w:val="center"/>
              <w:rPr>
                <w:rFonts w:ascii="Times New Roman" w:hAnsi="Times New Roman"/>
                <w:kern w:val="0"/>
                <w:sz w:val="18"/>
                <w:szCs w:val="18"/>
              </w:rPr>
            </w:pPr>
            <w:r w:rsidRPr="0028770B">
              <w:rPr>
                <w:rFonts w:ascii="Times New Roman" w:hAnsi="Times New Roman"/>
                <w:kern w:val="0"/>
                <w:sz w:val="18"/>
                <w:szCs w:val="18"/>
              </w:rPr>
              <w:t>{{qc.rna_data_qc.depth_rna_ctrl|replace(“.00”, “”) }}</w:t>
            </w:r>
          </w:p>
        </w:tc>
        <w:tc>
          <w:tcPr>
            <w:tcW w:w="1661" w:type="dxa"/>
            <w:vAlign w:val="center"/>
          </w:tcPr>
          <w:p w14:paraId="0F256FB6" w14:textId="1434DC24" w:rsidR="0028770B" w:rsidRDefault="0028770B" w:rsidP="0028770B">
            <w:pPr>
              <w:jc w:val="center"/>
              <w:rPr>
                <w:rFonts w:ascii="Times New Roman" w:hAnsi="Times New Roman"/>
                <w:kern w:val="0"/>
                <w:sz w:val="18"/>
                <w:szCs w:val="18"/>
              </w:rPr>
            </w:pPr>
            <w:r>
              <w:rPr>
                <w:rFonts w:ascii="Times New Roman" w:hAnsi="Times New Roman"/>
                <w:kern w:val="0"/>
                <w:sz w:val="18"/>
                <w:szCs w:val="18"/>
              </w:rPr>
              <w:t>≥</w:t>
            </w:r>
            <w:r w:rsidRPr="0028770B">
              <w:rPr>
                <w:rFonts w:ascii="Times New Roman" w:hAnsi="Times New Roman" w:hint="eastAsia"/>
                <w:kern w:val="0"/>
                <w:sz w:val="18"/>
                <w:szCs w:val="18"/>
              </w:rPr>
              <w:t>2000</w:t>
            </w:r>
          </w:p>
        </w:tc>
      </w:tr>
      <w:tr w:rsidR="0028770B" w14:paraId="3564618B" w14:textId="77777777" w:rsidTr="009D5B29">
        <w:trPr>
          <w:trHeight w:val="312"/>
        </w:trPr>
        <w:tc>
          <w:tcPr>
            <w:tcW w:w="9736" w:type="dxa"/>
            <w:gridSpan w:val="4"/>
            <w:vAlign w:val="center"/>
          </w:tcPr>
          <w:p w14:paraId="2A7714C4" w14:textId="06AE3CBA" w:rsidR="0028770B" w:rsidRDefault="0028770B" w:rsidP="0028770B">
            <w:pPr>
              <w:jc w:val="center"/>
              <w:rPr>
                <w:rFonts w:ascii="Times New Roman" w:hAnsi="Times New Roman"/>
                <w:kern w:val="0"/>
                <w:sz w:val="18"/>
                <w:szCs w:val="18"/>
              </w:rPr>
            </w:pPr>
            <w:r w:rsidRPr="0028770B">
              <w:rPr>
                <w:rFonts w:ascii="Times New Roman" w:hAnsi="Times New Roman" w:hint="eastAsia"/>
                <w:kern w:val="0"/>
                <w:sz w:val="18"/>
                <w:szCs w:val="18"/>
                <w:highlight w:val="cyan"/>
              </w:rPr>
              <w:t>{</w:t>
            </w:r>
            <w:r w:rsidRPr="0028770B">
              <w:rPr>
                <w:rFonts w:ascii="Times New Roman" w:hAnsi="Times New Roman"/>
                <w:kern w:val="0"/>
                <w:sz w:val="18"/>
                <w:szCs w:val="18"/>
                <w:highlight w:val="cyan"/>
              </w:rPr>
              <w:t>%tr else%}</w:t>
            </w:r>
          </w:p>
        </w:tc>
      </w:tr>
      <w:tr w:rsidR="0028770B" w14:paraId="65D24D91" w14:textId="77777777" w:rsidTr="00407D90">
        <w:trPr>
          <w:trHeight w:val="312"/>
        </w:trPr>
        <w:tc>
          <w:tcPr>
            <w:tcW w:w="1696" w:type="dxa"/>
            <w:vMerge w:val="restart"/>
            <w:vAlign w:val="center"/>
          </w:tcPr>
          <w:p w14:paraId="0CEFC72E" w14:textId="77777777" w:rsidR="0028770B" w:rsidRPr="0005067C" w:rsidRDefault="0028770B" w:rsidP="0028770B">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28770B" w:rsidRDefault="0028770B" w:rsidP="0028770B">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28770B" w:rsidRDefault="0028770B" w:rsidP="0028770B">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73498077" w14:textId="77777777" w:rsidR="0028770B" w:rsidRDefault="0028770B" w:rsidP="0028770B">
            <w:pPr>
              <w:jc w:val="center"/>
              <w:rPr>
                <w:rFonts w:ascii="Times New Roman" w:hAnsi="Times New Roman"/>
                <w:kern w:val="0"/>
                <w:sz w:val="18"/>
                <w:szCs w:val="18"/>
              </w:rPr>
            </w:pPr>
            <w:r>
              <w:rPr>
                <w:rFonts w:ascii="Times New Roman" w:hAnsi="Times New Roman"/>
                <w:kern w:val="0"/>
                <w:sz w:val="18"/>
                <w:szCs w:val="18"/>
              </w:rPr>
              <w:t>≥75%</w:t>
            </w:r>
          </w:p>
        </w:tc>
      </w:tr>
      <w:tr w:rsidR="0028770B" w14:paraId="2314AE6B" w14:textId="77777777" w:rsidTr="00407D90">
        <w:trPr>
          <w:trHeight w:val="312"/>
        </w:trPr>
        <w:tc>
          <w:tcPr>
            <w:tcW w:w="1696" w:type="dxa"/>
            <w:vMerge/>
            <w:vAlign w:val="center"/>
          </w:tcPr>
          <w:p w14:paraId="4FF68E1D" w14:textId="77777777" w:rsidR="0028770B" w:rsidRDefault="0028770B" w:rsidP="0028770B">
            <w:pPr>
              <w:spacing w:line="240" w:lineRule="exact"/>
              <w:jc w:val="center"/>
              <w:rPr>
                <w:rFonts w:ascii="Times New Roman" w:hAnsi="Times New Roman"/>
                <w:color w:val="1E7648"/>
                <w:kern w:val="0"/>
                <w:szCs w:val="21"/>
              </w:rPr>
            </w:pPr>
          </w:p>
        </w:tc>
        <w:tc>
          <w:tcPr>
            <w:tcW w:w="4820" w:type="dxa"/>
            <w:vAlign w:val="center"/>
          </w:tcPr>
          <w:p w14:paraId="40B6D197" w14:textId="77777777" w:rsidR="0028770B" w:rsidRDefault="0028770B" w:rsidP="0028770B">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28770B" w:rsidRDefault="0028770B" w:rsidP="0028770B">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72BBA0CC" w14:textId="77777777" w:rsidR="0028770B" w:rsidRDefault="0028770B" w:rsidP="0028770B">
            <w:pPr>
              <w:jc w:val="center"/>
              <w:rPr>
                <w:rFonts w:ascii="Times New Roman" w:hAnsi="Times New Roman"/>
                <w:kern w:val="0"/>
                <w:sz w:val="18"/>
                <w:szCs w:val="18"/>
              </w:rPr>
            </w:pPr>
            <w:r>
              <w:rPr>
                <w:rFonts w:ascii="Times New Roman" w:hAnsi="Times New Roman"/>
                <w:kern w:val="0"/>
                <w:sz w:val="18"/>
                <w:szCs w:val="18"/>
              </w:rPr>
              <w:t>≥80%</w:t>
            </w:r>
          </w:p>
        </w:tc>
      </w:tr>
      <w:tr w:rsidR="0028770B" w14:paraId="3B3FDD15" w14:textId="77777777" w:rsidTr="00407D90">
        <w:trPr>
          <w:trHeight w:val="312"/>
        </w:trPr>
        <w:tc>
          <w:tcPr>
            <w:tcW w:w="1696" w:type="dxa"/>
            <w:vMerge/>
            <w:vAlign w:val="center"/>
          </w:tcPr>
          <w:p w14:paraId="6B73FF88" w14:textId="77777777" w:rsidR="0028770B" w:rsidRDefault="0028770B" w:rsidP="0028770B">
            <w:pPr>
              <w:spacing w:line="240" w:lineRule="exact"/>
              <w:jc w:val="center"/>
              <w:rPr>
                <w:rFonts w:ascii="Times New Roman" w:hAnsi="Times New Roman"/>
                <w:color w:val="1E7648"/>
                <w:kern w:val="0"/>
                <w:szCs w:val="21"/>
              </w:rPr>
            </w:pPr>
          </w:p>
        </w:tc>
        <w:tc>
          <w:tcPr>
            <w:tcW w:w="4820" w:type="dxa"/>
            <w:vAlign w:val="center"/>
          </w:tcPr>
          <w:p w14:paraId="5C1EFB3E" w14:textId="77777777" w:rsidR="0028770B" w:rsidRDefault="0028770B" w:rsidP="0028770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28770B" w:rsidRDefault="0028770B" w:rsidP="0028770B">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349E62C5" w14:textId="77777777" w:rsidR="0028770B" w:rsidRDefault="0028770B" w:rsidP="0028770B">
            <w:pPr>
              <w:jc w:val="center"/>
              <w:rPr>
                <w:rFonts w:ascii="Times New Roman" w:hAnsi="Times New Roman"/>
                <w:kern w:val="0"/>
                <w:sz w:val="18"/>
                <w:szCs w:val="18"/>
              </w:rPr>
            </w:pPr>
            <w:r>
              <w:rPr>
                <w:rFonts w:ascii="Times New Roman" w:hAnsi="Times New Roman"/>
                <w:kern w:val="0"/>
                <w:sz w:val="18"/>
                <w:szCs w:val="18"/>
              </w:rPr>
              <w:t>≥90%</w:t>
            </w:r>
          </w:p>
        </w:tc>
      </w:tr>
      <w:tr w:rsidR="0028770B" w14:paraId="386F6FA7" w14:textId="77777777" w:rsidTr="00407D90">
        <w:trPr>
          <w:trHeight w:val="312"/>
        </w:trPr>
        <w:tc>
          <w:tcPr>
            <w:tcW w:w="1696" w:type="dxa"/>
            <w:vMerge/>
            <w:shd w:val="clear" w:color="auto" w:fill="FFFFFF"/>
            <w:vAlign w:val="center"/>
          </w:tcPr>
          <w:p w14:paraId="1C114D57" w14:textId="77777777" w:rsidR="0028770B" w:rsidRDefault="0028770B" w:rsidP="0028770B">
            <w:pPr>
              <w:spacing w:line="240" w:lineRule="exact"/>
              <w:jc w:val="center"/>
              <w:rPr>
                <w:rFonts w:ascii="Times New Roman" w:hAnsi="Times New Roman"/>
                <w:color w:val="1E7648"/>
                <w:kern w:val="0"/>
                <w:szCs w:val="21"/>
              </w:rPr>
            </w:pPr>
          </w:p>
        </w:tc>
        <w:tc>
          <w:tcPr>
            <w:tcW w:w="4820" w:type="dxa"/>
            <w:vAlign w:val="center"/>
          </w:tcPr>
          <w:p w14:paraId="5ED0CCDC" w14:textId="77777777" w:rsidR="0028770B" w:rsidRDefault="0028770B" w:rsidP="0028770B">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28770B" w:rsidRDefault="0028770B" w:rsidP="0028770B">
            <w:pPr>
              <w:jc w:val="center"/>
              <w:rPr>
                <w:rFonts w:ascii="Times New Roman" w:hAnsi="Times New Roman"/>
                <w:kern w:val="0"/>
                <w:sz w:val="18"/>
                <w:szCs w:val="18"/>
              </w:rPr>
            </w:pPr>
            <w:r w:rsidRPr="00077023">
              <w:rPr>
                <w:rFonts w:ascii="Times New Roman" w:hAnsi="Times New Roman"/>
                <w:kern w:val="0"/>
                <w:sz w:val="18"/>
                <w:szCs w:val="18"/>
              </w:rPr>
              <w:t>{{qc.rna_data_qc.effectivereads</w:t>
            </w:r>
            <w:r>
              <w:rPr>
                <w:rFonts w:ascii="Times New Roman" w:hAnsi="Times New Roman"/>
                <w:kern w:val="0"/>
                <w:sz w:val="18"/>
                <w:szCs w:val="18"/>
              </w:rPr>
              <w:t>|replace(“.00”, “”)</w:t>
            </w:r>
            <w:r w:rsidRPr="00077023">
              <w:rPr>
                <w:rFonts w:ascii="Times New Roman" w:hAnsi="Times New Roman"/>
                <w:kern w:val="0"/>
                <w:sz w:val="18"/>
                <w:szCs w:val="18"/>
              </w:rPr>
              <w:t xml:space="preserve"> }}</w:t>
            </w:r>
          </w:p>
        </w:tc>
        <w:tc>
          <w:tcPr>
            <w:tcW w:w="1661" w:type="dxa"/>
            <w:vAlign w:val="center"/>
          </w:tcPr>
          <w:p w14:paraId="1469C320" w14:textId="7AA25FBF" w:rsidR="0028770B" w:rsidRDefault="0028770B" w:rsidP="0028770B">
            <w:pPr>
              <w:jc w:val="center"/>
              <w:rPr>
                <w:rFonts w:ascii="Times New Roman" w:hAnsi="Times New Roman"/>
                <w:kern w:val="0"/>
                <w:sz w:val="18"/>
                <w:szCs w:val="18"/>
              </w:rPr>
            </w:pPr>
            <w:r>
              <w:rPr>
                <w:rFonts w:ascii="Times New Roman" w:hAnsi="Times New Roman"/>
                <w:kern w:val="0"/>
                <w:sz w:val="18"/>
                <w:szCs w:val="18"/>
              </w:rPr>
              <w:t>≥3000000</w:t>
            </w:r>
          </w:p>
        </w:tc>
      </w:tr>
      <w:tr w:rsidR="0028770B" w14:paraId="07732BC9" w14:textId="77777777" w:rsidTr="00225060">
        <w:trPr>
          <w:trHeight w:val="312"/>
        </w:trPr>
        <w:tc>
          <w:tcPr>
            <w:tcW w:w="9736" w:type="dxa"/>
            <w:gridSpan w:val="4"/>
            <w:shd w:val="clear" w:color="auto" w:fill="FFFFFF"/>
            <w:vAlign w:val="center"/>
          </w:tcPr>
          <w:p w14:paraId="063A58F4" w14:textId="191706E4" w:rsidR="0028770B" w:rsidRDefault="0028770B" w:rsidP="0028770B">
            <w:pPr>
              <w:jc w:val="center"/>
              <w:rPr>
                <w:rFonts w:ascii="Times New Roman" w:hAnsi="Times New Roman"/>
                <w:kern w:val="0"/>
                <w:sz w:val="18"/>
                <w:szCs w:val="18"/>
              </w:rPr>
            </w:pPr>
            <w:r w:rsidRPr="0028770B">
              <w:rPr>
                <w:rFonts w:ascii="Times New Roman" w:hAnsi="Times New Roman" w:hint="eastAsia"/>
                <w:kern w:val="0"/>
                <w:sz w:val="18"/>
                <w:szCs w:val="18"/>
                <w:highlight w:val="cyan"/>
              </w:rPr>
              <w:t>{</w:t>
            </w:r>
            <w:r w:rsidRPr="0028770B">
              <w:rPr>
                <w:rFonts w:ascii="Times New Roman" w:hAnsi="Times New Roman"/>
                <w:kern w:val="0"/>
                <w:sz w:val="18"/>
                <w:szCs w:val="18"/>
                <w:highlight w:val="cyan"/>
              </w:rPr>
              <w:t>%tr endif%}</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394BEBE2"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0A2A5A64" w14:textId="77777777" w:rsidR="0028770B" w:rsidRPr="0028770B" w:rsidRDefault="0028770B" w:rsidP="0028770B">
      <w:pPr>
        <w:numPr>
          <w:ilvl w:val="0"/>
          <w:numId w:val="2"/>
        </w:numPr>
        <w:rPr>
          <w:rFonts w:ascii="Times New Roman" w:hAnsi="Times New Roman"/>
          <w:bCs/>
          <w:sz w:val="18"/>
          <w:szCs w:val="18"/>
          <w:highlight w:val="cyan"/>
        </w:rPr>
      </w:pPr>
      <w:r w:rsidRPr="0028770B">
        <w:rPr>
          <w:rFonts w:ascii="Times New Roman" w:hAnsi="Times New Roman"/>
          <w:bCs/>
          <w:sz w:val="18"/>
          <w:szCs w:val="18"/>
          <w:highlight w:val="cyan"/>
        </w:rPr>
        <w:t>{%p if [qc.rna_data_qc.json_batch_name, “v1.1.0”]|judge_version%}</w:t>
      </w:r>
    </w:p>
    <w:p w14:paraId="15DA7118" w14:textId="77777777" w:rsidR="0028770B" w:rsidRPr="0028770B" w:rsidRDefault="0028770B" w:rsidP="0028770B">
      <w:pPr>
        <w:numPr>
          <w:ilvl w:val="0"/>
          <w:numId w:val="2"/>
        </w:numPr>
        <w:rPr>
          <w:rFonts w:ascii="Times New Roman" w:hAnsi="Times New Roman"/>
          <w:bCs/>
          <w:sz w:val="18"/>
          <w:szCs w:val="18"/>
        </w:rPr>
      </w:pPr>
      <w:r w:rsidRPr="0028770B">
        <w:rPr>
          <w:rFonts w:ascii="Times New Roman" w:hAnsi="Times New Roman" w:hint="eastAsia"/>
          <w:bCs/>
          <w:sz w:val="18"/>
          <w:szCs w:val="18"/>
        </w:rPr>
        <w:t>内参基因：比对到内参基因的序列数；</w:t>
      </w:r>
    </w:p>
    <w:p w14:paraId="30A51AB0" w14:textId="4E904943" w:rsidR="0028770B" w:rsidRPr="0028770B" w:rsidRDefault="0028770B" w:rsidP="0028770B">
      <w:pPr>
        <w:numPr>
          <w:ilvl w:val="0"/>
          <w:numId w:val="2"/>
        </w:numPr>
        <w:rPr>
          <w:rFonts w:ascii="Times New Roman" w:hAnsi="Times New Roman"/>
          <w:bCs/>
          <w:sz w:val="18"/>
          <w:szCs w:val="18"/>
          <w:highlight w:val="cyan"/>
        </w:rPr>
      </w:pPr>
      <w:r w:rsidRPr="0028770B">
        <w:rPr>
          <w:rFonts w:ascii="Times New Roman" w:hAnsi="Times New Roman"/>
          <w:bCs/>
          <w:sz w:val="18"/>
          <w:szCs w:val="18"/>
          <w:highlight w:val="cyan"/>
        </w:rPr>
        <w:t>{%p endif%}</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w:t>
            </w:r>
            <w:r w:rsidRPr="00077023">
              <w:rPr>
                <w:rFonts w:ascii="Times New Roman" w:hAnsi="Times New Roman"/>
                <w:kern w:val="0"/>
                <w:sz w:val="18"/>
                <w:szCs w:val="18"/>
              </w:rPr>
              <w:lastRenderedPageBreak/>
              <w:t>l.lib_dna_qc.dna_qty%}{{lib_quality_control.lib_dna_qc.dna_qty|replace(“.00”,””)}}{%else%}{%endif%}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vAlign w:val="center"/>
          </w:tcPr>
          <w:p w14:paraId="3FEED8A7" w14:textId="77777777" w:rsidR="00D93FB7" w:rsidRDefault="00D93FB7" w:rsidP="00112D79">
            <w:pPr>
              <w:jc w:val="center"/>
              <w:rPr>
                <w:rFonts w:ascii="Times New Roman" w:hAnsi="Times New Roman"/>
                <w:kern w:val="0"/>
                <w:sz w:val="18"/>
                <w:szCs w:val="18"/>
              </w:rPr>
            </w:pPr>
          </w:p>
        </w:tc>
        <w:tc>
          <w:tcPr>
            <w:tcW w:w="4820" w:type="dxa"/>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%}{{lib_quality_control.lib_dna_qc.library_qty|replace(“.00”,””)}}{%else%}{%endif%}</w:t>
            </w:r>
          </w:p>
        </w:tc>
        <w:tc>
          <w:tcPr>
            <w:tcW w:w="1661" w:type="dxa"/>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w:t>
            </w:r>
            <w:r w:rsidRPr="00077023">
              <w:rPr>
                <w:rFonts w:ascii="Times New Roman" w:hAnsi="Times New Roman"/>
                <w:kern w:val="0"/>
                <w:sz w:val="18"/>
                <w:szCs w:val="18"/>
              </w:rPr>
              <w:lastRenderedPageBreak/>
              <w:t>uni20_uniq_hot}}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sidRPr="009A555E">
        <w:rPr>
          <w:rFonts w:ascii="宋体" w:hAnsi="宋体"/>
          <w:bCs/>
          <w:sz w:val="18"/>
          <w:szCs w:val="18"/>
          <w:highlight w:val="red"/>
        </w:rPr>
        <w:t>{% if qc.rna_data_qc%}</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lib_quality_control and lib_quality_control.rna_lib_qc and </w:t>
            </w:r>
            <w:r w:rsidRPr="00077023">
              <w:rPr>
                <w:rFonts w:ascii="Times New Roman" w:hAnsi="Times New Roman"/>
                <w:kern w:val="0"/>
                <w:sz w:val="18"/>
                <w:szCs w:val="18"/>
              </w:rPr>
              <w:lastRenderedPageBreak/>
              <w:t>lib_quality_control.rna_lib_qc.library_qty%}{{lib_quality_control.rna_lib_qc.library_qty|replace(“.00”,””)}}{%else%}{%endif%}</w:t>
            </w:r>
          </w:p>
        </w:tc>
        <w:tc>
          <w:tcPr>
            <w:tcW w:w="1661" w:type="dxa"/>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{{qc.rna_data_qc.read_ontarget_ratio}}</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{{qc.rna_data_qc.totaldata</w:t>
            </w:r>
            <w:r w:rsidR="002C7134">
              <w:rPr>
                <w:rFonts w:ascii="Times New Roman" w:hAnsi="Times New Roman"/>
                <w:kern w:val="0"/>
                <w:sz w:val="18"/>
                <w:szCs w:val="18"/>
              </w:rPr>
              <w:t>|replace(“G”,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{%tr if sample.control_sample_id %}</w:t>
            </w:r>
          </w:p>
        </w:tc>
      </w:tr>
      <w:tr w:rsidR="003C54E1" w14:paraId="51303C6B" w14:textId="77777777" w:rsidTr="00D4339A">
        <w:trPr>
          <w:trHeight w:val="312"/>
          <w:jc w:val="center"/>
        </w:trPr>
        <w:tc>
          <w:tcPr>
            <w:tcW w:w="9736" w:type="dxa"/>
            <w:gridSpan w:val="4"/>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r w:rsidR="00B14563" w:rsidRPr="003C54E1">
              <w:rPr>
                <w:rFonts w:ascii="Times New Roman" w:hAnsi="Times New Roman"/>
                <w:sz w:val="18"/>
                <w:szCs w:val="18"/>
              </w:rPr>
              <w:t>var.var_somatic.level_I +</w:t>
            </w:r>
            <w:r w:rsidR="00B14563" w:rsidRPr="003C54E1">
              <w:t xml:space="preserve"> </w:t>
            </w:r>
            <w:r w:rsidR="00B14563"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if a.bio_category==”Snvindel”%}</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009A04C4" w:rsidRPr="009A04C4">
              <w:rPr>
                <w:rFonts w:ascii="Times New Roman" w:hAnsi="Times New Roman"/>
                <w:color w:val="000000"/>
                <w:sz w:val="18"/>
                <w:szCs w:val="18"/>
              </w:rPr>
              <w:t>{{a|bds_cp_var_info}}</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 xml:space="preserve">{{a.hgvs_c}}{%if a.hgvs_p != “p.?”%} </w:t>
            </w:r>
            <w:r w:rsidR="00E00325">
              <w:rPr>
                <w:rFonts w:ascii="Times New Roman" w:hAnsi="Times New Roman"/>
                <w:color w:val="000000"/>
                <w:sz w:val="18"/>
                <w:szCs w:val="18"/>
              </w:rPr>
              <w:t>(</w:t>
            </w:r>
            <w:r>
              <w:rPr>
                <w:rFonts w:ascii="Times New Roman" w:hAnsi="Times New Roman"/>
                <w:color w:val="000000"/>
                <w:sz w:val="18"/>
                <w:szCs w:val="18"/>
              </w:rPr>
              <w:t>{{a.hgvs_p</w:t>
            </w:r>
            <w:r w:rsidR="00E00325">
              <w:rPr>
                <w:rFonts w:ascii="Times New Roman" w:hAnsi="Times New Roman"/>
                <w:color w:val="000000"/>
                <w:sz w:val="18"/>
                <w:szCs w:val="18"/>
              </w:rPr>
              <w:t>_FJFY</w:t>
            </w:r>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00A47FA1" w:rsidRPr="00A47FA1">
              <w:rPr>
                <w:rFonts w:ascii="Times New Roman" w:hAnsi="Times New Roman"/>
                <w:color w:val="000000"/>
                <w:sz w:val="18"/>
                <w:szCs w:val="18"/>
              </w:rPr>
              <w:t>{% if a.judge_mergeMET%}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|float+0.5)|int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w:t>
            </w:r>
            <w:r w:rsidR="00327223">
              <w:rPr>
                <w:rFonts w:ascii="Times New Roman" w:hAnsi="Times New Roman"/>
                <w:color w:val="000000"/>
                <w:sz w:val="18"/>
                <w:szCs w:val="18"/>
              </w:rPr>
              <w:t>/</w:t>
            </w:r>
            <w:r>
              <w:rPr>
                <w:rFonts w:ascii="Times New Roman" w:hAnsi="Times New Roman"/>
                <w:color w:val="000000"/>
                <w:sz w:val="18"/>
                <w:szCs w:val="18"/>
              </w:rPr>
              <w:t>{{a.rna_detect.freq}}{%endif%}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lastRenderedPageBreak/>
              <w:t>{%p endif%}</w:t>
            </w:r>
          </w:p>
        </w:tc>
      </w:tr>
      <w:tr w:rsidR="003C54E1" w14:paraId="571C23F4" w14:textId="77777777" w:rsidTr="00D4339A">
        <w:trPr>
          <w:trHeight w:val="312"/>
          <w:jc w:val="center"/>
        </w:trPr>
        <w:tc>
          <w:tcPr>
            <w:tcW w:w="9736" w:type="dxa"/>
            <w:gridSpan w:val="4"/>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endfor%}</w:t>
            </w:r>
          </w:p>
        </w:tc>
      </w:tr>
      <w:tr w:rsidR="003C54E1" w14:paraId="2477EF3D" w14:textId="77777777" w:rsidTr="00D4339A">
        <w:trPr>
          <w:trHeight w:val="312"/>
          <w:jc w:val="center"/>
        </w:trPr>
        <w:tc>
          <w:tcPr>
            <w:tcW w:w="9736" w:type="dxa"/>
            <w:gridSpan w:val="4"/>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r w:rsidRPr="003C54E1">
              <w:rPr>
                <w:rFonts w:ascii="Times New Roman" w:hAnsi="Times New Roman"/>
                <w:sz w:val="18"/>
                <w:szCs w:val="18"/>
              </w:rPr>
              <w:t>var.var_somatic.level_I</w:t>
            </w:r>
            <w:r>
              <w:rPr>
                <w:rFonts w:ascii="Times New Roman" w:hAnsi="Times New Roman"/>
                <w:sz w:val="18"/>
                <w:szCs w:val="18"/>
              </w:rPr>
              <w:t xml:space="preserve"> </w:t>
            </w:r>
            <w:r w:rsidRPr="00ED6EE6">
              <w:rPr>
                <w:rFonts w:ascii="Times New Roman" w:hAnsi="Times New Roman"/>
                <w:sz w:val="18"/>
                <w:szCs w:val="18"/>
              </w:rPr>
              <w:t>+ var.var_germline.regimen_level_I</w:t>
            </w:r>
            <w:r w:rsidRPr="003C54E1">
              <w:rPr>
                <w:rFonts w:ascii="Times New Roman" w:hAnsi="Times New Roman"/>
                <w:sz w:val="18"/>
                <w:szCs w:val="18"/>
              </w:rPr>
              <w:t xml:space="preserve"> +</w:t>
            </w:r>
            <w:r w:rsidRPr="003C54E1">
              <w:t xml:space="preserve"> </w:t>
            </w:r>
            <w:r w:rsidRPr="003C54E1">
              <w:rPr>
                <w:rFonts w:ascii="Times New Roman" w:hAnsi="Times New Roman"/>
                <w:sz w:val="18"/>
                <w:szCs w:val="18"/>
              </w:rPr>
              <w:t>var.var_somatic.level_II</w:t>
            </w:r>
            <w:r w:rsidR="00993A2F">
              <w:rPr>
                <w:rFonts w:ascii="Times New Roman" w:hAnsi="Times New Roman"/>
                <w:sz w:val="18"/>
                <w:szCs w:val="18"/>
              </w:rPr>
              <w:t xml:space="preserve"> +</w:t>
            </w:r>
            <w:r>
              <w:rPr>
                <w:rFonts w:ascii="Times New Roman" w:hAnsi="Times New Roman"/>
                <w:sz w:val="18"/>
                <w:szCs w:val="18"/>
              </w:rPr>
              <w:t xml:space="preserve"> </w:t>
            </w:r>
            <w:r w:rsidRPr="00ED6EE6">
              <w:rPr>
                <w:rFonts w:ascii="Times New Roman" w:hAnsi="Times New Roman"/>
                <w:sz w:val="18"/>
                <w:szCs w:val="18"/>
              </w:rPr>
              <w:t>var.var_germline.regimen_level_II</w:t>
            </w:r>
            <w:r w:rsidRPr="003C54E1">
              <w:rPr>
                <w:rFonts w:ascii="Times New Roman" w:hAnsi="Times New Roman"/>
                <w:sz w:val="18"/>
                <w:szCs w:val="18"/>
              </w:rPr>
              <w:t xml:space="preserve"> + var.var_somatic.level_onco_nodrug</w:t>
            </w:r>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r w:rsidRPr="00ED6EE6">
              <w:rPr>
                <w:rFonts w:ascii="Times New Roman" w:hAnsi="Times New Roman"/>
                <w:sz w:val="18"/>
                <w:szCs w:val="18"/>
              </w:rPr>
              <w:t>var.var_germline_nodrug</w:t>
            </w:r>
            <w:r w:rsidRPr="003C54E1">
              <w:rPr>
                <w:rFonts w:ascii="Times New Roman" w:hAnsi="Times New Roman"/>
                <w:sz w:val="18"/>
                <w:szCs w:val="18"/>
              </w:rPr>
              <w:t xml:space="preserve"> + var.var_somatic.level_III</w:t>
            </w:r>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r w:rsidR="00D06698" w:rsidRPr="003C54E1">
              <w:rPr>
                <w:rFonts w:ascii="Times New Roman" w:hAnsi="Times New Roman"/>
                <w:sz w:val="18"/>
                <w:szCs w:val="18"/>
              </w:rPr>
              <w:t>var.var_somatic.level_I</w:t>
            </w:r>
            <w:r w:rsidR="00D06698">
              <w:rPr>
                <w:rFonts w:ascii="Times New Roman" w:hAnsi="Times New Roman"/>
                <w:sz w:val="18"/>
                <w:szCs w:val="18"/>
              </w:rPr>
              <w:t xml:space="preserve"> </w:t>
            </w:r>
            <w:r w:rsidR="00D06698" w:rsidRPr="00ED6EE6">
              <w:rPr>
                <w:rFonts w:ascii="Times New Roman" w:hAnsi="Times New Roman"/>
                <w:sz w:val="18"/>
                <w:szCs w:val="18"/>
              </w:rPr>
              <w:t>+ var.var_germline.regimen_level_I</w:t>
            </w:r>
            <w:r w:rsidR="00D06698" w:rsidRPr="003C54E1">
              <w:rPr>
                <w:rFonts w:ascii="Times New Roman" w:hAnsi="Times New Roman"/>
                <w:sz w:val="18"/>
                <w:szCs w:val="18"/>
              </w:rPr>
              <w:t xml:space="preserve"> +</w:t>
            </w:r>
            <w:r w:rsidR="00D06698" w:rsidRPr="003C54E1">
              <w:t xml:space="preserve"> </w:t>
            </w:r>
            <w:r w:rsidR="00D06698" w:rsidRPr="003C54E1">
              <w:rPr>
                <w:rFonts w:ascii="Times New Roman" w:hAnsi="Times New Roman"/>
                <w:sz w:val="18"/>
                <w:szCs w:val="18"/>
              </w:rPr>
              <w:t>var.var_somatic.level_II</w:t>
            </w:r>
            <w:r w:rsidR="00D06698">
              <w:rPr>
                <w:rFonts w:ascii="Times New Roman" w:hAnsi="Times New Roman"/>
                <w:sz w:val="18"/>
                <w:szCs w:val="18"/>
              </w:rPr>
              <w:t xml:space="preserve"> + </w:t>
            </w:r>
            <w:r w:rsidR="00D06698" w:rsidRPr="00ED6EE6">
              <w:rPr>
                <w:rFonts w:ascii="Times New Roman" w:hAnsi="Times New Roman"/>
                <w:sz w:val="18"/>
                <w:szCs w:val="18"/>
              </w:rPr>
              <w:t>var.var_germline.regimen_level_II</w:t>
            </w:r>
            <w:r w:rsidR="00D06698" w:rsidRPr="003C54E1">
              <w:rPr>
                <w:rFonts w:ascii="Times New Roman" w:hAnsi="Times New Roman"/>
                <w:sz w:val="18"/>
                <w:szCs w:val="18"/>
              </w:rPr>
              <w:t xml:space="preserve"> + var.var_somatic.level_onco_nodrug</w:t>
            </w:r>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r w:rsidR="00D06698" w:rsidRPr="00ED6EE6">
              <w:rPr>
                <w:rFonts w:ascii="Times New Roman" w:hAnsi="Times New Roman"/>
                <w:sz w:val="18"/>
                <w:szCs w:val="18"/>
              </w:rPr>
              <w:t>var.var_germline_nodrug</w:t>
            </w:r>
            <w:r w:rsidR="00D06698" w:rsidRPr="003C54E1">
              <w:rPr>
                <w:rFonts w:ascii="Times New Roman" w:hAnsi="Times New Roman"/>
                <w:sz w:val="18"/>
                <w:szCs w:val="18"/>
              </w:rPr>
              <w:t xml:space="preserve"> + var.var_somatic.level_III</w:t>
            </w:r>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{{a.gene_symbol}}</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if a.bio_category==”Snvindel”%}</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Pr="009A04C4">
              <w:rPr>
                <w:rFonts w:ascii="Times New Roman" w:hAnsi="Times New Roman"/>
                <w:color w:val="000000"/>
                <w:sz w:val="18"/>
                <w:szCs w:val="18"/>
              </w:rPr>
              <w:t>{{a|bds_cp_var_info}}</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{{a.hgvs_c}}{%if a.hgvs_p != “p.?”%} ({{a.hgvs_p_FJFY}}){%endif%}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Pr="00A47FA1">
              <w:rPr>
                <w:rFonts w:ascii="Times New Roman" w:hAnsi="Times New Roman"/>
                <w:color w:val="000000"/>
                <w:sz w:val="18"/>
                <w:szCs w:val="18"/>
              </w:rPr>
              <w:t>{% if a.judge_mergeMET%}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a.rna_detect%}/{{a.rna_detect.freq}}{%endif%}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endfor%}</w:t>
            </w:r>
          </w:p>
        </w:tc>
      </w:tr>
      <w:tr w:rsidR="00ED6EE6" w14:paraId="4507195D" w14:textId="77777777" w:rsidTr="00D4339A">
        <w:trPr>
          <w:trHeight w:val="312"/>
          <w:jc w:val="center"/>
        </w:trPr>
        <w:tc>
          <w:tcPr>
            <w:tcW w:w="9736" w:type="dxa"/>
            <w:gridSpan w:val="4"/>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04837156" w14:textId="0C1AB0FC" w:rsidR="00DA585D" w:rsidRDefault="00DA585D">
      <w:pPr>
        <w:spacing w:afterLines="20" w:after="62"/>
        <w:rPr>
          <w:rFonts w:ascii="Times New Roman" w:hAnsi="Times New Roman"/>
          <w:b/>
          <w:bCs/>
          <w:color w:val="595959"/>
          <w:sz w:val="15"/>
          <w:szCs w:val="15"/>
        </w:rPr>
      </w:pPr>
      <w:r w:rsidRPr="00DA585D">
        <w:rPr>
          <w:rFonts w:ascii="Times New Roman" w:hAnsi="Times New Roman"/>
          <w:b/>
          <w:bCs/>
          <w:color w:val="595959"/>
          <w:sz w:val="15"/>
          <w:szCs w:val="15"/>
        </w:rPr>
        <w:t>{%</w:t>
      </w:r>
      <w:r>
        <w:rPr>
          <w:rFonts w:ascii="Times New Roman" w:hAnsi="Times New Roman"/>
          <w:b/>
          <w:bCs/>
          <w:color w:val="595959"/>
          <w:sz w:val="15"/>
          <w:szCs w:val="15"/>
        </w:rPr>
        <w:t xml:space="preserve">p </w:t>
      </w:r>
      <w:r w:rsidRPr="00DA585D">
        <w:rPr>
          <w:rFonts w:ascii="Times New Roman" w:hAnsi="Times New Roman"/>
          <w:b/>
          <w:bCs/>
          <w:color w:val="595959"/>
          <w:sz w:val="15"/>
          <w:szCs w:val="15"/>
        </w:rPr>
        <w:t>if not sample.control_sample_id and var.var_germline.level_4 + var.var_germline.level_5%}</w:t>
      </w:r>
    </w:p>
    <w:p w14:paraId="1D855C6C" w14:textId="77777777" w:rsidR="00DA585D" w:rsidRPr="00622122" w:rsidRDefault="00DA585D" w:rsidP="00DA585D">
      <w:pPr>
        <w:rPr>
          <w:rFonts w:ascii="Times New Roman" w:hAnsi="Times New Roman"/>
          <w:bCs/>
          <w:sz w:val="18"/>
          <w:szCs w:val="18"/>
        </w:rPr>
      </w:pPr>
      <w:r>
        <w:rPr>
          <w:rFonts w:ascii="Times New Roman" w:hAnsi="Times New Roman" w:hint="eastAsia"/>
          <w:bCs/>
          <w:sz w:val="18"/>
          <w:szCs w:val="18"/>
        </w:rPr>
        <w:t>注：</w:t>
      </w:r>
      <w:r w:rsidRPr="00E278D0">
        <w:rPr>
          <w:rFonts w:ascii="Times New Roman" w:hAnsi="Times New Roman" w:hint="eastAsia"/>
          <w:kern w:val="0"/>
          <w:sz w:val="18"/>
          <w:szCs w:val="18"/>
        </w:rPr>
        <w:t>该样本检出</w:t>
      </w:r>
      <w:r w:rsidRPr="00DA585D">
        <w:rPr>
          <w:rFonts w:ascii="Times New Roman" w:hAnsi="Times New Roman"/>
          <w:kern w:val="0"/>
          <w:sz w:val="18"/>
          <w:szCs w:val="18"/>
        </w:rPr>
        <w:t>{{( var.var_germline.level_5 + var.var_germline.level_4)|bds_likely_germline_sum}}</w:t>
      </w:r>
      <w:r w:rsidRPr="00E278D0">
        <w:rPr>
          <w:rFonts w:ascii="Times New Roman" w:hAnsi="Times New Roman" w:hint="eastAsia"/>
          <w:kern w:val="0"/>
          <w:sz w:val="18"/>
          <w:szCs w:val="18"/>
        </w:rPr>
        <w:t>，存在胚系变异的可能，建议患者补送</w:t>
      </w:r>
      <w:r w:rsidRPr="00E278D0">
        <w:rPr>
          <w:rFonts w:ascii="Times New Roman" w:hAnsi="Times New Roman" w:hint="eastAsia"/>
          <w:kern w:val="0"/>
          <w:sz w:val="18"/>
          <w:szCs w:val="18"/>
        </w:rPr>
        <w:t>EDTA</w:t>
      </w:r>
      <w:r w:rsidRPr="00E278D0">
        <w:rPr>
          <w:rFonts w:ascii="Times New Roman" w:hAnsi="Times New Roman" w:hint="eastAsia"/>
          <w:kern w:val="0"/>
          <w:sz w:val="18"/>
          <w:szCs w:val="18"/>
        </w:rPr>
        <w:t>抗凝外周血</w:t>
      </w:r>
      <w:r w:rsidRPr="00E278D0">
        <w:rPr>
          <w:rFonts w:ascii="Times New Roman" w:hAnsi="Times New Roman" w:hint="eastAsia"/>
          <w:kern w:val="0"/>
          <w:sz w:val="18"/>
          <w:szCs w:val="18"/>
        </w:rPr>
        <w:t>5ml</w:t>
      </w:r>
      <w:r w:rsidRPr="00E278D0">
        <w:rPr>
          <w:rFonts w:ascii="Times New Roman" w:hAnsi="Times New Roman" w:hint="eastAsia"/>
          <w:kern w:val="0"/>
          <w:sz w:val="18"/>
          <w:szCs w:val="18"/>
        </w:rPr>
        <w:t>进行免费验证。</w:t>
      </w:r>
    </w:p>
    <w:p w14:paraId="759FBCCB" w14:textId="77777777" w:rsidR="00DA585D" w:rsidRDefault="00DA585D" w:rsidP="00DA585D">
      <w:pPr>
        <w:spacing w:afterLines="20" w:after="62"/>
        <w:rPr>
          <w:rFonts w:ascii="Times New Roman" w:hAnsi="Times New Roman"/>
          <w:b/>
          <w:bCs/>
          <w:color w:val="595959"/>
          <w:sz w:val="15"/>
          <w:szCs w:val="15"/>
        </w:rPr>
      </w:pPr>
      <w:r>
        <w:rPr>
          <w:rFonts w:ascii="Times New Roman" w:hAnsi="Times New Roman" w:hint="eastAsia"/>
          <w:b/>
          <w:bCs/>
          <w:color w:val="595959"/>
          <w:sz w:val="15"/>
          <w:szCs w:val="15"/>
        </w:rPr>
        <w:t>{</w:t>
      </w:r>
      <w:r>
        <w:rPr>
          <w:rFonts w:ascii="Times New Roman" w:hAnsi="Times New Roman"/>
          <w:b/>
          <w:bCs/>
          <w:color w:val="595959"/>
          <w:sz w:val="15"/>
          <w:szCs w:val="15"/>
        </w:rPr>
        <w:t>%p endif%}</w:t>
      </w:r>
    </w:p>
    <w:p w14:paraId="18DFAF8F" w14:textId="77777777" w:rsidR="00DA585D" w:rsidRDefault="00DA585D">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Pr>
                <w:rFonts w:ascii="Times New Roman" w:hAnsi="Times New Roman" w:hint="eastAsia"/>
                <w:sz w:val="18"/>
                <w:szCs w:val="18"/>
              </w:rPr>
              <w:t xml:space="preserve">, </w:t>
            </w:r>
            <w:r>
              <w:rPr>
                <w:rFonts w:ascii="Times New Roman" w:hAnsi="Times New Roman"/>
                <w:sz w:val="18"/>
                <w:szCs w:val="18"/>
              </w:rPr>
              <w:t>“</w:t>
            </w:r>
            <w:r>
              <w:rPr>
                <w:rFonts w:ascii="Times New Roman" w:hAnsi="Times New Roman" w:hint="eastAsia"/>
                <w:sz w:val="18"/>
                <w:szCs w:val="18"/>
              </w:rPr>
              <w:t>cnv</w:t>
            </w:r>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r w:rsidRPr="00B14563">
              <w:rPr>
                <w:rFonts w:ascii="Times New Roman" w:hAnsi="Times New Roman"/>
                <w:sz w:val="18"/>
                <w:szCs w:val="18"/>
              </w:rPr>
              <w:t>bds_mp_filter_cnv</w:t>
            </w:r>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[var.var_somatic.level_I + var.var_somatic.level_II + var.var_somatic.level_onco_nodrug + var.var_somatic.level_III, “cnv” ]|bds_mp_filter_cnv|bds_mp_var_sort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2E338F56" w14:textId="3E050830"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r w:rsidR="00BF6C7B">
              <w:rPr>
                <w:rFonts w:ascii="Times New Roman" w:hAnsi="Times New Roman" w:hint="eastAsia"/>
                <w:color w:val="000000"/>
                <w:sz w:val="18"/>
                <w:szCs w:val="18"/>
              </w:rPr>
              <w:t>s</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a.region_exon</w:t>
            </w:r>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1F7B1832" w14:textId="67A0017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{{a.location}}</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4D39F92" w14:textId="2B8CA365" w:rsidR="00CC4E93" w:rsidRPr="00CE2023" w:rsidRDefault="006568FB"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a.gene_symbol|</w:t>
            </w:r>
            <w:r w:rsidRPr="006568FB">
              <w:rPr>
                <w:rFonts w:ascii="Times New Roman" w:hAnsi="Times New Roman"/>
                <w:color w:val="000000"/>
                <w:sz w:val="18"/>
                <w:szCs w:val="18"/>
              </w:rPr>
              <w:t>bds_mp_hd_locus</w:t>
            </w:r>
            <w:r w:rsidRPr="006568FB">
              <w:rPr>
                <w:rFonts w:ascii="Times New Roman" w:hAnsi="Times New Roman" w:hint="eastAsia"/>
                <w:color w:val="000000"/>
                <w:sz w:val="18"/>
                <w:szCs w:val="18"/>
              </w:rPr>
              <w:t xml:space="preserve"> </w:t>
            </w: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endfor%}</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r>
        <w:rPr>
          <w:rFonts w:ascii="Times New Roman" w:hAnsi="Times New Roman" w:hint="eastAsia"/>
          <w:bCs/>
          <w:sz w:val="18"/>
          <w:szCs w:val="18"/>
        </w:rPr>
        <w:t>CopyNum&gt;5</w:t>
      </w:r>
      <w:r>
        <w:rPr>
          <w:rFonts w:ascii="Times New Roman" w:hAnsi="Times New Roman" w:hint="eastAsia"/>
          <w:bCs/>
          <w:sz w:val="18"/>
          <w:szCs w:val="18"/>
        </w:rPr>
        <w:t>且</w:t>
      </w:r>
      <w:r>
        <w:rPr>
          <w:rFonts w:ascii="Times New Roman" w:hAnsi="Times New Roman" w:hint="eastAsia"/>
          <w:bCs/>
          <w:sz w:val="18"/>
          <w:szCs w:val="18"/>
        </w:rPr>
        <w:t>CopyNum&gt;Ploidy+2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r>
        <w:rPr>
          <w:rFonts w:ascii="Times New Roman" w:hAnsi="Times New Roman" w:hint="eastAsia"/>
          <w:bCs/>
          <w:sz w:val="18"/>
          <w:szCs w:val="18"/>
        </w:rPr>
        <w:t>CopyNum</w:t>
      </w:r>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r>
        <w:rPr>
          <w:rFonts w:ascii="Times New Roman" w:hAnsi="Times New Roman" w:hint="eastAsia"/>
          <w:bCs/>
          <w:sz w:val="18"/>
          <w:szCs w:val="18"/>
        </w:rPr>
        <w:t>CopyNum:</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{%p if sample.control_sample_id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var.var_germline.level_5+var.var_germline.level_4%}</w:t>
            </w:r>
          </w:p>
        </w:tc>
      </w:tr>
      <w:tr w:rsidR="007F35C0" w14:paraId="25CE2B33" w14:textId="77777777" w:rsidTr="00D4339A">
        <w:trPr>
          <w:trHeight w:val="312"/>
        </w:trPr>
        <w:tc>
          <w:tcPr>
            <w:tcW w:w="9736" w:type="dxa"/>
            <w:gridSpan w:val="4"/>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in </w:t>
            </w:r>
            <w:r w:rsidR="007F083D">
              <w:rPr>
                <w:rFonts w:ascii="Times New Roman" w:hAnsi="Times New Roman"/>
                <w:bCs/>
                <w:sz w:val="18"/>
                <w:szCs w:val="18"/>
              </w:rPr>
              <w:t>(</w:t>
            </w:r>
            <w:r w:rsidRPr="007F35C0">
              <w:rPr>
                <w:rFonts w:ascii="Times New Roman" w:hAnsi="Times New Roman"/>
                <w:bCs/>
                <w:sz w:val="18"/>
                <w:szCs w:val="18"/>
              </w:rPr>
              <w:t>var.var_germline.level_5+var.var_germline.level_4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{{a.gene_symbol}}</w:t>
            </w:r>
          </w:p>
        </w:tc>
        <w:tc>
          <w:tcPr>
            <w:tcW w:w="3402" w:type="dxa"/>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a.hgvs_p_FJFY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%}{{a.hgvs_p_FJFY}}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%if “exon” in a.gene_region or “intron” in a.gene_region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}}{%if a.freq_rc|float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a.type_cn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%}{{a.type_cn</w:t>
            </w:r>
            <w:r w:rsidR="009A04C4">
              <w:rPr>
                <w:rFonts w:ascii="Times New Roman" w:hAnsi="Times New Roman"/>
                <w:bCs/>
                <w:sz w:val="18"/>
                <w:szCs w:val="18"/>
              </w:rPr>
              <w:t>|replace(“</w:t>
            </w:r>
            <w:r w:rsidR="009A04C4" w:rsidRPr="009A04C4">
              <w:rPr>
                <w:rFonts w:ascii="Times New Roman" w:hAnsi="Times New Roman" w:hint="eastAsia"/>
                <w:bCs/>
                <w:sz w:val="18"/>
                <w:szCs w:val="18"/>
              </w:rPr>
              <w:t>经典剪接位点突变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}}{%else%}{{a.type|replace(</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t>{{a.hgvs_c}}{%if a.hgvs_p != “p.?”%} ({{a.hgvs_p_FJFY}}){%endif%}</w:t>
            </w:r>
          </w:p>
        </w:tc>
        <w:tc>
          <w:tcPr>
            <w:tcW w:w="1803" w:type="dxa"/>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if a.clinic_num_g==5%}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endfor%</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9"/>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xml:space="preserve">{% else%}{% </w:t>
            </w:r>
            <w:r w:rsidRPr="00B16E35">
              <w:rPr>
                <w:rFonts w:ascii="Times New Roman" w:hAnsi="Times New Roman" w:hint="eastAsia"/>
                <w:b/>
                <w:color w:val="000000" w:themeColor="text1"/>
                <w:sz w:val="18"/>
                <w:szCs w:val="18"/>
              </w:rPr>
              <w:lastRenderedPageBreak/>
              <w:t>if var.gss.gss.gsscore|float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r w:rsidR="009C15A5" w:rsidRPr="009C15A5">
              <w:rPr>
                <w:rFonts w:ascii="Times New Roman" w:hAnsi="Times New Roman"/>
                <w:b/>
                <w:color w:val="000000" w:themeColor="text1"/>
                <w:sz w:val="18"/>
                <w:szCs w:val="18"/>
              </w:rPr>
              <w:t xml:space="preserve">var.gss.BRCA1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(var.gss.gss.var_auto_result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if var.gss.gss.gsscore|float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(var.gss.gss.var_auto_result !=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{{var.gss.gss.gsscore}}</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xml:space="preserve">{% if not (var.gss.gss.var_auto_result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if a.bio_category == “Snvindel”%}</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9"/>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lastRenderedPageBreak/>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{%if msi.var_id==”MSS”%}</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sample.tumor_list%}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 xml:space="preserve">/Mb{%if tmb.TMB_value|float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tmb.TMB_value|float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vAlign w:val="center"/>
          </w:tcPr>
          <w:p w14:paraId="1B2E7B64" w14:textId="6C79CED2"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vAlign w:val="center"/>
          </w:tcPr>
          <w:p w14:paraId="5D9728D4" w14:textId="4897A2AA"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{%p if a.bio_category==”Snvindel”%}</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008C39F2" w:rsidRPr="008C39F2">
              <w:rPr>
                <w:rFonts w:ascii="Times New Roman" w:hAnsi="Times New Roman"/>
                <w:sz w:val="18"/>
                <w:szCs w:val="18"/>
              </w:rPr>
              <w:t>{{a|bds_cp_var_info}}</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a.bio_category==”Cnv”%}</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{%tr endfor%}</w:t>
            </w:r>
          </w:p>
        </w:tc>
      </w:tr>
      <w:tr w:rsidR="00B90227" w14:paraId="2A4FB446" w14:textId="77777777" w:rsidTr="005665F6">
        <w:trPr>
          <w:trHeight w:val="312"/>
          <w:tblHeader/>
        </w:trPr>
        <w:tc>
          <w:tcPr>
            <w:tcW w:w="9736" w:type="dxa"/>
            <w:gridSpan w:val="2"/>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vAlign w:val="center"/>
          </w:tcPr>
          <w:p w14:paraId="435C956B" w14:textId="52409076" w:rsidR="009334FC" w:rsidRDefault="009334FC" w:rsidP="009334FC">
            <w:pPr>
              <w:jc w:val="center"/>
              <w:rPr>
                <w:rFonts w:ascii="Times New Roman" w:hAnsi="Times New Roman"/>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vAlign w:val="center"/>
          </w:tcPr>
          <w:p w14:paraId="4F3C9033" w14:textId="76D3A638"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{%p if a.bio_category==”Snvindel”%}</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Pr="008C39F2">
              <w:rPr>
                <w:rFonts w:ascii="Times New Roman" w:hAnsi="Times New Roman"/>
                <w:sz w:val="18"/>
                <w:szCs w:val="18"/>
              </w:rPr>
              <w:t>{{a|bds_cp_var_info}}</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a.bio_category==”Cnv”%}</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{%tr endfor%}</w:t>
            </w:r>
          </w:p>
        </w:tc>
      </w:tr>
      <w:tr w:rsidR="009334FC" w14:paraId="59A9A6F7" w14:textId="77777777" w:rsidTr="0006432A">
        <w:trPr>
          <w:trHeight w:val="312"/>
          <w:tblHeader/>
        </w:trPr>
        <w:tc>
          <w:tcPr>
            <w:tcW w:w="9736" w:type="dxa"/>
            <w:gridSpan w:val="2"/>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9"/>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sample.tumor_list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sample.tumor_names_cn%}</w:t>
      </w:r>
    </w:p>
    <w:p w14:paraId="3E62AD2D" w14:textId="77777777" w:rsidR="00E86453" w:rsidRDefault="00E86453">
      <w:pPr>
        <w:pStyle w:val="af9"/>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004B0B52" w:rsidRPr="004B0B52">
              <w:rPr>
                <w:rFonts w:ascii="Times New Roman" w:hAnsi="Times New Roman"/>
                <w:sz w:val="18"/>
                <w:szCs w:val="18"/>
              </w:rPr>
              <w:t>{{a|bds_cp_var_info}}</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if var.ec_type.var_id == “POLE-ultramutated type EC”%}</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“MSI-H type EC”%}</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“CNH type EC”%}</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“CNL type EC”%}</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lastRenderedPageBreak/>
              <w:t>{%p endif%}</w:t>
            </w:r>
          </w:p>
        </w:tc>
      </w:tr>
      <w:tr w:rsidR="00FA7BF2" w14:paraId="1272476D" w14:textId="77777777" w:rsidTr="00943413">
        <w:trPr>
          <w:trHeight w:val="312"/>
        </w:trPr>
        <w:tc>
          <w:tcPr>
            <w:tcW w:w="580" w:type="pct"/>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lastRenderedPageBreak/>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Pr="004B0B52">
              <w:rPr>
                <w:rFonts w:ascii="Times New Roman" w:hAnsi="Times New Roman"/>
                <w:sz w:val="18"/>
                <w:szCs w:val="18"/>
              </w:rPr>
              <w:t>{{a|bds_cp_var_info}}</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sample.tumor_list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sample.family_history %}</w:t>
      </w:r>
    </w:p>
    <w:p w14:paraId="08DA63D0" w14:textId="77777777" w:rsidR="00F95274" w:rsidRDefault="00F95274" w:rsidP="00F95274">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endfor%}</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r w:rsidRPr="00F95274">
              <w:rPr>
                <w:rFonts w:ascii="Times New Roman" w:hAnsi="Times New Roman" w:hint="eastAsia"/>
                <w:sz w:val="18"/>
                <w:szCs w:val="18"/>
              </w:rPr>
              <w:t>MMRd</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lastRenderedPageBreak/>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endfor%}</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9"/>
        <w:numPr>
          <w:ilvl w:val="0"/>
          <w:numId w:val="13"/>
        </w:numPr>
        <w:spacing w:before="0" w:after="0" w:line="240" w:lineRule="auto"/>
        <w:ind w:firstLineChars="0"/>
        <w:rPr>
          <w:rFonts w:ascii="宋体" w:hAnsi="宋体"/>
          <w:b/>
          <w:bCs/>
          <w:sz w:val="21"/>
          <w:szCs w:val="21"/>
        </w:rPr>
      </w:pPr>
      <w:r w:rsidRPr="00505C10">
        <w:rPr>
          <w:rFonts w:ascii="宋体" w:hAnsi="宋体" w:hint="eastAsia"/>
          <w:b/>
          <w:bCs/>
          <w:sz w:val="21"/>
          <w:szCs w:val="21"/>
        </w:rPr>
        <w:t>肿瘤</w:t>
      </w:r>
      <w:r w:rsidR="00BD568F" w:rsidRPr="00505C10">
        <w:rPr>
          <w:rFonts w:ascii="宋体" w:hAnsi="宋体"/>
          <w:b/>
          <w:bCs/>
          <w:sz w:val="21"/>
          <w:szCs w:val="21"/>
          <w:highlight w:val="yellow"/>
        </w:rPr>
        <w:t>{%if sample.control_sample_id %}</w:t>
      </w:r>
      <w:r w:rsidRPr="00505C10">
        <w:rPr>
          <w:rFonts w:ascii="宋体" w:hAnsi="宋体" w:hint="eastAsia"/>
          <w:b/>
          <w:bCs/>
          <w:sz w:val="21"/>
          <w:szCs w:val="21"/>
        </w:rPr>
        <w:t>体细胞</w:t>
      </w:r>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E6433E">
        <w:trPr>
          <w:cnfStyle w:val="100000000000" w:firstRow="1" w:lastRow="0" w:firstColumn="0" w:lastColumn="0" w:oddVBand="0" w:evenVBand="0" w:oddHBand="0" w:evenHBand="0" w:firstRowFirstColumn="0" w:firstRowLastColumn="0" w:lastRowFirstColumn="0" w:lastRowLastColumn="0"/>
          <w:trHeight w:val="454"/>
          <w:tblHeader/>
          <w:jc w:val="center"/>
        </w:trPr>
        <w:tc>
          <w:tcPr>
            <w:tcW w:w="9765" w:type="dxa"/>
            <w:gridSpan w:val="4"/>
            <w:tcBorders>
              <w:bottom w:val="single" w:sz="4" w:space="0" w:color="00653B"/>
            </w:tcBorders>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E6433E">
        <w:trPr>
          <w:cnfStyle w:val="100000000000" w:firstRow="1" w:lastRow="0" w:firstColumn="0" w:lastColumn="0" w:oddVBand="0" w:evenVBand="0" w:oddHBand="0" w:evenHBand="0" w:firstRowFirstColumn="0" w:firstRowLastColumn="0" w:lastRowFirstColumn="0" w:lastRowLastColumn="0"/>
          <w:trHeight w:val="312"/>
          <w:tblHeader/>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{%tr if sample.control_sample_id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A7634B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elif a.bio_category==”Sv” or </w:t>
            </w:r>
            <w:r w:rsidRPr="008C58C2">
              <w:rPr>
                <w:rFonts w:ascii="Times New Roman" w:hAnsi="Times New Roman"/>
                <w:kern w:val="0"/>
                <w:sz w:val="18"/>
                <w:szCs w:val="18"/>
              </w:rPr>
              <w:lastRenderedPageBreak/>
              <w:t>a.bio_category==”PSeqRnaSv”%}</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w:t>
            </w:r>
            <w:r w:rsidRPr="00E75E83">
              <w:rPr>
                <w:rFonts w:ascii="Times New Roman" w:hAnsi="Times New Roman" w:hint="eastAsia"/>
                <w:kern w:val="0"/>
                <w:sz w:val="18"/>
                <w:szCs w:val="18"/>
                <w:lang w:eastAsia="zh-CN"/>
              </w:rPr>
              <w:lastRenderedPageBreak/>
              <w:t>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lastRenderedPageBreak/>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{a.gene_symbol}}</w:t>
            </w:r>
            <w:r w:rsidR="00DB4C12" w:rsidRPr="00DB4C12">
              <w:rPr>
                <w:rFonts w:ascii="Times New Roman" w:hAnsi="Times New Roman"/>
                <w:kern w:val="0"/>
                <w:sz w:val="18"/>
                <w:szCs w:val="18"/>
                <w:lang w:eastAsia="zh-CN"/>
              </w:rPr>
              <w:t xml:space="preserve"> {{a.hgvs_c}}{%if a.hgvs_p_FJFY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{{a.hgvs_p_FJFY}}</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}}{{a.variant_interpret_cn|e}}</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a.evi_sum.evi_split.Prognostic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var.knb and not </w:t>
            </w:r>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{%tr if 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384D6A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Pr>
                <w:rFonts w:ascii="Times New Roman" w:hAnsi="Times New Roman"/>
                <w:kern w:val="0"/>
                <w:sz w:val="18"/>
                <w:szCs w:val="18"/>
                <w:lang w:eastAsia="zh-CN"/>
              </w:rPr>
              <w:lastRenderedPageBreak/>
              <w:t>a.five_prime_gene == “MET” and a.three_prime_gene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lastRenderedPageBreak/>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var.knb and not</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E6433E">
        <w:trPr>
          <w:cnfStyle w:val="100000000000" w:firstRow="1" w:lastRow="0" w:firstColumn="0" w:lastColumn="0" w:oddVBand="0" w:evenVBand="0" w:oddHBand="0" w:evenHBand="0" w:firstRowFirstColumn="0" w:firstRowLastColumn="0" w:lastRowFirstColumn="0" w:lastRowLastColumn="0"/>
          <w:trHeight w:val="454"/>
          <w:tblHeader/>
          <w:jc w:val="center"/>
        </w:trPr>
        <w:tc>
          <w:tcPr>
            <w:tcW w:w="9765" w:type="dxa"/>
            <w:gridSpan w:val="4"/>
            <w:tcBorders>
              <w:bottom w:val="single" w:sz="4" w:space="0" w:color="00653B"/>
            </w:tcBorders>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E6433E">
        <w:trPr>
          <w:cnfStyle w:val="100000000000" w:firstRow="1" w:lastRow="0" w:firstColumn="0" w:lastColumn="0" w:oddVBand="0" w:evenVBand="0" w:oddHBand="0" w:evenHBand="0" w:firstRowFirstColumn="0" w:firstRowLastColumn="0" w:lastRowFirstColumn="0" w:lastRowLastColumn="0"/>
          <w:trHeight w:val="312"/>
          <w:tblHeader/>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{%tr if sample.control_sample_id %}</w:t>
            </w:r>
          </w:p>
        </w:tc>
      </w:tr>
      <w:tr w:rsidR="00C216D2" w14:paraId="78B3DF06" w14:textId="77777777" w:rsidTr="004A58A9">
        <w:trPr>
          <w:trHeight w:val="312"/>
          <w:jc w:val="center"/>
        </w:trPr>
        <w:tc>
          <w:tcPr>
            <w:tcW w:w="9765" w:type="dxa"/>
            <w:gridSpan w:val="4"/>
          </w:tcPr>
          <w:p w14:paraId="19D0C21F" w14:textId="2FFDAA1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 xml:space="preserve">.level_II </w:t>
            </w:r>
            <w:r w:rsidR="00D37B16">
              <w:rPr>
                <w:rFonts w:ascii="Times New Roman" w:hAnsi="Times New Roman"/>
                <w:kern w:val="0"/>
                <w:sz w:val="18"/>
                <w:szCs w:val="18"/>
              </w:rPr>
              <w:t xml:space="preserve">+ </w:t>
            </w:r>
            <w:r w:rsidR="00D37B16" w:rsidRPr="00D37B16">
              <w:rPr>
                <w:rFonts w:ascii="Times New Roman" w:hAnsi="Times New Roman"/>
                <w:kern w:val="0"/>
                <w:sz w:val="18"/>
                <w:szCs w:val="18"/>
              </w:rPr>
              <w:t>var.var_somatic_without_rnasv.level_onco_nodrug</w:t>
            </w:r>
            <w:r w:rsidR="00D37B16">
              <w:rPr>
                <w:rFonts w:ascii="Times New Roman" w:hAnsi="Times New Roman"/>
                <w:kern w:val="0"/>
                <w:sz w:val="18"/>
                <w:szCs w:val="18"/>
              </w:rPr>
              <w:t>|</w:t>
            </w:r>
            <w:r w:rsidR="00D37B16" w:rsidRPr="00D37B16">
              <w:rPr>
                <w:rFonts w:ascii="Times New Roman" w:hAnsi="Times New Roman"/>
                <w:kern w:val="0"/>
                <w:sz w:val="18"/>
                <w:szCs w:val="18"/>
              </w:rPr>
              <w:t xml:space="preserve">bds_filter_vhl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DDE479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D37B16">
              <w:rPr>
                <w:rFonts w:ascii="Times New Roman" w:hAnsi="Times New Roman"/>
                <w:kern w:val="0"/>
                <w:sz w:val="18"/>
                <w:szCs w:val="18"/>
              </w:rPr>
              <w:t>(</w:t>
            </w:r>
            <w:r w:rsidR="00D37B16" w:rsidRPr="00413B79">
              <w:rPr>
                <w:rFonts w:ascii="Times New Roman" w:hAnsi="Times New Roman"/>
                <w:kern w:val="0"/>
                <w:sz w:val="18"/>
                <w:szCs w:val="18"/>
              </w:rPr>
              <w:t>var.</w:t>
            </w:r>
            <w:r w:rsidR="00D37B16" w:rsidRPr="00D71C4A">
              <w:rPr>
                <w:rFonts w:ascii="Times New Roman" w:hAnsi="Times New Roman"/>
                <w:kern w:val="0"/>
                <w:sz w:val="18"/>
                <w:szCs w:val="18"/>
              </w:rPr>
              <w:t>var_somatic_without_rnasv</w:t>
            </w:r>
            <w:r w:rsidR="00D37B16" w:rsidRPr="00413B79">
              <w:rPr>
                <w:rFonts w:ascii="Times New Roman" w:hAnsi="Times New Roman"/>
                <w:kern w:val="0"/>
                <w:sz w:val="18"/>
                <w:szCs w:val="18"/>
              </w:rPr>
              <w:t xml:space="preserve">.level_II </w:t>
            </w:r>
            <w:r w:rsidR="00D37B16">
              <w:rPr>
                <w:rFonts w:ascii="Times New Roman" w:hAnsi="Times New Roman"/>
                <w:kern w:val="0"/>
                <w:sz w:val="18"/>
                <w:szCs w:val="18"/>
              </w:rPr>
              <w:t xml:space="preserve">+ </w:t>
            </w:r>
            <w:r w:rsidR="00D37B16" w:rsidRPr="00D37B16">
              <w:rPr>
                <w:rFonts w:ascii="Times New Roman" w:hAnsi="Times New Roman"/>
                <w:kern w:val="0"/>
                <w:sz w:val="18"/>
                <w:szCs w:val="18"/>
              </w:rPr>
              <w:t>var.var_somatic_without_rnasv.level_onco_nodrug</w:t>
            </w:r>
            <w:r w:rsidR="00D37B16">
              <w:rPr>
                <w:rFonts w:ascii="Times New Roman" w:hAnsi="Times New Roman"/>
                <w:kern w:val="0"/>
                <w:sz w:val="18"/>
                <w:szCs w:val="18"/>
              </w:rPr>
              <w:t>|</w:t>
            </w:r>
            <w:r w:rsidR="00D37B16" w:rsidRPr="00D37B16">
              <w:rPr>
                <w:rFonts w:ascii="Times New Roman" w:hAnsi="Times New Roman"/>
                <w:kern w:val="0"/>
                <w:sz w:val="18"/>
                <w:szCs w:val="18"/>
              </w:rPr>
              <w:t>bds_filter_vhl</w:t>
            </w:r>
            <w:r w:rsidR="00D37B16">
              <w:rPr>
                <w:rFonts w:ascii="Times New Roman" w:hAnsi="Times New Roman"/>
                <w:kern w:val="0"/>
                <w:sz w:val="18"/>
                <w:szCs w:val="18"/>
              </w:rPr>
              <w:t>)</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CDF000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r w:rsidRPr="008C58C2">
              <w:rPr>
                <w:rFonts w:ascii="Times New Roman" w:hAnsi="Times New Roman"/>
                <w:kern w:val="0"/>
                <w:sz w:val="18"/>
                <w:szCs w:val="18"/>
              </w:rPr>
              <w:lastRenderedPageBreak/>
              <w:t>%}</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0896C0FE" w14:textId="2078D9F5" w:rsidR="003C208D" w:rsidRDefault="003C208D" w:rsidP="00154D42">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3CF5214C" w14:textId="77777777" w:rsidR="003C208D" w:rsidRPr="003C208D" w:rsidRDefault="003C208D" w:rsidP="003C208D">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贝伐珠单抗</w:t>
            </w:r>
            <w:r w:rsidRPr="003C208D">
              <w:rPr>
                <w:rFonts w:ascii="Times New Roman" w:hAnsi="Times New Roman" w:hint="eastAsia"/>
                <w:kern w:val="0"/>
                <w:sz w:val="18"/>
                <w:szCs w:val="18"/>
                <w:lang w:eastAsia="zh-CN"/>
              </w:rPr>
              <w:t>+</w:t>
            </w:r>
            <w:r w:rsidRPr="003C208D">
              <w:rPr>
                <w:rFonts w:ascii="Times New Roman" w:hAnsi="Times New Roman" w:hint="eastAsia"/>
                <w:kern w:val="0"/>
                <w:sz w:val="18"/>
                <w:szCs w:val="18"/>
                <w:lang w:eastAsia="zh-CN"/>
              </w:rPr>
              <w:t>α干扰素（</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574E598E" w14:textId="3D85FBFF" w:rsidR="003C208D" w:rsidRDefault="003C208D" w:rsidP="003C208D">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依维莫司（</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529F2566" w14:textId="7B1E444F" w:rsidR="003C208D" w:rsidRPr="003C208D" w:rsidRDefault="003C208D" w:rsidP="00154D42">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490C67AE" w14:textId="7C19E5ED"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D6DE5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2EF67FB4" w14:textId="3A67FCA5" w:rsidR="003C208D"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1417" w:type="dxa"/>
          </w:tcPr>
          <w:p w14:paraId="38F0EA93" w14:textId="77777777" w:rsidR="003C208D" w:rsidRDefault="003C208D" w:rsidP="003C208D">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0865801F" w14:textId="4824F05B" w:rsidR="003C208D" w:rsidRPr="003C208D" w:rsidRDefault="003C208D" w:rsidP="00154D42">
            <w:pPr>
              <w:ind w:leftChars="50" w:left="105" w:rightChars="50" w:right="105"/>
              <w:rPr>
                <w:rFonts w:ascii="Times New Roman" w:hAnsi="Times New Roman"/>
                <w:kern w:val="0"/>
                <w:sz w:val="18"/>
                <w:szCs w:val="18"/>
                <w:lang w:eastAsia="zh-CN"/>
              </w:rPr>
            </w:pPr>
            <w:r w:rsidRPr="003C208D">
              <w:rPr>
                <w:rFonts w:ascii="Times New Roman" w:hAnsi="Times New Roman"/>
                <w:kern w:val="0"/>
                <w:sz w:val="18"/>
                <w:szCs w:val="18"/>
                <w:lang w:eastAsia="zh-CN"/>
              </w:rPr>
              <w:t>-</w:t>
            </w:r>
          </w:p>
          <w:p w14:paraId="47D296C0" w14:textId="77777777" w:rsidR="003C208D" w:rsidRPr="003C208D" w:rsidRDefault="003C208D" w:rsidP="003C208D">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6F934605" w14:textId="00A300E2"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 xml:space="preserve">”]|get_bds_mp_inter_evi </w:t>
            </w:r>
            <w:r w:rsidRPr="003B3717">
              <w:rPr>
                <w:rFonts w:ascii="Times New Roman" w:hAnsi="Times New Roman"/>
                <w:kern w:val="0"/>
                <w:sz w:val="18"/>
                <w:szCs w:val="18"/>
                <w:highlight w:val="yellow"/>
                <w:lang w:eastAsia="zh-CN"/>
              </w:rPr>
              <w:lastRenderedPageBreak/>
              <w:t>%}</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48248A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3D0F67A4" w14:textId="052A297B" w:rsidR="003C208D" w:rsidRPr="00104F90"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7C7A603A" w14:textId="6501B4D9" w:rsidR="00FE6254" w:rsidRDefault="00FE6254" w:rsidP="00FE6254">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7567E0A" w14:textId="2130B83A" w:rsidR="003C208D" w:rsidRPr="003C208D" w:rsidRDefault="003C208D" w:rsidP="003C208D">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t xml:space="preserve">{%p if a.gene_symbol == “VHL” and not (a.evi_sum.evi_split and (a.evi_sum.evi_split.Predictive or a.evi_sum.evi_split.Prognostic or </w:t>
            </w:r>
            <w:r w:rsidRPr="003C208D">
              <w:rPr>
                <w:rFonts w:ascii="Times New Roman" w:hAnsi="Times New Roman"/>
                <w:kern w:val="0"/>
                <w:sz w:val="18"/>
                <w:szCs w:val="18"/>
                <w:highlight w:val="darkGray"/>
                <w:lang w:eastAsia="zh-CN"/>
              </w:rPr>
              <w:lastRenderedPageBreak/>
              <w:t xml:space="preserve">a.evi_sum.evi_split.Diagnostic)) and </w:t>
            </w:r>
            <w:r w:rsidRPr="003C208D">
              <w:rPr>
                <w:rFonts w:ascii="Times New Roman" w:hAnsi="Times New Roman" w:hint="eastAsia"/>
                <w:kern w:val="0"/>
                <w:sz w:val="18"/>
                <w:szCs w:val="18"/>
                <w:highlight w:val="darkGray"/>
                <w:lang w:eastAsia="zh-CN"/>
              </w:rPr>
              <w:t>“肾癌”</w:t>
            </w:r>
            <w:r w:rsidRPr="003C208D">
              <w:rPr>
                <w:rFonts w:ascii="Times New Roman" w:hAnsi="Times New Roman" w:hint="eastAsia"/>
                <w:kern w:val="0"/>
                <w:sz w:val="18"/>
                <w:szCs w:val="18"/>
                <w:highlight w:val="darkGray"/>
                <w:lang w:eastAsia="zh-CN"/>
              </w:rPr>
              <w:t xml:space="preserve"> in sample.tumor_list and </w:t>
            </w:r>
            <w:r w:rsidRPr="003C208D">
              <w:rPr>
                <w:rFonts w:ascii="Times New Roman" w:hAnsi="Times New Roman" w:hint="eastAsia"/>
                <w:kern w:val="0"/>
                <w:sz w:val="18"/>
                <w:szCs w:val="18"/>
                <w:highlight w:val="darkGray"/>
                <w:lang w:eastAsia="zh-CN"/>
              </w:rPr>
              <w:t>“实体瘤”</w:t>
            </w:r>
            <w:r w:rsidRPr="003C208D">
              <w:rPr>
                <w:rFonts w:ascii="Times New Roman" w:hAnsi="Times New Roman" w:hint="eastAsia"/>
                <w:kern w:val="0"/>
                <w:sz w:val="18"/>
                <w:szCs w:val="18"/>
                <w:highlight w:val="darkGray"/>
                <w:lang w:eastAsia="zh-CN"/>
              </w:rPr>
              <w:t xml:space="preserve"> not in sample.tumor_names_cn </w:t>
            </w:r>
            <w:r w:rsidRPr="003C208D">
              <w:rPr>
                <w:rFonts w:ascii="Times New Roman" w:hAnsi="Times New Roman"/>
                <w:kern w:val="0"/>
                <w:sz w:val="18"/>
                <w:szCs w:val="18"/>
                <w:highlight w:val="darkGray"/>
                <w:lang w:eastAsia="zh-CN"/>
              </w:rPr>
              <w:t>%}</w:t>
            </w:r>
          </w:p>
          <w:p w14:paraId="0D83E0DF" w14:textId="57AB634D" w:rsidR="003C208D" w:rsidRPr="003C208D" w:rsidRDefault="003C208D" w:rsidP="00FE6254">
            <w:pPr>
              <w:ind w:leftChars="50" w:left="105" w:rightChars="50" w:right="105"/>
              <w:rPr>
                <w:rFonts w:ascii="Times New Roman" w:hAnsi="Times New Roman"/>
                <w:kern w:val="0"/>
                <w:sz w:val="18"/>
                <w:szCs w:val="18"/>
                <w:highlight w:val="darkGray"/>
                <w:lang w:eastAsia="zh-CN"/>
              </w:rPr>
            </w:pPr>
            <w:r>
              <w:rPr>
                <w:rFonts w:ascii="Times New Roman" w:hAnsi="Times New Roman" w:hint="eastAsia"/>
                <w:kern w:val="0"/>
                <w:sz w:val="18"/>
                <w:szCs w:val="18"/>
                <w:lang w:eastAsia="zh-CN"/>
              </w:rPr>
              <w:t>一项回顾性</w:t>
            </w:r>
            <w:r w:rsidRPr="001464B7">
              <w:rPr>
                <w:rFonts w:ascii="Times New Roman" w:hAnsi="Times New Roman" w:hint="eastAsia"/>
                <w:kern w:val="0"/>
                <w:sz w:val="18"/>
                <w:szCs w:val="18"/>
                <w:lang w:eastAsia="zh-CN"/>
              </w:rPr>
              <w:t>研究</w:t>
            </w:r>
            <w:r>
              <w:rPr>
                <w:rFonts w:ascii="Times New Roman" w:hAnsi="Times New Roman" w:hint="eastAsia"/>
                <w:kern w:val="0"/>
                <w:sz w:val="18"/>
                <w:szCs w:val="18"/>
                <w:lang w:eastAsia="zh-CN"/>
              </w:rPr>
              <w:t>（</w:t>
            </w:r>
            <w:r w:rsidRPr="001464B7">
              <w:rPr>
                <w:rFonts w:ascii="Times New Roman" w:hAnsi="Times New Roman"/>
                <w:kern w:val="0"/>
                <w:sz w:val="18"/>
                <w:szCs w:val="18"/>
                <w:lang w:eastAsia="zh-CN"/>
              </w:rPr>
              <w:t>PMID: 18635227</w:t>
            </w:r>
            <w:r>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共纳入</w:t>
            </w:r>
            <w:r w:rsidRPr="001464B7">
              <w:rPr>
                <w:rFonts w:ascii="Times New Roman" w:hAnsi="Times New Roman" w:hint="eastAsia"/>
                <w:kern w:val="0"/>
                <w:sz w:val="18"/>
                <w:szCs w:val="18"/>
                <w:lang w:eastAsia="zh-CN"/>
              </w:rPr>
              <w:t>123</w:t>
            </w:r>
            <w:r w:rsidRPr="001464B7">
              <w:rPr>
                <w:rFonts w:ascii="Times New Roman" w:hAnsi="Times New Roman" w:hint="eastAsia"/>
                <w:kern w:val="0"/>
                <w:sz w:val="18"/>
                <w:szCs w:val="18"/>
                <w:lang w:eastAsia="zh-CN"/>
              </w:rPr>
              <w:t>例接受血管内皮生长因子（</w:t>
            </w:r>
            <w:r w:rsidRPr="001464B7">
              <w:rPr>
                <w:rFonts w:ascii="Times New Roman" w:hAnsi="Times New Roman" w:hint="eastAsia"/>
                <w:kern w:val="0"/>
                <w:sz w:val="18"/>
                <w:szCs w:val="18"/>
                <w:lang w:eastAsia="zh-CN"/>
              </w:rPr>
              <w:t>VEGF</w:t>
            </w:r>
            <w:r w:rsidRPr="001464B7">
              <w:rPr>
                <w:rFonts w:ascii="Times New Roman" w:hAnsi="Times New Roman" w:hint="eastAsia"/>
                <w:kern w:val="0"/>
                <w:sz w:val="18"/>
                <w:szCs w:val="18"/>
                <w:lang w:eastAsia="zh-CN"/>
              </w:rPr>
              <w:t>）靶向治疗的转移性透明细胞肾细胞癌（</w:t>
            </w:r>
            <w:r w:rsidRPr="001464B7">
              <w:rPr>
                <w:rFonts w:ascii="Times New Roman" w:hAnsi="Times New Roman" w:hint="eastAsia"/>
                <w:kern w:val="0"/>
                <w:sz w:val="18"/>
                <w:szCs w:val="18"/>
                <w:lang w:eastAsia="zh-CN"/>
              </w:rPr>
              <w:t>ccRCC</w:t>
            </w:r>
            <w:r w:rsidRPr="001464B7">
              <w:rPr>
                <w:rFonts w:ascii="Times New Roman" w:hAnsi="Times New Roman" w:hint="eastAsia"/>
                <w:kern w:val="0"/>
                <w:sz w:val="18"/>
                <w:szCs w:val="18"/>
                <w:lang w:eastAsia="zh-CN"/>
              </w:rPr>
              <w:t>）患者。客观缓解率为</w:t>
            </w:r>
            <w:r w:rsidRPr="001464B7">
              <w:rPr>
                <w:rFonts w:ascii="Times New Roman" w:hAnsi="Times New Roman" w:hint="eastAsia"/>
                <w:kern w:val="0"/>
                <w:sz w:val="18"/>
                <w:szCs w:val="18"/>
                <w:lang w:eastAsia="zh-CN"/>
              </w:rPr>
              <w:t>37%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28%</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46%</w:t>
            </w:r>
            <w:r w:rsidRPr="001464B7">
              <w:rPr>
                <w:rFonts w:ascii="Times New Roman" w:hAnsi="Times New Roman" w:hint="eastAsia"/>
                <w:kern w:val="0"/>
                <w:sz w:val="18"/>
                <w:szCs w:val="18"/>
                <w:lang w:eastAsia="zh-CN"/>
              </w:rPr>
              <w:t>），中位无进展生存期为</w:t>
            </w:r>
            <w:r w:rsidRPr="001464B7">
              <w:rPr>
                <w:rFonts w:ascii="Times New Roman" w:hAnsi="Times New Roman" w:hint="eastAsia"/>
                <w:kern w:val="0"/>
                <w:sz w:val="18"/>
                <w:szCs w:val="18"/>
                <w:lang w:eastAsia="zh-CN"/>
              </w:rPr>
              <w:t>10.8</w:t>
            </w:r>
            <w:r w:rsidRPr="001464B7">
              <w:rPr>
                <w:rFonts w:ascii="Times New Roman" w:hAnsi="Times New Roman" w:hint="eastAsia"/>
                <w:kern w:val="0"/>
                <w:sz w:val="18"/>
                <w:szCs w:val="18"/>
                <w:lang w:eastAsia="zh-CN"/>
              </w:rPr>
              <w:t>个月（</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7.7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14.8</w:t>
            </w:r>
            <w:r w:rsidRPr="001464B7">
              <w:rPr>
                <w:rFonts w:ascii="Times New Roman" w:hAnsi="Times New Roman" w:hint="eastAsia"/>
                <w:kern w:val="0"/>
                <w:sz w:val="18"/>
                <w:szCs w:val="18"/>
                <w:lang w:eastAsia="zh-CN"/>
              </w:rPr>
              <w:t>个月），中位总生存期为</w:t>
            </w:r>
            <w:r w:rsidRPr="001464B7">
              <w:rPr>
                <w:rFonts w:ascii="Times New Roman" w:hAnsi="Times New Roman" w:hint="eastAsia"/>
                <w:kern w:val="0"/>
                <w:sz w:val="18"/>
                <w:szCs w:val="18"/>
                <w:lang w:eastAsia="zh-CN"/>
              </w:rPr>
              <w:t>29.8</w:t>
            </w:r>
            <w:r w:rsidRPr="001464B7">
              <w:rPr>
                <w:rFonts w:ascii="Times New Roman" w:hAnsi="Times New Roman" w:hint="eastAsia"/>
                <w:kern w:val="0"/>
                <w:sz w:val="18"/>
                <w:szCs w:val="18"/>
                <w:lang w:eastAsia="zh-CN"/>
              </w:rPr>
              <w:t>个月（置信区间未估算）。</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基因失活型患者的缓解率为</w:t>
            </w:r>
            <w:r w:rsidRPr="001464B7">
              <w:rPr>
                <w:rFonts w:ascii="Times New Roman" w:hAnsi="Times New Roman" w:hint="eastAsia"/>
                <w:kern w:val="0"/>
                <w:sz w:val="18"/>
                <w:szCs w:val="18"/>
                <w:lang w:eastAsia="zh-CN"/>
              </w:rPr>
              <w:t>41%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野生型患者为</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，差异无统计学意义（</w:t>
            </w:r>
            <w:r w:rsidRPr="001464B7">
              <w:rPr>
                <w:rFonts w:ascii="Times New Roman" w:hAnsi="Times New Roman" w:hint="eastAsia"/>
                <w:kern w:val="0"/>
                <w:sz w:val="18"/>
                <w:szCs w:val="18"/>
                <w:lang w:eastAsia="zh-CN"/>
              </w:rPr>
              <w:t>p = 0.34</w:t>
            </w:r>
            <w:r w:rsidRPr="001464B7">
              <w:rPr>
                <w:rFonts w:ascii="Times New Roman" w:hAnsi="Times New Roman" w:hint="eastAsia"/>
                <w:kern w:val="0"/>
                <w:sz w:val="18"/>
                <w:szCs w:val="18"/>
                <w:lang w:eastAsia="zh-CN"/>
              </w:rPr>
              <w:t>）。携带</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功能缺失型突变（包括移码突变、无义突变、剪接突变及框内缺失</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插入突变）的患者缓解率达</w:t>
            </w:r>
            <w:r w:rsidRPr="001464B7">
              <w:rPr>
                <w:rFonts w:ascii="Times New Roman" w:hAnsi="Times New Roman" w:hint="eastAsia"/>
                <w:kern w:val="0"/>
                <w:sz w:val="18"/>
                <w:szCs w:val="18"/>
                <w:lang w:eastAsia="zh-CN"/>
              </w:rPr>
              <w:t xml:space="preserve"> 52%</w:t>
            </w:r>
            <w:r w:rsidRPr="001464B7">
              <w:rPr>
                <w:rFonts w:ascii="Times New Roman" w:hAnsi="Times New Roman" w:hint="eastAsia"/>
                <w:kern w:val="0"/>
                <w:sz w:val="18"/>
                <w:szCs w:val="18"/>
                <w:lang w:eastAsia="zh-CN"/>
              </w:rPr>
              <w:t>，显著高于野生型患者的</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p = 0.04</w:t>
            </w:r>
            <w:r w:rsidRPr="001464B7">
              <w:rPr>
                <w:rFonts w:ascii="Times New Roman" w:hAnsi="Times New Roman" w:hint="eastAsia"/>
                <w:kern w:val="0"/>
                <w:sz w:val="18"/>
                <w:szCs w:val="18"/>
                <w:lang w:eastAsia="zh-CN"/>
              </w:rPr>
              <w:t>）。多因素分析显示，</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功能缺失型突变是缓解率提升的独立预后因素。</w:t>
            </w:r>
            <w:r>
              <w:rPr>
                <w:rFonts w:ascii="Times New Roman" w:hAnsi="Times New Roman" w:hint="eastAsia"/>
                <w:kern w:val="0"/>
                <w:sz w:val="18"/>
                <w:szCs w:val="18"/>
                <w:lang w:eastAsia="zh-CN"/>
              </w:rPr>
              <w:t>提示预后较好（</w:t>
            </w:r>
            <w:r>
              <w:rPr>
                <w:rFonts w:ascii="Times New Roman" w:hAnsi="Times New Roman" w:hint="eastAsia"/>
                <w:kern w:val="0"/>
                <w:sz w:val="18"/>
                <w:szCs w:val="18"/>
                <w:lang w:eastAsia="zh-CN"/>
              </w:rPr>
              <w:t>C</w:t>
            </w:r>
            <w:r>
              <w:rPr>
                <w:rFonts w:ascii="Times New Roman" w:hAnsi="Times New Roman" w:hint="eastAsia"/>
                <w:kern w:val="0"/>
                <w:sz w:val="18"/>
                <w:szCs w:val="18"/>
                <w:lang w:eastAsia="zh-CN"/>
              </w:rPr>
              <w:t>级）。</w:t>
            </w:r>
          </w:p>
          <w:p w14:paraId="6F5E86F1" w14:textId="341B5088" w:rsidR="003C208D" w:rsidRPr="001A0243" w:rsidRDefault="003C208D" w:rsidP="00FE6254">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else%}</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54F96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p w14:paraId="1307C876" w14:textId="6BBE628F" w:rsidR="003C208D"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6E6EDF7F"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Pr>
                <w:rFonts w:ascii="Times New Roman" w:hAnsi="Times New Roman"/>
                <w:kern w:val="0"/>
                <w:sz w:val="18"/>
                <w:szCs w:val="18"/>
              </w:rPr>
              <w:t xml:space="preserve"> + </w:t>
            </w:r>
            <w:r w:rsidRPr="00413B79">
              <w:rPr>
                <w:rFonts w:ascii="Times New Roman" w:hAnsi="Times New Roman"/>
                <w:kern w:val="0"/>
                <w:sz w:val="18"/>
                <w:szCs w:val="18"/>
              </w:rPr>
              <w:t>var.var_germline.regimen_level_II</w:t>
            </w:r>
            <w:r w:rsidR="00CB06FA">
              <w:rPr>
                <w:rFonts w:ascii="Times New Roman" w:hAnsi="Times New Roman"/>
                <w:kern w:val="0"/>
                <w:sz w:val="18"/>
                <w:szCs w:val="18"/>
              </w:rPr>
              <w:t xml:space="preserve"> + </w:t>
            </w:r>
            <w:r w:rsidR="00CB06FA">
              <w:rPr>
                <w:rFonts w:ascii="Times New Roman" w:hAnsi="Times New Roman"/>
                <w:kern w:val="0"/>
                <w:sz w:val="18"/>
                <w:szCs w:val="18"/>
                <w:lang w:eastAsia="zh-CN"/>
              </w:rPr>
              <w:t>(</w:t>
            </w:r>
            <w:r w:rsidR="00CB06FA" w:rsidRPr="00CB06FA">
              <w:rPr>
                <w:rFonts w:ascii="Times New Roman" w:hAnsi="Times New Roman"/>
                <w:kern w:val="0"/>
                <w:sz w:val="18"/>
                <w:szCs w:val="18"/>
                <w:lang w:eastAsia="zh-CN"/>
              </w:rPr>
              <w:t>var.var_somatic_without_rnasv.level_onco_nodrug</w:t>
            </w:r>
            <w:r w:rsidR="00CB06FA">
              <w:rPr>
                <w:rFonts w:ascii="Times New Roman" w:hAnsi="Times New Roman"/>
                <w:kern w:val="0"/>
                <w:sz w:val="18"/>
                <w:szCs w:val="18"/>
                <w:lang w:eastAsia="zh-CN"/>
              </w:rPr>
              <w:t xml:space="preserve"> + </w:t>
            </w:r>
            <w:r w:rsidR="00CB06FA" w:rsidRPr="00CB06FA">
              <w:rPr>
                <w:rFonts w:ascii="Times New Roman" w:hAnsi="Times New Roman"/>
                <w:kern w:val="0"/>
                <w:sz w:val="18"/>
                <w:szCs w:val="18"/>
                <w:lang w:eastAsia="zh-CN"/>
              </w:rPr>
              <w:t>var.var_germline_nodrug</w:t>
            </w:r>
            <w:r w:rsidR="00CB06FA">
              <w:rPr>
                <w:rFonts w:ascii="Times New Roman" w:hAnsi="Times New Roman"/>
                <w:kern w:val="0"/>
                <w:sz w:val="18"/>
                <w:szCs w:val="18"/>
                <w:lang w:eastAsia="zh-CN"/>
              </w:rPr>
              <w:t>)|</w:t>
            </w:r>
            <w:r w:rsidR="00CB06FA" w:rsidRPr="00CB06FA">
              <w:rPr>
                <w:rFonts w:ascii="Times New Roman" w:hAnsi="Times New Roman"/>
                <w:kern w:val="0"/>
                <w:sz w:val="18"/>
                <w:szCs w:val="18"/>
                <w:lang w:eastAsia="zh-CN"/>
              </w:rPr>
              <w:t>bds_filter_vhl</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961200A"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sidRPr="005A714E">
              <w:rPr>
                <w:rFonts w:ascii="Times New Roman" w:hAnsi="Times New Roman"/>
                <w:kern w:val="0"/>
                <w:sz w:val="18"/>
                <w:szCs w:val="18"/>
              </w:rPr>
              <w:t xml:space="preserve"> </w:t>
            </w:r>
            <w:r>
              <w:rPr>
                <w:rFonts w:ascii="Times New Roman" w:hAnsi="Times New Roman"/>
                <w:kern w:val="0"/>
                <w:sz w:val="18"/>
                <w:szCs w:val="18"/>
              </w:rPr>
              <w:t xml:space="preserve">+ </w:t>
            </w:r>
            <w:r w:rsidRPr="00413B79">
              <w:rPr>
                <w:rFonts w:ascii="Times New Roman" w:hAnsi="Times New Roman"/>
                <w:kern w:val="0"/>
                <w:sz w:val="18"/>
                <w:szCs w:val="18"/>
              </w:rPr>
              <w:t>var.var_germline.regimen_level_II</w:t>
            </w:r>
            <w:r w:rsidR="00CB06FA" w:rsidRPr="00CB06FA">
              <w:rPr>
                <w:rFonts w:ascii="Times New Roman" w:hAnsi="Times New Roman"/>
                <w:kern w:val="0"/>
                <w:sz w:val="18"/>
                <w:szCs w:val="18"/>
              </w:rPr>
              <w:t>+ (var.var_somatic_without_rnasv.level_onco_nodrug + var.var_germline_nodrug)|bds_filter_vhl</w:t>
            </w:r>
            <w:r w:rsidR="00CB06FA">
              <w:rPr>
                <w:rFonts w:ascii="Times New Roman" w:hAnsi="Times New Roman"/>
                <w:kern w:val="0"/>
                <w:sz w:val="18"/>
                <w:szCs w:val="18"/>
              </w:rPr>
              <w:t xml:space="preserve"> </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a.hgvs_p_FJFY != “p.?”%}{{a.hgvs_p_FJFY}} </w:t>
            </w:r>
            <w:r w:rsidRPr="008C58C2">
              <w:rPr>
                <w:rFonts w:ascii="Times New Roman" w:hAnsi="Times New Roman"/>
                <w:kern w:val="0"/>
                <w:sz w:val="18"/>
                <w:szCs w:val="18"/>
              </w:rPr>
              <w:lastRenderedPageBreak/>
              <w:t>{%endif%}</w:t>
            </w:r>
            <w:r w:rsidR="004B0B52" w:rsidRPr="004B0B52">
              <w:rPr>
                <w:rFonts w:ascii="Times New Roman" w:hAnsi="Times New Roman"/>
                <w:kern w:val="0"/>
                <w:sz w:val="18"/>
                <w:szCs w:val="18"/>
              </w:rPr>
              <w:t>{{a|bds_cp_var_info}}</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53108D4F"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w:t>
            </w:r>
            <w:r w:rsidRPr="002E11EA">
              <w:rPr>
                <w:rFonts w:ascii="Times New Roman" w:hAnsi="Times New Roman"/>
                <w:kern w:val="0"/>
                <w:sz w:val="18"/>
                <w:szCs w:val="18"/>
              </w:rPr>
              <w:lastRenderedPageBreak/>
              <w:t>=”PHd”%}</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7B51ED54" w14:textId="77777777" w:rsidR="00927671"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110AA95A" w14:textId="77777777" w:rsidR="00927671" w:rsidRPr="003C208D"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贝伐珠单抗</w:t>
            </w:r>
            <w:r w:rsidRPr="003C208D">
              <w:rPr>
                <w:rFonts w:ascii="Times New Roman" w:hAnsi="Times New Roman" w:hint="eastAsia"/>
                <w:kern w:val="0"/>
                <w:sz w:val="18"/>
                <w:szCs w:val="18"/>
                <w:lang w:eastAsia="zh-CN"/>
              </w:rPr>
              <w:t>+</w:t>
            </w:r>
            <w:r w:rsidRPr="003C208D">
              <w:rPr>
                <w:rFonts w:ascii="Times New Roman" w:hAnsi="Times New Roman" w:hint="eastAsia"/>
                <w:kern w:val="0"/>
                <w:sz w:val="18"/>
                <w:szCs w:val="18"/>
                <w:lang w:eastAsia="zh-CN"/>
              </w:rPr>
              <w:t>α干扰素（</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lastRenderedPageBreak/>
              <w:t>级）</w:t>
            </w:r>
          </w:p>
          <w:p w14:paraId="610FA2A8" w14:textId="77777777" w:rsidR="00927671"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依维莫司（</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27A93A0A"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44AFEA7E" w14:textId="70F53FC3"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84594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64806A15" w14:textId="705248B4"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1417" w:type="dxa"/>
          </w:tcPr>
          <w:p w14:paraId="18057327" w14:textId="77777777" w:rsidR="00927671"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w:t>
            </w:r>
            <w:r w:rsidRPr="003C208D">
              <w:rPr>
                <w:rFonts w:ascii="Times New Roman" w:hAnsi="Times New Roman"/>
                <w:kern w:val="0"/>
                <w:sz w:val="18"/>
                <w:szCs w:val="18"/>
                <w:highlight w:val="darkGray"/>
                <w:lang w:eastAsia="zh-CN"/>
              </w:rPr>
              <w:lastRenderedPageBreak/>
              <w:t>plit.Prognostic or a.evi_sum.evi_split.Diagnostic))%}</w:t>
            </w:r>
          </w:p>
          <w:p w14:paraId="241F5B7D" w14:textId="77777777" w:rsidR="00927671" w:rsidRPr="003C208D"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kern w:val="0"/>
                <w:sz w:val="18"/>
                <w:szCs w:val="18"/>
                <w:lang w:eastAsia="zh-CN"/>
              </w:rPr>
              <w:t>-</w:t>
            </w:r>
          </w:p>
          <w:p w14:paraId="6205865A"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74769471" w14:textId="2CAB3A2D"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w:t>
            </w:r>
            <w:r w:rsidRPr="003B3717">
              <w:rPr>
                <w:rFonts w:ascii="Times New Roman" w:hAnsi="Times New Roman"/>
                <w:kern w:val="0"/>
                <w:sz w:val="18"/>
                <w:szCs w:val="18"/>
                <w:lang w:eastAsia="zh-CN"/>
              </w:rPr>
              <w:lastRenderedPageBreak/>
              <w:t>==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56A6FF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7D6FF66A" w14:textId="3F557AB8"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lastRenderedPageBreak/>
              <w:t>基因解读：</w:t>
            </w:r>
            <w:r w:rsidR="00131D83" w:rsidRPr="00131D83">
              <w:rPr>
                <w:rFonts w:ascii="Times New Roman" w:hAnsi="Times New Roman"/>
                <w:kern w:val="0"/>
                <w:sz w:val="18"/>
                <w:szCs w:val="18"/>
              </w:rPr>
              <w:t>{{a.gene_function|e}}</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1ACE0D0" w14:textId="7F91D63C" w:rsidR="00FE6254" w:rsidRDefault="00FE6254" w:rsidP="00FE6254">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262D329"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t xml:space="preserve">{%p if a.gene_symbol == “VHL” and not (a.evi_sum.evi_split and (a.evi_sum.evi_split.Predictive or a.evi_sum.evi_split.Prognostic or a.evi_sum.evi_split.Diagnostic)) and </w:t>
            </w:r>
            <w:r w:rsidRPr="003C208D">
              <w:rPr>
                <w:rFonts w:ascii="Times New Roman" w:hAnsi="Times New Roman" w:hint="eastAsia"/>
                <w:kern w:val="0"/>
                <w:sz w:val="18"/>
                <w:szCs w:val="18"/>
                <w:highlight w:val="darkGray"/>
                <w:lang w:eastAsia="zh-CN"/>
              </w:rPr>
              <w:t>“肾癌”</w:t>
            </w:r>
            <w:r w:rsidRPr="003C208D">
              <w:rPr>
                <w:rFonts w:ascii="Times New Roman" w:hAnsi="Times New Roman" w:hint="eastAsia"/>
                <w:kern w:val="0"/>
                <w:sz w:val="18"/>
                <w:szCs w:val="18"/>
                <w:highlight w:val="darkGray"/>
                <w:lang w:eastAsia="zh-CN"/>
              </w:rPr>
              <w:t xml:space="preserve"> in sample.tumor_list and </w:t>
            </w:r>
            <w:r w:rsidRPr="003C208D">
              <w:rPr>
                <w:rFonts w:ascii="Times New Roman" w:hAnsi="Times New Roman" w:hint="eastAsia"/>
                <w:kern w:val="0"/>
                <w:sz w:val="18"/>
                <w:szCs w:val="18"/>
                <w:highlight w:val="darkGray"/>
                <w:lang w:eastAsia="zh-CN"/>
              </w:rPr>
              <w:t>“实体瘤”</w:t>
            </w:r>
            <w:r w:rsidRPr="003C208D">
              <w:rPr>
                <w:rFonts w:ascii="Times New Roman" w:hAnsi="Times New Roman" w:hint="eastAsia"/>
                <w:kern w:val="0"/>
                <w:sz w:val="18"/>
                <w:szCs w:val="18"/>
                <w:highlight w:val="darkGray"/>
                <w:lang w:eastAsia="zh-CN"/>
              </w:rPr>
              <w:t xml:space="preserve"> not in sample.tumor_names_cn </w:t>
            </w:r>
            <w:r w:rsidRPr="003C208D">
              <w:rPr>
                <w:rFonts w:ascii="Times New Roman" w:hAnsi="Times New Roman"/>
                <w:kern w:val="0"/>
                <w:sz w:val="18"/>
                <w:szCs w:val="18"/>
                <w:highlight w:val="darkGray"/>
                <w:lang w:eastAsia="zh-CN"/>
              </w:rPr>
              <w:t>%}</w:t>
            </w:r>
          </w:p>
          <w:p w14:paraId="144BA8A9"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hint="eastAsia"/>
                <w:kern w:val="0"/>
                <w:sz w:val="18"/>
                <w:szCs w:val="18"/>
                <w:lang w:eastAsia="zh-CN"/>
              </w:rPr>
              <w:t>一项回顾性</w:t>
            </w:r>
            <w:r w:rsidRPr="001464B7">
              <w:rPr>
                <w:rFonts w:ascii="Times New Roman" w:hAnsi="Times New Roman" w:hint="eastAsia"/>
                <w:kern w:val="0"/>
                <w:sz w:val="18"/>
                <w:szCs w:val="18"/>
                <w:lang w:eastAsia="zh-CN"/>
              </w:rPr>
              <w:t>研究</w:t>
            </w:r>
            <w:r>
              <w:rPr>
                <w:rFonts w:ascii="Times New Roman" w:hAnsi="Times New Roman" w:hint="eastAsia"/>
                <w:kern w:val="0"/>
                <w:sz w:val="18"/>
                <w:szCs w:val="18"/>
                <w:lang w:eastAsia="zh-CN"/>
              </w:rPr>
              <w:t>（</w:t>
            </w:r>
            <w:r w:rsidRPr="001464B7">
              <w:rPr>
                <w:rFonts w:ascii="Times New Roman" w:hAnsi="Times New Roman"/>
                <w:kern w:val="0"/>
                <w:sz w:val="18"/>
                <w:szCs w:val="18"/>
                <w:lang w:eastAsia="zh-CN"/>
              </w:rPr>
              <w:t>PMID: 18635227</w:t>
            </w:r>
            <w:r>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共纳入</w:t>
            </w:r>
            <w:r w:rsidRPr="001464B7">
              <w:rPr>
                <w:rFonts w:ascii="Times New Roman" w:hAnsi="Times New Roman" w:hint="eastAsia"/>
                <w:kern w:val="0"/>
                <w:sz w:val="18"/>
                <w:szCs w:val="18"/>
                <w:lang w:eastAsia="zh-CN"/>
              </w:rPr>
              <w:t>123</w:t>
            </w:r>
            <w:r w:rsidRPr="001464B7">
              <w:rPr>
                <w:rFonts w:ascii="Times New Roman" w:hAnsi="Times New Roman" w:hint="eastAsia"/>
                <w:kern w:val="0"/>
                <w:sz w:val="18"/>
                <w:szCs w:val="18"/>
                <w:lang w:eastAsia="zh-CN"/>
              </w:rPr>
              <w:t>例接受血管内皮生长因子（</w:t>
            </w:r>
            <w:r w:rsidRPr="001464B7">
              <w:rPr>
                <w:rFonts w:ascii="Times New Roman" w:hAnsi="Times New Roman" w:hint="eastAsia"/>
                <w:kern w:val="0"/>
                <w:sz w:val="18"/>
                <w:szCs w:val="18"/>
                <w:lang w:eastAsia="zh-CN"/>
              </w:rPr>
              <w:t>VEGF</w:t>
            </w:r>
            <w:r w:rsidRPr="001464B7">
              <w:rPr>
                <w:rFonts w:ascii="Times New Roman" w:hAnsi="Times New Roman" w:hint="eastAsia"/>
                <w:kern w:val="0"/>
                <w:sz w:val="18"/>
                <w:szCs w:val="18"/>
                <w:lang w:eastAsia="zh-CN"/>
              </w:rPr>
              <w:t>）靶向治疗的转移性透明细胞肾细胞癌（</w:t>
            </w:r>
            <w:r w:rsidRPr="001464B7">
              <w:rPr>
                <w:rFonts w:ascii="Times New Roman" w:hAnsi="Times New Roman" w:hint="eastAsia"/>
                <w:kern w:val="0"/>
                <w:sz w:val="18"/>
                <w:szCs w:val="18"/>
                <w:lang w:eastAsia="zh-CN"/>
              </w:rPr>
              <w:t>ccRCC</w:t>
            </w:r>
            <w:r w:rsidRPr="001464B7">
              <w:rPr>
                <w:rFonts w:ascii="Times New Roman" w:hAnsi="Times New Roman" w:hint="eastAsia"/>
                <w:kern w:val="0"/>
                <w:sz w:val="18"/>
                <w:szCs w:val="18"/>
                <w:lang w:eastAsia="zh-CN"/>
              </w:rPr>
              <w:t>）患者。客观缓解率为</w:t>
            </w:r>
            <w:r w:rsidRPr="001464B7">
              <w:rPr>
                <w:rFonts w:ascii="Times New Roman" w:hAnsi="Times New Roman" w:hint="eastAsia"/>
                <w:kern w:val="0"/>
                <w:sz w:val="18"/>
                <w:szCs w:val="18"/>
                <w:lang w:eastAsia="zh-CN"/>
              </w:rPr>
              <w:t>37%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28%</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46%</w:t>
            </w:r>
            <w:r w:rsidRPr="001464B7">
              <w:rPr>
                <w:rFonts w:ascii="Times New Roman" w:hAnsi="Times New Roman" w:hint="eastAsia"/>
                <w:kern w:val="0"/>
                <w:sz w:val="18"/>
                <w:szCs w:val="18"/>
                <w:lang w:eastAsia="zh-CN"/>
              </w:rPr>
              <w:t>），中位无进展生存期为</w:t>
            </w:r>
            <w:r w:rsidRPr="001464B7">
              <w:rPr>
                <w:rFonts w:ascii="Times New Roman" w:hAnsi="Times New Roman" w:hint="eastAsia"/>
                <w:kern w:val="0"/>
                <w:sz w:val="18"/>
                <w:szCs w:val="18"/>
                <w:lang w:eastAsia="zh-CN"/>
              </w:rPr>
              <w:t>10.8</w:t>
            </w:r>
            <w:r w:rsidRPr="001464B7">
              <w:rPr>
                <w:rFonts w:ascii="Times New Roman" w:hAnsi="Times New Roman" w:hint="eastAsia"/>
                <w:kern w:val="0"/>
                <w:sz w:val="18"/>
                <w:szCs w:val="18"/>
                <w:lang w:eastAsia="zh-CN"/>
              </w:rPr>
              <w:t>个月（</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7.7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14.8</w:t>
            </w:r>
            <w:r w:rsidRPr="001464B7">
              <w:rPr>
                <w:rFonts w:ascii="Times New Roman" w:hAnsi="Times New Roman" w:hint="eastAsia"/>
                <w:kern w:val="0"/>
                <w:sz w:val="18"/>
                <w:szCs w:val="18"/>
                <w:lang w:eastAsia="zh-CN"/>
              </w:rPr>
              <w:t>个月），中位总生存期为</w:t>
            </w:r>
            <w:r w:rsidRPr="001464B7">
              <w:rPr>
                <w:rFonts w:ascii="Times New Roman" w:hAnsi="Times New Roman" w:hint="eastAsia"/>
                <w:kern w:val="0"/>
                <w:sz w:val="18"/>
                <w:szCs w:val="18"/>
                <w:lang w:eastAsia="zh-CN"/>
              </w:rPr>
              <w:t>29.8</w:t>
            </w:r>
            <w:r w:rsidRPr="001464B7">
              <w:rPr>
                <w:rFonts w:ascii="Times New Roman" w:hAnsi="Times New Roman" w:hint="eastAsia"/>
                <w:kern w:val="0"/>
                <w:sz w:val="18"/>
                <w:szCs w:val="18"/>
                <w:lang w:eastAsia="zh-CN"/>
              </w:rPr>
              <w:t>个月（置信区间未估算）。</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基因失活型患者的缓解率为</w:t>
            </w:r>
            <w:r w:rsidRPr="001464B7">
              <w:rPr>
                <w:rFonts w:ascii="Times New Roman" w:hAnsi="Times New Roman" w:hint="eastAsia"/>
                <w:kern w:val="0"/>
                <w:sz w:val="18"/>
                <w:szCs w:val="18"/>
                <w:lang w:eastAsia="zh-CN"/>
              </w:rPr>
              <w:t>41%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野生型患者为</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，差异无统计学意义（</w:t>
            </w:r>
            <w:r w:rsidRPr="001464B7">
              <w:rPr>
                <w:rFonts w:ascii="Times New Roman" w:hAnsi="Times New Roman" w:hint="eastAsia"/>
                <w:kern w:val="0"/>
                <w:sz w:val="18"/>
                <w:szCs w:val="18"/>
                <w:lang w:eastAsia="zh-CN"/>
              </w:rPr>
              <w:t>p = 0.34</w:t>
            </w:r>
            <w:r w:rsidRPr="001464B7">
              <w:rPr>
                <w:rFonts w:ascii="Times New Roman" w:hAnsi="Times New Roman" w:hint="eastAsia"/>
                <w:kern w:val="0"/>
                <w:sz w:val="18"/>
                <w:szCs w:val="18"/>
                <w:lang w:eastAsia="zh-CN"/>
              </w:rPr>
              <w:t>）。携带</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功能缺失型突变（包括移码突变、无义突变、剪接突变及框内缺失</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插入突变）的患者缓解率达</w:t>
            </w:r>
            <w:r w:rsidRPr="001464B7">
              <w:rPr>
                <w:rFonts w:ascii="Times New Roman" w:hAnsi="Times New Roman" w:hint="eastAsia"/>
                <w:kern w:val="0"/>
                <w:sz w:val="18"/>
                <w:szCs w:val="18"/>
                <w:lang w:eastAsia="zh-CN"/>
              </w:rPr>
              <w:t xml:space="preserve"> 52%</w:t>
            </w:r>
            <w:r w:rsidRPr="001464B7">
              <w:rPr>
                <w:rFonts w:ascii="Times New Roman" w:hAnsi="Times New Roman" w:hint="eastAsia"/>
                <w:kern w:val="0"/>
                <w:sz w:val="18"/>
                <w:szCs w:val="18"/>
                <w:lang w:eastAsia="zh-CN"/>
              </w:rPr>
              <w:t>，显著高于野生型患者的</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p = 0.04</w:t>
            </w:r>
            <w:r w:rsidRPr="001464B7">
              <w:rPr>
                <w:rFonts w:ascii="Times New Roman" w:hAnsi="Times New Roman" w:hint="eastAsia"/>
                <w:kern w:val="0"/>
                <w:sz w:val="18"/>
                <w:szCs w:val="18"/>
                <w:lang w:eastAsia="zh-CN"/>
              </w:rPr>
              <w:t>）。多因素分析显示，</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功能缺失型突变是缓解率提升的独立预后因素。</w:t>
            </w:r>
            <w:r>
              <w:rPr>
                <w:rFonts w:ascii="Times New Roman" w:hAnsi="Times New Roman" w:hint="eastAsia"/>
                <w:kern w:val="0"/>
                <w:sz w:val="18"/>
                <w:szCs w:val="18"/>
                <w:lang w:eastAsia="zh-CN"/>
              </w:rPr>
              <w:t>提示预后较好（</w:t>
            </w:r>
            <w:r>
              <w:rPr>
                <w:rFonts w:ascii="Times New Roman" w:hAnsi="Times New Roman" w:hint="eastAsia"/>
                <w:kern w:val="0"/>
                <w:sz w:val="18"/>
                <w:szCs w:val="18"/>
                <w:lang w:eastAsia="zh-CN"/>
              </w:rPr>
              <w:t>C</w:t>
            </w:r>
            <w:r>
              <w:rPr>
                <w:rFonts w:ascii="Times New Roman" w:hAnsi="Times New Roman" w:hint="eastAsia"/>
                <w:kern w:val="0"/>
                <w:sz w:val="18"/>
                <w:szCs w:val="18"/>
                <w:lang w:eastAsia="zh-CN"/>
              </w:rPr>
              <w:t>级）。</w:t>
            </w:r>
          </w:p>
          <w:p w14:paraId="359209ED" w14:textId="77777777" w:rsidR="00927671" w:rsidRPr="001A0243"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else%}</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lastRenderedPageBreak/>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9C6109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p w14:paraId="4B4D44AE" w14:textId="1E76A568"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6433E">
        <w:trPr>
          <w:trHeight w:val="454"/>
          <w:tblHeader/>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lastRenderedPageBreak/>
              <w:t>Ⅲ</w:t>
            </w:r>
            <w:r>
              <w:rPr>
                <w:rFonts w:ascii="Times New Roman" w:hAnsi="Times New Roman"/>
                <w:b/>
                <w:bCs/>
                <w:color w:val="FFFFFF" w:themeColor="background1"/>
                <w:kern w:val="0"/>
                <w:szCs w:val="21"/>
              </w:rPr>
              <w:t>：临床意义未明的变异</w:t>
            </w:r>
          </w:p>
        </w:tc>
      </w:tr>
      <w:tr w:rsidR="00FA7BF2" w14:paraId="5253E7E6" w14:textId="77777777" w:rsidTr="00E6433E">
        <w:trPr>
          <w:trHeight w:val="312"/>
          <w:tblHeader/>
          <w:jc w:val="center"/>
        </w:trPr>
        <w:tc>
          <w:tcPr>
            <w:tcW w:w="1474" w:type="dxa"/>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358" w:type="dxa"/>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sample.control_sample_id%}</w:t>
            </w:r>
          </w:p>
        </w:tc>
      </w:tr>
      <w:tr w:rsidR="00D2374F" w14:paraId="2E2065C2" w14:textId="77777777" w:rsidTr="00E75620">
        <w:trPr>
          <w:trHeight w:val="312"/>
          <w:jc w:val="center"/>
        </w:trPr>
        <w:tc>
          <w:tcPr>
            <w:tcW w:w="1474" w:type="dxa"/>
            <w:gridSpan w:val="2"/>
            <w:vAlign w:val="center"/>
          </w:tcPr>
          <w:p w14:paraId="3883AA13" w14:textId="4FF8E41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 %}</w:t>
            </w:r>
          </w:p>
        </w:tc>
      </w:tr>
      <w:tr w:rsidR="00D2374F" w14:paraId="64ED3B81" w14:textId="77777777" w:rsidTr="00E75620">
        <w:trPr>
          <w:trHeight w:val="312"/>
          <w:jc w:val="center"/>
        </w:trPr>
        <w:tc>
          <w:tcPr>
            <w:tcW w:w="1474" w:type="dxa"/>
            <w:gridSpan w:val="2"/>
            <w:vAlign w:val="center"/>
          </w:tcPr>
          <w:p w14:paraId="550CBE4C" w14:textId="2F0509A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r w:rsidR="00300503">
              <w:rPr>
                <w:rFonts w:ascii="Times New Roman" w:hAnsi="Times New Roman"/>
                <w:sz w:val="18"/>
                <w:szCs w:val="20"/>
              </w:rPr>
              <w:t>)|</w:t>
            </w:r>
            <w:r w:rsidR="00300503" w:rsidRPr="00DC2B24">
              <w:rPr>
                <w:rFonts w:ascii="Times New Roman" w:hAnsi="Times New Roman"/>
                <w:sz w:val="18"/>
                <w:szCs w:val="18"/>
              </w:rPr>
              <w:t>bds_mp_var_sort</w:t>
            </w:r>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w:t>
            </w:r>
            <w:r>
              <w:rPr>
                <w:rFonts w:ascii="Times New Roman" w:hAnsi="Times New Roman"/>
                <w:kern w:val="0"/>
                <w:sz w:val="18"/>
                <w:szCs w:val="18"/>
              </w:rPr>
              <w:lastRenderedPageBreak/>
              <w:t>ene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43A6E" w14:paraId="42DF584C" w14:textId="77777777" w:rsidTr="00E75620">
        <w:trPr>
          <w:trHeight w:val="312"/>
          <w:jc w:val="center"/>
        </w:trPr>
        <w:tc>
          <w:tcPr>
            <w:tcW w:w="1474" w:type="dxa"/>
            <w:gridSpan w:val="2"/>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vAlign w:val="center"/>
          </w:tcPr>
          <w:p w14:paraId="02237571" w14:textId="4A25E1E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r w:rsidR="0037433D">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vAlign w:val="center"/>
          </w:tcPr>
          <w:p w14:paraId="79B1910E" w14:textId="70C04BCB"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lastRenderedPageBreak/>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0037433D">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r w:rsidR="00300503" w:rsidRPr="00DC2B24">
              <w:rPr>
                <w:rFonts w:ascii="Times New Roman" w:hAnsi="Times New Roman"/>
                <w:sz w:val="18"/>
                <w:szCs w:val="18"/>
              </w:rPr>
              <w:t>bds_mp_var_sort</w:t>
            </w:r>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lastRenderedPageBreak/>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43A6E" w14:paraId="3749A7E9" w14:textId="77777777" w:rsidTr="00E75620">
        <w:trPr>
          <w:trHeight w:val="312"/>
          <w:jc w:val="center"/>
        </w:trPr>
        <w:tc>
          <w:tcPr>
            <w:tcW w:w="1474" w:type="dxa"/>
            <w:gridSpan w:val="2"/>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sample.rna_sample_id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E6433E">
        <w:trPr>
          <w:cnfStyle w:val="100000000000" w:firstRow="1" w:lastRow="0" w:firstColumn="0" w:lastColumn="0" w:oddVBand="0" w:evenVBand="0" w:oddHBand="0" w:evenHBand="0" w:firstRowFirstColumn="0" w:firstRowLastColumn="0" w:lastRowFirstColumn="0" w:lastRowLastColumn="0"/>
          <w:trHeight w:val="454"/>
          <w:tblHeader/>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r>
              <w:rPr>
                <w:rFonts w:ascii="宋体" w:eastAsia="宋体" w:hAnsi="宋体"/>
                <w:b/>
                <w:color w:val="FFFFFF"/>
                <w:sz w:val="21"/>
                <w:szCs w:val="28"/>
              </w:rPr>
              <w:t>基因</w:t>
            </w:r>
            <w:r>
              <w:rPr>
                <w:rFonts w:ascii="宋体" w:eastAsia="宋体" w:hAnsi="宋体" w:hint="eastAsia"/>
                <w:b/>
                <w:color w:val="FFFFFF"/>
                <w:sz w:val="21"/>
                <w:szCs w:val="28"/>
                <w:lang w:val="en-US"/>
              </w:rPr>
              <w:t>变异</w:t>
            </w:r>
          </w:p>
        </w:tc>
        <w:tc>
          <w:tcPr>
            <w:tcW w:w="1293" w:type="dxa"/>
          </w:tcPr>
          <w:p w14:paraId="2656936F"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融合</w:t>
            </w:r>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变异分类</w:t>
            </w:r>
          </w:p>
        </w:tc>
        <w:tc>
          <w:tcPr>
            <w:tcW w:w="1871" w:type="dxa"/>
          </w:tcPr>
          <w:p w14:paraId="03395BE5"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敏感</w:t>
            </w:r>
          </w:p>
        </w:tc>
        <w:tc>
          <w:tcPr>
            <w:tcW w:w="1134" w:type="dxa"/>
          </w:tcPr>
          <w:p w14:paraId="4A871AA3"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耐药</w:t>
            </w:r>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r>
              <w:rPr>
                <w:rFonts w:ascii="宋体" w:eastAsia="宋体" w:hAnsi="宋体" w:hint="eastAsia"/>
                <w:b/>
                <w:color w:val="FFFFFF"/>
                <w:sz w:val="21"/>
                <w:szCs w:val="28"/>
                <w:lang w:val="en-US"/>
              </w:rPr>
              <w:t>变异解读</w:t>
            </w:r>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if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I + </w:t>
            </w:r>
            <w:r>
              <w:rPr>
                <w:rFonts w:ascii="Times New Roman" w:hAnsi="Times New Roman"/>
                <w:kern w:val="0"/>
                <w:szCs w:val="21"/>
                <w:lang w:eastAsia="zh-CN"/>
              </w:rPr>
              <w:lastRenderedPageBreak/>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lastRenderedPageBreak/>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00300503">
              <w:rPr>
                <w:rFonts w:ascii="Times New Roman" w:hAnsi="Times New Roman"/>
                <w:kern w:val="0"/>
                <w:szCs w:val="21"/>
                <w:lang w:eastAsia="zh-CN"/>
              </w:rPr>
              <w:t>)|</w:t>
            </w:r>
            <w:r w:rsidR="00300503" w:rsidRPr="00DC2B24">
              <w:rPr>
                <w:rFonts w:ascii="Times New Roman" w:hAnsi="Times New Roman"/>
                <w:sz w:val="18"/>
                <w:szCs w:val="18"/>
              </w:rPr>
              <w:t>bds_mp_var_sort</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{{a.five_prime_gene}}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{{a.freq}}</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a.evi_sum.evi_split and (a.evi_sum.evi_split.Predictive or a.evi_sum.evi_split.Prognostic or a.evi_sum.evi_split.Diagnostic)%}</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a.clinic_num_s==5%}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{{a.gene_function|e}}</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w:t>
            </w:r>
            <w:r w:rsidRPr="00D57588">
              <w:rPr>
                <w:rFonts w:ascii="Times New Roman" w:hAnsi="Times New Roman"/>
                <w:kern w:val="0"/>
                <w:sz w:val="18"/>
                <w:szCs w:val="18"/>
                <w:lang w:eastAsia="zh-CN"/>
              </w:rPr>
              <w:lastRenderedPageBreak/>
              <w:t xml:space="preserve">b.evi_conclusion_simple or “C” in b.evi_conclusion_simple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lastRenderedPageBreak/>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%tr end</w:t>
            </w:r>
            <w:r w:rsidR="00152676">
              <w:rPr>
                <w:rFonts w:ascii="Times New Roman" w:hAnsi="Times New Roman" w:hint="eastAsia"/>
                <w:kern w:val="0"/>
                <w:szCs w:val="21"/>
                <w:lang w:eastAsia="zh-CN"/>
              </w:rPr>
              <w:t>for</w:t>
            </w:r>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5F17C0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w:t>
      </w:r>
      <w:r w:rsidR="00236D22" w:rsidRPr="00236D22">
        <w:rPr>
          <w:rFonts w:ascii="Times New Roman" w:hAnsi="Times New Roman"/>
          <w:bCs/>
          <w:sz w:val="18"/>
          <w:szCs w:val="18"/>
        </w:rPr>
        <w:t>{{sample.association.AMP}}</w:t>
      </w:r>
      <w:r>
        <w:rPr>
          <w:rFonts w:ascii="Times New Roman" w:hAnsi="Times New Roman"/>
          <w:bCs/>
          <w:sz w:val="18"/>
          <w:szCs w:val="18"/>
        </w:rPr>
        <w:t>、</w:t>
      </w:r>
      <w:r w:rsidR="00236D22" w:rsidRPr="00236D22">
        <w:rPr>
          <w:rFonts w:ascii="Times New Roman" w:hAnsi="Times New Roman"/>
          <w:bCs/>
          <w:sz w:val="18"/>
          <w:szCs w:val="18"/>
        </w:rPr>
        <w:t>{{sample.association.ASCO}}</w:t>
      </w:r>
      <w:r>
        <w:rPr>
          <w:rFonts w:ascii="Times New Roman" w:hAnsi="Times New Roman"/>
          <w:bCs/>
          <w:sz w:val="18"/>
          <w:szCs w:val="18"/>
        </w:rPr>
        <w:t>和</w:t>
      </w:r>
      <w:r w:rsidR="00236D22" w:rsidRPr="00236D22">
        <w:rPr>
          <w:rFonts w:ascii="Times New Roman" w:hAnsi="Times New Roman"/>
          <w:bCs/>
          <w:sz w:val="18"/>
          <w:szCs w:val="18"/>
        </w:rPr>
        <w:t>{{sample.association.CAP}}</w:t>
      </w:r>
      <w:r>
        <w:rPr>
          <w:rFonts w:ascii="Times New Roman" w:hAnsi="Times New Roman"/>
          <w:bCs/>
          <w:sz w:val="18"/>
          <w:szCs w:val="18"/>
        </w:rPr>
        <w:t>联合发布的</w:t>
      </w:r>
      <w:r w:rsidR="00236D22" w:rsidRPr="00236D22">
        <w:rPr>
          <w:rFonts w:ascii="Times New Roman" w:hAnsi="Times New Roman"/>
          <w:bCs/>
          <w:sz w:val="18"/>
          <w:szCs w:val="18"/>
        </w:rPr>
        <w:t>{{sample.guideline.tumor_var}}</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级药物提示则增加</w:t>
      </w:r>
      <w:r w:rsidRPr="006E44CB">
        <w:rPr>
          <w:rFonts w:ascii="Times New Roman" w:hAnsi="Times New Roman"/>
          <w:bCs/>
          <w:sz w:val="18"/>
          <w:szCs w:val="18"/>
        </w:rPr>
        <w:t>D</w:t>
      </w:r>
      <w:r w:rsidRPr="006E44CB">
        <w:rPr>
          <w:rFonts w:ascii="Times New Roman" w:hAnsi="Times New Roman" w:hint="eastAsia"/>
          <w:bCs/>
          <w:sz w:val="18"/>
          <w:szCs w:val="18"/>
        </w:rPr>
        <w:t>级药物展示。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{%if sample.control_sample_id%}</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if sample.rna_sample_id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{%if sample.control_sample_id%}</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小片段插入缺失和结构变异时提示丰度，指突变型占野生型和突变型之和的比例；检出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if sample.rna_sample_id %}</w:t>
      </w: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9"/>
        <w:numPr>
          <w:ilvl w:val="0"/>
          <w:numId w:val="13"/>
        </w:numPr>
        <w:spacing w:before="0" w:after="0" w:line="240" w:lineRule="auto"/>
        <w:ind w:firstLineChars="0"/>
        <w:rPr>
          <w:rFonts w:ascii="宋体" w:hAnsi="宋体"/>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 if var.gss.gss.gsscore|float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{%p if not var.gss.BRCA1 + var.gss.BRCA2 and not (var.gss.gss.var_auto_result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if var.gss.gss.gsscore|float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(var.gss.gss.var_auto_result !=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{{var.gss.gss.gsscore}}</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 if not (var.gss.gss.var_auto_result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if a.bio_category == “Snvindel”%}</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{%if a.clinic_num_g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var.gss.gss.var_id == “HRD+”%</w:t>
            </w:r>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if var.gss.gss.evi_sum and var.gss.gss.evi_sum.evi_split and var.gss.gss.evi_sum.evi_split.Predictive_merge%}</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for b in var.gss.gss.evi_sum.evi_split.Predictive_merge%}</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t>{{b.regimen_name}}</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{{b.evi_interpretation|e}}</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endfor%}</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hyperlink r:id="rId8" w:history="1">
        <w:r>
          <w:rPr>
            <w:rFonts w:ascii="Times New Roman" w:hAnsi="Times New Roman" w:hint="eastAsia"/>
            <w:bCs/>
            <w:kern w:val="2"/>
            <w:sz w:val="18"/>
            <w:szCs w:val="18"/>
            <w:lang w:eastAsia="zh-CN"/>
          </w:rPr>
          <w:t>http://varnomen.hgvs.org</w:t>
        </w:r>
      </w:hyperlink>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 xml:space="preserve">{%p if (var.gss.gss.var_auto_result == “F”) </w:t>
      </w:r>
      <w:r>
        <w:rPr>
          <w:rFonts w:ascii="Times New Roman" w:hAnsi="Times New Roman"/>
          <w:bCs/>
          <w:kern w:val="2"/>
          <w:sz w:val="18"/>
          <w:szCs w:val="18"/>
          <w:lang w:eastAsia="zh-CN"/>
        </w:rPr>
        <w:t xml:space="preserve">and not </w:t>
      </w:r>
      <w:r w:rsidRPr="00783823">
        <w:rPr>
          <w:rFonts w:ascii="Times New Roman" w:hAnsi="Times New Roman"/>
          <w:bCs/>
          <w:kern w:val="2"/>
          <w:sz w:val="18"/>
          <w:szCs w:val="18"/>
          <w:lang w:eastAsia="zh-CN"/>
        </w:rPr>
        <w:t>var.gss.BRCA1 and not var.gss.BRCA2%}</w:t>
      </w:r>
    </w:p>
    <w:p w14:paraId="53ACB0BF" w14:textId="353266C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sample.tumor_list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sample.tumor_names_cn%}</w:t>
      </w:r>
    </w:p>
    <w:p w14:paraId="32EAA1DE" w14:textId="1CFB69DC" w:rsidR="00FA7BF2" w:rsidRPr="00654AF8" w:rsidRDefault="0035086C" w:rsidP="00654AF8">
      <w:pPr>
        <w:pStyle w:val="af9"/>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{{a.hgvs_c}}</w:t>
            </w:r>
            <w:r w:rsidR="004B0B52">
              <w:rPr>
                <w:rFonts w:ascii="Times New Roman" w:hAnsi="Times New Roman"/>
                <w:sz w:val="18"/>
                <w:szCs w:val="18"/>
              </w:rPr>
              <w:t xml:space="preserve"> </w:t>
            </w:r>
            <w:r w:rsidR="004B0B52" w:rsidRPr="004B0B52">
              <w:rPr>
                <w:rFonts w:ascii="Times New Roman" w:hAnsi="Times New Roman"/>
                <w:sz w:val="18"/>
                <w:szCs w:val="18"/>
              </w:rPr>
              <w:t>{{a|bds_cp_var_info}}</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endfor%}</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if var.ec_type.var_id == “POLE-ultramutated type EC”%}</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“MSI-H type EC”%}</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r w:rsidRPr="00583FB9">
              <w:rPr>
                <w:rFonts w:ascii="Times New Roman" w:hAnsi="Times New Roman" w:hint="eastAsia"/>
                <w:sz w:val="18"/>
                <w:szCs w:val="18"/>
              </w:rPr>
              <w:t>MMRd</w:t>
            </w:r>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“CNH type EC”%}</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“CNL type EC”%}</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if var.ec_type.var_id == “POLE-ultramutated type EC”%}</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w:t>
            </w:r>
            <w:r w:rsidRPr="00683617">
              <w:rPr>
                <w:rFonts w:ascii="Times New Roman" w:hAnsi="Times New Roman" w:hint="eastAsia"/>
                <w:sz w:val="18"/>
                <w:szCs w:val="18"/>
              </w:rPr>
              <w:lastRenderedPageBreak/>
              <w:t>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“MSI-H type EC”%}</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“CNH type EC”%}</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“CNL type EC”%}</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9"/>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9"/>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lastRenderedPageBreak/>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sample.tumor_list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sample.family_history %}</w:t>
      </w:r>
    </w:p>
    <w:p w14:paraId="0230AD96" w14:textId="77777777" w:rsidR="00FA2385" w:rsidRPr="00654AF8" w:rsidRDefault="00FA2385" w:rsidP="00FA2385">
      <w:pPr>
        <w:pStyle w:val="af9"/>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endfor%}</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w:t>
            </w:r>
            <w:r w:rsidRPr="00683617">
              <w:rPr>
                <w:rFonts w:ascii="Times New Roman" w:hAnsi="Times New Roman" w:hint="eastAsia"/>
                <w:sz w:val="18"/>
                <w:szCs w:val="18"/>
              </w:rPr>
              <w:lastRenderedPageBreak/>
              <w:t>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r w:rsidRPr="00FA2385">
              <w:rPr>
                <w:rFonts w:ascii="Times New Roman" w:hAnsi="Times New Roman" w:hint="eastAsia"/>
                <w:sz w:val="18"/>
                <w:szCs w:val="18"/>
                <w:highlight w:val="green"/>
              </w:rPr>
              <w:t>MMRd</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9"/>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lastRenderedPageBreak/>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9"/>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sample.control_sample_id %}</w:t>
      </w:r>
    </w:p>
    <w:p w14:paraId="01C45E9C" w14:textId="42C925F8" w:rsidR="00FA7BF2" w:rsidRPr="00730175" w:rsidRDefault="0035086C" w:rsidP="00730175">
      <w:pPr>
        <w:pStyle w:val="af9"/>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663" w:type="dxa"/>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r w:rsidR="001B4AB3" w:rsidRPr="00DC2B24">
              <w:rPr>
                <w:rFonts w:ascii="Times New Roman" w:hAnsi="Times New Roman"/>
                <w:sz w:val="18"/>
                <w:szCs w:val="18"/>
              </w:rPr>
              <w:t>bds_mp_var_sort</w:t>
            </w:r>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w:t>
            </w:r>
            <w:r w:rsidR="000176EE">
              <w:rPr>
                <w:rFonts w:ascii="Times New Roman" w:hAnsi="Times New Roman"/>
                <w:kern w:val="0"/>
                <w:sz w:val="18"/>
                <w:szCs w:val="18"/>
              </w:rPr>
              <w:t>|replace(“</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kern w:val="0"/>
                <w:sz w:val="18"/>
                <w:szCs w:val="18"/>
              </w:rPr>
              <w:lastRenderedPageBreak/>
              <w:t>-”%</w:t>
            </w:r>
            <w:r>
              <w:rPr>
                <w:rFonts w:ascii="Times New Roman" w:hAnsi="Times New Roman" w:hint="eastAsia"/>
                <w:kern w:val="0"/>
                <w:sz w:val="18"/>
                <w:szCs w:val="18"/>
              </w:rPr>
              <w:t>}</w:t>
            </w:r>
            <w:r>
              <w:rPr>
                <w:rFonts w:ascii="Times New Roman" w:hAnsi="Times New Roman"/>
                <w:kern w:val="0"/>
                <w:sz w:val="18"/>
                <w:szCs w:val="18"/>
              </w:rPr>
              <w:t>{{a.type_cn</w:t>
            </w:r>
            <w:r w:rsidR="000176EE">
              <w:rPr>
                <w:rFonts w:ascii="Times New Roman" w:hAnsi="Times New Roman"/>
                <w:kern w:val="0"/>
                <w:sz w:val="18"/>
                <w:szCs w:val="18"/>
              </w:rPr>
              <w:t>|replace(“</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内含子区突变</w:t>
            </w:r>
            <w:r w:rsidR="000176EE">
              <w:rPr>
                <w:rFonts w:ascii="Times New Roman" w:hAnsi="Times New Roman"/>
                <w:kern w:val="0"/>
                <w:sz w:val="18"/>
                <w:szCs w:val="18"/>
              </w:rPr>
              <w:t>”)</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b.evidence_type == </w:t>
            </w:r>
            <w:r w:rsidRPr="003B3717">
              <w:rPr>
                <w:rFonts w:ascii="Times New Roman" w:hAnsi="Times New Roman"/>
                <w:kern w:val="0"/>
                <w:sz w:val="18"/>
                <w:szCs w:val="18"/>
              </w:rPr>
              <w:lastRenderedPageBreak/>
              <w:t>“Diagnostic”%}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w:t>
            </w:r>
            <w:r w:rsidRPr="00104F90">
              <w:rPr>
                <w:rFonts w:ascii="Times New Roman" w:hAnsi="Times New Roman" w:hint="eastAsia"/>
                <w:kern w:val="0"/>
                <w:sz w:val="18"/>
                <w:szCs w:val="18"/>
              </w:rPr>
              <w:lastRenderedPageBreak/>
              <w:t>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{%p if “,” in a.gene_symbol and (a.bio_category==”Sv” or a.bio_category == “PSeqRnaSv”)%}</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{{a.gene_function|e}}</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lastRenderedPageBreak/>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{a.gene_symbol}}</w:t>
            </w:r>
            <w:r w:rsidR="00FE6254" w:rsidRPr="00DB4C12">
              <w:rPr>
                <w:rFonts w:ascii="Times New Roman" w:hAnsi="Times New Roman"/>
                <w:kern w:val="0"/>
                <w:sz w:val="18"/>
                <w:szCs w:val="18"/>
              </w:rPr>
              <w:t xml:space="preserve"> {{a.hgvs_c}}{%if a.hgvs_p_FJFY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{{a.hgvs_p_FJFY}}</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}}{{a.variant_interpret_cn|e}}</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%if a.clinic_num_g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504AF2" w14:paraId="7E5BEE22" w14:textId="77777777" w:rsidTr="00E20A54">
        <w:trPr>
          <w:trHeight w:val="312"/>
          <w:jc w:val="center"/>
        </w:trPr>
        <w:tc>
          <w:tcPr>
            <w:tcW w:w="9918" w:type="dxa"/>
            <w:gridSpan w:val="5"/>
            <w:tcBorders>
              <w:bottom w:val="single" w:sz="4" w:space="0" w:color="00653B"/>
            </w:tcBorders>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E213E9E" w:rsidR="00FA7BF2" w:rsidRDefault="0035086C">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w:t>
      </w:r>
      <w:r w:rsidR="008D2ADC" w:rsidRPr="008D2ADC">
        <w:rPr>
          <w:rFonts w:ascii="Times New Roman" w:hAnsi="Times New Roman"/>
          <w:bCs/>
          <w:kern w:val="2"/>
          <w:sz w:val="18"/>
          <w:szCs w:val="18"/>
          <w:lang w:eastAsia="zh-CN"/>
        </w:rPr>
        <w:t>{{sample.association.ACMG}}</w:t>
      </w:r>
      <w:r>
        <w:rPr>
          <w:rFonts w:ascii="Times New Roman" w:hAnsi="Times New Roman"/>
          <w:bCs/>
          <w:kern w:val="2"/>
          <w:sz w:val="18"/>
          <w:szCs w:val="18"/>
          <w:lang w:eastAsia="zh-CN"/>
        </w:rPr>
        <w:t>发布的</w:t>
      </w:r>
      <w:r w:rsidR="008D2ADC" w:rsidRPr="008D2ADC">
        <w:rPr>
          <w:rFonts w:ascii="Times New Roman" w:hAnsi="Times New Roman"/>
          <w:bCs/>
          <w:kern w:val="2"/>
          <w:sz w:val="18"/>
          <w:szCs w:val="18"/>
          <w:lang w:eastAsia="zh-CN"/>
        </w:rPr>
        <w:t>{{sample.guideline.germline_var}}</w:t>
      </w:r>
      <w:r>
        <w:rPr>
          <w:rFonts w:ascii="Times New Roman" w:hAnsi="Times New Roman"/>
          <w:bCs/>
          <w:kern w:val="2"/>
          <w:sz w:val="18"/>
          <w:szCs w:val="18"/>
          <w:lang w:eastAsia="zh-CN"/>
        </w:rPr>
        <w:t>，分为致病性变异、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var.knb%}</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for b in var.knb.evi_sum.evi_split.Prognostic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var.var_somatic.level_I|bds_mp_var_sort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elif </w:t>
            </w:r>
            <w:r w:rsidRPr="00373BFA">
              <w:rPr>
                <w:rFonts w:ascii="Times New Roman" w:hAnsi="Times New Roman"/>
                <w:sz w:val="18"/>
                <w:szCs w:val="20"/>
                <w:highlight w:val="cyan"/>
              </w:rPr>
              <w:lastRenderedPageBreak/>
              <w:t>a.bio_category==”Sv” or a.bio_category==”PSeqRnaSv”%}</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(var.var_somatic.level_I + var.var_germline.regimen_level_I)|bds_mp_var_sort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var.var_germline.regimen_level_I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7E171BC" w14:textId="74F481C1"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w:t>
            </w:r>
            <w:r w:rsidR="007C6C8C">
              <w:rPr>
                <w:rFonts w:ascii="Times New Roman" w:hAnsi="Times New Roman"/>
                <w:sz w:val="18"/>
                <w:szCs w:val="20"/>
              </w:rPr>
              <w:t xml:space="preserve"> </w:t>
            </w:r>
            <w:r w:rsidR="007C6C8C" w:rsidRPr="007C6C8C">
              <w:rPr>
                <w:rFonts w:ascii="Times New Roman" w:hAnsi="Times New Roman"/>
                <w:sz w:val="18"/>
                <w:szCs w:val="20"/>
              </w:rPr>
              <w:t>+ var.var_somatic.level_onco_nodrug|bds_filter_vhl</w:t>
            </w:r>
            <w:r w:rsidRPr="008C4DB8">
              <w:rPr>
                <w:rFonts w:ascii="Times New Roman" w:hAnsi="Times New Roman"/>
                <w:sz w:val="18"/>
                <w:szCs w:val="20"/>
              </w:rPr>
              <w:t xml:space="preserve">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2F569E9" w14:textId="2755489A"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r w:rsidR="007C6C8C">
              <w:rPr>
                <w:rFonts w:ascii="Times New Roman" w:hAnsi="Times New Roman"/>
                <w:sz w:val="18"/>
                <w:szCs w:val="20"/>
              </w:rPr>
              <w:t>(</w:t>
            </w:r>
            <w:r w:rsidRPr="008C4DB8">
              <w:rPr>
                <w:rFonts w:ascii="Times New Roman" w:hAnsi="Times New Roman"/>
                <w:sz w:val="18"/>
                <w:szCs w:val="20"/>
              </w:rPr>
              <w:t>var.var_somatic.level_</w:t>
            </w:r>
            <w:r>
              <w:rPr>
                <w:rFonts w:ascii="Times New Roman" w:hAnsi="Times New Roman" w:hint="eastAsia"/>
                <w:sz w:val="18"/>
                <w:szCs w:val="20"/>
              </w:rPr>
              <w:t>I</w:t>
            </w:r>
            <w:r w:rsidRPr="008C4DB8">
              <w:rPr>
                <w:rFonts w:ascii="Times New Roman" w:hAnsi="Times New Roman"/>
                <w:sz w:val="18"/>
                <w:szCs w:val="20"/>
              </w:rPr>
              <w:t>I</w:t>
            </w:r>
            <w:r w:rsidR="007C6C8C">
              <w:rPr>
                <w:rFonts w:ascii="Times New Roman" w:hAnsi="Times New Roman"/>
                <w:sz w:val="18"/>
                <w:szCs w:val="20"/>
              </w:rPr>
              <w:t xml:space="preserve"> +</w:t>
            </w:r>
            <w:r w:rsidR="007C6C8C" w:rsidRPr="007C6C8C">
              <w:rPr>
                <w:rFonts w:ascii="Times New Roman" w:hAnsi="Times New Roman"/>
                <w:sz w:val="18"/>
                <w:szCs w:val="20"/>
              </w:rPr>
              <w:t xml:space="preserve"> var.var_somatic.level_onco_nodrug|bds_filter_vhl</w:t>
            </w:r>
            <w:r w:rsidR="007C6C8C">
              <w:rPr>
                <w:rFonts w:ascii="Times New Roman" w:hAnsi="Times New Roman"/>
                <w:sz w:val="18"/>
                <w:szCs w:val="20"/>
              </w:rPr>
              <w:t>)</w:t>
            </w:r>
            <w:r w:rsidRPr="008C4DB8">
              <w:rPr>
                <w:rFonts w:ascii="Times New Roman" w:hAnsi="Times New Roman"/>
                <w:sz w:val="18"/>
                <w:szCs w:val="20"/>
              </w:rPr>
              <w:t>|bds_mp_var_sort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lastRenderedPageBreak/>
              <w:t>{{a.gene_symbol}}</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w:t>
            </w:r>
            <w:r w:rsidRPr="00373BFA">
              <w:rPr>
                <w:rFonts w:ascii="Times New Roman" w:hAnsi="Times New Roman" w:hint="eastAsia"/>
                <w:i/>
                <w:iCs/>
                <w:sz w:val="18"/>
                <w:szCs w:val="20"/>
              </w:rPr>
              <w:lastRenderedPageBreak/>
              <w:t>ene}}</w:t>
            </w:r>
            <w:r w:rsidRPr="00412AEA">
              <w:rPr>
                <w:rFonts w:ascii="Times New Roman" w:hAnsi="Times New Roman" w:hint="eastAsia"/>
                <w:sz w:val="18"/>
                <w:szCs w:val="20"/>
              </w:rPr>
              <w:t xml:space="preserve"> : {{a.three_prime_cds}}</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2C6584CA" w14:textId="511E4C3D" w:rsidR="00441D54" w:rsidRPr="00441D54"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color w:val="000000"/>
                <w:kern w:val="2"/>
                <w:sz w:val="18"/>
                <w:szCs w:val="18"/>
                <w:highlight w:val="darkGray"/>
                <w:lang w:val="en-US" w:bidi="ar-SA"/>
              </w:rPr>
              <w:lastRenderedPageBreak/>
              <w:t>{%p if a.gene_symbol == “VHL” and not (a.evi_sum.evi_split and (a.evi_sum.evi_split.Predictive or a.evi_sum.evi_split.Prognostic or a.evi_sum.evi_split.Diagnostic))%}</w:t>
            </w:r>
          </w:p>
          <w:p w14:paraId="3EF6A55A" w14:textId="77777777" w:rsidR="00441D54"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贝伐珠单抗</w:t>
            </w:r>
            <w:r w:rsidRPr="00AB691E">
              <w:rPr>
                <w:rFonts w:ascii="Times New Roman" w:eastAsia="宋体" w:hAnsi="Times New Roman" w:cs="Times New Roman" w:hint="eastAsia"/>
                <w:b/>
                <w:bCs/>
                <w:color w:val="0070C0"/>
                <w:kern w:val="2"/>
                <w:sz w:val="18"/>
                <w:szCs w:val="18"/>
                <w:lang w:val="en-US" w:bidi="ar-SA"/>
              </w:rPr>
              <w:t>+</w:t>
            </w:r>
            <w:r w:rsidRPr="000B59AD">
              <w:rPr>
                <w:rFonts w:ascii="Times New Roman" w:eastAsia="宋体" w:hAnsi="Times New Roman" w:cs="Times New Roman"/>
                <w:b/>
                <w:bCs/>
                <w:color w:val="0070C0"/>
                <w:kern w:val="2"/>
                <w:sz w:val="18"/>
                <w:szCs w:val="18"/>
                <w:lang w:val="en-US" w:bidi="ar-SA"/>
              </w:rPr>
              <w:t>α</w:t>
            </w:r>
            <w:r w:rsidRPr="000B59AD">
              <w:rPr>
                <w:rFonts w:ascii="Times New Roman" w:eastAsia="宋体" w:hAnsi="Times New Roman" w:cs="Times New Roman"/>
                <w:b/>
                <w:bCs/>
                <w:color w:val="0070C0"/>
                <w:kern w:val="2"/>
                <w:sz w:val="18"/>
                <w:szCs w:val="18"/>
                <w:lang w:val="en-US" w:bidi="ar-SA"/>
              </w:rPr>
              <w:t>干扰素</w:t>
            </w:r>
            <w:r>
              <w:rPr>
                <w:rFonts w:ascii="Times New Roman" w:eastAsia="宋体" w:hAnsi="Times New Roman" w:cs="Times New Roman" w:hint="eastAsia"/>
                <w:b/>
                <w:bCs/>
                <w:color w:val="0070C0"/>
                <w:kern w:val="2"/>
                <w:sz w:val="18"/>
                <w:szCs w:val="18"/>
                <w:lang w:val="en-US" w:bidi="ar-SA"/>
              </w:rPr>
              <w:t>：</w:t>
            </w:r>
          </w:p>
          <w:p w14:paraId="17324DAE" w14:textId="77777777"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lastRenderedPageBreak/>
              <w:t>在一项回顾性分析中（</w:t>
            </w:r>
            <w:r w:rsidRPr="00AB691E">
              <w:rPr>
                <w:rFonts w:ascii="Times New Roman" w:eastAsia="宋体" w:hAnsi="Times New Roman" w:cs="Times New Roman" w:hint="eastAsia"/>
                <w:color w:val="000000"/>
                <w:kern w:val="2"/>
                <w:sz w:val="18"/>
                <w:szCs w:val="18"/>
                <w:lang w:val="en-US" w:bidi="ar-SA"/>
              </w:rPr>
              <w:t>PMID: 16827904</w:t>
            </w:r>
            <w:r w:rsidRPr="00AB691E">
              <w:rPr>
                <w:rFonts w:ascii="Times New Roman" w:eastAsia="宋体" w:hAnsi="Times New Roman" w:cs="Times New Roman" w:hint="eastAsia"/>
                <w:color w:val="000000"/>
                <w:kern w:val="2"/>
                <w:sz w:val="18"/>
                <w:szCs w:val="18"/>
                <w:lang w:val="en-US" w:bidi="ar-SA"/>
              </w:rPr>
              <w:t>），</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变异不影响接受</w:t>
            </w:r>
            <w:r w:rsidRPr="00AB691E">
              <w:rPr>
                <w:rFonts w:ascii="Times New Roman" w:eastAsia="宋体" w:hAnsi="Times New Roman" w:cs="Times New Roman" w:hint="eastAsia"/>
                <w:color w:val="000000"/>
                <w:kern w:val="2"/>
                <w:sz w:val="18"/>
                <w:szCs w:val="18"/>
                <w:lang w:val="en-US" w:bidi="ar-SA"/>
              </w:rPr>
              <w:t>VEGF</w:t>
            </w:r>
            <w:r w:rsidRPr="00AB691E">
              <w:rPr>
                <w:rFonts w:ascii="Times New Roman" w:eastAsia="宋体" w:hAnsi="Times New Roman" w:cs="Times New Roman" w:hint="eastAsia"/>
                <w:color w:val="000000"/>
                <w:kern w:val="2"/>
                <w:sz w:val="18"/>
                <w:szCs w:val="18"/>
                <w:lang w:val="en-US" w:bidi="ar-SA"/>
              </w:rPr>
              <w:t>靶向治疗的肾细胞癌患者的总体生存率或客观反应率，但与贝伐珠单抗和</w:t>
            </w:r>
            <w:r w:rsidRPr="000B59AD">
              <w:rPr>
                <w:rFonts w:ascii="Times New Roman" w:eastAsia="宋体" w:hAnsi="Times New Roman" w:cs="Times New Roman"/>
                <w:color w:val="000000"/>
                <w:kern w:val="2"/>
                <w:sz w:val="18"/>
                <w:szCs w:val="18"/>
                <w:lang w:val="en-US" w:bidi="ar-SA"/>
              </w:rPr>
              <w:t>α-</w:t>
            </w:r>
            <w:r w:rsidRPr="000B59AD">
              <w:rPr>
                <w:rFonts w:ascii="Times New Roman" w:eastAsia="宋体" w:hAnsi="Times New Roman" w:cs="Times New Roman"/>
                <w:color w:val="000000"/>
                <w:kern w:val="2"/>
                <w:sz w:val="18"/>
                <w:szCs w:val="18"/>
                <w:lang w:val="en-US" w:bidi="ar-SA"/>
              </w:rPr>
              <w:t>干扰素联</w:t>
            </w:r>
            <w:r w:rsidRPr="00AB691E">
              <w:rPr>
                <w:rFonts w:ascii="Times New Roman" w:eastAsia="宋体" w:hAnsi="Times New Roman" w:cs="Times New Roman" w:hint="eastAsia"/>
                <w:color w:val="000000"/>
                <w:kern w:val="2"/>
                <w:sz w:val="18"/>
                <w:szCs w:val="18"/>
                <w:lang w:val="en-US" w:bidi="ar-SA"/>
              </w:rPr>
              <w:t>合治疗进展时间延长有关。</w:t>
            </w:r>
          </w:p>
          <w:p w14:paraId="7FDAD9D5" w14:textId="77777777" w:rsidR="00441D54"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依维莫司：</w:t>
            </w:r>
          </w:p>
          <w:p w14:paraId="09E3C77A" w14:textId="106836F3"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w:t>
            </w:r>
            <w:r w:rsidRPr="00AB691E">
              <w:rPr>
                <w:rFonts w:ascii="Times New Roman" w:eastAsia="宋体" w:hAnsi="Times New Roman" w:cs="Times New Roman" w:hint="eastAsia"/>
                <w:color w:val="000000"/>
                <w:kern w:val="2"/>
                <w:sz w:val="18"/>
                <w:szCs w:val="18"/>
                <w:lang w:val="en-US" w:bidi="ar-SA"/>
              </w:rPr>
              <w:t>II</w:t>
            </w:r>
            <w:r w:rsidRPr="00AB691E">
              <w:rPr>
                <w:rFonts w:ascii="Times New Roman" w:eastAsia="宋体" w:hAnsi="Times New Roman" w:cs="Times New Roman" w:hint="eastAsia"/>
                <w:color w:val="000000"/>
                <w:kern w:val="2"/>
                <w:sz w:val="18"/>
                <w:szCs w:val="18"/>
                <w:lang w:val="en-US" w:bidi="ar-SA"/>
              </w:rPr>
              <w:t>期临床试验的回顾性分析中（</w:t>
            </w:r>
            <w:r w:rsidRPr="00AB691E">
              <w:rPr>
                <w:rFonts w:ascii="Times New Roman" w:eastAsia="宋体" w:hAnsi="Times New Roman" w:cs="Times New Roman" w:hint="eastAsia"/>
                <w:color w:val="000000"/>
                <w:kern w:val="2"/>
                <w:sz w:val="18"/>
                <w:szCs w:val="18"/>
                <w:lang w:val="en-US" w:bidi="ar-SA"/>
              </w:rPr>
              <w:t>PMID: 26951309</w:t>
            </w:r>
            <w:r w:rsidRPr="00AB691E">
              <w:rPr>
                <w:rFonts w:ascii="Times New Roman" w:eastAsia="宋体" w:hAnsi="Times New Roman" w:cs="Times New Roman" w:hint="eastAsia"/>
                <w:color w:val="000000"/>
                <w:kern w:val="2"/>
                <w:sz w:val="18"/>
                <w:szCs w:val="18"/>
                <w:lang w:val="en-US" w:bidi="ar-SA"/>
              </w:rPr>
              <w:t>），携带有害</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突变的患者与不携带的肾癌患者经依维莫司治疗后中位</w:t>
            </w:r>
            <w:r w:rsidRPr="00AB691E">
              <w:rPr>
                <w:rFonts w:ascii="Times New Roman" w:eastAsia="宋体" w:hAnsi="Times New Roman" w:cs="Times New Roman" w:hint="eastAsia"/>
                <w:color w:val="000000"/>
                <w:kern w:val="2"/>
                <w:sz w:val="18"/>
                <w:szCs w:val="18"/>
                <w:lang w:val="en-US" w:bidi="ar-SA"/>
              </w:rPr>
              <w:t>FPS</w:t>
            </w:r>
            <w:r w:rsidRPr="00AB691E">
              <w:rPr>
                <w:rFonts w:ascii="Times New Roman" w:eastAsia="宋体" w:hAnsi="Times New Roman" w:cs="Times New Roman" w:hint="eastAsia"/>
                <w:color w:val="000000"/>
                <w:kern w:val="2"/>
                <w:sz w:val="18"/>
                <w:szCs w:val="18"/>
                <w:lang w:val="en-US" w:bidi="ar-SA"/>
              </w:rPr>
              <w:t>分别为</w:t>
            </w:r>
            <w:r w:rsidRPr="00AB691E">
              <w:rPr>
                <w:rFonts w:ascii="Times New Roman" w:eastAsia="宋体" w:hAnsi="Times New Roman" w:cs="Times New Roman" w:hint="eastAsia"/>
                <w:color w:val="000000"/>
                <w:kern w:val="2"/>
                <w:sz w:val="18"/>
                <w:szCs w:val="18"/>
                <w:lang w:val="en-US" w:bidi="ar-SA"/>
              </w:rPr>
              <w:t>8.6</w:t>
            </w:r>
            <w:r w:rsidRPr="00AB691E">
              <w:rPr>
                <w:rFonts w:ascii="Times New Roman" w:eastAsia="宋体" w:hAnsi="Times New Roman" w:cs="Times New Roman" w:hint="eastAsia"/>
                <w:color w:val="000000"/>
                <w:kern w:val="2"/>
                <w:sz w:val="18"/>
                <w:szCs w:val="18"/>
                <w:lang w:val="en-US" w:bidi="ar-SA"/>
              </w:rPr>
              <w:t>个月、</w:t>
            </w:r>
            <w:r w:rsidRPr="00AB691E">
              <w:rPr>
                <w:rFonts w:ascii="Times New Roman" w:eastAsia="宋体" w:hAnsi="Times New Roman" w:cs="Times New Roman" w:hint="eastAsia"/>
                <w:color w:val="000000"/>
                <w:kern w:val="2"/>
                <w:sz w:val="18"/>
                <w:szCs w:val="18"/>
                <w:lang w:val="en-US" w:bidi="ar-SA"/>
              </w:rPr>
              <w:t>5.5</w:t>
            </w:r>
            <w:r w:rsidRPr="00AB691E">
              <w:rPr>
                <w:rFonts w:ascii="Times New Roman" w:eastAsia="宋体" w:hAnsi="Times New Roman" w:cs="Times New Roman" w:hint="eastAsia"/>
                <w:color w:val="000000"/>
                <w:kern w:val="2"/>
                <w:sz w:val="18"/>
                <w:szCs w:val="18"/>
                <w:lang w:val="en-US" w:bidi="ar-SA"/>
              </w:rPr>
              <w:t>个月，用依维莫司治疗的转移性肾细胞癌患者的无进展生存率有提高的趋势。</w:t>
            </w:r>
          </w:p>
          <w:p w14:paraId="0910B444" w14:textId="64974C69"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lang w:val="en-US" w:bidi="ar-SA"/>
              </w:rPr>
              <w:t xml:space="preserve">{%p if </w:t>
            </w:r>
            <w:r w:rsidRPr="00441D54">
              <w:rPr>
                <w:rFonts w:ascii="Times New Roman" w:eastAsia="宋体" w:hAnsi="Times New Roman" w:cs="Times New Roman" w:hint="eastAsia"/>
                <w:color w:val="000000"/>
                <w:kern w:val="2"/>
                <w:sz w:val="18"/>
                <w:szCs w:val="18"/>
                <w:lang w:val="en-US" w:bidi="ar-SA"/>
              </w:rPr>
              <w:t>“肾癌”</w:t>
            </w:r>
            <w:r w:rsidRPr="00441D54">
              <w:rPr>
                <w:rFonts w:ascii="Times New Roman" w:eastAsia="宋体" w:hAnsi="Times New Roman" w:cs="Times New Roman" w:hint="eastAsia"/>
                <w:color w:val="000000"/>
                <w:kern w:val="2"/>
                <w:sz w:val="18"/>
                <w:szCs w:val="18"/>
                <w:lang w:val="en-US" w:bidi="ar-SA"/>
              </w:rPr>
              <w:t xml:space="preserve"> in sample.tumor_list and </w:t>
            </w:r>
            <w:r w:rsidRPr="00441D54">
              <w:rPr>
                <w:rFonts w:ascii="Times New Roman" w:eastAsia="宋体" w:hAnsi="Times New Roman" w:cs="Times New Roman" w:hint="eastAsia"/>
                <w:color w:val="000000"/>
                <w:kern w:val="2"/>
                <w:sz w:val="18"/>
                <w:szCs w:val="18"/>
                <w:lang w:val="en-US" w:bidi="ar-SA"/>
              </w:rPr>
              <w:t>“实体瘤”</w:t>
            </w:r>
            <w:r w:rsidRPr="00441D54">
              <w:rPr>
                <w:rFonts w:ascii="Times New Roman" w:eastAsia="宋体" w:hAnsi="Times New Roman" w:cs="Times New Roman" w:hint="eastAsia"/>
                <w:color w:val="000000"/>
                <w:kern w:val="2"/>
                <w:sz w:val="18"/>
                <w:szCs w:val="18"/>
                <w:lang w:val="en-US" w:bidi="ar-SA"/>
              </w:rPr>
              <w:t xml:space="preserve"> not in sample.tumor_names_cn %}</w:t>
            </w:r>
          </w:p>
          <w:p w14:paraId="026859FB" w14:textId="77777777" w:rsidR="00441D54" w:rsidRPr="00ED06BC"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94BD159" w14:textId="020A9FF3"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8C5A3D">
              <w:rPr>
                <w:rFonts w:ascii="Times New Roman" w:eastAsia="宋体" w:hAnsi="Times New Roman" w:cs="Times New Roman" w:hint="eastAsia"/>
                <w:color w:val="000000"/>
                <w:kern w:val="2"/>
                <w:sz w:val="18"/>
                <w:szCs w:val="18"/>
                <w:lang w:val="en-US" w:bidi="ar-SA"/>
              </w:rPr>
              <w:t>一项回顾性研究（</w:t>
            </w:r>
            <w:r w:rsidRPr="008C5A3D">
              <w:rPr>
                <w:rFonts w:ascii="Times New Roman" w:eastAsia="宋体" w:hAnsi="Times New Roman" w:cs="Times New Roman" w:hint="eastAsia"/>
                <w:color w:val="000000"/>
                <w:kern w:val="2"/>
                <w:sz w:val="18"/>
                <w:szCs w:val="18"/>
                <w:lang w:val="en-US" w:bidi="ar-SA"/>
              </w:rPr>
              <w:t>PMID: 18635227</w:t>
            </w:r>
            <w:r w:rsidRPr="008C5A3D">
              <w:rPr>
                <w:rFonts w:ascii="Times New Roman" w:eastAsia="宋体" w:hAnsi="Times New Roman" w:cs="Times New Roman" w:hint="eastAsia"/>
                <w:color w:val="000000"/>
                <w:kern w:val="2"/>
                <w:sz w:val="18"/>
                <w:szCs w:val="18"/>
                <w:lang w:val="en-US" w:bidi="ar-SA"/>
              </w:rPr>
              <w:t>），共纳入</w:t>
            </w:r>
            <w:r w:rsidRPr="008C5A3D">
              <w:rPr>
                <w:rFonts w:ascii="Times New Roman" w:eastAsia="宋体" w:hAnsi="Times New Roman" w:cs="Times New Roman" w:hint="eastAsia"/>
                <w:color w:val="000000"/>
                <w:kern w:val="2"/>
                <w:sz w:val="18"/>
                <w:szCs w:val="18"/>
                <w:lang w:val="en-US" w:bidi="ar-SA"/>
              </w:rPr>
              <w:t>123</w:t>
            </w:r>
            <w:r w:rsidRPr="008C5A3D">
              <w:rPr>
                <w:rFonts w:ascii="Times New Roman" w:eastAsia="宋体" w:hAnsi="Times New Roman" w:cs="Times New Roman" w:hint="eastAsia"/>
                <w:color w:val="000000"/>
                <w:kern w:val="2"/>
                <w:sz w:val="18"/>
                <w:szCs w:val="18"/>
                <w:lang w:val="en-US" w:bidi="ar-SA"/>
              </w:rPr>
              <w:t>例接受血管内皮生长因子（</w:t>
            </w:r>
            <w:r w:rsidRPr="008C5A3D">
              <w:rPr>
                <w:rFonts w:ascii="Times New Roman" w:eastAsia="宋体" w:hAnsi="Times New Roman" w:cs="Times New Roman" w:hint="eastAsia"/>
                <w:color w:val="000000"/>
                <w:kern w:val="2"/>
                <w:sz w:val="18"/>
                <w:szCs w:val="18"/>
                <w:lang w:val="en-US" w:bidi="ar-SA"/>
              </w:rPr>
              <w:t>VEGF</w:t>
            </w:r>
            <w:r w:rsidRPr="008C5A3D">
              <w:rPr>
                <w:rFonts w:ascii="Times New Roman" w:eastAsia="宋体" w:hAnsi="Times New Roman" w:cs="Times New Roman" w:hint="eastAsia"/>
                <w:color w:val="000000"/>
                <w:kern w:val="2"/>
                <w:sz w:val="18"/>
                <w:szCs w:val="18"/>
                <w:lang w:val="en-US" w:bidi="ar-SA"/>
              </w:rPr>
              <w:t>）靶向治疗的转移性透明细胞肾细胞癌（</w:t>
            </w:r>
            <w:r w:rsidRPr="008C5A3D">
              <w:rPr>
                <w:rFonts w:ascii="Times New Roman" w:eastAsia="宋体" w:hAnsi="Times New Roman" w:cs="Times New Roman" w:hint="eastAsia"/>
                <w:color w:val="000000"/>
                <w:kern w:val="2"/>
                <w:sz w:val="18"/>
                <w:szCs w:val="18"/>
                <w:lang w:val="en-US" w:bidi="ar-SA"/>
              </w:rPr>
              <w:t>ccRCC</w:t>
            </w:r>
            <w:r w:rsidRPr="008C5A3D">
              <w:rPr>
                <w:rFonts w:ascii="Times New Roman" w:eastAsia="宋体" w:hAnsi="Times New Roman" w:cs="Times New Roman" w:hint="eastAsia"/>
                <w:color w:val="000000"/>
                <w:kern w:val="2"/>
                <w:sz w:val="18"/>
                <w:szCs w:val="18"/>
                <w:lang w:val="en-US" w:bidi="ar-SA"/>
              </w:rPr>
              <w:t>）患者。客观缓解率为</w:t>
            </w:r>
            <w:r w:rsidRPr="008C5A3D">
              <w:rPr>
                <w:rFonts w:ascii="Times New Roman" w:eastAsia="宋体" w:hAnsi="Times New Roman" w:cs="Times New Roman" w:hint="eastAsia"/>
                <w:color w:val="000000"/>
                <w:kern w:val="2"/>
                <w:sz w:val="18"/>
                <w:szCs w:val="18"/>
                <w:lang w:val="en-US" w:bidi="ar-SA"/>
              </w:rPr>
              <w:t>37%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28%</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46%</w:t>
            </w:r>
            <w:r w:rsidRPr="008C5A3D">
              <w:rPr>
                <w:rFonts w:ascii="Times New Roman" w:eastAsia="宋体" w:hAnsi="Times New Roman" w:cs="Times New Roman" w:hint="eastAsia"/>
                <w:color w:val="000000"/>
                <w:kern w:val="2"/>
                <w:sz w:val="18"/>
                <w:szCs w:val="18"/>
                <w:lang w:val="en-US" w:bidi="ar-SA"/>
              </w:rPr>
              <w:t>），中位无进展生存期为</w:t>
            </w:r>
            <w:r w:rsidRPr="008C5A3D">
              <w:rPr>
                <w:rFonts w:ascii="Times New Roman" w:eastAsia="宋体" w:hAnsi="Times New Roman" w:cs="Times New Roman" w:hint="eastAsia"/>
                <w:color w:val="000000"/>
                <w:kern w:val="2"/>
                <w:sz w:val="18"/>
                <w:szCs w:val="18"/>
                <w:lang w:val="en-US" w:bidi="ar-SA"/>
              </w:rPr>
              <w:t>10.8</w:t>
            </w:r>
            <w:r w:rsidRPr="008C5A3D">
              <w:rPr>
                <w:rFonts w:ascii="Times New Roman" w:eastAsia="宋体" w:hAnsi="Times New Roman" w:cs="Times New Roman" w:hint="eastAsia"/>
                <w:color w:val="000000"/>
                <w:kern w:val="2"/>
                <w:sz w:val="18"/>
                <w:szCs w:val="18"/>
                <w:lang w:val="en-US" w:bidi="ar-SA"/>
              </w:rPr>
              <w:t>个月（</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7.7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14.8</w:t>
            </w:r>
            <w:r w:rsidRPr="008C5A3D">
              <w:rPr>
                <w:rFonts w:ascii="Times New Roman" w:eastAsia="宋体" w:hAnsi="Times New Roman" w:cs="Times New Roman" w:hint="eastAsia"/>
                <w:color w:val="000000"/>
                <w:kern w:val="2"/>
                <w:sz w:val="18"/>
                <w:szCs w:val="18"/>
                <w:lang w:val="en-US" w:bidi="ar-SA"/>
              </w:rPr>
              <w:t>个月），中位总生存期为</w:t>
            </w:r>
            <w:r w:rsidRPr="008C5A3D">
              <w:rPr>
                <w:rFonts w:ascii="Times New Roman" w:eastAsia="宋体" w:hAnsi="Times New Roman" w:cs="Times New Roman" w:hint="eastAsia"/>
                <w:color w:val="000000"/>
                <w:kern w:val="2"/>
                <w:sz w:val="18"/>
                <w:szCs w:val="18"/>
                <w:lang w:val="en-US" w:bidi="ar-SA"/>
              </w:rPr>
              <w:t>29.8</w:t>
            </w:r>
            <w:r w:rsidRPr="008C5A3D">
              <w:rPr>
                <w:rFonts w:ascii="Times New Roman" w:eastAsia="宋体" w:hAnsi="Times New Roman" w:cs="Times New Roman" w:hint="eastAsia"/>
                <w:color w:val="000000"/>
                <w:kern w:val="2"/>
                <w:sz w:val="18"/>
                <w:szCs w:val="18"/>
                <w:lang w:val="en-US" w:bidi="ar-SA"/>
              </w:rPr>
              <w:t>个月（置信区间未估算）。</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基因失活型患者的缓解率为</w:t>
            </w:r>
            <w:r w:rsidRPr="008C5A3D">
              <w:rPr>
                <w:rFonts w:ascii="Times New Roman" w:eastAsia="宋体" w:hAnsi="Times New Roman" w:cs="Times New Roman" w:hint="eastAsia"/>
                <w:color w:val="000000"/>
                <w:kern w:val="2"/>
                <w:sz w:val="18"/>
                <w:szCs w:val="18"/>
                <w:lang w:val="en-US" w:bidi="ar-SA"/>
              </w:rPr>
              <w:t>41%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野生型患者为</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，差异无统计学意义（</w:t>
            </w:r>
            <w:r w:rsidRPr="008C5A3D">
              <w:rPr>
                <w:rFonts w:ascii="Times New Roman" w:eastAsia="宋体" w:hAnsi="Times New Roman" w:cs="Times New Roman" w:hint="eastAsia"/>
                <w:color w:val="000000"/>
                <w:kern w:val="2"/>
                <w:sz w:val="18"/>
                <w:szCs w:val="18"/>
                <w:lang w:val="en-US" w:bidi="ar-SA"/>
              </w:rPr>
              <w:t>p = 0.34</w:t>
            </w:r>
            <w:r w:rsidRPr="008C5A3D">
              <w:rPr>
                <w:rFonts w:ascii="Times New Roman" w:eastAsia="宋体" w:hAnsi="Times New Roman" w:cs="Times New Roman" w:hint="eastAsia"/>
                <w:color w:val="000000"/>
                <w:kern w:val="2"/>
                <w:sz w:val="18"/>
                <w:szCs w:val="18"/>
                <w:lang w:val="en-US" w:bidi="ar-SA"/>
              </w:rPr>
              <w:t>）。携带</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功能缺失型突变（包括移码突变、无义突变、剪接突变及框内缺失</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插入突变）的患者缓解率达</w:t>
            </w:r>
            <w:r w:rsidRPr="008C5A3D">
              <w:rPr>
                <w:rFonts w:ascii="Times New Roman" w:eastAsia="宋体" w:hAnsi="Times New Roman" w:cs="Times New Roman" w:hint="eastAsia"/>
                <w:color w:val="000000"/>
                <w:kern w:val="2"/>
                <w:sz w:val="18"/>
                <w:szCs w:val="18"/>
                <w:lang w:val="en-US" w:bidi="ar-SA"/>
              </w:rPr>
              <w:t>52%</w:t>
            </w:r>
            <w:r w:rsidRPr="008C5A3D">
              <w:rPr>
                <w:rFonts w:ascii="Times New Roman" w:eastAsia="宋体" w:hAnsi="Times New Roman" w:cs="Times New Roman" w:hint="eastAsia"/>
                <w:color w:val="000000"/>
                <w:kern w:val="2"/>
                <w:sz w:val="18"/>
                <w:szCs w:val="18"/>
                <w:lang w:val="en-US" w:bidi="ar-SA"/>
              </w:rPr>
              <w:t>，显著高于野生型患者的</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p = 0.04</w:t>
            </w:r>
            <w:r w:rsidRPr="008C5A3D">
              <w:rPr>
                <w:rFonts w:ascii="Times New Roman" w:eastAsia="宋体" w:hAnsi="Times New Roman" w:cs="Times New Roman" w:hint="eastAsia"/>
                <w:color w:val="000000"/>
                <w:kern w:val="2"/>
                <w:sz w:val="18"/>
                <w:szCs w:val="18"/>
                <w:lang w:val="en-US" w:bidi="ar-SA"/>
              </w:rPr>
              <w:t>）。多因素分析显示，</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功能缺失型突变是缓解率提升的独立预后因素。</w:t>
            </w:r>
          </w:p>
          <w:p w14:paraId="2F523268" w14:textId="0F9B1878" w:rsidR="00441D54" w:rsidRP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color w:val="000000"/>
                <w:kern w:val="2"/>
                <w:sz w:val="18"/>
                <w:szCs w:val="18"/>
                <w:lang w:val="en-US" w:bidi="ar-SA"/>
              </w:rPr>
              <w:t>{%p endif%}</w:t>
            </w:r>
          </w:p>
          <w:p w14:paraId="78DA6CAD" w14:textId="682683CD" w:rsidR="00441D54" w:rsidRPr="00441D54"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w:t>
            </w:r>
            <w:r w:rsidRPr="00441D54">
              <w:rPr>
                <w:rFonts w:ascii="Times New Roman" w:eastAsia="宋体" w:hAnsi="Times New Roman" w:cs="Times New Roman" w:hint="eastAsia"/>
                <w:color w:val="000000"/>
                <w:kern w:val="2"/>
                <w:sz w:val="18"/>
                <w:szCs w:val="18"/>
                <w:highlight w:val="darkGray"/>
                <w:lang w:val="en-US" w:bidi="ar-SA"/>
              </w:rPr>
              <w:t>p</w:t>
            </w:r>
            <w:r w:rsidRPr="00441D54">
              <w:rPr>
                <w:rFonts w:ascii="Times New Roman" w:eastAsia="宋体" w:hAnsi="Times New Roman" w:cs="Times New Roman"/>
                <w:color w:val="000000"/>
                <w:kern w:val="2"/>
                <w:sz w:val="18"/>
                <w:szCs w:val="18"/>
                <w:highlight w:val="darkGray"/>
                <w:lang w:val="en-US" w:bidi="ar-SA"/>
              </w:rPr>
              <w:t xml:space="preserve"> else%</w:t>
            </w:r>
            <w:r w:rsidRPr="00441D54">
              <w:rPr>
                <w:rFonts w:ascii="Times New Roman" w:eastAsia="宋体" w:hAnsi="Times New Roman" w:cs="Times New Roman" w:hint="eastAsia"/>
                <w:color w:val="000000"/>
                <w:kern w:val="2"/>
                <w:sz w:val="18"/>
                <w:szCs w:val="18"/>
                <w:highlight w:val="darkGray"/>
                <w:lang w:val="en-US" w:bidi="ar-SA"/>
              </w:rPr>
              <w:t>}</w:t>
            </w:r>
          </w:p>
          <w:p w14:paraId="257D4532" w14:textId="4DA40B21"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59ABC11"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p w14:paraId="70C57083" w14:textId="57A4B912" w:rsidR="00441D54" w:rsidRPr="009529FA"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46B46EEC" w14:textId="6CA6D7D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w:t>
            </w:r>
            <w:r w:rsidR="00C13F65">
              <w:rPr>
                <w:rFonts w:ascii="Times New Roman" w:hAnsi="Times New Roman"/>
                <w:sz w:val="18"/>
                <w:szCs w:val="20"/>
              </w:rPr>
              <w:t xml:space="preserve"> </w:t>
            </w:r>
            <w:r w:rsidR="00C13F65" w:rsidRPr="00C13F65">
              <w:rPr>
                <w:rFonts w:ascii="Times New Roman" w:hAnsi="Times New Roman"/>
                <w:sz w:val="18"/>
                <w:szCs w:val="20"/>
              </w:rPr>
              <w:t>+ (var.var_somatic.level_onco_nodrug + var.var_germline_nodrug)|bds_filter_vhl</w:t>
            </w:r>
            <w:r w:rsidRPr="008C4DB8">
              <w:rPr>
                <w:rFonts w:ascii="Times New Roman" w:hAnsi="Times New Roman"/>
                <w:sz w:val="18"/>
                <w:szCs w:val="20"/>
              </w:rPr>
              <w:t xml:space="preserve">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4CDC9849" w14:textId="57B30D2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w:t>
            </w:r>
            <w:r w:rsidR="00C13F65">
              <w:rPr>
                <w:rFonts w:ascii="Times New Roman" w:hAnsi="Times New Roman"/>
                <w:sz w:val="18"/>
                <w:szCs w:val="20"/>
              </w:rPr>
              <w:t xml:space="preserve"> </w:t>
            </w:r>
            <w:r w:rsidR="00C13F65" w:rsidRPr="00C13F65">
              <w:rPr>
                <w:rFonts w:ascii="Times New Roman" w:hAnsi="Times New Roman"/>
                <w:sz w:val="18"/>
                <w:szCs w:val="20"/>
              </w:rPr>
              <w:t>+ (var.var_somatic.level_onco_nodrug + var.var_germline_nodrug)|bds_filter_vhl</w:t>
            </w:r>
            <w:r w:rsidRPr="008C4DB8">
              <w:rPr>
                <w:rFonts w:ascii="Times New Roman" w:hAnsi="Times New Roman"/>
                <w:sz w:val="18"/>
                <w:szCs w:val="20"/>
              </w:rPr>
              <w:t>)|bds_mp_var_sort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w:t>
            </w:r>
            <w:r w:rsidRPr="00412AEA">
              <w:rPr>
                <w:rFonts w:ascii="Times New Roman" w:hAnsi="Times New Roman" w:hint="eastAsia"/>
                <w:sz w:val="18"/>
                <w:szCs w:val="20"/>
              </w:rPr>
              <w:lastRenderedPageBreak/>
              <w:t>cds}}</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435713E7"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color w:val="000000"/>
                <w:kern w:val="2"/>
                <w:sz w:val="18"/>
                <w:szCs w:val="18"/>
                <w:highlight w:val="darkGray"/>
                <w:lang w:val="en-US" w:bidi="ar-SA"/>
              </w:rPr>
              <w:lastRenderedPageBreak/>
              <w:t>{%p if a.gene_symbol == “VHL” and not (a.evi_sum.evi_split and (a.evi_sum.evi_split.Predictive or a.evi_sum.evi_split.Prognostic or a.evi_sum.evi_split.Diagnostic))%}</w:t>
            </w:r>
          </w:p>
          <w:p w14:paraId="7EA360DA" w14:textId="77777777" w:rsidR="0048118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贝伐珠单抗</w:t>
            </w:r>
            <w:r w:rsidRPr="00AB691E">
              <w:rPr>
                <w:rFonts w:ascii="Times New Roman" w:eastAsia="宋体" w:hAnsi="Times New Roman" w:cs="Times New Roman" w:hint="eastAsia"/>
                <w:b/>
                <w:bCs/>
                <w:color w:val="0070C0"/>
                <w:kern w:val="2"/>
                <w:sz w:val="18"/>
                <w:szCs w:val="18"/>
                <w:lang w:val="en-US" w:bidi="ar-SA"/>
              </w:rPr>
              <w:t>+</w:t>
            </w:r>
            <w:r w:rsidRPr="000B59AD">
              <w:rPr>
                <w:rFonts w:ascii="Times New Roman" w:eastAsia="宋体" w:hAnsi="Times New Roman" w:cs="Times New Roman"/>
                <w:b/>
                <w:bCs/>
                <w:color w:val="0070C0"/>
                <w:kern w:val="2"/>
                <w:sz w:val="18"/>
                <w:szCs w:val="18"/>
                <w:lang w:val="en-US" w:bidi="ar-SA"/>
              </w:rPr>
              <w:t>α</w:t>
            </w:r>
            <w:r w:rsidRPr="000B59AD">
              <w:rPr>
                <w:rFonts w:ascii="Times New Roman" w:eastAsia="宋体" w:hAnsi="Times New Roman" w:cs="Times New Roman"/>
                <w:b/>
                <w:bCs/>
                <w:color w:val="0070C0"/>
                <w:kern w:val="2"/>
                <w:sz w:val="18"/>
                <w:szCs w:val="18"/>
                <w:lang w:val="en-US" w:bidi="ar-SA"/>
              </w:rPr>
              <w:t>干扰素</w:t>
            </w:r>
            <w:r>
              <w:rPr>
                <w:rFonts w:ascii="Times New Roman" w:eastAsia="宋体" w:hAnsi="Times New Roman" w:cs="Times New Roman" w:hint="eastAsia"/>
                <w:b/>
                <w:bCs/>
                <w:color w:val="0070C0"/>
                <w:kern w:val="2"/>
                <w:sz w:val="18"/>
                <w:szCs w:val="18"/>
                <w:lang w:val="en-US" w:bidi="ar-SA"/>
              </w:rPr>
              <w:t>：</w:t>
            </w:r>
          </w:p>
          <w:p w14:paraId="5CC78687"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在一项回顾性分析中（</w:t>
            </w:r>
            <w:r w:rsidRPr="00AB691E">
              <w:rPr>
                <w:rFonts w:ascii="Times New Roman" w:eastAsia="宋体" w:hAnsi="Times New Roman" w:cs="Times New Roman" w:hint="eastAsia"/>
                <w:color w:val="000000"/>
                <w:kern w:val="2"/>
                <w:sz w:val="18"/>
                <w:szCs w:val="18"/>
                <w:lang w:val="en-US" w:bidi="ar-SA"/>
              </w:rPr>
              <w:t>PMID: 16827904</w:t>
            </w:r>
            <w:r w:rsidRPr="00AB691E">
              <w:rPr>
                <w:rFonts w:ascii="Times New Roman" w:eastAsia="宋体" w:hAnsi="Times New Roman" w:cs="Times New Roman" w:hint="eastAsia"/>
                <w:color w:val="000000"/>
                <w:kern w:val="2"/>
                <w:sz w:val="18"/>
                <w:szCs w:val="18"/>
                <w:lang w:val="en-US" w:bidi="ar-SA"/>
              </w:rPr>
              <w:t>），</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变异不影响接受</w:t>
            </w:r>
            <w:r w:rsidRPr="00AB691E">
              <w:rPr>
                <w:rFonts w:ascii="Times New Roman" w:eastAsia="宋体" w:hAnsi="Times New Roman" w:cs="Times New Roman" w:hint="eastAsia"/>
                <w:color w:val="000000"/>
                <w:kern w:val="2"/>
                <w:sz w:val="18"/>
                <w:szCs w:val="18"/>
                <w:lang w:val="en-US" w:bidi="ar-SA"/>
              </w:rPr>
              <w:t>VEGF</w:t>
            </w:r>
            <w:r w:rsidRPr="00AB691E">
              <w:rPr>
                <w:rFonts w:ascii="Times New Roman" w:eastAsia="宋体" w:hAnsi="Times New Roman" w:cs="Times New Roman" w:hint="eastAsia"/>
                <w:color w:val="000000"/>
                <w:kern w:val="2"/>
                <w:sz w:val="18"/>
                <w:szCs w:val="18"/>
                <w:lang w:val="en-US" w:bidi="ar-SA"/>
              </w:rPr>
              <w:t>靶向治疗的肾细胞癌患者的总体生存率或客观反应率，但与贝伐珠单抗和</w:t>
            </w:r>
            <w:r w:rsidRPr="000B59AD">
              <w:rPr>
                <w:rFonts w:ascii="Times New Roman" w:eastAsia="宋体" w:hAnsi="Times New Roman" w:cs="Times New Roman"/>
                <w:color w:val="000000"/>
                <w:kern w:val="2"/>
                <w:sz w:val="18"/>
                <w:szCs w:val="18"/>
                <w:lang w:val="en-US" w:bidi="ar-SA"/>
              </w:rPr>
              <w:t>α-</w:t>
            </w:r>
            <w:r w:rsidRPr="000B59AD">
              <w:rPr>
                <w:rFonts w:ascii="Times New Roman" w:eastAsia="宋体" w:hAnsi="Times New Roman" w:cs="Times New Roman"/>
                <w:color w:val="000000"/>
                <w:kern w:val="2"/>
                <w:sz w:val="18"/>
                <w:szCs w:val="18"/>
                <w:lang w:val="en-US" w:bidi="ar-SA"/>
              </w:rPr>
              <w:t>干扰素联</w:t>
            </w:r>
            <w:r w:rsidRPr="00AB691E">
              <w:rPr>
                <w:rFonts w:ascii="Times New Roman" w:eastAsia="宋体" w:hAnsi="Times New Roman" w:cs="Times New Roman" w:hint="eastAsia"/>
                <w:color w:val="000000"/>
                <w:kern w:val="2"/>
                <w:sz w:val="18"/>
                <w:szCs w:val="18"/>
                <w:lang w:val="en-US" w:bidi="ar-SA"/>
              </w:rPr>
              <w:t>合治疗进展时间延长有关。</w:t>
            </w:r>
          </w:p>
          <w:p w14:paraId="6D80C248" w14:textId="77777777" w:rsidR="0048118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lastRenderedPageBreak/>
              <w:t>依维莫司：</w:t>
            </w:r>
          </w:p>
          <w:p w14:paraId="7FAA2ACE"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w:t>
            </w:r>
            <w:r w:rsidRPr="00AB691E">
              <w:rPr>
                <w:rFonts w:ascii="Times New Roman" w:eastAsia="宋体" w:hAnsi="Times New Roman" w:cs="Times New Roman" w:hint="eastAsia"/>
                <w:color w:val="000000"/>
                <w:kern w:val="2"/>
                <w:sz w:val="18"/>
                <w:szCs w:val="18"/>
                <w:lang w:val="en-US" w:bidi="ar-SA"/>
              </w:rPr>
              <w:t>II</w:t>
            </w:r>
            <w:r w:rsidRPr="00AB691E">
              <w:rPr>
                <w:rFonts w:ascii="Times New Roman" w:eastAsia="宋体" w:hAnsi="Times New Roman" w:cs="Times New Roman" w:hint="eastAsia"/>
                <w:color w:val="000000"/>
                <w:kern w:val="2"/>
                <w:sz w:val="18"/>
                <w:szCs w:val="18"/>
                <w:lang w:val="en-US" w:bidi="ar-SA"/>
              </w:rPr>
              <w:t>期临床试验的回顾性分析中（</w:t>
            </w:r>
            <w:r w:rsidRPr="00AB691E">
              <w:rPr>
                <w:rFonts w:ascii="Times New Roman" w:eastAsia="宋体" w:hAnsi="Times New Roman" w:cs="Times New Roman" w:hint="eastAsia"/>
                <w:color w:val="000000"/>
                <w:kern w:val="2"/>
                <w:sz w:val="18"/>
                <w:szCs w:val="18"/>
                <w:lang w:val="en-US" w:bidi="ar-SA"/>
              </w:rPr>
              <w:t>PMID: 26951309</w:t>
            </w:r>
            <w:r w:rsidRPr="00AB691E">
              <w:rPr>
                <w:rFonts w:ascii="Times New Roman" w:eastAsia="宋体" w:hAnsi="Times New Roman" w:cs="Times New Roman" w:hint="eastAsia"/>
                <w:color w:val="000000"/>
                <w:kern w:val="2"/>
                <w:sz w:val="18"/>
                <w:szCs w:val="18"/>
                <w:lang w:val="en-US" w:bidi="ar-SA"/>
              </w:rPr>
              <w:t>），携带有害</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突变的患者与不携带的肾癌患者经依维莫司治疗后中位</w:t>
            </w:r>
            <w:r w:rsidRPr="00AB691E">
              <w:rPr>
                <w:rFonts w:ascii="Times New Roman" w:eastAsia="宋体" w:hAnsi="Times New Roman" w:cs="Times New Roman" w:hint="eastAsia"/>
                <w:color w:val="000000"/>
                <w:kern w:val="2"/>
                <w:sz w:val="18"/>
                <w:szCs w:val="18"/>
                <w:lang w:val="en-US" w:bidi="ar-SA"/>
              </w:rPr>
              <w:t>FPS</w:t>
            </w:r>
            <w:r w:rsidRPr="00AB691E">
              <w:rPr>
                <w:rFonts w:ascii="Times New Roman" w:eastAsia="宋体" w:hAnsi="Times New Roman" w:cs="Times New Roman" w:hint="eastAsia"/>
                <w:color w:val="000000"/>
                <w:kern w:val="2"/>
                <w:sz w:val="18"/>
                <w:szCs w:val="18"/>
                <w:lang w:val="en-US" w:bidi="ar-SA"/>
              </w:rPr>
              <w:t>分别为</w:t>
            </w:r>
            <w:r w:rsidRPr="00AB691E">
              <w:rPr>
                <w:rFonts w:ascii="Times New Roman" w:eastAsia="宋体" w:hAnsi="Times New Roman" w:cs="Times New Roman" w:hint="eastAsia"/>
                <w:color w:val="000000"/>
                <w:kern w:val="2"/>
                <w:sz w:val="18"/>
                <w:szCs w:val="18"/>
                <w:lang w:val="en-US" w:bidi="ar-SA"/>
              </w:rPr>
              <w:t>8.6</w:t>
            </w:r>
            <w:r w:rsidRPr="00AB691E">
              <w:rPr>
                <w:rFonts w:ascii="Times New Roman" w:eastAsia="宋体" w:hAnsi="Times New Roman" w:cs="Times New Roman" w:hint="eastAsia"/>
                <w:color w:val="000000"/>
                <w:kern w:val="2"/>
                <w:sz w:val="18"/>
                <w:szCs w:val="18"/>
                <w:lang w:val="en-US" w:bidi="ar-SA"/>
              </w:rPr>
              <w:t>个月、</w:t>
            </w:r>
            <w:r w:rsidRPr="00AB691E">
              <w:rPr>
                <w:rFonts w:ascii="Times New Roman" w:eastAsia="宋体" w:hAnsi="Times New Roman" w:cs="Times New Roman" w:hint="eastAsia"/>
                <w:color w:val="000000"/>
                <w:kern w:val="2"/>
                <w:sz w:val="18"/>
                <w:szCs w:val="18"/>
                <w:lang w:val="en-US" w:bidi="ar-SA"/>
              </w:rPr>
              <w:t>5.5</w:t>
            </w:r>
            <w:r w:rsidRPr="00AB691E">
              <w:rPr>
                <w:rFonts w:ascii="Times New Roman" w:eastAsia="宋体" w:hAnsi="Times New Roman" w:cs="Times New Roman" w:hint="eastAsia"/>
                <w:color w:val="000000"/>
                <w:kern w:val="2"/>
                <w:sz w:val="18"/>
                <w:szCs w:val="18"/>
                <w:lang w:val="en-US" w:bidi="ar-SA"/>
              </w:rPr>
              <w:t>个月，用依维莫司治疗的转移性肾细胞癌患者的无进展生存率有提高的趋势。</w:t>
            </w:r>
          </w:p>
          <w:p w14:paraId="3E391B58"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lang w:val="en-US" w:bidi="ar-SA"/>
              </w:rPr>
              <w:t xml:space="preserve">{%p if </w:t>
            </w:r>
            <w:r w:rsidRPr="00441D54">
              <w:rPr>
                <w:rFonts w:ascii="Times New Roman" w:eastAsia="宋体" w:hAnsi="Times New Roman" w:cs="Times New Roman" w:hint="eastAsia"/>
                <w:color w:val="000000"/>
                <w:kern w:val="2"/>
                <w:sz w:val="18"/>
                <w:szCs w:val="18"/>
                <w:lang w:val="en-US" w:bidi="ar-SA"/>
              </w:rPr>
              <w:t>“肾癌”</w:t>
            </w:r>
            <w:r w:rsidRPr="00441D54">
              <w:rPr>
                <w:rFonts w:ascii="Times New Roman" w:eastAsia="宋体" w:hAnsi="Times New Roman" w:cs="Times New Roman" w:hint="eastAsia"/>
                <w:color w:val="000000"/>
                <w:kern w:val="2"/>
                <w:sz w:val="18"/>
                <w:szCs w:val="18"/>
                <w:lang w:val="en-US" w:bidi="ar-SA"/>
              </w:rPr>
              <w:t xml:space="preserve"> in sample.tumor_list and </w:t>
            </w:r>
            <w:r w:rsidRPr="00441D54">
              <w:rPr>
                <w:rFonts w:ascii="Times New Roman" w:eastAsia="宋体" w:hAnsi="Times New Roman" w:cs="Times New Roman" w:hint="eastAsia"/>
                <w:color w:val="000000"/>
                <w:kern w:val="2"/>
                <w:sz w:val="18"/>
                <w:szCs w:val="18"/>
                <w:lang w:val="en-US" w:bidi="ar-SA"/>
              </w:rPr>
              <w:t>“实体瘤”</w:t>
            </w:r>
            <w:r w:rsidRPr="00441D54">
              <w:rPr>
                <w:rFonts w:ascii="Times New Roman" w:eastAsia="宋体" w:hAnsi="Times New Roman" w:cs="Times New Roman" w:hint="eastAsia"/>
                <w:color w:val="000000"/>
                <w:kern w:val="2"/>
                <w:sz w:val="18"/>
                <w:szCs w:val="18"/>
                <w:lang w:val="en-US" w:bidi="ar-SA"/>
              </w:rPr>
              <w:t xml:space="preserve"> not in sample.tumor_names_cn %}</w:t>
            </w:r>
          </w:p>
          <w:p w14:paraId="2FDAD836" w14:textId="77777777" w:rsidR="0048118C" w:rsidRPr="00ED06B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79A54FE7"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8C5A3D">
              <w:rPr>
                <w:rFonts w:ascii="Times New Roman" w:eastAsia="宋体" w:hAnsi="Times New Roman" w:cs="Times New Roman" w:hint="eastAsia"/>
                <w:color w:val="000000"/>
                <w:kern w:val="2"/>
                <w:sz w:val="18"/>
                <w:szCs w:val="18"/>
                <w:lang w:val="en-US" w:bidi="ar-SA"/>
              </w:rPr>
              <w:t>一项回顾性研究（</w:t>
            </w:r>
            <w:r w:rsidRPr="008C5A3D">
              <w:rPr>
                <w:rFonts w:ascii="Times New Roman" w:eastAsia="宋体" w:hAnsi="Times New Roman" w:cs="Times New Roman" w:hint="eastAsia"/>
                <w:color w:val="000000"/>
                <w:kern w:val="2"/>
                <w:sz w:val="18"/>
                <w:szCs w:val="18"/>
                <w:lang w:val="en-US" w:bidi="ar-SA"/>
              </w:rPr>
              <w:t>PMID: 18635227</w:t>
            </w:r>
            <w:r w:rsidRPr="008C5A3D">
              <w:rPr>
                <w:rFonts w:ascii="Times New Roman" w:eastAsia="宋体" w:hAnsi="Times New Roman" w:cs="Times New Roman" w:hint="eastAsia"/>
                <w:color w:val="000000"/>
                <w:kern w:val="2"/>
                <w:sz w:val="18"/>
                <w:szCs w:val="18"/>
                <w:lang w:val="en-US" w:bidi="ar-SA"/>
              </w:rPr>
              <w:t>），共纳入</w:t>
            </w:r>
            <w:r w:rsidRPr="008C5A3D">
              <w:rPr>
                <w:rFonts w:ascii="Times New Roman" w:eastAsia="宋体" w:hAnsi="Times New Roman" w:cs="Times New Roman" w:hint="eastAsia"/>
                <w:color w:val="000000"/>
                <w:kern w:val="2"/>
                <w:sz w:val="18"/>
                <w:szCs w:val="18"/>
                <w:lang w:val="en-US" w:bidi="ar-SA"/>
              </w:rPr>
              <w:t>123</w:t>
            </w:r>
            <w:r w:rsidRPr="008C5A3D">
              <w:rPr>
                <w:rFonts w:ascii="Times New Roman" w:eastAsia="宋体" w:hAnsi="Times New Roman" w:cs="Times New Roman" w:hint="eastAsia"/>
                <w:color w:val="000000"/>
                <w:kern w:val="2"/>
                <w:sz w:val="18"/>
                <w:szCs w:val="18"/>
                <w:lang w:val="en-US" w:bidi="ar-SA"/>
              </w:rPr>
              <w:t>例接受血管内皮生长因子（</w:t>
            </w:r>
            <w:r w:rsidRPr="008C5A3D">
              <w:rPr>
                <w:rFonts w:ascii="Times New Roman" w:eastAsia="宋体" w:hAnsi="Times New Roman" w:cs="Times New Roman" w:hint="eastAsia"/>
                <w:color w:val="000000"/>
                <w:kern w:val="2"/>
                <w:sz w:val="18"/>
                <w:szCs w:val="18"/>
                <w:lang w:val="en-US" w:bidi="ar-SA"/>
              </w:rPr>
              <w:t>VEGF</w:t>
            </w:r>
            <w:r w:rsidRPr="008C5A3D">
              <w:rPr>
                <w:rFonts w:ascii="Times New Roman" w:eastAsia="宋体" w:hAnsi="Times New Roman" w:cs="Times New Roman" w:hint="eastAsia"/>
                <w:color w:val="000000"/>
                <w:kern w:val="2"/>
                <w:sz w:val="18"/>
                <w:szCs w:val="18"/>
                <w:lang w:val="en-US" w:bidi="ar-SA"/>
              </w:rPr>
              <w:t>）靶向治疗的转移性透明细胞肾细胞癌（</w:t>
            </w:r>
            <w:r w:rsidRPr="008C5A3D">
              <w:rPr>
                <w:rFonts w:ascii="Times New Roman" w:eastAsia="宋体" w:hAnsi="Times New Roman" w:cs="Times New Roman" w:hint="eastAsia"/>
                <w:color w:val="000000"/>
                <w:kern w:val="2"/>
                <w:sz w:val="18"/>
                <w:szCs w:val="18"/>
                <w:lang w:val="en-US" w:bidi="ar-SA"/>
              </w:rPr>
              <w:t>ccRCC</w:t>
            </w:r>
            <w:r w:rsidRPr="008C5A3D">
              <w:rPr>
                <w:rFonts w:ascii="Times New Roman" w:eastAsia="宋体" w:hAnsi="Times New Roman" w:cs="Times New Roman" w:hint="eastAsia"/>
                <w:color w:val="000000"/>
                <w:kern w:val="2"/>
                <w:sz w:val="18"/>
                <w:szCs w:val="18"/>
                <w:lang w:val="en-US" w:bidi="ar-SA"/>
              </w:rPr>
              <w:t>）患者。客观缓解率为</w:t>
            </w:r>
            <w:r w:rsidRPr="008C5A3D">
              <w:rPr>
                <w:rFonts w:ascii="Times New Roman" w:eastAsia="宋体" w:hAnsi="Times New Roman" w:cs="Times New Roman" w:hint="eastAsia"/>
                <w:color w:val="000000"/>
                <w:kern w:val="2"/>
                <w:sz w:val="18"/>
                <w:szCs w:val="18"/>
                <w:lang w:val="en-US" w:bidi="ar-SA"/>
              </w:rPr>
              <w:t>37%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28%</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46%</w:t>
            </w:r>
            <w:r w:rsidRPr="008C5A3D">
              <w:rPr>
                <w:rFonts w:ascii="Times New Roman" w:eastAsia="宋体" w:hAnsi="Times New Roman" w:cs="Times New Roman" w:hint="eastAsia"/>
                <w:color w:val="000000"/>
                <w:kern w:val="2"/>
                <w:sz w:val="18"/>
                <w:szCs w:val="18"/>
                <w:lang w:val="en-US" w:bidi="ar-SA"/>
              </w:rPr>
              <w:t>），中位无进展生存期为</w:t>
            </w:r>
            <w:r w:rsidRPr="008C5A3D">
              <w:rPr>
                <w:rFonts w:ascii="Times New Roman" w:eastAsia="宋体" w:hAnsi="Times New Roman" w:cs="Times New Roman" w:hint="eastAsia"/>
                <w:color w:val="000000"/>
                <w:kern w:val="2"/>
                <w:sz w:val="18"/>
                <w:szCs w:val="18"/>
                <w:lang w:val="en-US" w:bidi="ar-SA"/>
              </w:rPr>
              <w:t>10.8</w:t>
            </w:r>
            <w:r w:rsidRPr="008C5A3D">
              <w:rPr>
                <w:rFonts w:ascii="Times New Roman" w:eastAsia="宋体" w:hAnsi="Times New Roman" w:cs="Times New Roman" w:hint="eastAsia"/>
                <w:color w:val="000000"/>
                <w:kern w:val="2"/>
                <w:sz w:val="18"/>
                <w:szCs w:val="18"/>
                <w:lang w:val="en-US" w:bidi="ar-SA"/>
              </w:rPr>
              <w:t>个月（</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7.7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14.8</w:t>
            </w:r>
            <w:r w:rsidRPr="008C5A3D">
              <w:rPr>
                <w:rFonts w:ascii="Times New Roman" w:eastAsia="宋体" w:hAnsi="Times New Roman" w:cs="Times New Roman" w:hint="eastAsia"/>
                <w:color w:val="000000"/>
                <w:kern w:val="2"/>
                <w:sz w:val="18"/>
                <w:szCs w:val="18"/>
                <w:lang w:val="en-US" w:bidi="ar-SA"/>
              </w:rPr>
              <w:t>个月），中位总生存期为</w:t>
            </w:r>
            <w:r w:rsidRPr="008C5A3D">
              <w:rPr>
                <w:rFonts w:ascii="Times New Roman" w:eastAsia="宋体" w:hAnsi="Times New Roman" w:cs="Times New Roman" w:hint="eastAsia"/>
                <w:color w:val="000000"/>
                <w:kern w:val="2"/>
                <w:sz w:val="18"/>
                <w:szCs w:val="18"/>
                <w:lang w:val="en-US" w:bidi="ar-SA"/>
              </w:rPr>
              <w:t>29.8</w:t>
            </w:r>
            <w:r w:rsidRPr="008C5A3D">
              <w:rPr>
                <w:rFonts w:ascii="Times New Roman" w:eastAsia="宋体" w:hAnsi="Times New Roman" w:cs="Times New Roman" w:hint="eastAsia"/>
                <w:color w:val="000000"/>
                <w:kern w:val="2"/>
                <w:sz w:val="18"/>
                <w:szCs w:val="18"/>
                <w:lang w:val="en-US" w:bidi="ar-SA"/>
              </w:rPr>
              <w:t>个月（置信区间未估算）。</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基因失活型患者的缓解率为</w:t>
            </w:r>
            <w:r w:rsidRPr="008C5A3D">
              <w:rPr>
                <w:rFonts w:ascii="Times New Roman" w:eastAsia="宋体" w:hAnsi="Times New Roman" w:cs="Times New Roman" w:hint="eastAsia"/>
                <w:color w:val="000000"/>
                <w:kern w:val="2"/>
                <w:sz w:val="18"/>
                <w:szCs w:val="18"/>
                <w:lang w:val="en-US" w:bidi="ar-SA"/>
              </w:rPr>
              <w:t>41%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野生型患者为</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，差异无统计学意义（</w:t>
            </w:r>
            <w:r w:rsidRPr="008C5A3D">
              <w:rPr>
                <w:rFonts w:ascii="Times New Roman" w:eastAsia="宋体" w:hAnsi="Times New Roman" w:cs="Times New Roman" w:hint="eastAsia"/>
                <w:color w:val="000000"/>
                <w:kern w:val="2"/>
                <w:sz w:val="18"/>
                <w:szCs w:val="18"/>
                <w:lang w:val="en-US" w:bidi="ar-SA"/>
              </w:rPr>
              <w:t>p = 0.34</w:t>
            </w:r>
            <w:r w:rsidRPr="008C5A3D">
              <w:rPr>
                <w:rFonts w:ascii="Times New Roman" w:eastAsia="宋体" w:hAnsi="Times New Roman" w:cs="Times New Roman" w:hint="eastAsia"/>
                <w:color w:val="000000"/>
                <w:kern w:val="2"/>
                <w:sz w:val="18"/>
                <w:szCs w:val="18"/>
                <w:lang w:val="en-US" w:bidi="ar-SA"/>
              </w:rPr>
              <w:t>）。携带</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功能缺失型突变（包括移码突变、无义突变、剪接突变及框内缺失</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插入突变）的患者缓解率达</w:t>
            </w:r>
            <w:r w:rsidRPr="008C5A3D">
              <w:rPr>
                <w:rFonts w:ascii="Times New Roman" w:eastAsia="宋体" w:hAnsi="Times New Roman" w:cs="Times New Roman" w:hint="eastAsia"/>
                <w:color w:val="000000"/>
                <w:kern w:val="2"/>
                <w:sz w:val="18"/>
                <w:szCs w:val="18"/>
                <w:lang w:val="en-US" w:bidi="ar-SA"/>
              </w:rPr>
              <w:t xml:space="preserve"> 52%</w:t>
            </w:r>
            <w:r w:rsidRPr="008C5A3D">
              <w:rPr>
                <w:rFonts w:ascii="Times New Roman" w:eastAsia="宋体" w:hAnsi="Times New Roman" w:cs="Times New Roman" w:hint="eastAsia"/>
                <w:color w:val="000000"/>
                <w:kern w:val="2"/>
                <w:sz w:val="18"/>
                <w:szCs w:val="18"/>
                <w:lang w:val="en-US" w:bidi="ar-SA"/>
              </w:rPr>
              <w:t>，显著高于野生型患者的</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p = 0.04</w:t>
            </w:r>
            <w:r w:rsidRPr="008C5A3D">
              <w:rPr>
                <w:rFonts w:ascii="Times New Roman" w:eastAsia="宋体" w:hAnsi="Times New Roman" w:cs="Times New Roman" w:hint="eastAsia"/>
                <w:color w:val="000000"/>
                <w:kern w:val="2"/>
                <w:sz w:val="18"/>
                <w:szCs w:val="18"/>
                <w:lang w:val="en-US" w:bidi="ar-SA"/>
              </w:rPr>
              <w:t>）。多因素分析显示，</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功能缺失型突变是缓解率提升的独立预后因素。</w:t>
            </w:r>
          </w:p>
          <w:p w14:paraId="55F74B46"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color w:val="000000"/>
                <w:kern w:val="2"/>
                <w:sz w:val="18"/>
                <w:szCs w:val="18"/>
                <w:lang w:val="en-US" w:bidi="ar-SA"/>
              </w:rPr>
              <w:t>{%p endif%}</w:t>
            </w:r>
          </w:p>
          <w:p w14:paraId="0B0FAE19"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w:t>
            </w:r>
            <w:r w:rsidRPr="00441D54">
              <w:rPr>
                <w:rFonts w:ascii="Times New Roman" w:eastAsia="宋体" w:hAnsi="Times New Roman" w:cs="Times New Roman" w:hint="eastAsia"/>
                <w:color w:val="000000"/>
                <w:kern w:val="2"/>
                <w:sz w:val="18"/>
                <w:szCs w:val="18"/>
                <w:highlight w:val="darkGray"/>
                <w:lang w:val="en-US" w:bidi="ar-SA"/>
              </w:rPr>
              <w:t>p</w:t>
            </w:r>
            <w:r w:rsidRPr="00441D54">
              <w:rPr>
                <w:rFonts w:ascii="Times New Roman" w:eastAsia="宋体" w:hAnsi="Times New Roman" w:cs="Times New Roman"/>
                <w:color w:val="000000"/>
                <w:kern w:val="2"/>
                <w:sz w:val="18"/>
                <w:szCs w:val="18"/>
                <w:highlight w:val="darkGray"/>
                <w:lang w:val="en-US" w:bidi="ar-SA"/>
              </w:rPr>
              <w:t xml:space="preserve"> else%</w:t>
            </w:r>
            <w:r w:rsidRPr="00441D54">
              <w:rPr>
                <w:rFonts w:ascii="Times New Roman" w:eastAsia="宋体" w:hAnsi="Times New Roman" w:cs="Times New Roman" w:hint="eastAsia"/>
                <w:color w:val="000000"/>
                <w:kern w:val="2"/>
                <w:sz w:val="18"/>
                <w:szCs w:val="18"/>
                <w:highlight w:val="darkGray"/>
                <w:lang w:val="en-US" w:bidi="ar-SA"/>
              </w:rPr>
              <w:t>}</w:t>
            </w:r>
          </w:p>
          <w:p w14:paraId="30A5D337" w14:textId="2E0C65D4"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A8BB380" w14:textId="77777777" w:rsidR="00975425" w:rsidRDefault="00975425" w:rsidP="001B6886">
            <w:pPr>
              <w:pStyle w:val="TableParagraph"/>
              <w:spacing w:before="4" w:line="223" w:lineRule="auto"/>
              <w:ind w:left="208" w:right="130"/>
              <w:jc w:val="both"/>
              <w:rPr>
                <w:rFonts w:ascii="Times New Roman" w:hAnsi="Times New Roman"/>
                <w:color w:val="000000"/>
                <w:sz w:val="18"/>
                <w:szCs w:val="18"/>
                <w:highlight w:val="green"/>
                <w:lang w:val="en-US"/>
              </w:rPr>
            </w:pPr>
            <w:r w:rsidRPr="00D912D3">
              <w:rPr>
                <w:rFonts w:ascii="Times New Roman" w:hAnsi="Times New Roman"/>
                <w:color w:val="000000"/>
                <w:sz w:val="18"/>
                <w:szCs w:val="18"/>
                <w:highlight w:val="green"/>
                <w:lang w:val="en-US"/>
              </w:rPr>
              <w:t>{%p endif%}</w:t>
            </w:r>
          </w:p>
          <w:p w14:paraId="4870BF49" w14:textId="0C722752" w:rsidR="0048118C" w:rsidRPr="001B6886" w:rsidRDefault="0048118C"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if sample.control_sample_id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CB0D7E"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w:t>
      </w:r>
      <w:r w:rsidRPr="00F90B30">
        <w:rPr>
          <w:rFonts w:ascii="Times New Roman" w:hAnsi="Times New Roman"/>
          <w:color w:val="000000" w:themeColor="text1"/>
          <w:sz w:val="16"/>
          <w:szCs w:val="16"/>
          <w:highlight w:val="yellow"/>
        </w:rPr>
        <w:t xml:space="preserve">id </w:t>
      </w:r>
      <w:r w:rsidR="00F90B30" w:rsidRPr="00F90B30">
        <w:rPr>
          <w:rFonts w:ascii="Times New Roman" w:hAnsi="Times New Roman"/>
          <w:color w:val="000000" w:themeColor="text1"/>
          <w:sz w:val="16"/>
          <w:szCs w:val="16"/>
          <w:highlight w:val="yellow"/>
        </w:rPr>
        <w:t xml:space="preserve">and </w:t>
      </w:r>
      <w:r w:rsidR="00BC0643" w:rsidRPr="00BC0643">
        <w:rPr>
          <w:rFonts w:ascii="Times New Roman" w:hAnsi="Times New Roman"/>
          <w:color w:val="000000" w:themeColor="text1"/>
          <w:sz w:val="16"/>
          <w:szCs w:val="16"/>
        </w:rPr>
        <w:t>var.var_germline.level_5 + var.var_germline.level_4</w:t>
      </w:r>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F90B30" w14:paraId="5CD2FFBC" w14:textId="77777777" w:rsidTr="00C74E61">
        <w:trPr>
          <w:trHeight w:val="312"/>
        </w:trPr>
        <w:tc>
          <w:tcPr>
            <w:tcW w:w="9870" w:type="dxa"/>
            <w:gridSpan w:val="2"/>
            <w:vAlign w:val="center"/>
          </w:tcPr>
          <w:p w14:paraId="0198C53A" w14:textId="2EF78194"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00BC0643" w:rsidRPr="00BC0643">
              <w:rPr>
                <w:rFonts w:ascii="Times New Roman" w:hAnsi="Times New Roman"/>
                <w:b/>
                <w:bCs/>
                <w:color w:val="0070C0"/>
                <w:sz w:val="18"/>
                <w:szCs w:val="18"/>
              </w:rPr>
              <w:t>var.var_germline.level_5 + var.var_germline.level_4</w:t>
            </w:r>
            <w:r w:rsidRPr="00F90B30">
              <w:rPr>
                <w:rFonts w:ascii="Times New Roman" w:hAnsi="Times New Roman"/>
                <w:b/>
                <w:bCs/>
                <w:color w:val="0070C0"/>
                <w:sz w:val="18"/>
                <w:szCs w:val="18"/>
                <w:highlight w:val="green"/>
              </w:rPr>
              <w:t>)|bds_mp_var_sort %}</w:t>
            </w:r>
          </w:p>
        </w:tc>
      </w:tr>
      <w:tr w:rsidR="00F90B30" w14:paraId="14910FFA" w14:textId="77777777" w:rsidTr="00112D79">
        <w:trPr>
          <w:trHeight w:val="312"/>
        </w:trPr>
        <w:tc>
          <w:tcPr>
            <w:tcW w:w="1617" w:type="dxa"/>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w:t>
            </w:r>
            <w:r w:rsidRPr="00F90B30">
              <w:rPr>
                <w:rFonts w:ascii="Times New Roman" w:hAnsi="Times New Roman" w:hint="eastAsia"/>
                <w:kern w:val="0"/>
                <w:sz w:val="18"/>
                <w:szCs w:val="18"/>
              </w:rPr>
              <w:lastRenderedPageBreak/>
              <w:t>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0563E902"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w:t>
            </w:r>
            <w:r w:rsidRPr="00BC0643">
              <w:rPr>
                <w:rFonts w:ascii="Times New Roman" w:eastAsia="宋体" w:hAnsi="Times New Roman" w:cs="Times New Roman"/>
                <w:color w:val="000000"/>
                <w:kern w:val="2"/>
                <w:sz w:val="18"/>
                <w:szCs w:val="18"/>
                <w:highlight w:val="yellow"/>
                <w:lang w:val="en-US" w:bidi="ar-SA"/>
              </w:rPr>
              <w:t>lit</w:t>
            </w:r>
            <w:r w:rsidR="00BC0643" w:rsidRPr="00BC0643">
              <w:rPr>
                <w:rFonts w:ascii="Times New Roman" w:eastAsia="宋体" w:hAnsi="Times New Roman" w:cs="Times New Roman"/>
                <w:color w:val="000000"/>
                <w:kern w:val="2"/>
                <w:sz w:val="18"/>
                <w:szCs w:val="18"/>
                <w:highlight w:val="yellow"/>
                <w:lang w:val="en-US" w:bidi="ar-SA"/>
              </w:rPr>
              <w:t xml:space="preserve"> and (a.evi_sum.evi_split.Predictive or a.evi_sum.evi_split.Prognostic or a.evi_sum.evi_split.Diagnostic)</w:t>
            </w:r>
            <w:r w:rsidRPr="00BC0643">
              <w:rPr>
                <w:rFonts w:ascii="Times New Roman" w:eastAsia="宋体" w:hAnsi="Times New Roman" w:cs="Times New Roman"/>
                <w:color w:val="000000"/>
                <w:kern w:val="2"/>
                <w:sz w:val="18"/>
                <w:szCs w:val="18"/>
                <w:highlight w:val="yellow"/>
                <w:lang w:val="en-US" w:bidi="ar-SA"/>
              </w:rPr>
              <w: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{%p if gep and sample.rna_sample_id%}</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in sample.prod_names%}</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image.gep_jmzx%}</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{{image.gep_jmzx}}</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抗体的反应可能性。该研究分析了接受帕博利珠单抗治疗的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w:t>
            </w:r>
            <w:r>
              <w:rPr>
                <w:rFonts w:ascii="Times New Roman" w:hAnsi="Times New Roman"/>
                <w:color w:val="000000"/>
                <w:sz w:val="20"/>
                <w:szCs w:val="20"/>
              </w:rPr>
              <w:lastRenderedPageBreak/>
              <w:t>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模型共同预测对帕博利珠单抗的临床反应的潜力。结果显示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临床数据集中能独立预测帕博利珠单抗的药物反应。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表达等标记物可从不同维度分别预测癌症患者对帕博利珠单抗治疗的响应。请结合临床实际情况确定免疫治疗方案。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sample.prod_names%}</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个基因表达谱建立，在艾德内部肺癌免疫检查点抑制剂疗效数据集上进行验证，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个基因表达谱建立，在艾德内部肺癌免疫检查点抑制剂疗效数据集上进行验证，确认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D</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 xml:space="preserve"> or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image.tme_jmxz%}</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{{image.tme_jmxz}}</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knowledge-based functional gene expression signatures, Fges</w:t>
            </w:r>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lastRenderedPageBreak/>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{%if msi.var_id==</w:t>
            </w:r>
            <w:r w:rsidRPr="00666AD1">
              <w:rPr>
                <w:rFonts w:ascii="Times New Roman" w:hAnsi="Times New Roman" w:hint="eastAsia"/>
                <w:b/>
                <w:szCs w:val="21"/>
              </w:rPr>
              <w:t>”</w:t>
            </w:r>
            <w:r w:rsidRPr="00666AD1">
              <w:rPr>
                <w:rFonts w:ascii="Times New Roman" w:hAnsi="Times New Roman" w:hint="eastAsia"/>
                <w:b/>
                <w:szCs w:val="21"/>
              </w:rPr>
              <w:t>MSS</w:t>
            </w:r>
            <w:r w:rsidRPr="00666AD1">
              <w:rPr>
                <w:rFonts w:ascii="Times New Roman" w:hAnsi="Times New Roman" w:hint="eastAsia"/>
                <w:b/>
                <w:szCs w:val="21"/>
              </w:rPr>
              <w:t>”</w:t>
            </w:r>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image.msi_bds%}</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{{image.msi_bds}}</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获批用于</w:t>
            </w:r>
            <w:r>
              <w:rPr>
                <w:rFonts w:ascii="Times New Roman" w:hAnsi="Times New Roman"/>
                <w:sz w:val="20"/>
                <w:szCs w:val="20"/>
              </w:rPr>
              <w:t>MSI-H</w:t>
            </w:r>
            <w:r>
              <w:rPr>
                <w:rFonts w:ascii="Times New Roman" w:hAnsi="Times New Roman"/>
                <w:sz w:val="20"/>
                <w:szCs w:val="20"/>
              </w:rPr>
              <w:t>结直肠癌或其他实体瘤的治疗，包括帕博利珠单抗、纳武利尤单抗</w:t>
            </w:r>
            <w:r>
              <w:rPr>
                <w:rFonts w:ascii="Times New Roman" w:hAnsi="Times New Roman"/>
                <w:sz w:val="20"/>
                <w:szCs w:val="20"/>
              </w:rPr>
              <w:t>±</w:t>
            </w:r>
            <w:r>
              <w:rPr>
                <w:rFonts w:ascii="Times New Roman" w:hAnsi="Times New Roman"/>
                <w:sz w:val="20"/>
                <w:szCs w:val="20"/>
              </w:rPr>
              <w:t>伊匹木单抗、替雷利珠单抗、恩沃利单抗和斯鲁利单抗等。请结合临床实际情况确定免疫治疗方案。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通过二项分布概率计算每个位点微卫星不稳定性信号强度，样本的微卫星不稳定性分值（MSI_Score）通过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所有位点的信号得到。MSI_Score的取值范围为[0,2000]，阳性阈值为200（MSI_Score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sample.tumor_list%}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 xml:space="preserve">/Mb{%if tmb.TMB_value|float &lt; 7.76 </w:t>
            </w:r>
            <w:r w:rsidR="008965CF">
              <w:rPr>
                <w:rFonts w:ascii="Times New Roman" w:hAnsi="Times New Roman" w:hint="eastAsia"/>
                <w:b/>
                <w:szCs w:val="21"/>
              </w:rPr>
              <w:t>or</w:t>
            </w:r>
            <w:r w:rsidRPr="00E13DF6">
              <w:rPr>
                <w:rFonts w:ascii="Times New Roman" w:hAnsi="Times New Roman" w:hint="eastAsia"/>
                <w:b/>
                <w:szCs w:val="21"/>
              </w:rPr>
              <w:t xml:space="preserve"> tmb.TMB_value|float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image.tmb_bds%}</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{{image.tmb_bds}}</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r>
              <w:rPr>
                <w:rFonts w:ascii="Times New Roman" w:hAnsi="Times New Roman"/>
                <w:sz w:val="20"/>
                <w:szCs w:val="20"/>
              </w:rPr>
              <w:t>Megabase,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批准帕博利珠单抗治疗</w:t>
            </w:r>
            <w:r>
              <w:rPr>
                <w:rFonts w:ascii="Times New Roman" w:hAnsi="Times New Roman"/>
                <w:sz w:val="20"/>
                <w:szCs w:val="20"/>
              </w:rPr>
              <w:t>tTMB-H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的临床研究仍处于探索性阶段，检测结果仅供参考，请综合临床实际情况和其他标志物检测结果</w:t>
      </w:r>
      <w:r>
        <w:rPr>
          <w:rFonts w:ascii="Times New Roman" w:hAnsi="Times New Roman"/>
          <w:bCs/>
          <w:sz w:val="18"/>
          <w:szCs w:val="18"/>
        </w:rPr>
        <w:lastRenderedPageBreak/>
        <w:t>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vAlign w:val="center"/>
          </w:tcPr>
          <w:p w14:paraId="4F792FA9" w14:textId="629368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.ATM%}</w:t>
            </w:r>
          </w:p>
          <w:p w14:paraId="77264A59" w14:textId="51ACA9C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.ATM%}</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sidR="000F2D99">
              <w:rPr>
                <w:rFonts w:ascii="Times New Roman" w:hAnsi="Times New Roman"/>
                <w:b/>
                <w:bCs/>
                <w:color w:val="FF0000"/>
                <w:sz w:val="18"/>
                <w:szCs w:val="18"/>
              </w:rPr>
              <w:t>|replace(“</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016176E3" w14:textId="1A04C4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.ATM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.ATR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.BRCA1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.BRCA2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.BRIP1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.CHEK1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.CHEK2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.FANCA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vAlign w:val="center"/>
          </w:tcPr>
          <w:p w14:paraId="630A3F48" w14:textId="2F5975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.ATR%}</w:t>
            </w:r>
          </w:p>
          <w:p w14:paraId="1B2AA113" w14:textId="059F21C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.ATR%}</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vAlign w:val="center"/>
          </w:tcPr>
          <w:p w14:paraId="13E50291" w14:textId="663156A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776C3C7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vAlign w:val="center"/>
          </w:tcPr>
          <w:p w14:paraId="0B024913" w14:textId="1C07BF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11EB9F8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vAlign w:val="center"/>
          </w:tcPr>
          <w:p w14:paraId="55B8213F" w14:textId="2324418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1FB4A74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vAlign w:val="center"/>
          </w:tcPr>
          <w:p w14:paraId="307660CB" w14:textId="2F26310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4855672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vAlign w:val="center"/>
          </w:tcPr>
          <w:p w14:paraId="253EE9A3" w14:textId="7C6A80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14D3E6D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vAlign w:val="center"/>
          </w:tcPr>
          <w:p w14:paraId="28C08CD0" w14:textId="267C78A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38026C9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vAlign w:val="center"/>
          </w:tcPr>
          <w:p w14:paraId="19FE7C56" w14:textId="23D7F7E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.FANCA</w:t>
            </w:r>
            <w:r w:rsidRPr="006C0131">
              <w:rPr>
                <w:rFonts w:ascii="Times New Roman" w:hAnsi="Times New Roman" w:hint="eastAsia"/>
                <w:color w:val="000000"/>
                <w:sz w:val="18"/>
                <w:szCs w:val="18"/>
              </w:rPr>
              <w:t xml:space="preserve"> %}</w:t>
            </w:r>
          </w:p>
          <w:p w14:paraId="52F4A7D0" w14:textId="53ADC1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.FANCA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vAlign w:val="center"/>
          </w:tcPr>
          <w:p w14:paraId="6A67FD02" w14:textId="450ECEA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45F263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lastRenderedPageBreak/>
              <w:t>var.io.hd_result_bds</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vAlign w:val="center"/>
          </w:tcPr>
          <w:p w14:paraId="321A26FE" w14:textId="17257FB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31EA920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vAlign w:val="center"/>
          </w:tcPr>
          <w:p w14:paraId="1C9995CA" w14:textId="2FA39AE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3E99E8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vAlign w:val="center"/>
          </w:tcPr>
          <w:p w14:paraId="53C0E7EC" w14:textId="0556473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6DCD56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vAlign w:val="center"/>
          </w:tcPr>
          <w:p w14:paraId="44D92563" w14:textId="6CA8ECD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5DAA7D8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5C1F250C" w14:textId="1214A89D"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.MLH1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.MSH2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.MSH6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w:t>
            </w:r>
            <w:r w:rsidRPr="0096733F">
              <w:rPr>
                <w:rFonts w:ascii="Times New Roman" w:hAnsi="Times New Roman"/>
                <w:color w:val="000000" w:themeColor="text1"/>
                <w:sz w:val="18"/>
                <w:szCs w:val="18"/>
              </w:rPr>
              <w:lastRenderedPageBreak/>
              <w:t>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r w:rsidRPr="004470D7">
              <w:rPr>
                <w:rFonts w:ascii="Times New Roman" w:hAnsi="Times New Roman"/>
                <w:color w:val="7E7E7E"/>
                <w:sz w:val="18"/>
                <w:szCs w:val="18"/>
              </w:rPr>
              <w:t>dMMR</w:t>
            </w:r>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r w:rsidRPr="004470D7">
              <w:rPr>
                <w:rFonts w:ascii="Times New Roman" w:hAnsi="Times New Roman"/>
                <w:color w:val="7E7E7E"/>
                <w:sz w:val="18"/>
                <w:szCs w:val="18"/>
              </w:rPr>
              <w:t>dMMR</w:t>
            </w:r>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r w:rsidRPr="004470D7">
              <w:rPr>
                <w:rFonts w:ascii="Times New Roman" w:hAnsi="Times New Roman"/>
                <w:color w:val="7E7E7E"/>
                <w:sz w:val="18"/>
                <w:szCs w:val="18"/>
              </w:rPr>
              <w:t>dMMR</w:t>
            </w:r>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vAlign w:val="center"/>
          </w:tcPr>
          <w:p w14:paraId="34E56188" w14:textId="249251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w:t>
            </w:r>
            <w:r w:rsidRPr="006C0131">
              <w:rPr>
                <w:rFonts w:ascii="Times New Roman" w:hAnsi="Times New Roman"/>
                <w:color w:val="000000"/>
                <w:sz w:val="18"/>
                <w:szCs w:val="18"/>
              </w:rPr>
              <w:lastRenderedPageBreak/>
              <w:t>H2</w:t>
            </w:r>
            <w:r w:rsidRPr="006C0131">
              <w:rPr>
                <w:rFonts w:ascii="Times New Roman" w:hAnsi="Times New Roman" w:hint="eastAsia"/>
                <w:color w:val="000000"/>
                <w:sz w:val="18"/>
                <w:szCs w:val="18"/>
              </w:rPr>
              <w:t>%}</w:t>
            </w:r>
          </w:p>
          <w:p w14:paraId="5EDB7E3D" w14:textId="646A8BF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vAlign w:val="center"/>
          </w:tcPr>
          <w:p w14:paraId="598458D3" w14:textId="0BB530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086EF68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vAlign w:val="center"/>
          </w:tcPr>
          <w:p w14:paraId="673619BE" w14:textId="09D31D5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71DD95D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vAlign w:val="center"/>
          </w:tcPr>
          <w:p w14:paraId="66F2677A" w14:textId="2E6288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.POLE</w:t>
            </w:r>
            <w:r w:rsidRPr="006C0131">
              <w:rPr>
                <w:rFonts w:ascii="Times New Roman" w:hAnsi="Times New Roman" w:hint="eastAsia"/>
                <w:color w:val="000000"/>
                <w:sz w:val="18"/>
                <w:szCs w:val="18"/>
              </w:rPr>
              <w:t xml:space="preserve"> %}</w:t>
            </w:r>
          </w:p>
          <w:p w14:paraId="7C78B16C" w14:textId="7568DE4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0A693C67" w14:textId="0C2F628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.POLE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vAlign w:val="center"/>
          </w:tcPr>
          <w:p w14:paraId="51994741" w14:textId="023B9C0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2FB13E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lastRenderedPageBreak/>
              <w:t>TP53</w:t>
            </w:r>
          </w:p>
        </w:tc>
        <w:tc>
          <w:tcPr>
            <w:tcW w:w="2089" w:type="dxa"/>
            <w:tcBorders>
              <w:top w:val="single" w:sz="4" w:space="0" w:color="00653B"/>
              <w:left w:val="single" w:sz="4" w:space="0" w:color="00653B"/>
              <w:bottom w:val="single" w:sz="4" w:space="0" w:color="00653B"/>
              <w:right w:val="single" w:sz="4" w:space="0" w:color="00653B"/>
            </w:tcBorders>
            <w:vAlign w:val="center"/>
          </w:tcPr>
          <w:p w14:paraId="59FBF79E" w14:textId="5530F9E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0541E67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F1C7F5F" w14:textId="014B6436"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96D97">
              <w:rPr>
                <w:rFonts w:ascii="Times New Roman" w:hAnsi="Times New Roman"/>
                <w:color w:val="000000" w:themeColor="text1"/>
                <w:sz w:val="18"/>
                <w:szCs w:val="18"/>
              </w:rPr>
              <w:t>多项非小细胞肺癌临床研究表明，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vAlign w:val="center"/>
          </w:tcPr>
          <w:p w14:paraId="278C9F7E" w14:textId="4F1680C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.KRAS</w:t>
            </w:r>
            <w:r w:rsidRPr="006C0131">
              <w:rPr>
                <w:rFonts w:ascii="Times New Roman" w:hAnsi="Times New Roman" w:hint="eastAsia"/>
                <w:color w:val="000000"/>
                <w:sz w:val="18"/>
                <w:szCs w:val="18"/>
              </w:rPr>
              <w:t xml:space="preserve"> %}</w:t>
            </w:r>
          </w:p>
          <w:p w14:paraId="58CF7ED7" w14:textId="17D164D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.KRAS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477AE4D1" w14:textId="395F1948"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.KRAS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CD274</w:t>
            </w:r>
          </w:p>
        </w:tc>
        <w:tc>
          <w:tcPr>
            <w:tcW w:w="2089" w:type="dxa"/>
            <w:tcBorders>
              <w:top w:val="single" w:sz="4" w:space="0" w:color="00653B"/>
              <w:left w:val="single" w:sz="4" w:space="0" w:color="00653B"/>
              <w:bottom w:val="single" w:sz="4" w:space="0" w:color="00653B"/>
              <w:right w:val="single" w:sz="4" w:space="0" w:color="00653B"/>
            </w:tcBorders>
            <w:vAlign w:val="center"/>
          </w:tcPr>
          <w:p w14:paraId="7728DC2B" w14:textId="5C09C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75504D5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01A6B77B" w14:textId="02A988EB"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vAlign w:val="center"/>
          </w:tcPr>
          <w:p w14:paraId="65592A14" w14:textId="4EA499B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6CE2C2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1329DA8" w14:textId="695B3B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w:t>
            </w:r>
            <w:r w:rsidRPr="00AD09FD">
              <w:rPr>
                <w:rFonts w:ascii="Times New Roman" w:hAnsi="Times New Roman"/>
                <w:color w:val="7E7E7E"/>
                <w:sz w:val="18"/>
                <w:szCs w:val="18"/>
              </w:rPr>
              <w:lastRenderedPageBreak/>
              <w:t>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LRP1B</w:t>
            </w:r>
          </w:p>
        </w:tc>
        <w:tc>
          <w:tcPr>
            <w:tcW w:w="2089" w:type="dxa"/>
            <w:tcBorders>
              <w:top w:val="single" w:sz="4" w:space="0" w:color="00653B"/>
              <w:left w:val="single" w:sz="4" w:space="0" w:color="00653B"/>
              <w:bottom w:val="single" w:sz="4" w:space="0" w:color="00653B"/>
              <w:right w:val="single" w:sz="4" w:space="0" w:color="00653B"/>
            </w:tcBorders>
            <w:vAlign w:val="center"/>
          </w:tcPr>
          <w:p w14:paraId="38F9DAD2" w14:textId="1F2DDE5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70ABF68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702CFFC4" w14:textId="0520ED3C"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vAlign w:val="center"/>
          </w:tcPr>
          <w:p w14:paraId="1A078A84" w14:textId="5211DC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E7EFCE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A5BE31A" w14:textId="586E5D2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PRKDC</w:t>
            </w:r>
          </w:p>
        </w:tc>
        <w:tc>
          <w:tcPr>
            <w:tcW w:w="2089" w:type="dxa"/>
            <w:tcBorders>
              <w:top w:val="single" w:sz="4" w:space="0" w:color="00653B"/>
              <w:left w:val="single" w:sz="4" w:space="0" w:color="00653B"/>
              <w:bottom w:val="single" w:sz="4" w:space="0" w:color="00653B"/>
              <w:right w:val="single" w:sz="4" w:space="0" w:color="00653B"/>
            </w:tcBorders>
            <w:vAlign w:val="center"/>
          </w:tcPr>
          <w:p w14:paraId="62330034" w14:textId="6BA640F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.PRKDC</w:t>
            </w:r>
            <w:r w:rsidRPr="006C0131">
              <w:rPr>
                <w:rFonts w:ascii="Times New Roman" w:hAnsi="Times New Roman" w:hint="eastAsia"/>
                <w:color w:val="000000"/>
                <w:sz w:val="18"/>
                <w:szCs w:val="18"/>
              </w:rPr>
              <w:t xml:space="preserve"> %}</w:t>
            </w:r>
          </w:p>
          <w:p w14:paraId="599BA733" w14:textId="0D8792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.PRKDC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F69AFE2" w14:textId="78653002"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.PRKDC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vAlign w:val="center"/>
          </w:tcPr>
          <w:p w14:paraId="34076F91" w14:textId="750D1E2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.TERT</w:t>
            </w:r>
            <w:r w:rsidRPr="006C0131">
              <w:rPr>
                <w:rFonts w:ascii="Times New Roman" w:hAnsi="Times New Roman" w:hint="eastAsia"/>
                <w:color w:val="000000"/>
                <w:sz w:val="18"/>
                <w:szCs w:val="18"/>
              </w:rPr>
              <w:t xml:space="preserve"> %}</w:t>
            </w:r>
          </w:p>
          <w:p w14:paraId="1C4FD396" w14:textId="5093FC0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.TERT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5B99A13" w14:textId="711F98EA"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.TERT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lastRenderedPageBreak/>
              <w:t>KMT2D</w:t>
            </w:r>
          </w:p>
        </w:tc>
        <w:tc>
          <w:tcPr>
            <w:tcW w:w="2089" w:type="dxa"/>
            <w:tcBorders>
              <w:top w:val="single" w:sz="4" w:space="0" w:color="00653B"/>
              <w:left w:val="single" w:sz="4" w:space="0" w:color="00653B"/>
              <w:bottom w:val="single" w:sz="4" w:space="0" w:color="00653B"/>
              <w:right w:val="single" w:sz="4" w:space="0" w:color="00653B"/>
            </w:tcBorders>
            <w:vAlign w:val="center"/>
          </w:tcPr>
          <w:p w14:paraId="3CA639B0" w14:textId="2AE0D0B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755AE5C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7BA1127" w14:textId="0E326CC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vAlign w:val="center"/>
          </w:tcPr>
          <w:p w14:paraId="2EF4A2E3" w14:textId="3E26034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248DF70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43274D56" w14:textId="31DD412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vAlign w:val="center"/>
          </w:tcPr>
          <w:p w14:paraId="20218615" w14:textId="11133A5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4D7DDC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0AAFBAE" w14:textId="3F8CC34B"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SERPINB3</w:t>
            </w:r>
          </w:p>
        </w:tc>
        <w:tc>
          <w:tcPr>
            <w:tcW w:w="2089" w:type="dxa"/>
            <w:tcBorders>
              <w:top w:val="single" w:sz="4" w:space="0" w:color="00653B"/>
              <w:left w:val="single" w:sz="4" w:space="0" w:color="00653B"/>
              <w:bottom w:val="single" w:sz="4" w:space="0" w:color="00653B"/>
              <w:right w:val="single" w:sz="4" w:space="0" w:color="00653B"/>
            </w:tcBorders>
            <w:vAlign w:val="center"/>
          </w:tcPr>
          <w:p w14:paraId="5FBDFA3D" w14:textId="532FA54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62A676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687B3BF2" w14:textId="39C4A1AB"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41904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345A4B6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9"/>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vAlign w:val="center"/>
          </w:tcPr>
          <w:p w14:paraId="36752B6A" w14:textId="4253F8C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.EGFR %}</w:t>
            </w:r>
          </w:p>
          <w:p w14:paraId="480F453E" w14:textId="4E2794A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.EGFR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B9FB718" w14:textId="3795BB36"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.EGFR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.ALK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vAlign w:val="center"/>
          </w:tcPr>
          <w:p w14:paraId="6ED5BE42" w14:textId="418940E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.ALK %}</w:t>
            </w:r>
          </w:p>
          <w:p w14:paraId="18F0EAEE" w14:textId="0DA2BB5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.ALK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vAlign w:val="center"/>
          </w:tcPr>
          <w:p w14:paraId="49D87CD0" w14:textId="2B61163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.MDM2%}</w:t>
            </w:r>
          </w:p>
          <w:p w14:paraId="113902DE" w14:textId="0F6E9201"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E7267CE" w14:textId="6C1C1EC3"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实体瘤临床研究提示，在免疫检查点抑制剂治疗后的超进展人群中，更易出现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实体瘤临床研究提示，在免疫检查点抑制剂治疗后的超进展人群中，更易出现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vAlign w:val="center"/>
          </w:tcPr>
          <w:p w14:paraId="257B6312" w14:textId="4009E94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.MDM4%}</w:t>
            </w:r>
          </w:p>
          <w:p w14:paraId="09947871" w14:textId="009E0FB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vAlign w:val="center"/>
          </w:tcPr>
          <w:p w14:paraId="7360FA04" w14:textId="49C2873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.CDKN2A %}</w:t>
            </w:r>
          </w:p>
          <w:p w14:paraId="6A644F7B" w14:textId="78417E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A71D342" w14:textId="394ED64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基因缺失与免疫检查点抑制剂治疗后的肿瘤超进展、较短的总生存期相关（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vAlign w:val="center"/>
          </w:tcPr>
          <w:p w14:paraId="09749F42" w14:textId="7682BF51"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.CDKN2B %}</w:t>
            </w:r>
          </w:p>
          <w:p w14:paraId="5A0E6218" w14:textId="4018A33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vAlign w:val="center"/>
          </w:tcPr>
          <w:p w14:paraId="1319596F" w14:textId="2901BDC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.DNMT3A %}</w:t>
            </w:r>
          </w:p>
          <w:p w14:paraId="4E88AC39" w14:textId="66EE006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10CD1395" w14:textId="3948D974"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vAlign w:val="center"/>
          </w:tcPr>
          <w:p w14:paraId="458548C3" w14:textId="1977347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.STK11%}</w:t>
            </w:r>
          </w:p>
          <w:p w14:paraId="25453583" w14:textId="3D8156A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61DA4FCE" w14:textId="76B75BFF"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vAlign w:val="center"/>
          </w:tcPr>
          <w:p w14:paraId="2F07BB64" w14:textId="101C38F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.IFNGR1%}</w:t>
            </w:r>
          </w:p>
          <w:p w14:paraId="56ACC936" w14:textId="4790F7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9B59BF0" w14:textId="3AC772AC"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vAlign w:val="center"/>
          </w:tcPr>
          <w:p w14:paraId="14C318C9" w14:textId="2742283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.IR</w:t>
            </w:r>
            <w:r w:rsidRPr="006C0131">
              <w:rPr>
                <w:rFonts w:ascii="Times New Roman" w:hAnsi="Times New Roman"/>
                <w:color w:val="000000"/>
                <w:sz w:val="18"/>
                <w:szCs w:val="18"/>
              </w:rPr>
              <w:lastRenderedPageBreak/>
              <w:t>F1%}</w:t>
            </w:r>
          </w:p>
          <w:p w14:paraId="1B9A858D" w14:textId="1F27A05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vAlign w:val="center"/>
          </w:tcPr>
          <w:p w14:paraId="1168C64F" w14:textId="4FCA950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.JAK1%}</w:t>
            </w:r>
          </w:p>
          <w:p w14:paraId="7B8C7660" w14:textId="5D9EABD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vAlign w:val="center"/>
          </w:tcPr>
          <w:p w14:paraId="28603BC2" w14:textId="55CF7F0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.JAK2%}</w:t>
            </w:r>
          </w:p>
          <w:p w14:paraId="0EE145E4" w14:textId="6266FD8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vAlign w:val="center"/>
          </w:tcPr>
          <w:p w14:paraId="5BD5340E" w14:textId="1D5B353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.APC %}</w:t>
            </w:r>
          </w:p>
          <w:p w14:paraId="1D3AE11E" w14:textId="766F3B8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.APC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F80FC7F" w14:textId="08DE2542"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.APC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vAlign w:val="center"/>
          </w:tcPr>
          <w:p w14:paraId="3A8BA6C2" w14:textId="612B284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.CTNNB1%}</w:t>
            </w:r>
          </w:p>
          <w:p w14:paraId="1A893EE4" w14:textId="78CF547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lastRenderedPageBreak/>
              <w:t>B2M</w:t>
            </w:r>
          </w:p>
        </w:tc>
        <w:tc>
          <w:tcPr>
            <w:tcW w:w="1949" w:type="dxa"/>
            <w:tcBorders>
              <w:top w:val="single" w:sz="4" w:space="0" w:color="00653B"/>
              <w:left w:val="single" w:sz="4" w:space="0" w:color="00653B"/>
              <w:bottom w:val="single" w:sz="4" w:space="0" w:color="00653B"/>
              <w:right w:val="single" w:sz="4" w:space="0" w:color="00653B"/>
            </w:tcBorders>
            <w:vAlign w:val="center"/>
          </w:tcPr>
          <w:p w14:paraId="783C14B9" w14:textId="366A6F6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.B2M %}</w:t>
            </w:r>
          </w:p>
          <w:p w14:paraId="33F3EAD4" w14:textId="5C407E1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B22A29C" w14:textId="6B329FD7"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vAlign w:val="center"/>
          </w:tcPr>
          <w:p w14:paraId="318C9965" w14:textId="587F9F7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.PTEN %}</w:t>
            </w:r>
          </w:p>
          <w:p w14:paraId="79E58A42" w14:textId="72E6E14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.PTEN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38B3FBC" w14:textId="6E398DC9"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.PTEN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vAlign w:val="center"/>
          </w:tcPr>
          <w:p w14:paraId="1F10FA80" w14:textId="51CBEC5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 xml:space="preserve">.CCND1 and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 xml:space="preserve">.FGF3 and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6CB4F04" w14:textId="3D52DC04"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 xml:space="preserve">.CCND1 and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 xml:space="preserve">.FGF3 and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sample.tumor_list and sample.rna_sample_id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sample.tumor_names_cn%}</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var.GA_type.ebv_type.ebv_type==”P”%}</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{%p if var.GA_type.ebv_type.ebv_type==”P”%}</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var.GA_type.ebv_gene.PIK3CA%}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var.GA_type.ebv_gene.PIK3CA%}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var.GA_type.ebv_gene.ARID1A%}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var.GA_type.ebv_gene.ARID1A%}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var.GA_type.ebv_gene.BCOR%}</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var.GA_type.ebv_gene.BCOR%}</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lastRenderedPageBreak/>
              <w:t>微卫星状态</w:t>
            </w:r>
          </w:p>
        </w:tc>
        <w:tc>
          <w:tcPr>
            <w:tcW w:w="1862" w:type="dxa"/>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{%if msi.var_id==</w:t>
            </w:r>
            <w:r w:rsidRPr="00625306">
              <w:rPr>
                <w:rFonts w:ascii="Times New Roman" w:hAnsi="Times New Roman" w:hint="eastAsia"/>
                <w:bCs/>
                <w:sz w:val="18"/>
                <w:szCs w:val="18"/>
              </w:rPr>
              <w:t>”</w:t>
            </w:r>
            <w:r w:rsidRPr="00625306">
              <w:rPr>
                <w:rFonts w:ascii="Times New Roman" w:hAnsi="Times New Roman" w:hint="eastAsia"/>
                <w:bCs/>
                <w:sz w:val="18"/>
                <w:szCs w:val="18"/>
              </w:rPr>
              <w:t>MSS</w:t>
            </w:r>
            <w:r w:rsidRPr="00625306">
              <w:rPr>
                <w:rFonts w:ascii="Times New Roman" w:hAnsi="Times New Roman" w:hint="eastAsia"/>
                <w:bCs/>
                <w:sz w:val="18"/>
                <w:szCs w:val="18"/>
              </w:rPr>
              <w:t>”</w:t>
            </w:r>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if msi.var_id==”MSI-H”%}</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CDH1</w:t>
            </w:r>
          </w:p>
        </w:tc>
        <w:tc>
          <w:tcPr>
            <w:tcW w:w="1862" w:type="dxa"/>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var.GA_type.gs_gene.CDH1%}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var.GA_type.gs_gene.CDH1%}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{%p if var.GA_type.gs_gene%}</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var.GA_type.gs_gene.RHOA%}</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var.GA_type.gs_gene.RHOA%}</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var.GA_type.gs_gene.CLDN18%}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var.GA_type.gs_gene.CLDN18%}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 xml:space="preserve">{{a|replace(“(”, </w:t>
            </w:r>
            <w:r w:rsidRPr="00B22375">
              <w:rPr>
                <w:rFonts w:ascii="Times New Roman" w:hAnsi="Times New Roman"/>
                <w:b/>
                <w:color w:val="FF0000"/>
                <w:sz w:val="18"/>
                <w:szCs w:val="18"/>
              </w:rPr>
              <w:lastRenderedPageBreak/>
              <w:t>“”)|replace(“)”,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lastRenderedPageBreak/>
              <w:t>{%p if var.GA_type.cin_gene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lastRenderedPageBreak/>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var.GA_type.cin_gene.ERBB2%}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var.GA_type.cin_gene.ERBB2%}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var.GA_type.cin_gene.KRAS%}</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var.GA_type.cin_gene.KRAS%}</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var.GA_type.cin_gene.EGFR%}</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var.GA_type.cin_gene.EGFR%}</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var.GA_type.cin_gene.CDK6%}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var.GA_type.cin_gene.CDK6%}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var.GA_type.cin_gene.CCNE1%}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var.GA_type.cin_gene.CCNE1%}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var.GA_type.cin_gene.APC%}</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var.GA_type.cin_gene.APC%}</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var.GA_type.cin_gene.CTNNB1%}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var.GA_type.cin_gene.CTNNB1%}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for a in var.GA_type.cin_gene.SMAD4%}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var.GA_type.cin_gene.PTEN%}</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var.GA_type.cin_gene.PTEN%}</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FA7BF2" w14:paraId="64F7C227" w14:textId="77777777" w:rsidTr="00410870">
        <w:trPr>
          <w:trHeight w:val="454"/>
        </w:trPr>
        <w:tc>
          <w:tcPr>
            <w:tcW w:w="1276" w:type="dxa"/>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6" w:type="dxa"/>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418" w:type="dxa"/>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244" w:type="dxa"/>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748" w:type="dxa"/>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410870" w14:paraId="5FC7E704" w14:textId="77777777" w:rsidTr="00F967D9">
        <w:trPr>
          <w:trHeight w:val="454"/>
        </w:trPr>
        <w:tc>
          <w:tcPr>
            <w:tcW w:w="9962" w:type="dxa"/>
            <w:gridSpan w:val="5"/>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级：由临床药物基因组学实施联盟（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级：注释仅基于一项有显著性差异的研究，或多项研究但缺乏明显药效关联；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级：注释仅基于病例报告，非权威性研究或体外分子功能研究。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{%if sample.rna_sample_id%}</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{%if sample.control_sample_id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{%if sample.control_sample_id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{%if sample.rna_sample_id%}</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{%p if sample.rna_sample_id%}</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if sample.control_sample_id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{%p if sample.rna_sample_id%}</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sample.report_module_type == </w:t>
      </w:r>
      <w:r w:rsidRPr="004A7DED">
        <w:rPr>
          <w:rFonts w:hint="eastAsia"/>
        </w:rPr>
        <w:t>“</w:t>
      </w:r>
      <w:r w:rsidRPr="004A7DED">
        <w:rPr>
          <w:rFonts w:hint="eastAsia"/>
        </w:rPr>
        <w:t>hospital</w:t>
      </w:r>
      <w:r w:rsidRPr="004A7DED">
        <w:rPr>
          <w:rFonts w:hint="eastAsia"/>
        </w:rPr>
        <w:t>”</w:t>
      </w:r>
      <w:r w:rsidRPr="004A7DED">
        <w:rPr>
          <w:rFonts w:hint="eastAsia"/>
        </w:rPr>
        <w:t>%}{{sample.sample_parent_id}}{%else%}{{sample.ZJFB_mark_dict.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{{sample.patient_name}}</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{{sample.report_date_special_1}}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{{sample.patient_name}}-</w:t>
      </w:r>
      <w:r w:rsidR="00885FCB" w:rsidRPr="00885FCB">
        <w:t>{{sample|bds_mp_pathological_id }}</w:t>
      </w:r>
      <w:r w:rsidRPr="004A7DED">
        <w:t>-{{sample.pathol_diagn}}</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{%if msi.var_id==</w:t>
      </w:r>
      <w:r w:rsidRPr="004A7DED">
        <w:rPr>
          <w:rFonts w:hint="eastAsia"/>
        </w:rPr>
        <w:t>”</w:t>
      </w:r>
      <w:r w:rsidRPr="004A7DED">
        <w:rPr>
          <w:rFonts w:hint="eastAsia"/>
        </w:rPr>
        <w:t>MSS</w:t>
      </w:r>
      <w:r w:rsidRPr="004A7DED">
        <w:rPr>
          <w:rFonts w:hint="eastAsia"/>
        </w:rPr>
        <w:t>”</w:t>
      </w:r>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sample.tumor_list%}{{tmb.TMB_value}}</w:t>
      </w:r>
      <w:r>
        <w:rPr>
          <w:rFonts w:hint="eastAsia"/>
        </w:rPr>
        <w:t>个突变</w:t>
      </w:r>
      <w:r>
        <w:rPr>
          <w:rFonts w:hint="eastAsia"/>
        </w:rPr>
        <w:t>/Mb</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{{tmb.TMB_value}}</w:t>
      </w:r>
      <w:r>
        <w:rPr>
          <w:rFonts w:hint="eastAsia"/>
        </w:rPr>
        <w:t>个突变</w:t>
      </w:r>
      <w:r>
        <w:rPr>
          <w:rFonts w:hint="eastAsia"/>
        </w:rPr>
        <w:t>/Mb{%if tmb.TMB_value|float &lt; 7.76 or tmb.TMB_value|float &gt;= 10%}</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%p if sample.cont</w:t>
      </w:r>
      <w:r w:rsidR="005653A9">
        <w:rPr>
          <w:rFonts w:hint="eastAsia"/>
          <w:highlight w:val="darkGray"/>
        </w:rPr>
        <w:t>r</w:t>
      </w:r>
      <w:r w:rsidRPr="000B15A7">
        <w:rPr>
          <w:highlight w:val="darkGray"/>
        </w:rPr>
        <w:t>ol_sample_id%</w:t>
      </w:r>
      <w:r w:rsidRPr="000B15A7">
        <w:rPr>
          <w:rFonts w:hint="eastAsia"/>
          <w:highlight w:val="darkGray"/>
        </w:rPr>
        <w:t>}</w:t>
      </w:r>
    </w:p>
    <w:p w14:paraId="009D1223" w14:textId="3BBEE439" w:rsidR="004A7DED" w:rsidRDefault="004A7DED" w:rsidP="004A7DED">
      <w:r w:rsidRPr="00FA3EDD">
        <w:rPr>
          <w:highlight w:val="yellow"/>
        </w:rPr>
        <w:t>{%p for</w:t>
      </w:r>
      <w:r w:rsidRPr="003E0A8D">
        <w:rPr>
          <w:highlight w:val="yellow"/>
        </w:rPr>
        <w:t xml:space="preserve"> a in </w:t>
      </w:r>
      <w:r w:rsidR="000B15A7" w:rsidRPr="003E0A8D">
        <w:rPr>
          <w:highlight w:val="yellow"/>
        </w:rPr>
        <w:t>(</w:t>
      </w:r>
      <w:r w:rsidR="003E0A8D" w:rsidRPr="003E0A8D">
        <w:rPr>
          <w:highlight w:val="yellow"/>
        </w:rPr>
        <w:t>var.var_somatic.le</w:t>
      </w:r>
      <w:r w:rsidR="003E0A8D" w:rsidRPr="00500583">
        <w:rPr>
          <w:highlight w:val="yellow"/>
        </w:rPr>
        <w:t>vel_I + var.var_somatic.level_II</w:t>
      </w:r>
      <w:r w:rsidR="00500583" w:rsidRPr="00500583">
        <w:rPr>
          <w:highlight w:val="yellow"/>
        </w:rPr>
        <w:t xml:space="preserve"> + </w:t>
      </w:r>
      <w:r w:rsidR="008E4652" w:rsidRPr="003E0A8D">
        <w:rPr>
          <w:highlight w:val="yellow"/>
        </w:rPr>
        <w:t>var.var_somatic</w:t>
      </w:r>
      <w:r w:rsidR="008E4652">
        <w:rPr>
          <w:highlight w:val="yellow"/>
        </w:rPr>
        <w:t>.</w:t>
      </w:r>
      <w:r w:rsidR="00500583" w:rsidRPr="00500583">
        <w:rPr>
          <w:highlight w:val="yellow"/>
        </w:rPr>
        <w:t>level_onco_nodrug|bds_filter_vhl</w:t>
      </w:r>
      <w:r w:rsidR="000B15A7" w:rsidRPr="00500583">
        <w:rPr>
          <w:highlight w:val="yellow"/>
        </w:rPr>
        <w:t>)|bd</w:t>
      </w:r>
      <w:r w:rsidR="000B15A7" w:rsidRPr="000B15A7">
        <w:rPr>
          <w:highlight w:val="yellow"/>
        </w:rPr>
        <w:t>s_mp_var_sort</w:t>
      </w:r>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%p if a.bio_category == “Snvindel”%</w:t>
      </w:r>
      <w:r w:rsidRPr="00FA3EDD">
        <w:rPr>
          <w:rFonts w:hint="eastAsia"/>
          <w:highlight w:val="green"/>
        </w:rPr>
        <w:t>}</w:t>
      </w:r>
    </w:p>
    <w:p w14:paraId="77A9D1EC" w14:textId="5D30036B" w:rsidR="004A7DED" w:rsidRDefault="004A7DED" w:rsidP="004A7DED">
      <w:r>
        <w:rPr>
          <w:rFonts w:hint="eastAsia"/>
        </w:rPr>
        <w:t>{</w:t>
      </w:r>
      <w:r>
        <w:t xml:space="preserve">{a.gene_symbol}} </w:t>
      </w:r>
      <w:r w:rsidR="00BC57B6">
        <w:t>{%if a.hgvs_p_FJFY!=”p.?”%}{{a.hgvs_p_FJFY}} {%endif%}{{a|bds_cp_var_info}}{% if a.judge_mergeMET%}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%p elif a.bio_category == “Cnv”%}</w:t>
      </w:r>
    </w:p>
    <w:p w14:paraId="6BBE4035" w14:textId="77777777" w:rsidR="004A7DED" w:rsidRDefault="004A7DED" w:rsidP="004A7DED">
      <w:r>
        <w:rPr>
          <w:rFonts w:hint="eastAsia"/>
        </w:rPr>
        <w:t>{</w:t>
      </w:r>
      <w:r>
        <w:t xml:space="preserve">{a.gene_symbol}}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%p elif a.bio_category == “</w:t>
      </w:r>
      <w:r w:rsidRPr="00BC57B6">
        <w:rPr>
          <w:highlight w:val="green"/>
        </w:rPr>
        <w:t>Sv”</w:t>
      </w:r>
      <w:r w:rsidR="00BC57B6" w:rsidRPr="00BC57B6">
        <w:rPr>
          <w:highlight w:val="green"/>
        </w:rPr>
        <w:t xml:space="preserve"> or a.bio_category==”PSeqRnaSv”</w:t>
      </w:r>
      <w:r w:rsidRPr="00FA3EDD">
        <w:rPr>
          <w:highlight w:val="green"/>
        </w:rPr>
        <w:t>%}</w:t>
      </w:r>
    </w:p>
    <w:p w14:paraId="58E420E9" w14:textId="7DC5A9CA" w:rsidR="004A7DED" w:rsidRDefault="004A7DED" w:rsidP="004A7DED">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 xml:space="preserve">{{a.five_prime_gene}} :{{a.five_prime_cds}}-{{a.three_prime_gene}} :{{a.three_prime_cds}}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230FB5FA" w14:textId="3263CE2E" w:rsidR="00455318" w:rsidRPr="00455318" w:rsidRDefault="00455318" w:rsidP="004A7DED">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36C56A5F" w14:textId="0659D0FA" w:rsidR="000B15A7" w:rsidRDefault="000B15A7" w:rsidP="000B15A7">
      <w:r w:rsidRPr="00FA3EDD">
        <w:rPr>
          <w:highlight w:val="yellow"/>
        </w:rPr>
        <w:t xml:space="preserve">{%p for a in </w:t>
      </w:r>
      <w:r>
        <w:rPr>
          <w:highlight w:val="yellow"/>
        </w:rPr>
        <w:t>(</w:t>
      </w:r>
      <w:r w:rsidRPr="00E5708C">
        <w:rPr>
          <w:highlight w:val="yellow"/>
        </w:rPr>
        <w:t>var.var_germline.regimen_level_I + var.var_germline.regimen_le</w:t>
      </w:r>
      <w:r w:rsidRPr="00981D7A">
        <w:rPr>
          <w:highlight w:val="yellow"/>
        </w:rPr>
        <w:t>vel_II)</w:t>
      </w:r>
      <w:r w:rsidR="00B71FE8">
        <w:rPr>
          <w:highlight w:val="yellow"/>
        </w:rPr>
        <w:t>|</w:t>
      </w:r>
      <w:r w:rsidR="00B71FE8" w:rsidRPr="00B71FE8">
        <w:t>bds_mp_filter_germline45</w:t>
      </w:r>
      <w:r w:rsidRPr="00981D7A">
        <w:rPr>
          <w:highlight w:val="yellow"/>
        </w:rPr>
        <w:t>|bds_mp_var_sort %</w:t>
      </w:r>
      <w:r w:rsidRPr="00FA3EDD">
        <w:rPr>
          <w:highlight w:val="yellow"/>
        </w:rPr>
        <w:t>}</w:t>
      </w:r>
    </w:p>
    <w:p w14:paraId="11605F60" w14:textId="77777777" w:rsidR="000B15A7" w:rsidRDefault="000B15A7" w:rsidP="000B15A7">
      <w:r>
        <w:rPr>
          <w:rFonts w:hint="eastAsia"/>
        </w:rPr>
        <w:t>{</w:t>
      </w:r>
      <w:r>
        <w:t xml:space="preserve">{a.gene_symbol}} </w:t>
      </w:r>
      <w:r w:rsidRPr="00357120">
        <w:rPr>
          <w:rFonts w:hint="eastAsia"/>
        </w:rPr>
        <w:t xml:space="preserve">{%if a.hgvs_p_FJFY != </w:t>
      </w:r>
      <w:r w:rsidRPr="00357120">
        <w:rPr>
          <w:rFonts w:hint="eastAsia"/>
        </w:rPr>
        <w:t>“</w:t>
      </w:r>
      <w:r w:rsidRPr="00357120">
        <w:rPr>
          <w:rFonts w:hint="eastAsia"/>
        </w:rPr>
        <w:t>p.?</w:t>
      </w:r>
      <w:r w:rsidRPr="00357120">
        <w:rPr>
          <w:rFonts w:hint="eastAsia"/>
        </w:rPr>
        <w:t>”</w:t>
      </w:r>
      <w:r w:rsidRPr="00357120">
        <w:rPr>
          <w:rFonts w:hint="eastAsia"/>
        </w:rPr>
        <w:t xml:space="preserve">%}{{a.hgvs_p_FJFY}} {%endif%}{%if </w:t>
      </w:r>
      <w:r w:rsidRPr="00357120">
        <w:rPr>
          <w:rFonts w:hint="eastAsia"/>
        </w:rPr>
        <w:t>“</w:t>
      </w:r>
      <w:r w:rsidRPr="00357120">
        <w:rPr>
          <w:rFonts w:hint="eastAsia"/>
        </w:rPr>
        <w:t>exon</w:t>
      </w:r>
      <w:r w:rsidRPr="00357120">
        <w:rPr>
          <w:rFonts w:hint="eastAsia"/>
        </w:rPr>
        <w:t>”</w:t>
      </w:r>
      <w:r w:rsidRPr="00357120">
        <w:rPr>
          <w:rFonts w:hint="eastAsia"/>
        </w:rPr>
        <w:t xml:space="preserve"> in a.gene_region or </w:t>
      </w:r>
      <w:r w:rsidRPr="00357120">
        <w:rPr>
          <w:rFonts w:hint="eastAsia"/>
        </w:rPr>
        <w:t>“</w:t>
      </w:r>
      <w:r w:rsidRPr="00357120">
        <w:rPr>
          <w:rFonts w:hint="eastAsia"/>
        </w:rPr>
        <w:t>intron</w:t>
      </w:r>
      <w:r w:rsidRPr="00357120">
        <w:rPr>
          <w:rFonts w:hint="eastAsia"/>
        </w:rPr>
        <w:t>”</w:t>
      </w:r>
      <w:r w:rsidRPr="00357120">
        <w:rPr>
          <w:rFonts w:hint="eastAsia"/>
        </w:rPr>
        <w:t xml:space="preserve"> in a.gene_region %}</w:t>
      </w:r>
      <w:r w:rsidRPr="00357120">
        <w:rPr>
          <w:rFonts w:hint="eastAsia"/>
        </w:rPr>
        <w:t>第</w:t>
      </w:r>
      <w:r w:rsidRPr="00357120">
        <w:rPr>
          <w:rFonts w:hint="eastAsia"/>
        </w:rPr>
        <w:t>{%endif%}{{a.gene_region|stran_gene_region_syx|replace(</w:t>
      </w:r>
      <w:r w:rsidRPr="00357120">
        <w:rPr>
          <w:rFonts w:hint="eastAsia"/>
        </w:rPr>
        <w:t>“号”</w:t>
      </w:r>
      <w:r w:rsidRPr="00357120">
        <w:rPr>
          <w:rFonts w:hint="eastAsia"/>
        </w:rPr>
        <w:t xml:space="preserve">, </w:t>
      </w:r>
      <w:r w:rsidRPr="00357120">
        <w:rPr>
          <w:rFonts w:hint="eastAsia"/>
        </w:rPr>
        <w:t>“”</w:t>
      </w:r>
      <w:r w:rsidRPr="00357120">
        <w:rPr>
          <w:rFonts w:hint="eastAsia"/>
        </w:rPr>
        <w:t>)}}{%if a.freq_rc|float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a.type_cn != </w:t>
      </w:r>
      <w:r w:rsidRPr="00357120">
        <w:rPr>
          <w:rFonts w:hint="eastAsia"/>
        </w:rPr>
        <w:t>“</w:t>
      </w:r>
      <w:r w:rsidRPr="00357120">
        <w:rPr>
          <w:rFonts w:hint="eastAsia"/>
        </w:rPr>
        <w:t>--</w:t>
      </w:r>
      <w:r w:rsidRPr="00357120">
        <w:rPr>
          <w:rFonts w:hint="eastAsia"/>
        </w:rPr>
        <w:t>”</w:t>
      </w:r>
      <w:r w:rsidRPr="00357120">
        <w:rPr>
          <w:rFonts w:hint="eastAsia"/>
        </w:rPr>
        <w:t>%}{{a.type_cn|replace(</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)}}{%else%}{{a.type|replace(</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4813C1AD" w14:textId="77777777" w:rsidR="004A7DED" w:rsidRDefault="004A7DED" w:rsidP="004A7DED">
      <w:r w:rsidRPr="00FA3EDD">
        <w:rPr>
          <w:rFonts w:hint="eastAsia"/>
          <w:highlight w:val="cyan"/>
        </w:rPr>
        <w:t>{</w:t>
      </w:r>
      <w:r w:rsidRPr="00FA3EDD">
        <w:rPr>
          <w:highlight w:val="cyan"/>
        </w:rPr>
        <w:t>%p if var.knb%}</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35C42FB4" w:rsidR="004A7DED" w:rsidRDefault="004A7DED" w:rsidP="004A7DED">
      <w:r>
        <w:rPr>
          <w:rFonts w:hint="eastAsia"/>
        </w:rPr>
        <w:t>{</w:t>
      </w:r>
      <w:r>
        <w:t xml:space="preserve">%p if not </w:t>
      </w:r>
      <w:r w:rsidR="00BC57B6" w:rsidRPr="00BC57B6">
        <w:t>var.var_somatic.level_I + var.var_somatic.level_II</w:t>
      </w:r>
      <w:r w:rsidR="00FC6391">
        <w:t xml:space="preserve"> </w:t>
      </w:r>
      <w:r w:rsidR="00165681" w:rsidRPr="00165681">
        <w:t xml:space="preserve">+ </w:t>
      </w:r>
      <w:r w:rsidR="002B2A66" w:rsidRPr="002B2A66">
        <w:t>var.var_somatic.level_onco_nodrug|bds_filter_vhl</w:t>
      </w:r>
      <w:r w:rsidR="00BC57B6" w:rsidRPr="00BC57B6">
        <w:t xml:space="preserve"> + </w:t>
      </w:r>
      <w:r w:rsidR="00B71FE8">
        <w:t>(</w:t>
      </w:r>
      <w:r w:rsidR="00BC57B6" w:rsidRPr="00BC57B6">
        <w:t>var.var_germline.regimen_level_I + var.var_germline.regimen_level_II</w:t>
      </w:r>
      <w:r w:rsidR="00B71FE8">
        <w:t>)|</w:t>
      </w:r>
      <w:r w:rsidR="00B71FE8" w:rsidRPr="00B71FE8">
        <w:t>bds_mp_filter_germline45</w:t>
      </w:r>
      <w:r>
        <w:t xml:space="preserve"> and not var.knb%}</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7850AF12" w:rsidR="006B50A1" w:rsidRDefault="006B50A1" w:rsidP="006B50A1">
      <w:r w:rsidRPr="00FA3EDD">
        <w:rPr>
          <w:highlight w:val="yellow"/>
        </w:rPr>
        <w:t>{%p for a in</w:t>
      </w:r>
      <w:r w:rsidRPr="005316C0">
        <w:rPr>
          <w:highlight w:val="yellow"/>
        </w:rPr>
        <w:t xml:space="preserve"> (</w:t>
      </w:r>
      <w:r w:rsidR="005316C0" w:rsidRPr="005316C0">
        <w:rPr>
          <w:highlight w:val="yellow"/>
        </w:rPr>
        <w:t>var.var_somatic.level_I</w:t>
      </w:r>
      <w:r w:rsidRPr="005316C0">
        <w:rPr>
          <w:highlight w:val="yellow"/>
        </w:rPr>
        <w:t xml:space="preserve"> + var.var_germline.regimen_level_I + </w:t>
      </w:r>
      <w:r w:rsidR="005316C0" w:rsidRPr="005316C0">
        <w:rPr>
          <w:highlight w:val="yellow"/>
        </w:rPr>
        <w:t xml:space="preserve">var.var_somatic.level_II </w:t>
      </w:r>
      <w:r w:rsidRPr="005316C0">
        <w:rPr>
          <w:highlight w:val="yellow"/>
        </w:rPr>
        <w:t>+ var.var_germline.regimen_level_II</w:t>
      </w:r>
      <w:r w:rsidR="00B71FE8">
        <w:rPr>
          <w:highlight w:val="yellow"/>
        </w:rPr>
        <w:t xml:space="preserve"> </w:t>
      </w:r>
      <w:r w:rsidR="00B71FE8" w:rsidRPr="00B71FE8">
        <w:t>+ ( var.var_somatic.level_onco_nodrug + var.var_germline_nodrug)|bds_filter_vhl</w:t>
      </w:r>
      <w:r w:rsidRPr="005316C0">
        <w:rPr>
          <w:highlight w:val="yellow"/>
        </w:rPr>
        <w:t>)|bds_mp_var_s</w:t>
      </w:r>
      <w:r w:rsidRPr="000B15A7">
        <w:rPr>
          <w:highlight w:val="yellow"/>
        </w:rPr>
        <w:t>ort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%p if a.bio_category == “Snvindel”%</w:t>
      </w:r>
      <w:r w:rsidRPr="00FA3EDD">
        <w:rPr>
          <w:rFonts w:hint="eastAsia"/>
          <w:highlight w:val="green"/>
        </w:rPr>
        <w:t>}</w:t>
      </w:r>
    </w:p>
    <w:p w14:paraId="11C15B75" w14:textId="77777777" w:rsidR="006B50A1" w:rsidRDefault="006B50A1" w:rsidP="006B50A1">
      <w:r>
        <w:rPr>
          <w:rFonts w:hint="eastAsia"/>
        </w:rPr>
        <w:t>{</w:t>
      </w:r>
      <w:r>
        <w:t>{a.gene_symbol}} {%if a.hgvs_p_FJFY!=”p.?”%}{{a.hgvs_p_FJFY}} {%endif%}{{a|bds_cp_var_info}}{% if a.judge_mergeMET%}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%p elif a.bio_category == “Cnv”%}</w:t>
      </w:r>
    </w:p>
    <w:p w14:paraId="0BE60335" w14:textId="77777777" w:rsidR="006B50A1" w:rsidRDefault="006B50A1" w:rsidP="006B50A1">
      <w:r>
        <w:rPr>
          <w:rFonts w:hint="eastAsia"/>
        </w:rPr>
        <w:t>{</w:t>
      </w:r>
      <w:r>
        <w:t xml:space="preserve">{a.gene_symbol}}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%p elif a.bio_category == “</w:t>
      </w:r>
      <w:r w:rsidRPr="00BC57B6">
        <w:rPr>
          <w:highlight w:val="green"/>
        </w:rPr>
        <w:t>Sv” or a.bio_category==”PSeqRnaSv”</w:t>
      </w:r>
      <w:r w:rsidRPr="00FA3EDD">
        <w:rPr>
          <w:highlight w:val="green"/>
        </w:rPr>
        <w:t>%}</w:t>
      </w:r>
    </w:p>
    <w:p w14:paraId="67346214" w14:textId="2EABFD99" w:rsidR="006B50A1" w:rsidRDefault="006B50A1" w:rsidP="006B50A1">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 xml:space="preserve">{{a.five_prime_gene}} :{{a.five_prime_cds}}-{{a.three_prime_gene}} :{{a.three_prime_cds}}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10339E0D" w14:textId="77777777" w:rsidR="00503F07" w:rsidRPr="00455318" w:rsidRDefault="00503F07" w:rsidP="00503F07">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%p if var.knb%}</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04565659" w:rsidR="006B50A1" w:rsidRDefault="006B50A1" w:rsidP="006B50A1">
      <w:r>
        <w:rPr>
          <w:rFonts w:hint="eastAsia"/>
        </w:rPr>
        <w:t>{</w:t>
      </w:r>
      <w:r>
        <w:t xml:space="preserve">%p if not </w:t>
      </w:r>
      <w:r w:rsidRPr="00BC57B6">
        <w:t>var.var_somatic.level_I + var.var_somatic.level_II + var.var_germline.regimen_level_I + var.var_germline.regimen_level_II</w:t>
      </w:r>
      <w:r w:rsidR="00B71FE8">
        <w:t xml:space="preserve"> </w:t>
      </w:r>
      <w:r w:rsidR="00B71FE8" w:rsidRPr="00B71FE8">
        <w:t>+ ( var.var_somatic.level_onco_nodrug + var.var_germline_nodrug)|bds_filter_vhl</w:t>
      </w:r>
      <w:r>
        <w:t xml:space="preserve"> and not var.knb%}</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04B0FFDE" w:rsidR="00FA7BF2" w:rsidRDefault="004A7DED" w:rsidP="004A7DED">
      <w:r>
        <w:rPr>
          <w:rFonts w:hint="eastAsia"/>
        </w:rPr>
        <w:t>上述信息仅供您参考！</w:t>
      </w:r>
    </w:p>
    <w:p w14:paraId="15549834" w14:textId="09057B9B" w:rsidR="006552F9" w:rsidRPr="000C3095" w:rsidRDefault="006552F9" w:rsidP="004A7DED">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endif%}</w:t>
      </w:r>
    </w:p>
    <w:sectPr w:rsidR="006552F9" w:rsidRPr="000C3095">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EC8C2" w14:textId="77777777" w:rsidR="0014767A" w:rsidRDefault="0014767A">
      <w:r>
        <w:separator/>
      </w:r>
    </w:p>
  </w:endnote>
  <w:endnote w:type="continuationSeparator" w:id="0">
    <w:p w14:paraId="62C234A1" w14:textId="77777777" w:rsidR="0014767A" w:rsidRDefault="00147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{{sample.patient_name}}</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sample.report_module_type == </w:t>
          </w:r>
          <w:r w:rsidRPr="00B65EC6">
            <w:rPr>
              <w:rFonts w:hint="eastAsia"/>
            </w:rPr>
            <w:t>“</w:t>
          </w:r>
          <w:r w:rsidRPr="00B65EC6">
            <w:rPr>
              <w:rFonts w:hint="eastAsia"/>
            </w:rPr>
            <w:t>hospital</w:t>
          </w:r>
          <w:r w:rsidRPr="00B65EC6">
            <w:rPr>
              <w:rFonts w:hint="eastAsia"/>
            </w:rPr>
            <w:t>”</w:t>
          </w:r>
          <w:r w:rsidRPr="00B65EC6">
            <w:rPr>
              <w:rFonts w:hint="eastAsia"/>
            </w:rPr>
            <w:t>%}{{sample.sample_parent_id}}{%else%}{{sample.ZJFB_mark_dict.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{{sample</w:t>
          </w:r>
          <w:r w:rsidR="00FC50B9">
            <w:rPr>
              <w:color w:val="auto"/>
              <w:szCs w:val="23"/>
            </w:rPr>
            <w:t>|</w:t>
          </w:r>
          <w:r w:rsidR="00FC50B9" w:rsidRPr="00FC50B9">
            <w:rPr>
              <w:color w:val="auto"/>
              <w:szCs w:val="23"/>
            </w:rPr>
            <w:t xml:space="preserve">bds_mp_pathological_id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{{sample.report_date}}</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9BF5B" w14:textId="77777777" w:rsidR="0014767A" w:rsidRDefault="0014767A">
      <w:r>
        <w:separator/>
      </w:r>
    </w:p>
  </w:footnote>
  <w:footnote w:type="continuationSeparator" w:id="0">
    <w:p w14:paraId="50402B32" w14:textId="77777777" w:rsidR="0014767A" w:rsidRDefault="00147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78F6C" w14:textId="7515122A" w:rsidR="00FA7BF2" w:rsidRDefault="00FA7BF2"/>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CF2693" w14:paraId="76887B3F" w14:textId="77777777" w:rsidTr="00D2000C">
      <w:trPr>
        <w:trHeight w:val="851"/>
        <w:jc w:val="center"/>
      </w:trPr>
      <w:tc>
        <w:tcPr>
          <w:tcW w:w="2530" w:type="dxa"/>
          <w:vAlign w:val="bottom"/>
        </w:tcPr>
        <w:p w14:paraId="387F5CF6" w14:textId="77777777" w:rsidR="00CF2693" w:rsidRPr="00046055" w:rsidRDefault="00CF2693" w:rsidP="00CF2693">
          <w:pPr>
            <w:spacing w:afterLines="50" w:after="120"/>
            <w:rPr>
              <w:sz w:val="18"/>
              <w:szCs w:val="18"/>
            </w:rPr>
          </w:pPr>
        </w:p>
      </w:tc>
      <w:tc>
        <w:tcPr>
          <w:tcW w:w="3460" w:type="dxa"/>
          <w:vAlign w:val="bottom"/>
        </w:tcPr>
        <w:p w14:paraId="091E0876" w14:textId="77777777" w:rsidR="00CF2693" w:rsidRPr="00046055" w:rsidRDefault="00CF2693" w:rsidP="00CF2693">
          <w:pPr>
            <w:spacing w:afterLines="50" w:after="120"/>
            <w:rPr>
              <w:sz w:val="18"/>
              <w:szCs w:val="18"/>
            </w:rPr>
          </w:pPr>
        </w:p>
      </w:tc>
      <w:tc>
        <w:tcPr>
          <w:tcW w:w="2090" w:type="dxa"/>
          <w:vAlign w:val="bottom"/>
        </w:tcPr>
        <w:p w14:paraId="60374818" w14:textId="77777777" w:rsidR="00CF2693" w:rsidRPr="00046055" w:rsidRDefault="00CF2693" w:rsidP="00CF2693">
          <w:pPr>
            <w:spacing w:afterLines="50" w:after="120"/>
            <w:jc w:val="right"/>
            <w:rPr>
              <w:sz w:val="18"/>
              <w:szCs w:val="18"/>
            </w:rPr>
          </w:pPr>
          <w:r w:rsidRPr="00046055">
            <w:rPr>
              <w:rFonts w:hint="eastAsia"/>
              <w:sz w:val="18"/>
              <w:szCs w:val="18"/>
            </w:rPr>
            <w:t>检测编号：</w:t>
          </w:r>
        </w:p>
      </w:tc>
      <w:tc>
        <w:tcPr>
          <w:tcW w:w="1843" w:type="dxa"/>
          <w:vAlign w:val="bottom"/>
        </w:tcPr>
        <w:p w14:paraId="43D5A785" w14:textId="77777777" w:rsidR="00CF2693" w:rsidRPr="00046055" w:rsidRDefault="00CF2693" w:rsidP="00CF269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sample.report_module_type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%}{{sample.sample_parent_id}}{%else%}{{sample.ZJFB_mark_dict.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466D828" w14:textId="77777777" w:rsidR="00CF2693" w:rsidRDefault="00CF26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84AB9" w14:textId="77777777" w:rsidR="007871E9" w:rsidRDefault="007871E9" w:rsidP="007871E9">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44BF"/>
    <w:rsid w:val="0003574B"/>
    <w:rsid w:val="00036991"/>
    <w:rsid w:val="000377C7"/>
    <w:rsid w:val="00037963"/>
    <w:rsid w:val="000448DE"/>
    <w:rsid w:val="00046055"/>
    <w:rsid w:val="0005067C"/>
    <w:rsid w:val="000540D6"/>
    <w:rsid w:val="00055231"/>
    <w:rsid w:val="00057A23"/>
    <w:rsid w:val="00060DA6"/>
    <w:rsid w:val="00060F9F"/>
    <w:rsid w:val="000610F5"/>
    <w:rsid w:val="000616B7"/>
    <w:rsid w:val="00061DCA"/>
    <w:rsid w:val="000627EA"/>
    <w:rsid w:val="00071C79"/>
    <w:rsid w:val="00072B75"/>
    <w:rsid w:val="00074485"/>
    <w:rsid w:val="00077023"/>
    <w:rsid w:val="000806ED"/>
    <w:rsid w:val="00080F58"/>
    <w:rsid w:val="00081328"/>
    <w:rsid w:val="000823FC"/>
    <w:rsid w:val="00084185"/>
    <w:rsid w:val="00084C53"/>
    <w:rsid w:val="00085001"/>
    <w:rsid w:val="0008701D"/>
    <w:rsid w:val="00092E84"/>
    <w:rsid w:val="00093A59"/>
    <w:rsid w:val="00094200"/>
    <w:rsid w:val="0009425C"/>
    <w:rsid w:val="000A1F57"/>
    <w:rsid w:val="000A4861"/>
    <w:rsid w:val="000A6435"/>
    <w:rsid w:val="000A7010"/>
    <w:rsid w:val="000A7446"/>
    <w:rsid w:val="000A7827"/>
    <w:rsid w:val="000B0F52"/>
    <w:rsid w:val="000B1565"/>
    <w:rsid w:val="000B15A7"/>
    <w:rsid w:val="000B4262"/>
    <w:rsid w:val="000B5681"/>
    <w:rsid w:val="000B61C1"/>
    <w:rsid w:val="000B7F64"/>
    <w:rsid w:val="000C3095"/>
    <w:rsid w:val="000D1612"/>
    <w:rsid w:val="000D2CBC"/>
    <w:rsid w:val="000D479E"/>
    <w:rsid w:val="000E09DC"/>
    <w:rsid w:val="000E2FE5"/>
    <w:rsid w:val="000E4F82"/>
    <w:rsid w:val="000E67EC"/>
    <w:rsid w:val="000F0AF5"/>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3ACF"/>
    <w:rsid w:val="00116BC8"/>
    <w:rsid w:val="001177DE"/>
    <w:rsid w:val="00120D6A"/>
    <w:rsid w:val="00122348"/>
    <w:rsid w:val="00122537"/>
    <w:rsid w:val="00123C40"/>
    <w:rsid w:val="00123E65"/>
    <w:rsid w:val="001264FA"/>
    <w:rsid w:val="00126E16"/>
    <w:rsid w:val="00131D83"/>
    <w:rsid w:val="00132FA6"/>
    <w:rsid w:val="0013457A"/>
    <w:rsid w:val="0013555D"/>
    <w:rsid w:val="001355B7"/>
    <w:rsid w:val="00136478"/>
    <w:rsid w:val="00137FA0"/>
    <w:rsid w:val="00140711"/>
    <w:rsid w:val="00143369"/>
    <w:rsid w:val="001446A8"/>
    <w:rsid w:val="00146586"/>
    <w:rsid w:val="00146E16"/>
    <w:rsid w:val="0014767A"/>
    <w:rsid w:val="00152676"/>
    <w:rsid w:val="00152B8E"/>
    <w:rsid w:val="00153C0F"/>
    <w:rsid w:val="00154D42"/>
    <w:rsid w:val="0015544E"/>
    <w:rsid w:val="001576D7"/>
    <w:rsid w:val="00162E21"/>
    <w:rsid w:val="0016568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C0201"/>
    <w:rsid w:val="001C08B7"/>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241CE"/>
    <w:rsid w:val="00233228"/>
    <w:rsid w:val="00235304"/>
    <w:rsid w:val="00235CAA"/>
    <w:rsid w:val="00236D22"/>
    <w:rsid w:val="002372DB"/>
    <w:rsid w:val="00237B08"/>
    <w:rsid w:val="002466E1"/>
    <w:rsid w:val="0024677C"/>
    <w:rsid w:val="00247D00"/>
    <w:rsid w:val="002514BC"/>
    <w:rsid w:val="00252156"/>
    <w:rsid w:val="00253984"/>
    <w:rsid w:val="00257673"/>
    <w:rsid w:val="00260D0D"/>
    <w:rsid w:val="00262CC2"/>
    <w:rsid w:val="00262DBE"/>
    <w:rsid w:val="00267CC1"/>
    <w:rsid w:val="00270E4C"/>
    <w:rsid w:val="002715B4"/>
    <w:rsid w:val="0027477F"/>
    <w:rsid w:val="0027604A"/>
    <w:rsid w:val="002776F8"/>
    <w:rsid w:val="0028142A"/>
    <w:rsid w:val="002821E1"/>
    <w:rsid w:val="0028250F"/>
    <w:rsid w:val="00283179"/>
    <w:rsid w:val="002850EE"/>
    <w:rsid w:val="0028630E"/>
    <w:rsid w:val="00286BC7"/>
    <w:rsid w:val="0028770B"/>
    <w:rsid w:val="00287DF4"/>
    <w:rsid w:val="00290491"/>
    <w:rsid w:val="00290847"/>
    <w:rsid w:val="00291590"/>
    <w:rsid w:val="00291662"/>
    <w:rsid w:val="0029231B"/>
    <w:rsid w:val="002935DF"/>
    <w:rsid w:val="00294C3F"/>
    <w:rsid w:val="00295A9C"/>
    <w:rsid w:val="002979FE"/>
    <w:rsid w:val="00297A2E"/>
    <w:rsid w:val="002A21C2"/>
    <w:rsid w:val="002A52C5"/>
    <w:rsid w:val="002B25E8"/>
    <w:rsid w:val="002B2711"/>
    <w:rsid w:val="002B2A66"/>
    <w:rsid w:val="002B2C06"/>
    <w:rsid w:val="002B3958"/>
    <w:rsid w:val="002B6E5D"/>
    <w:rsid w:val="002B781A"/>
    <w:rsid w:val="002C3700"/>
    <w:rsid w:val="002C4341"/>
    <w:rsid w:val="002C7134"/>
    <w:rsid w:val="002C7176"/>
    <w:rsid w:val="002C77E7"/>
    <w:rsid w:val="002D2F78"/>
    <w:rsid w:val="002D46DD"/>
    <w:rsid w:val="002D5F03"/>
    <w:rsid w:val="002D7B73"/>
    <w:rsid w:val="002E11EA"/>
    <w:rsid w:val="002E381E"/>
    <w:rsid w:val="002E445B"/>
    <w:rsid w:val="002E50C7"/>
    <w:rsid w:val="002E54BC"/>
    <w:rsid w:val="002E6DED"/>
    <w:rsid w:val="002E78AB"/>
    <w:rsid w:val="002F0F23"/>
    <w:rsid w:val="002F139D"/>
    <w:rsid w:val="002F1604"/>
    <w:rsid w:val="002F3560"/>
    <w:rsid w:val="002F4043"/>
    <w:rsid w:val="002F4A69"/>
    <w:rsid w:val="002F526A"/>
    <w:rsid w:val="002F68A7"/>
    <w:rsid w:val="00300503"/>
    <w:rsid w:val="00300AE4"/>
    <w:rsid w:val="00301F55"/>
    <w:rsid w:val="00305478"/>
    <w:rsid w:val="003068C1"/>
    <w:rsid w:val="00312A09"/>
    <w:rsid w:val="00315F5F"/>
    <w:rsid w:val="00321063"/>
    <w:rsid w:val="00321905"/>
    <w:rsid w:val="003222C6"/>
    <w:rsid w:val="00324858"/>
    <w:rsid w:val="003253DB"/>
    <w:rsid w:val="00327223"/>
    <w:rsid w:val="00327E2D"/>
    <w:rsid w:val="00331610"/>
    <w:rsid w:val="0033326C"/>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433D"/>
    <w:rsid w:val="00375E17"/>
    <w:rsid w:val="00381A32"/>
    <w:rsid w:val="00381C43"/>
    <w:rsid w:val="0038453B"/>
    <w:rsid w:val="00385577"/>
    <w:rsid w:val="00385768"/>
    <w:rsid w:val="003872BB"/>
    <w:rsid w:val="00390713"/>
    <w:rsid w:val="00390961"/>
    <w:rsid w:val="0039130B"/>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08D"/>
    <w:rsid w:val="003C2F49"/>
    <w:rsid w:val="003C54E1"/>
    <w:rsid w:val="003C7EC2"/>
    <w:rsid w:val="003D2B34"/>
    <w:rsid w:val="003D5848"/>
    <w:rsid w:val="003D67E2"/>
    <w:rsid w:val="003E0409"/>
    <w:rsid w:val="003E07A7"/>
    <w:rsid w:val="003E0A8D"/>
    <w:rsid w:val="003E0F0E"/>
    <w:rsid w:val="003E29B2"/>
    <w:rsid w:val="003E6008"/>
    <w:rsid w:val="003E7729"/>
    <w:rsid w:val="003F0E73"/>
    <w:rsid w:val="003F2209"/>
    <w:rsid w:val="003F3A91"/>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0820"/>
    <w:rsid w:val="0042493F"/>
    <w:rsid w:val="0043030E"/>
    <w:rsid w:val="004307DB"/>
    <w:rsid w:val="00433970"/>
    <w:rsid w:val="004349B6"/>
    <w:rsid w:val="00436BEF"/>
    <w:rsid w:val="00437453"/>
    <w:rsid w:val="0044141F"/>
    <w:rsid w:val="00441D54"/>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67CA0"/>
    <w:rsid w:val="00470222"/>
    <w:rsid w:val="00471D80"/>
    <w:rsid w:val="004733F9"/>
    <w:rsid w:val="00473A28"/>
    <w:rsid w:val="00475D3E"/>
    <w:rsid w:val="00475ECB"/>
    <w:rsid w:val="00477064"/>
    <w:rsid w:val="004770E8"/>
    <w:rsid w:val="004803DA"/>
    <w:rsid w:val="004808ED"/>
    <w:rsid w:val="00480BFC"/>
    <w:rsid w:val="0048118C"/>
    <w:rsid w:val="004817C3"/>
    <w:rsid w:val="00481B88"/>
    <w:rsid w:val="00482673"/>
    <w:rsid w:val="0048330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9B6"/>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198"/>
    <w:rsid w:val="004C76E0"/>
    <w:rsid w:val="004C77F7"/>
    <w:rsid w:val="004D033B"/>
    <w:rsid w:val="004D17FD"/>
    <w:rsid w:val="004D3C51"/>
    <w:rsid w:val="004D4BDB"/>
    <w:rsid w:val="004D7494"/>
    <w:rsid w:val="004E0B96"/>
    <w:rsid w:val="004E43F3"/>
    <w:rsid w:val="004E6F97"/>
    <w:rsid w:val="004F08CF"/>
    <w:rsid w:val="004F0947"/>
    <w:rsid w:val="004F09EE"/>
    <w:rsid w:val="004F134E"/>
    <w:rsid w:val="004F2A97"/>
    <w:rsid w:val="004F3166"/>
    <w:rsid w:val="004F5A4A"/>
    <w:rsid w:val="00500490"/>
    <w:rsid w:val="00500583"/>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175B0"/>
    <w:rsid w:val="00520099"/>
    <w:rsid w:val="005200F4"/>
    <w:rsid w:val="00521806"/>
    <w:rsid w:val="005222E6"/>
    <w:rsid w:val="00522CB8"/>
    <w:rsid w:val="00523158"/>
    <w:rsid w:val="00523467"/>
    <w:rsid w:val="00525CA8"/>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461D1"/>
    <w:rsid w:val="00550C2F"/>
    <w:rsid w:val="00552FCE"/>
    <w:rsid w:val="00555051"/>
    <w:rsid w:val="00555583"/>
    <w:rsid w:val="00556379"/>
    <w:rsid w:val="005605CE"/>
    <w:rsid w:val="00562B8E"/>
    <w:rsid w:val="00564C3F"/>
    <w:rsid w:val="00564C67"/>
    <w:rsid w:val="005653A9"/>
    <w:rsid w:val="00565D93"/>
    <w:rsid w:val="0056638C"/>
    <w:rsid w:val="0056704F"/>
    <w:rsid w:val="00570BDE"/>
    <w:rsid w:val="00572CDC"/>
    <w:rsid w:val="005730CE"/>
    <w:rsid w:val="005730D7"/>
    <w:rsid w:val="00576102"/>
    <w:rsid w:val="00576B69"/>
    <w:rsid w:val="0058185C"/>
    <w:rsid w:val="00581D53"/>
    <w:rsid w:val="005823FC"/>
    <w:rsid w:val="00582728"/>
    <w:rsid w:val="00583FB9"/>
    <w:rsid w:val="00585DD3"/>
    <w:rsid w:val="00586137"/>
    <w:rsid w:val="005867D3"/>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332"/>
    <w:rsid w:val="005B5F42"/>
    <w:rsid w:val="005C0065"/>
    <w:rsid w:val="005C133E"/>
    <w:rsid w:val="005C2795"/>
    <w:rsid w:val="005C2E25"/>
    <w:rsid w:val="005C693D"/>
    <w:rsid w:val="005C6A75"/>
    <w:rsid w:val="005C779B"/>
    <w:rsid w:val="005D0138"/>
    <w:rsid w:val="005D2A05"/>
    <w:rsid w:val="005D3663"/>
    <w:rsid w:val="005D4424"/>
    <w:rsid w:val="005D5108"/>
    <w:rsid w:val="005D5238"/>
    <w:rsid w:val="005D744F"/>
    <w:rsid w:val="005E207A"/>
    <w:rsid w:val="005E218E"/>
    <w:rsid w:val="005E37FA"/>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2F9"/>
    <w:rsid w:val="00655A06"/>
    <w:rsid w:val="006568FB"/>
    <w:rsid w:val="00661A39"/>
    <w:rsid w:val="00663515"/>
    <w:rsid w:val="00664F23"/>
    <w:rsid w:val="00665077"/>
    <w:rsid w:val="00666AD1"/>
    <w:rsid w:val="00666C36"/>
    <w:rsid w:val="00670225"/>
    <w:rsid w:val="00672554"/>
    <w:rsid w:val="00672C05"/>
    <w:rsid w:val="00673A60"/>
    <w:rsid w:val="006740D2"/>
    <w:rsid w:val="0067557B"/>
    <w:rsid w:val="0067666A"/>
    <w:rsid w:val="0068001C"/>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B7B5A"/>
    <w:rsid w:val="006C0131"/>
    <w:rsid w:val="006C1AA7"/>
    <w:rsid w:val="006C1C9A"/>
    <w:rsid w:val="006C3224"/>
    <w:rsid w:val="006C36AB"/>
    <w:rsid w:val="006C414F"/>
    <w:rsid w:val="006C54B9"/>
    <w:rsid w:val="006C6411"/>
    <w:rsid w:val="006D13BC"/>
    <w:rsid w:val="006D1464"/>
    <w:rsid w:val="006D1EE8"/>
    <w:rsid w:val="006D38B3"/>
    <w:rsid w:val="006D7114"/>
    <w:rsid w:val="006D7362"/>
    <w:rsid w:val="006D76A7"/>
    <w:rsid w:val="006E0603"/>
    <w:rsid w:val="006E12A9"/>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449E0"/>
    <w:rsid w:val="007522BD"/>
    <w:rsid w:val="00752717"/>
    <w:rsid w:val="00752751"/>
    <w:rsid w:val="007536D1"/>
    <w:rsid w:val="007567D6"/>
    <w:rsid w:val="00757DFE"/>
    <w:rsid w:val="00757E92"/>
    <w:rsid w:val="00761EA7"/>
    <w:rsid w:val="00763FFF"/>
    <w:rsid w:val="0076732C"/>
    <w:rsid w:val="00767595"/>
    <w:rsid w:val="0077006E"/>
    <w:rsid w:val="0077090B"/>
    <w:rsid w:val="0077104D"/>
    <w:rsid w:val="0077478C"/>
    <w:rsid w:val="00774E7F"/>
    <w:rsid w:val="00776FBE"/>
    <w:rsid w:val="007801BA"/>
    <w:rsid w:val="00780207"/>
    <w:rsid w:val="007807C6"/>
    <w:rsid w:val="00783823"/>
    <w:rsid w:val="0078396D"/>
    <w:rsid w:val="00783C21"/>
    <w:rsid w:val="007840B0"/>
    <w:rsid w:val="00784B8D"/>
    <w:rsid w:val="00786393"/>
    <w:rsid w:val="00786567"/>
    <w:rsid w:val="00786DC9"/>
    <w:rsid w:val="007871E9"/>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6C8C"/>
    <w:rsid w:val="007C73BF"/>
    <w:rsid w:val="007C7CE4"/>
    <w:rsid w:val="007D74AE"/>
    <w:rsid w:val="007E09B4"/>
    <w:rsid w:val="007E13A2"/>
    <w:rsid w:val="007E1B59"/>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6B11"/>
    <w:rsid w:val="00817984"/>
    <w:rsid w:val="0082011B"/>
    <w:rsid w:val="0082139F"/>
    <w:rsid w:val="008222B9"/>
    <w:rsid w:val="00826F06"/>
    <w:rsid w:val="00827283"/>
    <w:rsid w:val="00827829"/>
    <w:rsid w:val="00832BED"/>
    <w:rsid w:val="008333BE"/>
    <w:rsid w:val="008360A5"/>
    <w:rsid w:val="00836402"/>
    <w:rsid w:val="00836C21"/>
    <w:rsid w:val="00841432"/>
    <w:rsid w:val="00841CFA"/>
    <w:rsid w:val="0084404F"/>
    <w:rsid w:val="00852E11"/>
    <w:rsid w:val="0085557C"/>
    <w:rsid w:val="0085562D"/>
    <w:rsid w:val="0086034F"/>
    <w:rsid w:val="008621F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360E"/>
    <w:rsid w:val="008A4741"/>
    <w:rsid w:val="008A4CC5"/>
    <w:rsid w:val="008A75A3"/>
    <w:rsid w:val="008A77CA"/>
    <w:rsid w:val="008B0739"/>
    <w:rsid w:val="008B0FE1"/>
    <w:rsid w:val="008B10E5"/>
    <w:rsid w:val="008B24F2"/>
    <w:rsid w:val="008B277A"/>
    <w:rsid w:val="008B2F3C"/>
    <w:rsid w:val="008B30BC"/>
    <w:rsid w:val="008B4AF3"/>
    <w:rsid w:val="008B67DA"/>
    <w:rsid w:val="008C3746"/>
    <w:rsid w:val="008C39F2"/>
    <w:rsid w:val="008C4093"/>
    <w:rsid w:val="008C4792"/>
    <w:rsid w:val="008C4DB8"/>
    <w:rsid w:val="008C58C2"/>
    <w:rsid w:val="008D2ADC"/>
    <w:rsid w:val="008D382D"/>
    <w:rsid w:val="008D4834"/>
    <w:rsid w:val="008D4BEE"/>
    <w:rsid w:val="008D65D6"/>
    <w:rsid w:val="008D6E8C"/>
    <w:rsid w:val="008E13BE"/>
    <w:rsid w:val="008E3250"/>
    <w:rsid w:val="008E35F3"/>
    <w:rsid w:val="008E4652"/>
    <w:rsid w:val="008E4EC2"/>
    <w:rsid w:val="008E61D3"/>
    <w:rsid w:val="008E6CE4"/>
    <w:rsid w:val="008F007B"/>
    <w:rsid w:val="008F0AEA"/>
    <w:rsid w:val="008F2AC0"/>
    <w:rsid w:val="008F38BF"/>
    <w:rsid w:val="008F5CCA"/>
    <w:rsid w:val="008F727D"/>
    <w:rsid w:val="008F7FFC"/>
    <w:rsid w:val="00900187"/>
    <w:rsid w:val="00902128"/>
    <w:rsid w:val="00904BB0"/>
    <w:rsid w:val="009053E7"/>
    <w:rsid w:val="00906D44"/>
    <w:rsid w:val="009072F4"/>
    <w:rsid w:val="00907ADA"/>
    <w:rsid w:val="00907FCB"/>
    <w:rsid w:val="00911125"/>
    <w:rsid w:val="00911189"/>
    <w:rsid w:val="00912648"/>
    <w:rsid w:val="00912E3B"/>
    <w:rsid w:val="009167C9"/>
    <w:rsid w:val="0092026F"/>
    <w:rsid w:val="00920ACE"/>
    <w:rsid w:val="009214E8"/>
    <w:rsid w:val="00921C74"/>
    <w:rsid w:val="00922E72"/>
    <w:rsid w:val="00922FBA"/>
    <w:rsid w:val="00923F75"/>
    <w:rsid w:val="00927336"/>
    <w:rsid w:val="00927671"/>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0749"/>
    <w:rsid w:val="00975425"/>
    <w:rsid w:val="00976216"/>
    <w:rsid w:val="009765B5"/>
    <w:rsid w:val="00976B6F"/>
    <w:rsid w:val="00977004"/>
    <w:rsid w:val="00980CCE"/>
    <w:rsid w:val="00981D7A"/>
    <w:rsid w:val="00982F3F"/>
    <w:rsid w:val="00984684"/>
    <w:rsid w:val="00985E97"/>
    <w:rsid w:val="00986567"/>
    <w:rsid w:val="00993A2F"/>
    <w:rsid w:val="00993C55"/>
    <w:rsid w:val="0099474D"/>
    <w:rsid w:val="00994C3B"/>
    <w:rsid w:val="00997BA4"/>
    <w:rsid w:val="009A022B"/>
    <w:rsid w:val="009A0472"/>
    <w:rsid w:val="009A04C4"/>
    <w:rsid w:val="009A0816"/>
    <w:rsid w:val="009A2911"/>
    <w:rsid w:val="009A555E"/>
    <w:rsid w:val="009A5AF7"/>
    <w:rsid w:val="009A5AFC"/>
    <w:rsid w:val="009A6BD7"/>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3BF"/>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4539"/>
    <w:rsid w:val="00A46B02"/>
    <w:rsid w:val="00A47FA1"/>
    <w:rsid w:val="00A50B0F"/>
    <w:rsid w:val="00A51943"/>
    <w:rsid w:val="00A51C32"/>
    <w:rsid w:val="00A51CBE"/>
    <w:rsid w:val="00A5451F"/>
    <w:rsid w:val="00A548C4"/>
    <w:rsid w:val="00A5628D"/>
    <w:rsid w:val="00A60E59"/>
    <w:rsid w:val="00A622D5"/>
    <w:rsid w:val="00A65B36"/>
    <w:rsid w:val="00A67AEB"/>
    <w:rsid w:val="00A70202"/>
    <w:rsid w:val="00A707A7"/>
    <w:rsid w:val="00A70DA7"/>
    <w:rsid w:val="00A72E38"/>
    <w:rsid w:val="00A75DC6"/>
    <w:rsid w:val="00A76DD9"/>
    <w:rsid w:val="00A76F44"/>
    <w:rsid w:val="00A81DF5"/>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1812"/>
    <w:rsid w:val="00AB37A2"/>
    <w:rsid w:val="00AB5D4D"/>
    <w:rsid w:val="00AB6B35"/>
    <w:rsid w:val="00AC16B0"/>
    <w:rsid w:val="00AC2B62"/>
    <w:rsid w:val="00AC44BE"/>
    <w:rsid w:val="00AC473A"/>
    <w:rsid w:val="00AC5584"/>
    <w:rsid w:val="00AC5E3D"/>
    <w:rsid w:val="00AC5F8C"/>
    <w:rsid w:val="00AD09FD"/>
    <w:rsid w:val="00AD17F5"/>
    <w:rsid w:val="00AD3EE7"/>
    <w:rsid w:val="00AD424C"/>
    <w:rsid w:val="00AD4714"/>
    <w:rsid w:val="00AD68EE"/>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4EB3"/>
    <w:rsid w:val="00B26F13"/>
    <w:rsid w:val="00B3148A"/>
    <w:rsid w:val="00B32149"/>
    <w:rsid w:val="00B32B66"/>
    <w:rsid w:val="00B33BB2"/>
    <w:rsid w:val="00B34EDB"/>
    <w:rsid w:val="00B40985"/>
    <w:rsid w:val="00B40E12"/>
    <w:rsid w:val="00B42AE9"/>
    <w:rsid w:val="00B46935"/>
    <w:rsid w:val="00B5289B"/>
    <w:rsid w:val="00B54DF2"/>
    <w:rsid w:val="00B61AC9"/>
    <w:rsid w:val="00B623D3"/>
    <w:rsid w:val="00B631F1"/>
    <w:rsid w:val="00B63FAC"/>
    <w:rsid w:val="00B654DF"/>
    <w:rsid w:val="00B65EC6"/>
    <w:rsid w:val="00B66491"/>
    <w:rsid w:val="00B6657D"/>
    <w:rsid w:val="00B70986"/>
    <w:rsid w:val="00B71278"/>
    <w:rsid w:val="00B7188B"/>
    <w:rsid w:val="00B71FE8"/>
    <w:rsid w:val="00B72AE0"/>
    <w:rsid w:val="00B74177"/>
    <w:rsid w:val="00B7486A"/>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43"/>
    <w:rsid w:val="00BC068B"/>
    <w:rsid w:val="00BC3E0A"/>
    <w:rsid w:val="00BC4E0E"/>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4D7"/>
    <w:rsid w:val="00BF4E50"/>
    <w:rsid w:val="00BF6C7B"/>
    <w:rsid w:val="00BF7161"/>
    <w:rsid w:val="00C00D76"/>
    <w:rsid w:val="00C02E44"/>
    <w:rsid w:val="00C0340D"/>
    <w:rsid w:val="00C05E1E"/>
    <w:rsid w:val="00C070F4"/>
    <w:rsid w:val="00C073E4"/>
    <w:rsid w:val="00C07667"/>
    <w:rsid w:val="00C07D6D"/>
    <w:rsid w:val="00C10265"/>
    <w:rsid w:val="00C11712"/>
    <w:rsid w:val="00C1234D"/>
    <w:rsid w:val="00C13F65"/>
    <w:rsid w:val="00C15917"/>
    <w:rsid w:val="00C216D2"/>
    <w:rsid w:val="00C21B40"/>
    <w:rsid w:val="00C21F3D"/>
    <w:rsid w:val="00C221B3"/>
    <w:rsid w:val="00C23F02"/>
    <w:rsid w:val="00C2497C"/>
    <w:rsid w:val="00C24FA7"/>
    <w:rsid w:val="00C24FB0"/>
    <w:rsid w:val="00C26A4B"/>
    <w:rsid w:val="00C31E70"/>
    <w:rsid w:val="00C339D2"/>
    <w:rsid w:val="00C375A4"/>
    <w:rsid w:val="00C40446"/>
    <w:rsid w:val="00C420FF"/>
    <w:rsid w:val="00C51352"/>
    <w:rsid w:val="00C53980"/>
    <w:rsid w:val="00C54123"/>
    <w:rsid w:val="00C54156"/>
    <w:rsid w:val="00C617E9"/>
    <w:rsid w:val="00C63A9A"/>
    <w:rsid w:val="00C63E30"/>
    <w:rsid w:val="00C71FCC"/>
    <w:rsid w:val="00C733F1"/>
    <w:rsid w:val="00C73EE1"/>
    <w:rsid w:val="00C77667"/>
    <w:rsid w:val="00C80DCD"/>
    <w:rsid w:val="00C8184F"/>
    <w:rsid w:val="00C83756"/>
    <w:rsid w:val="00C8549D"/>
    <w:rsid w:val="00C85A3A"/>
    <w:rsid w:val="00C90EF1"/>
    <w:rsid w:val="00C918C7"/>
    <w:rsid w:val="00C93345"/>
    <w:rsid w:val="00C94EC3"/>
    <w:rsid w:val="00C95369"/>
    <w:rsid w:val="00C97196"/>
    <w:rsid w:val="00CA1543"/>
    <w:rsid w:val="00CA57DE"/>
    <w:rsid w:val="00CA7D60"/>
    <w:rsid w:val="00CB06FA"/>
    <w:rsid w:val="00CB20DE"/>
    <w:rsid w:val="00CB50C9"/>
    <w:rsid w:val="00CB55A2"/>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2693"/>
    <w:rsid w:val="00CF4093"/>
    <w:rsid w:val="00CF4F3C"/>
    <w:rsid w:val="00CF73F4"/>
    <w:rsid w:val="00D02A60"/>
    <w:rsid w:val="00D06698"/>
    <w:rsid w:val="00D0687F"/>
    <w:rsid w:val="00D121E2"/>
    <w:rsid w:val="00D13710"/>
    <w:rsid w:val="00D145B3"/>
    <w:rsid w:val="00D14994"/>
    <w:rsid w:val="00D15E87"/>
    <w:rsid w:val="00D1663C"/>
    <w:rsid w:val="00D1734A"/>
    <w:rsid w:val="00D2000C"/>
    <w:rsid w:val="00D211C0"/>
    <w:rsid w:val="00D21A22"/>
    <w:rsid w:val="00D21B64"/>
    <w:rsid w:val="00D21C0D"/>
    <w:rsid w:val="00D2374F"/>
    <w:rsid w:val="00D237E5"/>
    <w:rsid w:val="00D24163"/>
    <w:rsid w:val="00D24D87"/>
    <w:rsid w:val="00D25080"/>
    <w:rsid w:val="00D25A13"/>
    <w:rsid w:val="00D30A3E"/>
    <w:rsid w:val="00D3148A"/>
    <w:rsid w:val="00D332AB"/>
    <w:rsid w:val="00D358BE"/>
    <w:rsid w:val="00D36861"/>
    <w:rsid w:val="00D374AB"/>
    <w:rsid w:val="00D37B16"/>
    <w:rsid w:val="00D4015D"/>
    <w:rsid w:val="00D42822"/>
    <w:rsid w:val="00D42AFC"/>
    <w:rsid w:val="00D4339A"/>
    <w:rsid w:val="00D455AE"/>
    <w:rsid w:val="00D46F04"/>
    <w:rsid w:val="00D47D0D"/>
    <w:rsid w:val="00D512B1"/>
    <w:rsid w:val="00D51ED6"/>
    <w:rsid w:val="00D52048"/>
    <w:rsid w:val="00D5363D"/>
    <w:rsid w:val="00D55173"/>
    <w:rsid w:val="00D55C96"/>
    <w:rsid w:val="00D56682"/>
    <w:rsid w:val="00D57588"/>
    <w:rsid w:val="00D5768D"/>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0D55"/>
    <w:rsid w:val="00DA160D"/>
    <w:rsid w:val="00DA3752"/>
    <w:rsid w:val="00DA585D"/>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5752"/>
    <w:rsid w:val="00DE7AE6"/>
    <w:rsid w:val="00DF303A"/>
    <w:rsid w:val="00E00325"/>
    <w:rsid w:val="00E0092C"/>
    <w:rsid w:val="00E03764"/>
    <w:rsid w:val="00E052C4"/>
    <w:rsid w:val="00E073E3"/>
    <w:rsid w:val="00E11F90"/>
    <w:rsid w:val="00E135EB"/>
    <w:rsid w:val="00E13DF6"/>
    <w:rsid w:val="00E150BF"/>
    <w:rsid w:val="00E155FB"/>
    <w:rsid w:val="00E177AB"/>
    <w:rsid w:val="00E20A54"/>
    <w:rsid w:val="00E23F8C"/>
    <w:rsid w:val="00E2457E"/>
    <w:rsid w:val="00E25AC6"/>
    <w:rsid w:val="00E25EAB"/>
    <w:rsid w:val="00E26652"/>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33E"/>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4F8"/>
    <w:rsid w:val="00EB7605"/>
    <w:rsid w:val="00EC41A0"/>
    <w:rsid w:val="00EC5012"/>
    <w:rsid w:val="00EC5C26"/>
    <w:rsid w:val="00EC6CA2"/>
    <w:rsid w:val="00EC6DCB"/>
    <w:rsid w:val="00ED06BC"/>
    <w:rsid w:val="00ED0B62"/>
    <w:rsid w:val="00ED3322"/>
    <w:rsid w:val="00ED5F9B"/>
    <w:rsid w:val="00ED6EE6"/>
    <w:rsid w:val="00EE27B9"/>
    <w:rsid w:val="00EE39C6"/>
    <w:rsid w:val="00EE4E02"/>
    <w:rsid w:val="00EF3B4C"/>
    <w:rsid w:val="00EF6A04"/>
    <w:rsid w:val="00F01480"/>
    <w:rsid w:val="00F041C3"/>
    <w:rsid w:val="00F0448D"/>
    <w:rsid w:val="00F0774C"/>
    <w:rsid w:val="00F117E0"/>
    <w:rsid w:val="00F11F58"/>
    <w:rsid w:val="00F148C1"/>
    <w:rsid w:val="00F16726"/>
    <w:rsid w:val="00F16D1F"/>
    <w:rsid w:val="00F17079"/>
    <w:rsid w:val="00F20607"/>
    <w:rsid w:val="00F2079E"/>
    <w:rsid w:val="00F2108B"/>
    <w:rsid w:val="00F22B04"/>
    <w:rsid w:val="00F24662"/>
    <w:rsid w:val="00F2561A"/>
    <w:rsid w:val="00F26873"/>
    <w:rsid w:val="00F27C93"/>
    <w:rsid w:val="00F33B27"/>
    <w:rsid w:val="00F33B77"/>
    <w:rsid w:val="00F33F7D"/>
    <w:rsid w:val="00F35270"/>
    <w:rsid w:val="00F36D1B"/>
    <w:rsid w:val="00F377E5"/>
    <w:rsid w:val="00F4079F"/>
    <w:rsid w:val="00F41AD3"/>
    <w:rsid w:val="00F420A8"/>
    <w:rsid w:val="00F43D14"/>
    <w:rsid w:val="00F4438A"/>
    <w:rsid w:val="00F44C4B"/>
    <w:rsid w:val="00F4790C"/>
    <w:rsid w:val="00F510B1"/>
    <w:rsid w:val="00F51CAD"/>
    <w:rsid w:val="00F53945"/>
    <w:rsid w:val="00F56E5F"/>
    <w:rsid w:val="00F611AD"/>
    <w:rsid w:val="00F61E48"/>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0F0B"/>
    <w:rsid w:val="00FA1361"/>
    <w:rsid w:val="00FA2385"/>
    <w:rsid w:val="00FA3B11"/>
    <w:rsid w:val="00FA3B13"/>
    <w:rsid w:val="00FA476D"/>
    <w:rsid w:val="00FA49EF"/>
    <w:rsid w:val="00FA7BF2"/>
    <w:rsid w:val="00FB17A0"/>
    <w:rsid w:val="00FC07C0"/>
    <w:rsid w:val="00FC1CEF"/>
    <w:rsid w:val="00FC225F"/>
    <w:rsid w:val="00FC39BC"/>
    <w:rsid w:val="00FC432E"/>
    <w:rsid w:val="00FC50B9"/>
    <w:rsid w:val="00FC6391"/>
    <w:rsid w:val="00FD1FCD"/>
    <w:rsid w:val="00FD2ED2"/>
    <w:rsid w:val="00FD4EA7"/>
    <w:rsid w:val="00FD7766"/>
    <w:rsid w:val="00FD7E77"/>
    <w:rsid w:val="00FE09CB"/>
    <w:rsid w:val="00FE2943"/>
    <w:rsid w:val="00FE4125"/>
    <w:rsid w:val="00FE46A7"/>
    <w:rsid w:val="00FE6254"/>
    <w:rsid w:val="00FE7295"/>
    <w:rsid w:val="00FF016F"/>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177DE"/>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FollowedHyperlink"/>
    <w:uiPriority w:val="99"/>
    <w:unhideWhenUsed/>
    <w:qFormat/>
    <w:rPr>
      <w:color w:val="954F72"/>
      <w:u w:val="single"/>
    </w:rPr>
  </w:style>
  <w:style w:type="character" w:styleId="af1">
    <w:name w:val="Hyperlink"/>
    <w:uiPriority w:val="99"/>
    <w:unhideWhenUsed/>
    <w:qFormat/>
    <w:rPr>
      <w:color w:val="0563C1"/>
      <w:u w:val="single"/>
    </w:rPr>
  </w:style>
  <w:style w:type="character" w:styleId="af2">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d">
    <w:name w:val="批注主题 字符"/>
    <w:link w:val="ac"/>
    <w:uiPriority w:val="99"/>
    <w:semiHidden/>
    <w:qFormat/>
    <w:rPr>
      <w:rFonts w:ascii="Calibri" w:eastAsia="宋体" w:hAnsi="Calibri" w:cs="Times New Roman"/>
      <w:b/>
      <w:bCs/>
      <w:kern w:val="2"/>
      <w:sz w:val="21"/>
      <w:szCs w:val="22"/>
    </w:rPr>
  </w:style>
  <w:style w:type="character" w:customStyle="1" w:styleId="af3">
    <w:name w:val="艾德一级标题 字符"/>
    <w:link w:val="af4"/>
    <w:qFormat/>
    <w:rPr>
      <w:rFonts w:ascii="微软雅黑" w:eastAsia="微软雅黑" w:hAnsi="微软雅黑"/>
      <w:b/>
      <w:smallCaps/>
      <w:color w:val="000000"/>
      <w:sz w:val="28"/>
      <w:szCs w:val="26"/>
    </w:rPr>
  </w:style>
  <w:style w:type="paragraph" w:customStyle="1" w:styleId="af4">
    <w:name w:val="艾德一级标题"/>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5">
    <w:name w:val="世和一级标题 字符"/>
    <w:link w:val="af6"/>
    <w:qFormat/>
    <w:rPr>
      <w:rFonts w:ascii="微软雅黑" w:eastAsia="微软雅黑" w:hAnsi="微软雅黑"/>
      <w:b/>
      <w:smallCaps/>
      <w:color w:val="000000"/>
      <w:sz w:val="28"/>
      <w:szCs w:val="26"/>
      <w:lang w:val="en-US" w:eastAsia="zh-CN" w:bidi="ar-SA"/>
    </w:rPr>
  </w:style>
  <w:style w:type="paragraph" w:customStyle="1" w:styleId="af6">
    <w:name w:val="世和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7">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7"/>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8">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9">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a">
    <w:name w:val="Revision"/>
    <w:hidden/>
    <w:uiPriority w:val="99"/>
    <w:unhideWhenUsed/>
    <w:rsid w:val="00CB605C"/>
    <w:rPr>
      <w:rFonts w:ascii="Calibri" w:hAnsi="Calibri"/>
      <w:kern w:val="2"/>
      <w:sz w:val="21"/>
      <w:szCs w:val="22"/>
    </w:rPr>
  </w:style>
  <w:style w:type="paragraph" w:styleId="afb">
    <w:name w:val="header"/>
    <w:basedOn w:val="a"/>
    <w:link w:val="afc"/>
    <w:uiPriority w:val="99"/>
    <w:unhideWhenUsed/>
    <w:rsid w:val="006D1EE8"/>
    <w:pPr>
      <w:pBdr>
        <w:bottom w:val="single" w:sz="6" w:space="1" w:color="auto"/>
      </w:pBdr>
      <w:tabs>
        <w:tab w:val="center" w:pos="4153"/>
        <w:tab w:val="right" w:pos="8306"/>
      </w:tabs>
      <w:snapToGrid w:val="0"/>
      <w:jc w:val="center"/>
    </w:pPr>
    <w:rPr>
      <w:sz w:val="18"/>
      <w:szCs w:val="18"/>
    </w:rPr>
  </w:style>
  <w:style w:type="character" w:customStyle="1" w:styleId="afc">
    <w:name w:val="页眉 字符"/>
    <w:basedOn w:val="a0"/>
    <w:link w:val="afb"/>
    <w:uiPriority w:val="99"/>
    <w:rsid w:val="006D1EE8"/>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1859</TotalTime>
  <Pages>109</Pages>
  <Words>22800</Words>
  <Characters>129963</Characters>
  <Application>Microsoft Office Word</Application>
  <DocSecurity>0</DocSecurity>
  <Lines>1083</Lines>
  <Paragraphs>304</Paragraphs>
  <ScaleCrop>false</ScaleCrop>
  <Company>P R C</Company>
  <LinksUpToDate>false</LinksUpToDate>
  <CharactersWithSpaces>152459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333</cp:revision>
  <cp:lastPrinted>2024-11-01T14:08:00Z</cp:lastPrinted>
  <dcterms:created xsi:type="dcterms:W3CDTF">2024-11-28T00:58:00Z</dcterms:created>
  <dcterms:modified xsi:type="dcterms:W3CDTF">2026-09-04T05:57:00Z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