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CCC6B" w14:textId="77777777" w:rsidR="002E65B6" w:rsidRPr="008336BE" w:rsidRDefault="001E1F34">
      <w:pPr>
        <w:rPr>
          <w:rFonts w:ascii="思源黑体 CN Regular" w:eastAsia="思源黑体 CN Medium" w:hAnsi="思源黑体 CN Regular" w:cs="Arial"/>
        </w:rPr>
      </w:pPr>
      <w:r w:rsidRPr="008336BE">
        <w:rPr>
          <w:rFonts w:ascii="思源黑体 CN Regular" w:eastAsia="思源黑体 CN Medium" w:hAnsi="思源黑体 CN Regular" w:cs="Arial"/>
          <w:noProof/>
        </w:rPr>
        <w:drawing>
          <wp:inline distT="0" distB="0" distL="0" distR="0" wp14:anchorId="47514CC7" wp14:editId="14FB497C">
            <wp:extent cx="6390640" cy="1375410"/>
            <wp:effectExtent l="0" t="0" r="0" b="0"/>
            <wp:docPr id="81054101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41010" name="图片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390640" cy="1375410"/>
                    </a:xfrm>
                    <a:prstGeom prst="rect">
                      <a:avLst/>
                    </a:prstGeom>
                    <a:noFill/>
                    <a:ln>
                      <a:noFill/>
                    </a:ln>
                  </pic:spPr>
                </pic:pic>
              </a:graphicData>
            </a:graphic>
          </wp:inline>
        </w:drawing>
      </w:r>
    </w:p>
    <w:p w14:paraId="543AF44B" w14:textId="77777777" w:rsidR="002E65B6" w:rsidRPr="008336BE" w:rsidRDefault="002E65B6">
      <w:pPr>
        <w:rPr>
          <w:rFonts w:ascii="思源黑体 CN Regular" w:eastAsia="思源黑体 CN Medium" w:hAnsi="思源黑体 CN Regular" w:cs="Arial"/>
        </w:rPr>
      </w:pPr>
    </w:p>
    <w:p w14:paraId="74BACFC3" w14:textId="77777777" w:rsidR="002E65B6" w:rsidRPr="008336BE" w:rsidRDefault="002E65B6">
      <w:pPr>
        <w:rPr>
          <w:rFonts w:ascii="思源黑体 CN Regular" w:eastAsia="思源黑体 CN Medium" w:hAnsi="思源黑体 CN Regular" w:cs="Arial"/>
        </w:rPr>
      </w:pPr>
    </w:p>
    <w:p w14:paraId="3DC168F8" w14:textId="77777777" w:rsidR="002E65B6" w:rsidRPr="008336BE" w:rsidRDefault="002E65B6">
      <w:pPr>
        <w:rPr>
          <w:rFonts w:ascii="思源黑体 CN Regular" w:eastAsia="思源黑体 CN Medium" w:hAnsi="思源黑体 CN Regular" w:cs="Arial"/>
        </w:rPr>
      </w:pPr>
    </w:p>
    <w:p w14:paraId="3FE4D91F" w14:textId="77777777" w:rsidR="002E65B6" w:rsidRPr="008336BE" w:rsidRDefault="002E65B6">
      <w:pPr>
        <w:rPr>
          <w:rFonts w:ascii="思源黑体 CN Regular" w:eastAsia="思源黑体 CN Medium" w:hAnsi="思源黑体 CN Regular" w:cs="Arial"/>
        </w:rPr>
      </w:pPr>
    </w:p>
    <w:p w14:paraId="496A4ABC" w14:textId="77777777" w:rsidR="002E65B6" w:rsidRPr="008336BE" w:rsidRDefault="002E65B6">
      <w:pPr>
        <w:rPr>
          <w:rFonts w:ascii="思源黑体 CN Regular" w:eastAsia="思源黑体 CN Medium" w:hAnsi="思源黑体 CN Regular" w:cs="Arial"/>
        </w:rPr>
      </w:pPr>
    </w:p>
    <w:p w14:paraId="0DC1EB49" w14:textId="77777777" w:rsidR="002E65B6" w:rsidRPr="008336BE" w:rsidRDefault="002E65B6">
      <w:pPr>
        <w:rPr>
          <w:rFonts w:ascii="思源黑体 CN Regular" w:eastAsia="思源黑体 CN Medium" w:hAnsi="思源黑体 CN Regular" w:cs="Arial"/>
        </w:rPr>
      </w:pPr>
    </w:p>
    <w:p w14:paraId="636C12F4" w14:textId="77777777" w:rsidR="002E65B6" w:rsidRPr="008336BE" w:rsidRDefault="002E65B6">
      <w:pPr>
        <w:rPr>
          <w:rFonts w:ascii="思源黑体 CN Regular" w:eastAsia="思源黑体 CN Medium" w:hAnsi="思源黑体 CN Regular" w:cs="Arial"/>
        </w:rPr>
      </w:pPr>
    </w:p>
    <w:p w14:paraId="442006C3" w14:textId="77777777" w:rsidR="002E65B6" w:rsidRDefault="001E1F34">
      <w:pPr>
        <w:adjustRightInd w:val="0"/>
        <w:snapToGrid w:val="0"/>
        <w:spacing w:after="0" w:line="240" w:lineRule="auto"/>
        <w:ind w:leftChars="1701" w:left="3402"/>
        <w:rPr>
          <w:rFonts w:ascii="思源黑体 CN Medium" w:eastAsia="思源黑体 CN Medium" w:hAnsi="思源黑体 CN Medium"/>
          <w:color w:val="0E5495"/>
          <w:sz w:val="52"/>
          <w:szCs w:val="52"/>
        </w:rPr>
      </w:pPr>
      <w:r>
        <w:rPr>
          <w:rFonts w:ascii="思源黑体 CN Medium" w:eastAsia="思源黑体 CN Medium" w:hAnsi="思源黑体 CN Medium"/>
          <w:noProof/>
          <w:color w:val="0E5495"/>
        </w:rPr>
        <w:drawing>
          <wp:anchor distT="0" distB="0" distL="114300" distR="114300" simplePos="0" relativeHeight="251666432" behindDoc="0" locked="0" layoutInCell="1" allowOverlap="1" wp14:anchorId="073ECFB3" wp14:editId="0FB2BB9B">
            <wp:simplePos x="0" y="0"/>
            <wp:positionH relativeFrom="column">
              <wp:posOffset>344170</wp:posOffset>
            </wp:positionH>
            <wp:positionV relativeFrom="paragraph">
              <wp:posOffset>1197610</wp:posOffset>
            </wp:positionV>
            <wp:extent cx="2676525" cy="269875"/>
            <wp:effectExtent l="0" t="0" r="0" b="0"/>
            <wp:wrapNone/>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10" cstate="print">
                      <a:extLst>
                        <a:ext uri="{28A0092B-C50C-407E-A947-70E740481C1C}">
                          <a14:useLocalDpi xmlns:a14="http://schemas.microsoft.com/office/drawing/2010/main" val="0"/>
                        </a:ext>
                      </a:extLst>
                    </a:blip>
                    <a:srcRect t="10513" b="9715"/>
                    <a:stretch>
                      <a:fillRect/>
                    </a:stretch>
                  </pic:blipFill>
                  <pic:spPr>
                    <a:xfrm rot="16200000">
                      <a:off x="0" y="0"/>
                      <a:ext cx="2676525" cy="269875"/>
                    </a:xfrm>
                    <a:prstGeom prst="rect">
                      <a:avLst/>
                    </a:prstGeom>
                    <a:noFill/>
                    <a:ln>
                      <a:noFill/>
                    </a:ln>
                  </pic:spPr>
                </pic:pic>
              </a:graphicData>
            </a:graphic>
          </wp:anchor>
        </w:drawing>
      </w:r>
    </w:p>
    <w:p w14:paraId="1BB044CD" w14:textId="77777777" w:rsidR="002E65B6" w:rsidRDefault="001E1F34">
      <w:pPr>
        <w:adjustRightInd w:val="0"/>
        <w:snapToGrid w:val="0"/>
        <w:spacing w:after="0" w:line="240" w:lineRule="auto"/>
        <w:ind w:leftChars="1701" w:left="3402"/>
        <w:rPr>
          <w:rFonts w:ascii="思源黑体 CN Medium" w:eastAsia="思源黑体 CN Medium" w:hAnsi="思源黑体 CN Medium"/>
          <w:sz w:val="52"/>
          <w:szCs w:val="52"/>
        </w:rPr>
      </w:pPr>
      <w:r>
        <w:rPr>
          <w:rFonts w:ascii="思源黑体 CN Medium" w:eastAsia="思源黑体 CN Medium" w:hAnsi="思源黑体 CN Medium" w:hint="eastAsia"/>
          <w:sz w:val="52"/>
          <w:szCs w:val="52"/>
        </w:rPr>
        <w:t>泛实体瘤全景基因检测</w:t>
      </w:r>
    </w:p>
    <w:p w14:paraId="544C3DC5" w14:textId="77777777" w:rsidR="002E65B6" w:rsidRDefault="001E1F34">
      <w:pPr>
        <w:adjustRightInd w:val="0"/>
        <w:snapToGrid w:val="0"/>
        <w:spacing w:after="0" w:line="240" w:lineRule="auto"/>
        <w:ind w:leftChars="1701" w:left="3402"/>
        <w:rPr>
          <w:rFonts w:ascii="思源黑体 CN Medium" w:eastAsia="思源黑体 CN Medium" w:hAnsi="思源黑体 CN Medium"/>
          <w:sz w:val="52"/>
          <w:szCs w:val="52"/>
        </w:rPr>
      </w:pPr>
      <w:r>
        <w:rPr>
          <w:rFonts w:ascii="思源黑体 CN Medium" w:eastAsia="思源黑体 CN Medium" w:hAnsi="思源黑体 CN Medium" w:hint="eastAsia"/>
          <w:sz w:val="52"/>
          <w:szCs w:val="52"/>
        </w:rPr>
        <w:t>（Master Panel）</w:t>
      </w:r>
    </w:p>
    <w:p w14:paraId="0BEA8B7B" w14:textId="77777777" w:rsidR="002E65B6" w:rsidRPr="008336BE" w:rsidRDefault="002E65B6">
      <w:pPr>
        <w:rPr>
          <w:rFonts w:ascii="思源黑体 CN Regular" w:eastAsia="思源黑体 CN Medium" w:hAnsi="思源黑体 CN Regular" w:cs="Arial"/>
        </w:rPr>
      </w:pPr>
    </w:p>
    <w:p w14:paraId="3FF5AA27" w14:textId="77777777" w:rsidR="002E65B6" w:rsidRPr="008336BE" w:rsidRDefault="002E65B6">
      <w:pPr>
        <w:rPr>
          <w:rFonts w:ascii="思源黑体 CN Regular" w:eastAsia="思源黑体 CN Medium" w:hAnsi="思源黑体 CN Regular" w:cs="Arial"/>
        </w:rPr>
      </w:pPr>
    </w:p>
    <w:p w14:paraId="514C6EF3" w14:textId="77777777" w:rsidR="002E65B6" w:rsidRPr="008336BE" w:rsidRDefault="002E65B6">
      <w:pPr>
        <w:rPr>
          <w:rFonts w:ascii="思源黑体 CN Regular" w:eastAsia="思源黑体 CN Medium" w:hAnsi="思源黑体 CN Regular" w:cs="Arial"/>
        </w:rPr>
      </w:pPr>
    </w:p>
    <w:p w14:paraId="7C4936BE" w14:textId="77777777" w:rsidR="002E65B6" w:rsidRPr="008336BE" w:rsidRDefault="002E65B6">
      <w:pPr>
        <w:rPr>
          <w:rFonts w:ascii="思源黑体 CN Regular" w:eastAsia="思源黑体 CN Medium" w:hAnsi="思源黑体 CN Regular" w:cs="Arial"/>
        </w:rPr>
        <w:sectPr w:rsidR="002E65B6" w:rsidRPr="008336BE">
          <w:headerReference w:type="default" r:id="rId11"/>
          <w:footerReference w:type="even" r:id="rId12"/>
          <w:headerReference w:type="first" r:id="rId13"/>
          <w:footerReference w:type="first" r:id="rId14"/>
          <w:pgSz w:w="11907" w:h="16839"/>
          <w:pgMar w:top="1701" w:right="992" w:bottom="1701" w:left="851" w:header="567" w:footer="0" w:gutter="0"/>
          <w:pgNumType w:start="1"/>
          <w:cols w:space="720"/>
          <w:docGrid w:linePitch="360"/>
        </w:sectPr>
      </w:pPr>
    </w:p>
    <w:p w14:paraId="1FC60864" w14:textId="77777777" w:rsidR="002E65B6" w:rsidRDefault="001E1F34" w:rsidP="00236DA7">
      <w:pPr>
        <w:spacing w:after="0" w:line="240" w:lineRule="auto"/>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4384" behindDoc="0" locked="0" layoutInCell="1" allowOverlap="1" wp14:anchorId="56D3D7EA" wp14:editId="180F051A">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_x0000_s1026" o:spid="_x0000_s1026" style="position:absolute;left:0pt;margin-left:41.55pt;margin-top:0pt;height:41.4pt;width:41.4pt;rotation:5898240f;z-index:251664384;v-text-anchor:middle;mso-width-relative:page;mso-height-relative:page;" fillcolor="#EE6400" filled="t" stroked="f" coordsize="525780,525780" o:gfxdata="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JEZkD1wAAAAYB&#10;AAAPAAAAAAAAAAEAIAAAACIAAABkcnMvZG93bnJldi54bWxQSwECFAAUAAAACACHTuJAWXNiiI4C&#10;AAAsBQAADgAAAAAAAAABACAAAAAmAQAAZHJzL2Uyb0RvYy54bWxQSwUGAAAAAAYABgBZAQAAJgYA&#10;AAAA&#10;" path="m0,0l65817,0,65817,454852,525780,454852,525780,525780,0,525780xe">
                <v:path o:connectlocs="525780,490316;262890,525780;0,262890;32908,0" o:connectangles="0,82,164,247"/>
                <v:fill on="t" focussize="0,0"/>
                <v:stroke on="f" weight="1pt" miterlimit="8" joinstyle="miter"/>
                <v:imagedata o:title=""/>
                <o:lock v:ext="edit" aspectratio="f"/>
              </v:shape>
            </w:pict>
          </mc:Fallback>
        </mc:AlternateContent>
      </w: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p>
    <w:tbl>
      <w:tblPr>
        <w:tblStyle w:val="af"/>
        <w:tblW w:w="83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43"/>
      </w:tblGrid>
      <w:tr w:rsidR="00164C91" w14:paraId="41211533" w14:textId="77777777" w:rsidTr="004C484A">
        <w:trPr>
          <w:trHeight w:val="567"/>
          <w:jc w:val="center"/>
        </w:trPr>
        <w:tc>
          <w:tcPr>
            <w:tcW w:w="8343" w:type="dxa"/>
          </w:tcPr>
          <w:sdt>
            <w:sdtPr>
              <w:rPr>
                <w:rFonts w:ascii="思源黑体 CN Regular" w:eastAsia="思源黑体 CN Regular" w:hAnsi="思源黑体 CN Regular"/>
                <w:sz w:val="21"/>
              </w:rPr>
              <w:id w:val="491405678"/>
              <w15:color w:val="DBDBDB"/>
              <w:docPartObj>
                <w:docPartGallery w:val="Table of Contents"/>
                <w:docPartUnique/>
              </w:docPartObj>
            </w:sdtPr>
            <w:sdtEndPr>
              <w:rPr>
                <w:rFonts w:cs="Arial" w:hint="eastAsia"/>
                <w:color w:val="000000"/>
                <w:szCs w:val="26"/>
              </w:rPr>
            </w:sdtEndPr>
            <w:sdtContent>
              <w:p w14:paraId="3D4817C3" w14:textId="0BF91057" w:rsidR="00164C91" w:rsidRPr="00236DA7" w:rsidRDefault="00164C91" w:rsidP="00236DA7">
                <w:pPr>
                  <w:spacing w:after="0" w:line="20" w:lineRule="exact"/>
                  <w:jc w:val="center"/>
                  <w:rPr>
                    <w:rFonts w:ascii="思源黑体 CN Regular" w:eastAsia="思源黑体 CN Regular" w:hAnsi="思源黑体 CN Regular"/>
                  </w:rPr>
                </w:pPr>
              </w:p>
              <w:p w14:paraId="1E026694" w14:textId="4EB1E387" w:rsidR="00236DA7" w:rsidRPr="00236DA7" w:rsidRDefault="00762774" w:rsidP="00B7471C">
                <w:pPr>
                  <w:pStyle w:val="TOC1"/>
                  <w:spacing w:line="240" w:lineRule="auto"/>
                  <w:contextualSpacing/>
                  <w:rPr>
                    <w:rFonts w:ascii="思源黑体 CN Regular" w:eastAsia="思源黑体 CN Regular" w:hAnsi="思源黑体 CN Regular" w:cstheme="minorBidi"/>
                    <w:b w:val="0"/>
                    <w:bCs w:val="0"/>
                    <w:caps w:val="0"/>
                    <w:noProof/>
                    <w:kern w:val="2"/>
                    <w:sz w:val="21"/>
                    <w:szCs w:val="22"/>
                  </w:rPr>
                </w:pPr>
                <w:r w:rsidRPr="00236DA7">
                  <w:rPr>
                    <w:rFonts w:ascii="思源黑体 CN Regular" w:eastAsia="思源黑体 CN Regular" w:hAnsi="思源黑体 CN Regular" w:cs="Arial"/>
                    <w:b w:val="0"/>
                    <w:bCs w:val="0"/>
                    <w:caps w:val="0"/>
                    <w:color w:val="000000"/>
                    <w:sz w:val="26"/>
                    <w:szCs w:val="26"/>
                  </w:rPr>
                  <w:fldChar w:fldCharType="begin"/>
                </w:r>
                <w:r w:rsidRPr="00236DA7">
                  <w:rPr>
                    <w:rFonts w:ascii="思源黑体 CN Regular" w:eastAsia="思源黑体 CN Regular" w:hAnsi="思源黑体 CN Regular" w:cs="Arial"/>
                    <w:b w:val="0"/>
                    <w:bCs w:val="0"/>
                    <w:caps w:val="0"/>
                    <w:color w:val="000000"/>
                    <w:sz w:val="26"/>
                    <w:szCs w:val="26"/>
                  </w:rPr>
                  <w:instrText xml:space="preserve"> TOC \o "1-3" \h \z \u </w:instrText>
                </w:r>
                <w:r w:rsidRPr="00236DA7">
                  <w:rPr>
                    <w:rFonts w:ascii="思源黑体 CN Regular" w:eastAsia="思源黑体 CN Regular" w:hAnsi="思源黑体 CN Regular" w:cs="Arial"/>
                    <w:b w:val="0"/>
                    <w:bCs w:val="0"/>
                    <w:caps w:val="0"/>
                    <w:color w:val="000000"/>
                    <w:sz w:val="26"/>
                    <w:szCs w:val="26"/>
                  </w:rPr>
                  <w:fldChar w:fldCharType="separate"/>
                </w:r>
                <w:hyperlink w:anchor="_Toc240018637" w:history="1">
                  <w:r w:rsidR="00236DA7" w:rsidRPr="00236DA7">
                    <w:rPr>
                      <w:rStyle w:val="af3"/>
                      <w:rFonts w:ascii="思源黑体 CN Regular" w:eastAsia="思源黑体 CN Regular" w:hAnsi="思源黑体 CN Regular" w:cs="Arial"/>
                      <w:b w:val="0"/>
                      <w:bCs w:val="0"/>
                      <w:noProof/>
                    </w:rPr>
                    <w:t>基本信息</w:t>
                  </w:r>
                  <w:r w:rsidR="00236DA7" w:rsidRPr="00236DA7">
                    <w:rPr>
                      <w:rFonts w:ascii="思源黑体 CN Regular" w:eastAsia="思源黑体 CN Regular" w:hAnsi="思源黑体 CN Regular"/>
                      <w:b w:val="0"/>
                      <w:bCs w:val="0"/>
                      <w:noProof/>
                      <w:webHidden/>
                    </w:rPr>
                    <w:tab/>
                  </w:r>
                  <w:r w:rsidR="00236DA7" w:rsidRPr="00236DA7">
                    <w:rPr>
                      <w:rFonts w:ascii="思源黑体 CN Regular" w:eastAsia="思源黑体 CN Regular" w:hAnsi="思源黑体 CN Regular"/>
                      <w:b w:val="0"/>
                      <w:bCs w:val="0"/>
                      <w:noProof/>
                      <w:webHidden/>
                    </w:rPr>
                    <w:fldChar w:fldCharType="begin"/>
                  </w:r>
                  <w:r w:rsidR="00236DA7" w:rsidRPr="00236DA7">
                    <w:rPr>
                      <w:rFonts w:ascii="思源黑体 CN Regular" w:eastAsia="思源黑体 CN Regular" w:hAnsi="思源黑体 CN Regular"/>
                      <w:b w:val="0"/>
                      <w:bCs w:val="0"/>
                      <w:noProof/>
                      <w:webHidden/>
                    </w:rPr>
                    <w:instrText xml:space="preserve"> PAGEREF _Toc240018637 \h </w:instrText>
                  </w:r>
                  <w:r w:rsidR="00236DA7" w:rsidRPr="00236DA7">
                    <w:rPr>
                      <w:rFonts w:ascii="思源黑体 CN Regular" w:eastAsia="思源黑体 CN Regular" w:hAnsi="思源黑体 CN Regular"/>
                      <w:b w:val="0"/>
                      <w:bCs w:val="0"/>
                      <w:noProof/>
                      <w:webHidden/>
                    </w:rPr>
                  </w:r>
                  <w:r w:rsidR="00236DA7" w:rsidRPr="00236DA7">
                    <w:rPr>
                      <w:rFonts w:ascii="思源黑体 CN Regular" w:eastAsia="思源黑体 CN Regular" w:hAnsi="思源黑体 CN Regular"/>
                      <w:b w:val="0"/>
                      <w:bCs w:val="0"/>
                      <w:noProof/>
                      <w:webHidden/>
                    </w:rPr>
                    <w:fldChar w:fldCharType="separate"/>
                  </w:r>
                  <w:r w:rsidR="00236DA7" w:rsidRPr="00236DA7">
                    <w:rPr>
                      <w:rFonts w:ascii="思源黑体 CN Regular" w:eastAsia="思源黑体 CN Regular" w:hAnsi="思源黑体 CN Regular"/>
                      <w:b w:val="0"/>
                      <w:bCs w:val="0"/>
                      <w:noProof/>
                      <w:webHidden/>
                    </w:rPr>
                    <w:t>1</w:t>
                  </w:r>
                  <w:r w:rsidR="00236DA7" w:rsidRPr="00236DA7">
                    <w:rPr>
                      <w:rFonts w:ascii="思源黑体 CN Regular" w:eastAsia="思源黑体 CN Regular" w:hAnsi="思源黑体 CN Regular"/>
                      <w:b w:val="0"/>
                      <w:bCs w:val="0"/>
                      <w:noProof/>
                      <w:webHidden/>
                    </w:rPr>
                    <w:fldChar w:fldCharType="end"/>
                  </w:r>
                </w:hyperlink>
              </w:p>
              <w:p w14:paraId="5D25F622" w14:textId="16B133A2" w:rsidR="00236DA7" w:rsidRPr="00236DA7" w:rsidRDefault="00D86736" w:rsidP="00B7471C">
                <w:pPr>
                  <w:pStyle w:val="TOC1"/>
                  <w:spacing w:line="240" w:lineRule="auto"/>
                  <w:contextualSpacing/>
                  <w:rPr>
                    <w:rFonts w:ascii="思源黑体 CN Regular" w:eastAsia="思源黑体 CN Regular" w:hAnsi="思源黑体 CN Regular" w:cstheme="minorBidi"/>
                    <w:b w:val="0"/>
                    <w:bCs w:val="0"/>
                    <w:caps w:val="0"/>
                    <w:noProof/>
                    <w:kern w:val="2"/>
                    <w:sz w:val="21"/>
                    <w:szCs w:val="22"/>
                  </w:rPr>
                </w:pPr>
                <w:hyperlink w:anchor="_Toc240018638" w:history="1">
                  <w:r w:rsidR="00236DA7" w:rsidRPr="00236DA7">
                    <w:rPr>
                      <w:rStyle w:val="af3"/>
                      <w:rFonts w:ascii="思源黑体 CN Regular" w:eastAsia="思源黑体 CN Regular" w:hAnsi="思源黑体 CN Regular" w:cs="Arial"/>
                      <w:b w:val="0"/>
                      <w:bCs w:val="0"/>
                      <w:noProof/>
                    </w:rPr>
                    <w:t>检测内容</w:t>
                  </w:r>
                  <w:r w:rsidR="00236DA7" w:rsidRPr="00236DA7">
                    <w:rPr>
                      <w:rFonts w:ascii="思源黑体 CN Regular" w:eastAsia="思源黑体 CN Regular" w:hAnsi="思源黑体 CN Regular"/>
                      <w:b w:val="0"/>
                      <w:bCs w:val="0"/>
                      <w:noProof/>
                      <w:webHidden/>
                    </w:rPr>
                    <w:tab/>
                  </w:r>
                  <w:r w:rsidR="00236DA7" w:rsidRPr="00236DA7">
                    <w:rPr>
                      <w:rFonts w:ascii="思源黑体 CN Regular" w:eastAsia="思源黑体 CN Regular" w:hAnsi="思源黑体 CN Regular"/>
                      <w:b w:val="0"/>
                      <w:bCs w:val="0"/>
                      <w:noProof/>
                      <w:webHidden/>
                    </w:rPr>
                    <w:fldChar w:fldCharType="begin"/>
                  </w:r>
                  <w:r w:rsidR="00236DA7" w:rsidRPr="00236DA7">
                    <w:rPr>
                      <w:rFonts w:ascii="思源黑体 CN Regular" w:eastAsia="思源黑体 CN Regular" w:hAnsi="思源黑体 CN Regular"/>
                      <w:b w:val="0"/>
                      <w:bCs w:val="0"/>
                      <w:noProof/>
                      <w:webHidden/>
                    </w:rPr>
                    <w:instrText xml:space="preserve"> PAGEREF _Toc240018638 \h </w:instrText>
                  </w:r>
                  <w:r w:rsidR="00236DA7" w:rsidRPr="00236DA7">
                    <w:rPr>
                      <w:rFonts w:ascii="思源黑体 CN Regular" w:eastAsia="思源黑体 CN Regular" w:hAnsi="思源黑体 CN Regular"/>
                      <w:b w:val="0"/>
                      <w:bCs w:val="0"/>
                      <w:noProof/>
                      <w:webHidden/>
                    </w:rPr>
                  </w:r>
                  <w:r w:rsidR="00236DA7" w:rsidRPr="00236DA7">
                    <w:rPr>
                      <w:rFonts w:ascii="思源黑体 CN Regular" w:eastAsia="思源黑体 CN Regular" w:hAnsi="思源黑体 CN Regular"/>
                      <w:b w:val="0"/>
                      <w:bCs w:val="0"/>
                      <w:noProof/>
                      <w:webHidden/>
                    </w:rPr>
                    <w:fldChar w:fldCharType="separate"/>
                  </w:r>
                  <w:r w:rsidR="00236DA7" w:rsidRPr="00236DA7">
                    <w:rPr>
                      <w:rFonts w:ascii="思源黑体 CN Regular" w:eastAsia="思源黑体 CN Regular" w:hAnsi="思源黑体 CN Regular"/>
                      <w:b w:val="0"/>
                      <w:bCs w:val="0"/>
                      <w:noProof/>
                      <w:webHidden/>
                    </w:rPr>
                    <w:t>1</w:t>
                  </w:r>
                  <w:r w:rsidR="00236DA7" w:rsidRPr="00236DA7">
                    <w:rPr>
                      <w:rFonts w:ascii="思源黑体 CN Regular" w:eastAsia="思源黑体 CN Regular" w:hAnsi="思源黑体 CN Regular"/>
                      <w:b w:val="0"/>
                      <w:bCs w:val="0"/>
                      <w:noProof/>
                      <w:webHidden/>
                    </w:rPr>
                    <w:fldChar w:fldCharType="end"/>
                  </w:r>
                </w:hyperlink>
              </w:p>
              <w:p w14:paraId="1460634D" w14:textId="555E5709" w:rsidR="00236DA7" w:rsidRPr="00236DA7" w:rsidRDefault="00D86736" w:rsidP="00B7471C">
                <w:pPr>
                  <w:pStyle w:val="TOC1"/>
                  <w:spacing w:line="240" w:lineRule="auto"/>
                  <w:contextualSpacing/>
                  <w:rPr>
                    <w:rFonts w:ascii="思源黑体 CN Regular" w:eastAsia="思源黑体 CN Regular" w:hAnsi="思源黑体 CN Regular" w:cstheme="minorBidi"/>
                    <w:b w:val="0"/>
                    <w:bCs w:val="0"/>
                    <w:caps w:val="0"/>
                    <w:noProof/>
                    <w:kern w:val="2"/>
                    <w:sz w:val="21"/>
                    <w:szCs w:val="22"/>
                  </w:rPr>
                </w:pPr>
                <w:hyperlink w:anchor="_Toc240018639" w:history="1">
                  <w:r w:rsidR="00236DA7" w:rsidRPr="00236DA7">
                    <w:rPr>
                      <w:rStyle w:val="af3"/>
                      <w:rFonts w:ascii="思源黑体 CN Regular" w:eastAsia="思源黑体 CN Regular" w:hAnsi="思源黑体 CN Regular" w:cs="Arial"/>
                      <w:b w:val="0"/>
                      <w:bCs w:val="0"/>
                      <w:noProof/>
                    </w:rPr>
                    <w:t>1.检测概览</w:t>
                  </w:r>
                  <w:r w:rsidR="00236DA7" w:rsidRPr="00236DA7">
                    <w:rPr>
                      <w:rFonts w:ascii="思源黑体 CN Regular" w:eastAsia="思源黑体 CN Regular" w:hAnsi="思源黑体 CN Regular"/>
                      <w:b w:val="0"/>
                      <w:bCs w:val="0"/>
                      <w:noProof/>
                      <w:webHidden/>
                    </w:rPr>
                    <w:tab/>
                  </w:r>
                  <w:r w:rsidR="00236DA7" w:rsidRPr="00236DA7">
                    <w:rPr>
                      <w:rFonts w:ascii="思源黑体 CN Regular" w:eastAsia="思源黑体 CN Regular" w:hAnsi="思源黑体 CN Regular"/>
                      <w:b w:val="0"/>
                      <w:bCs w:val="0"/>
                      <w:noProof/>
                      <w:webHidden/>
                    </w:rPr>
                    <w:fldChar w:fldCharType="begin"/>
                  </w:r>
                  <w:r w:rsidR="00236DA7" w:rsidRPr="00236DA7">
                    <w:rPr>
                      <w:rFonts w:ascii="思源黑体 CN Regular" w:eastAsia="思源黑体 CN Regular" w:hAnsi="思源黑体 CN Regular"/>
                      <w:b w:val="0"/>
                      <w:bCs w:val="0"/>
                      <w:noProof/>
                      <w:webHidden/>
                    </w:rPr>
                    <w:instrText xml:space="preserve"> PAGEREF _Toc240018639 \h </w:instrText>
                  </w:r>
                  <w:r w:rsidR="00236DA7" w:rsidRPr="00236DA7">
                    <w:rPr>
                      <w:rFonts w:ascii="思源黑体 CN Regular" w:eastAsia="思源黑体 CN Regular" w:hAnsi="思源黑体 CN Regular"/>
                      <w:b w:val="0"/>
                      <w:bCs w:val="0"/>
                      <w:noProof/>
                      <w:webHidden/>
                    </w:rPr>
                  </w:r>
                  <w:r w:rsidR="00236DA7" w:rsidRPr="00236DA7">
                    <w:rPr>
                      <w:rFonts w:ascii="思源黑体 CN Regular" w:eastAsia="思源黑体 CN Regular" w:hAnsi="思源黑体 CN Regular"/>
                      <w:b w:val="0"/>
                      <w:bCs w:val="0"/>
                      <w:noProof/>
                      <w:webHidden/>
                    </w:rPr>
                    <w:fldChar w:fldCharType="separate"/>
                  </w:r>
                  <w:r w:rsidR="00236DA7" w:rsidRPr="00236DA7">
                    <w:rPr>
                      <w:rFonts w:ascii="思源黑体 CN Regular" w:eastAsia="思源黑体 CN Regular" w:hAnsi="思源黑体 CN Regular"/>
                      <w:b w:val="0"/>
                      <w:bCs w:val="0"/>
                      <w:noProof/>
                      <w:webHidden/>
                    </w:rPr>
                    <w:t>3</w:t>
                  </w:r>
                  <w:r w:rsidR="00236DA7" w:rsidRPr="00236DA7">
                    <w:rPr>
                      <w:rFonts w:ascii="思源黑体 CN Regular" w:eastAsia="思源黑体 CN Regular" w:hAnsi="思源黑体 CN Regular"/>
                      <w:b w:val="0"/>
                      <w:bCs w:val="0"/>
                      <w:noProof/>
                      <w:webHidden/>
                    </w:rPr>
                    <w:fldChar w:fldCharType="end"/>
                  </w:r>
                </w:hyperlink>
              </w:p>
              <w:p w14:paraId="50CE387E" w14:textId="72FA0529" w:rsidR="00236DA7" w:rsidRPr="00236DA7" w:rsidRDefault="00D86736" w:rsidP="00B7471C">
                <w:pPr>
                  <w:pStyle w:val="TOC2"/>
                  <w:spacing w:line="240" w:lineRule="auto"/>
                  <w:contextualSpacing/>
                  <w:rPr>
                    <w:rFonts w:ascii="思源黑体 CN Regular" w:eastAsia="思源黑体 CN Regular" w:hAnsi="思源黑体 CN Regular" w:cstheme="minorBidi"/>
                    <w:smallCaps w:val="0"/>
                    <w:noProof/>
                    <w:kern w:val="2"/>
                    <w:sz w:val="21"/>
                    <w:szCs w:val="22"/>
                  </w:rPr>
                </w:pPr>
                <w:hyperlink w:anchor="_Toc240018640" w:history="1">
                  <w:r w:rsidR="00236DA7" w:rsidRPr="00236DA7">
                    <w:rPr>
                      <w:rStyle w:val="af3"/>
                      <w:rFonts w:ascii="思源黑体 CN Regular" w:eastAsia="思源黑体 CN Regular" w:hAnsi="思源黑体 CN Regular"/>
                      <w:noProof/>
                    </w:rPr>
                    <w:t>1.1检测小结</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_Toc240018640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3</w:t>
                  </w:r>
                  <w:r w:rsidR="00236DA7" w:rsidRPr="00236DA7">
                    <w:rPr>
                      <w:rFonts w:ascii="思源黑体 CN Regular" w:eastAsia="思源黑体 CN Regular" w:hAnsi="思源黑体 CN Regular"/>
                      <w:noProof/>
                      <w:webHidden/>
                    </w:rPr>
                    <w:fldChar w:fldCharType="end"/>
                  </w:r>
                </w:hyperlink>
              </w:p>
              <w:p w14:paraId="125A2A78" w14:textId="41F0F0F0" w:rsidR="00236DA7" w:rsidRPr="00236DA7" w:rsidRDefault="00D86736" w:rsidP="00B7471C">
                <w:pPr>
                  <w:pStyle w:val="TOC2"/>
                  <w:spacing w:line="240" w:lineRule="auto"/>
                  <w:contextualSpacing/>
                  <w:rPr>
                    <w:rFonts w:ascii="思源黑体 CN Regular" w:eastAsia="思源黑体 CN Regular" w:hAnsi="思源黑体 CN Regular" w:cstheme="minorBidi"/>
                    <w:smallCaps w:val="0"/>
                    <w:noProof/>
                    <w:kern w:val="2"/>
                    <w:sz w:val="21"/>
                    <w:szCs w:val="22"/>
                  </w:rPr>
                </w:pPr>
                <w:hyperlink w:anchor="_Toc240018641" w:history="1">
                  <w:r w:rsidR="00236DA7" w:rsidRPr="00236DA7">
                    <w:rPr>
                      <w:rStyle w:val="af3"/>
                      <w:rFonts w:ascii="思源黑体 CN Regular" w:eastAsia="思源黑体 CN Regular" w:hAnsi="思源黑体 CN Regular"/>
                      <w:noProof/>
                    </w:rPr>
                    <w:t>1.2变异列表一览</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_Toc240018641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6</w:t>
                  </w:r>
                  <w:r w:rsidR="00236DA7" w:rsidRPr="00236DA7">
                    <w:rPr>
                      <w:rFonts w:ascii="思源黑体 CN Regular" w:eastAsia="思源黑体 CN Regular" w:hAnsi="思源黑体 CN Regular"/>
                      <w:noProof/>
                      <w:webHidden/>
                    </w:rPr>
                    <w:fldChar w:fldCharType="end"/>
                  </w:r>
                </w:hyperlink>
              </w:p>
              <w:p w14:paraId="281BF844" w14:textId="494C8A46" w:rsidR="00236DA7" w:rsidRPr="00236DA7" w:rsidRDefault="00D86736" w:rsidP="00B7471C">
                <w:pPr>
                  <w:pStyle w:val="TOC3"/>
                  <w:tabs>
                    <w:tab w:val="left" w:pos="1200"/>
                  </w:tabs>
                  <w:spacing w:line="240" w:lineRule="auto"/>
                  <w:ind w:left="403"/>
                  <w:contextualSpacing/>
                  <w:rPr>
                    <w:rFonts w:ascii="思源黑体 CN Regular" w:eastAsia="思源黑体 CN Regular" w:hAnsi="思源黑体 CN Regular" w:cstheme="minorBidi"/>
                    <w:iCs w:val="0"/>
                    <w:noProof/>
                    <w:kern w:val="2"/>
                    <w:sz w:val="21"/>
                    <w:szCs w:val="22"/>
                  </w:rPr>
                </w:pPr>
                <w:hyperlink w:anchor="_Toc240018642" w:history="1">
                  <w:r w:rsidR="00236DA7" w:rsidRPr="00236DA7">
                    <w:rPr>
                      <w:rStyle w:val="af3"/>
                      <w:rFonts w:ascii="思源黑体 CN Regular" w:eastAsia="思源黑体 CN Regular" w:hAnsi="思源黑体 CN Regular"/>
                      <w:noProof/>
                    </w:rPr>
                    <w:t>1.2.1</w:t>
                  </w:r>
                  <w:r w:rsidR="00236DA7" w:rsidRPr="00236DA7">
                    <w:rPr>
                      <w:rFonts w:ascii="思源黑体 CN Regular" w:eastAsia="思源黑体 CN Regular" w:hAnsi="思源黑体 CN Regular" w:cstheme="minorBidi"/>
                      <w:iCs w:val="0"/>
                      <w:noProof/>
                      <w:kern w:val="2"/>
                      <w:sz w:val="21"/>
                      <w:szCs w:val="22"/>
                    </w:rPr>
                    <w:tab/>
                  </w:r>
                  <w:r w:rsidR="00236DA7" w:rsidRPr="00236DA7">
                    <w:rPr>
                      <w:rStyle w:val="af3"/>
                      <w:rFonts w:ascii="思源黑体 CN Regular" w:eastAsia="思源黑体 CN Regular" w:hAnsi="思源黑体 CN Regular"/>
                      <w:noProof/>
                    </w:rPr>
                    <w:t>检出变异的临床意义提示</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_Toc240018642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6</w:t>
                  </w:r>
                  <w:r w:rsidR="00236DA7" w:rsidRPr="00236DA7">
                    <w:rPr>
                      <w:rFonts w:ascii="思源黑体 CN Regular" w:eastAsia="思源黑体 CN Regular" w:hAnsi="思源黑体 CN Regular"/>
                      <w:noProof/>
                      <w:webHidden/>
                    </w:rPr>
                    <w:fldChar w:fldCharType="end"/>
                  </w:r>
                </w:hyperlink>
              </w:p>
              <w:p w14:paraId="541004CB" w14:textId="3CDE4CA2" w:rsidR="00236DA7" w:rsidRPr="00236DA7" w:rsidRDefault="00D86736" w:rsidP="00B7471C">
                <w:pPr>
                  <w:pStyle w:val="TOC3"/>
                  <w:tabs>
                    <w:tab w:val="left" w:pos="1200"/>
                  </w:tabs>
                  <w:spacing w:line="240" w:lineRule="auto"/>
                  <w:contextualSpacing/>
                  <w:rPr>
                    <w:rFonts w:ascii="思源黑体 CN Regular" w:eastAsia="思源黑体 CN Regular" w:hAnsi="思源黑体 CN Regular" w:cstheme="minorBidi"/>
                    <w:iCs w:val="0"/>
                    <w:noProof/>
                    <w:kern w:val="2"/>
                    <w:sz w:val="21"/>
                    <w:szCs w:val="22"/>
                  </w:rPr>
                </w:pPr>
                <w:hyperlink w:anchor="_Toc240018643" w:history="1">
                  <w:r w:rsidR="00236DA7" w:rsidRPr="00236DA7">
                    <w:rPr>
                      <w:rStyle w:val="af3"/>
                      <w:rFonts w:ascii="思源黑体 CN Regular" w:eastAsia="思源黑体 CN Regular" w:hAnsi="思源黑体 CN Regular"/>
                      <w:noProof/>
                    </w:rPr>
                    <w:t>1.2.2</w:t>
                  </w:r>
                  <w:r w:rsidR="00236DA7" w:rsidRPr="00236DA7">
                    <w:rPr>
                      <w:rFonts w:ascii="思源黑体 CN Regular" w:eastAsia="思源黑体 CN Regular" w:hAnsi="思源黑体 CN Regular" w:cstheme="minorBidi"/>
                      <w:iCs w:val="0"/>
                      <w:noProof/>
                      <w:kern w:val="2"/>
                      <w:sz w:val="21"/>
                      <w:szCs w:val="22"/>
                    </w:rPr>
                    <w:tab/>
                  </w:r>
                  <w:r w:rsidR="00236DA7" w:rsidRPr="00236DA7">
                    <w:rPr>
                      <w:rStyle w:val="af3"/>
                      <w:rFonts w:ascii="思源黑体 CN Regular" w:eastAsia="思源黑体 CN Regular" w:hAnsi="思源黑体 CN Regular"/>
                      <w:noProof/>
                    </w:rPr>
                    <w:t>可能与肿瘤发生发展相关的变异</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_Toc240018643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9</w:t>
                  </w:r>
                  <w:r w:rsidR="00236DA7" w:rsidRPr="00236DA7">
                    <w:rPr>
                      <w:rFonts w:ascii="思源黑体 CN Regular" w:eastAsia="思源黑体 CN Regular" w:hAnsi="思源黑体 CN Regular"/>
                      <w:noProof/>
                      <w:webHidden/>
                    </w:rPr>
                    <w:fldChar w:fldCharType="end"/>
                  </w:r>
                </w:hyperlink>
              </w:p>
              <w:p w14:paraId="0594D384" w14:textId="0359F469" w:rsidR="00236DA7" w:rsidRPr="00236DA7" w:rsidRDefault="00D86736" w:rsidP="00B7471C">
                <w:pPr>
                  <w:pStyle w:val="TOC3"/>
                  <w:tabs>
                    <w:tab w:val="left" w:pos="1200"/>
                  </w:tabs>
                  <w:spacing w:line="240" w:lineRule="auto"/>
                  <w:contextualSpacing/>
                  <w:rPr>
                    <w:rFonts w:ascii="思源黑体 CN Regular" w:eastAsia="思源黑体 CN Regular" w:hAnsi="思源黑体 CN Regular" w:cstheme="minorBidi"/>
                    <w:iCs w:val="0"/>
                    <w:noProof/>
                    <w:kern w:val="2"/>
                    <w:sz w:val="21"/>
                    <w:szCs w:val="22"/>
                  </w:rPr>
                </w:pPr>
                <w:hyperlink w:anchor="_Toc240018644" w:history="1">
                  <w:r w:rsidR="00236DA7" w:rsidRPr="00236DA7">
                    <w:rPr>
                      <w:rStyle w:val="af3"/>
                      <w:rFonts w:ascii="思源黑体 CN Regular" w:eastAsia="思源黑体 CN Regular" w:hAnsi="思源黑体 CN Regular"/>
                      <w:noProof/>
                    </w:rPr>
                    <w:t>1.2.3</w:t>
                  </w:r>
                  <w:r w:rsidR="00236DA7" w:rsidRPr="00236DA7">
                    <w:rPr>
                      <w:rFonts w:ascii="思源黑体 CN Regular" w:eastAsia="思源黑体 CN Regular" w:hAnsi="思源黑体 CN Regular" w:cstheme="minorBidi"/>
                      <w:iCs w:val="0"/>
                      <w:noProof/>
                      <w:kern w:val="2"/>
                      <w:sz w:val="21"/>
                      <w:szCs w:val="22"/>
                    </w:rPr>
                    <w:tab/>
                  </w:r>
                  <w:r w:rsidR="00236DA7" w:rsidRPr="00236DA7">
                    <w:rPr>
                      <w:rStyle w:val="af3"/>
                      <w:rFonts w:ascii="思源黑体 CN Regular" w:eastAsia="思源黑体 CN Regular" w:hAnsi="思源黑体 CN Regular"/>
                      <w:noProof/>
                    </w:rPr>
                    <w:t>伴随诊断或NCCN指南推荐标志物检测结果汇总</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_Toc240018644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11</w:t>
                  </w:r>
                  <w:r w:rsidR="00236DA7" w:rsidRPr="00236DA7">
                    <w:rPr>
                      <w:rFonts w:ascii="思源黑体 CN Regular" w:eastAsia="思源黑体 CN Regular" w:hAnsi="思源黑体 CN Regular"/>
                      <w:noProof/>
                      <w:webHidden/>
                    </w:rPr>
                    <w:fldChar w:fldCharType="end"/>
                  </w:r>
                </w:hyperlink>
              </w:p>
              <w:p w14:paraId="3983146B" w14:textId="346C1F76" w:rsidR="00236DA7" w:rsidRDefault="00D86736" w:rsidP="00B7471C">
                <w:pPr>
                  <w:pStyle w:val="TOC3"/>
                  <w:tabs>
                    <w:tab w:val="left" w:pos="1200"/>
                  </w:tabs>
                  <w:spacing w:line="240" w:lineRule="auto"/>
                  <w:contextualSpacing/>
                  <w:rPr>
                    <w:rStyle w:val="af3"/>
                    <w:rFonts w:ascii="思源黑体 CN Regular" w:eastAsia="思源黑体 CN Regular" w:hAnsi="思源黑体 CN Regular"/>
                    <w:noProof/>
                  </w:rPr>
                </w:pPr>
                <w:hyperlink w:anchor="_Toc240018645" w:history="1">
                  <w:r w:rsidR="00236DA7" w:rsidRPr="00236DA7">
                    <w:rPr>
                      <w:rStyle w:val="af3"/>
                      <w:rFonts w:ascii="思源黑体 CN Regular" w:eastAsia="思源黑体 CN Regular" w:hAnsi="思源黑体 CN Regular"/>
                      <w:noProof/>
                    </w:rPr>
                    <w:t>1.2.4</w:t>
                  </w:r>
                  <w:r w:rsidR="00236DA7" w:rsidRPr="00236DA7">
                    <w:rPr>
                      <w:rFonts w:ascii="思源黑体 CN Regular" w:eastAsia="思源黑体 CN Regular" w:hAnsi="思源黑体 CN Regular" w:cstheme="minorBidi"/>
                      <w:iCs w:val="0"/>
                      <w:noProof/>
                      <w:kern w:val="2"/>
                      <w:sz w:val="21"/>
                      <w:szCs w:val="22"/>
                    </w:rPr>
                    <w:tab/>
                  </w:r>
                  <w:r w:rsidR="00236DA7" w:rsidRPr="00236DA7">
                    <w:rPr>
                      <w:rStyle w:val="af3"/>
                      <w:rFonts w:ascii="思源黑体 CN Regular" w:eastAsia="思源黑体 CN Regular" w:hAnsi="思源黑体 CN Regular"/>
                      <w:noProof/>
                    </w:rPr>
                    <w:t>免疫检查点抑制剂疗效相关标志物</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_Toc240018645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19</w:t>
                  </w:r>
                  <w:r w:rsidR="00236DA7" w:rsidRPr="00236DA7">
                    <w:rPr>
                      <w:rFonts w:ascii="思源黑体 CN Regular" w:eastAsia="思源黑体 CN Regular" w:hAnsi="思源黑体 CN Regular"/>
                      <w:noProof/>
                      <w:webHidden/>
                    </w:rPr>
                    <w:fldChar w:fldCharType="end"/>
                  </w:r>
                </w:hyperlink>
              </w:p>
              <w:p w14:paraId="32FFD3CD" w14:textId="5C34DBB3" w:rsidR="006431FD" w:rsidRPr="006431FD" w:rsidRDefault="006431FD" w:rsidP="00B7471C">
                <w:pPr>
                  <w:spacing w:after="0" w:line="240" w:lineRule="auto"/>
                  <w:contextualSpacing/>
                </w:pPr>
                <w:r w:rsidRPr="006431FD">
                  <w:rPr>
                    <w:rFonts w:hint="eastAsia"/>
                  </w:rPr>
                  <w:t xml:space="preserve">{%p if </w:t>
                </w:r>
                <w:r w:rsidRPr="006431FD">
                  <w:rPr>
                    <w:rFonts w:hint="eastAsia"/>
                  </w:rPr>
                  <w:t>“胃癌”</w:t>
                </w:r>
                <w:r w:rsidRPr="006431FD">
                  <w:rPr>
                    <w:rFonts w:hint="eastAsia"/>
                  </w:rPr>
                  <w:t xml:space="preserve"> in sample.tumor_list and sample.rna_sample_id and </w:t>
                </w:r>
                <w:r w:rsidRPr="006431FD">
                  <w:rPr>
                    <w:rFonts w:hint="eastAsia"/>
                  </w:rPr>
                  <w:t>“实体瘤”</w:t>
                </w:r>
                <w:r w:rsidRPr="006431FD">
                  <w:rPr>
                    <w:rFonts w:hint="eastAsia"/>
                  </w:rPr>
                  <w:t xml:space="preserve"> not in sample.tumor_names_cn%}</w:t>
                </w:r>
              </w:p>
              <w:p w14:paraId="74B31FD0" w14:textId="1BC8E700" w:rsidR="00236DA7" w:rsidRDefault="00D86736" w:rsidP="00B7471C">
                <w:pPr>
                  <w:pStyle w:val="TOC3"/>
                  <w:tabs>
                    <w:tab w:val="left" w:pos="1200"/>
                  </w:tabs>
                  <w:spacing w:line="240" w:lineRule="auto"/>
                  <w:contextualSpacing/>
                  <w:rPr>
                    <w:rStyle w:val="af3"/>
                    <w:rFonts w:ascii="思源黑体 CN Regular" w:eastAsia="思源黑体 CN Regular" w:hAnsi="思源黑体 CN Regular"/>
                    <w:noProof/>
                  </w:rPr>
                </w:pPr>
                <w:hyperlink w:anchor="_Toc240018646" w:history="1">
                  <w:r w:rsidR="00236DA7" w:rsidRPr="00236DA7">
                    <w:rPr>
                      <w:rStyle w:val="af3"/>
                      <w:rFonts w:ascii="思源黑体 CN Regular" w:eastAsia="思源黑体 CN Regular" w:hAnsi="思源黑体 CN Regular"/>
                      <w:noProof/>
                    </w:rPr>
                    <w:t>1.2.5</w:t>
                  </w:r>
                  <w:r w:rsidR="00236DA7" w:rsidRPr="00236DA7">
                    <w:rPr>
                      <w:rFonts w:ascii="思源黑体 CN Regular" w:eastAsia="思源黑体 CN Regular" w:hAnsi="思源黑体 CN Regular" w:cstheme="minorBidi"/>
                      <w:iCs w:val="0"/>
                      <w:noProof/>
                      <w:kern w:val="2"/>
                      <w:sz w:val="21"/>
                      <w:szCs w:val="22"/>
                    </w:rPr>
                    <w:tab/>
                  </w:r>
                  <w:r w:rsidR="00236DA7" w:rsidRPr="00236DA7">
                    <w:rPr>
                      <w:rStyle w:val="af3"/>
                      <w:rFonts w:ascii="思源黑体 CN Regular" w:eastAsia="思源黑体 CN Regular" w:hAnsi="思源黑体 CN Regular"/>
                      <w:noProof/>
                    </w:rPr>
                    <w:t>胃癌分子分型相关标志物</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_Toc240018646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33</w:t>
                  </w:r>
                  <w:r w:rsidR="00236DA7" w:rsidRPr="00236DA7">
                    <w:rPr>
                      <w:rFonts w:ascii="思源黑体 CN Regular" w:eastAsia="思源黑体 CN Regular" w:hAnsi="思源黑体 CN Regular"/>
                      <w:noProof/>
                      <w:webHidden/>
                    </w:rPr>
                    <w:fldChar w:fldCharType="end"/>
                  </w:r>
                </w:hyperlink>
              </w:p>
              <w:p w14:paraId="2E0D3536" w14:textId="4EBBED16" w:rsidR="006431FD" w:rsidRPr="00236DA7" w:rsidRDefault="00D86736" w:rsidP="00B7471C">
                <w:pPr>
                  <w:pStyle w:val="TOC3"/>
                  <w:tabs>
                    <w:tab w:val="left" w:pos="1200"/>
                  </w:tabs>
                  <w:spacing w:line="240" w:lineRule="auto"/>
                  <w:contextualSpacing/>
                  <w:rPr>
                    <w:rFonts w:ascii="思源黑体 CN Regular" w:eastAsia="思源黑体 CN Regular" w:hAnsi="思源黑体 CN Regular" w:cstheme="minorBidi"/>
                    <w:iCs w:val="0"/>
                    <w:noProof/>
                    <w:kern w:val="2"/>
                    <w:sz w:val="21"/>
                    <w:szCs w:val="22"/>
                  </w:rPr>
                </w:pPr>
                <w:hyperlink w:anchor="_Toc240018648" w:history="1">
                  <w:r w:rsidR="006431FD" w:rsidRPr="00236DA7">
                    <w:rPr>
                      <w:rStyle w:val="af3"/>
                      <w:rFonts w:ascii="思源黑体 CN Regular" w:eastAsia="思源黑体 CN Regular" w:hAnsi="思源黑体 CN Regular"/>
                      <w:noProof/>
                    </w:rPr>
                    <w:t>1.2.</w:t>
                  </w:r>
                  <w:r w:rsidR="006431FD">
                    <w:rPr>
                      <w:rStyle w:val="af3"/>
                      <w:rFonts w:ascii="思源黑体 CN Regular" w:eastAsia="思源黑体 CN Regular" w:hAnsi="思源黑体 CN Regular"/>
                      <w:noProof/>
                    </w:rPr>
                    <w:t>6</w:t>
                  </w:r>
                  <w:r w:rsidR="006431FD" w:rsidRPr="00236DA7">
                    <w:rPr>
                      <w:rFonts w:ascii="思源黑体 CN Regular" w:eastAsia="思源黑体 CN Regular" w:hAnsi="思源黑体 CN Regular" w:cstheme="minorBidi"/>
                      <w:iCs w:val="0"/>
                      <w:noProof/>
                      <w:kern w:val="2"/>
                      <w:sz w:val="21"/>
                      <w:szCs w:val="22"/>
                    </w:rPr>
                    <w:tab/>
                  </w:r>
                  <w:r w:rsidR="006431FD" w:rsidRPr="00236DA7">
                    <w:rPr>
                      <w:rStyle w:val="af3"/>
                      <w:rFonts w:ascii="思源黑体 CN Regular" w:eastAsia="思源黑体 CN Regular" w:hAnsi="思源黑体 CN Regular"/>
                      <w:noProof/>
                    </w:rPr>
                    <w:t>同源重组缺陷（HRD）检测结果</w:t>
                  </w:r>
                  <w:r w:rsidR="006431FD" w:rsidRPr="00236DA7">
                    <w:rPr>
                      <w:rFonts w:ascii="思源黑体 CN Regular" w:eastAsia="思源黑体 CN Regular" w:hAnsi="思源黑体 CN Regular"/>
                      <w:noProof/>
                      <w:webHidden/>
                    </w:rPr>
                    <w:tab/>
                  </w:r>
                  <w:r w:rsidR="006431FD" w:rsidRPr="00236DA7">
                    <w:rPr>
                      <w:rFonts w:ascii="思源黑体 CN Regular" w:eastAsia="思源黑体 CN Regular" w:hAnsi="思源黑体 CN Regular"/>
                      <w:noProof/>
                      <w:webHidden/>
                    </w:rPr>
                    <w:fldChar w:fldCharType="begin"/>
                  </w:r>
                  <w:r w:rsidR="006431FD" w:rsidRPr="00236DA7">
                    <w:rPr>
                      <w:rFonts w:ascii="思源黑体 CN Regular" w:eastAsia="思源黑体 CN Regular" w:hAnsi="思源黑体 CN Regular"/>
                      <w:noProof/>
                      <w:webHidden/>
                    </w:rPr>
                    <w:instrText xml:space="preserve"> PAGEREF _Toc240018648 \h </w:instrText>
                  </w:r>
                  <w:r w:rsidR="006431FD" w:rsidRPr="00236DA7">
                    <w:rPr>
                      <w:rFonts w:ascii="思源黑体 CN Regular" w:eastAsia="思源黑体 CN Regular" w:hAnsi="思源黑体 CN Regular"/>
                      <w:noProof/>
                      <w:webHidden/>
                    </w:rPr>
                  </w:r>
                  <w:r w:rsidR="006431FD" w:rsidRPr="00236DA7">
                    <w:rPr>
                      <w:rFonts w:ascii="思源黑体 CN Regular" w:eastAsia="思源黑体 CN Regular" w:hAnsi="思源黑体 CN Regular"/>
                      <w:noProof/>
                      <w:webHidden/>
                    </w:rPr>
                    <w:fldChar w:fldCharType="separate"/>
                  </w:r>
                  <w:r w:rsidR="006431FD" w:rsidRPr="00236DA7">
                    <w:rPr>
                      <w:rFonts w:ascii="思源黑体 CN Regular" w:eastAsia="思源黑体 CN Regular" w:hAnsi="思源黑体 CN Regular"/>
                      <w:noProof/>
                      <w:webHidden/>
                    </w:rPr>
                    <w:t>40</w:t>
                  </w:r>
                  <w:r w:rsidR="006431FD" w:rsidRPr="00236DA7">
                    <w:rPr>
                      <w:rFonts w:ascii="思源黑体 CN Regular" w:eastAsia="思源黑体 CN Regular" w:hAnsi="思源黑体 CN Regular"/>
                      <w:noProof/>
                      <w:webHidden/>
                    </w:rPr>
                    <w:fldChar w:fldCharType="end"/>
                  </w:r>
                </w:hyperlink>
              </w:p>
              <w:p w14:paraId="4BBF281E" w14:textId="3AF9A16D" w:rsidR="006431FD" w:rsidRPr="00236DA7" w:rsidRDefault="00D86736" w:rsidP="00B7471C">
                <w:pPr>
                  <w:pStyle w:val="TOC3"/>
                  <w:tabs>
                    <w:tab w:val="left" w:pos="1200"/>
                  </w:tabs>
                  <w:spacing w:line="240" w:lineRule="auto"/>
                  <w:contextualSpacing/>
                  <w:rPr>
                    <w:rFonts w:ascii="思源黑体 CN Regular" w:eastAsia="思源黑体 CN Regular" w:hAnsi="思源黑体 CN Regular" w:cstheme="minorBidi"/>
                    <w:iCs w:val="0"/>
                    <w:noProof/>
                    <w:kern w:val="2"/>
                    <w:sz w:val="21"/>
                    <w:szCs w:val="22"/>
                  </w:rPr>
                </w:pPr>
                <w:hyperlink w:anchor="_Toc240018649" w:history="1">
                  <w:r w:rsidR="006431FD" w:rsidRPr="00236DA7">
                    <w:rPr>
                      <w:rStyle w:val="af3"/>
                      <w:rFonts w:ascii="思源黑体 CN Regular" w:eastAsia="思源黑体 CN Regular" w:hAnsi="思源黑体 CN Regular"/>
                      <w:noProof/>
                    </w:rPr>
                    <w:t>1.2.</w:t>
                  </w:r>
                  <w:r w:rsidR="006431FD">
                    <w:rPr>
                      <w:rStyle w:val="af3"/>
                      <w:rFonts w:ascii="思源黑体 CN Regular" w:eastAsia="思源黑体 CN Regular" w:hAnsi="思源黑体 CN Regular"/>
                      <w:noProof/>
                    </w:rPr>
                    <w:t>7</w:t>
                  </w:r>
                  <w:r w:rsidR="006431FD" w:rsidRPr="00236DA7">
                    <w:rPr>
                      <w:rFonts w:ascii="思源黑体 CN Regular" w:eastAsia="思源黑体 CN Regular" w:hAnsi="思源黑体 CN Regular" w:cstheme="minorBidi"/>
                      <w:iCs w:val="0"/>
                      <w:noProof/>
                      <w:kern w:val="2"/>
                      <w:sz w:val="21"/>
                      <w:szCs w:val="22"/>
                    </w:rPr>
                    <w:tab/>
                  </w:r>
                  <w:r w:rsidR="006431FD" w:rsidRPr="00236DA7">
                    <w:rPr>
                      <w:rStyle w:val="af3"/>
                      <w:rFonts w:ascii="思源黑体 CN Regular" w:eastAsia="思源黑体 CN Regular" w:hAnsi="思源黑体 CN Regular"/>
                      <w:noProof/>
                    </w:rPr>
                    <w:t>化疗药物相关标志物检测结果</w:t>
                  </w:r>
                  <w:r w:rsidR="006431FD" w:rsidRPr="00236DA7">
                    <w:rPr>
                      <w:rFonts w:ascii="思源黑体 CN Regular" w:eastAsia="思源黑体 CN Regular" w:hAnsi="思源黑体 CN Regular"/>
                      <w:noProof/>
                      <w:webHidden/>
                    </w:rPr>
                    <w:tab/>
                  </w:r>
                  <w:r w:rsidR="006431FD" w:rsidRPr="00236DA7">
                    <w:rPr>
                      <w:rFonts w:ascii="思源黑体 CN Regular" w:eastAsia="思源黑体 CN Regular" w:hAnsi="思源黑体 CN Regular"/>
                      <w:noProof/>
                      <w:webHidden/>
                    </w:rPr>
                    <w:fldChar w:fldCharType="begin"/>
                  </w:r>
                  <w:r w:rsidR="006431FD" w:rsidRPr="00236DA7">
                    <w:rPr>
                      <w:rFonts w:ascii="思源黑体 CN Regular" w:eastAsia="思源黑体 CN Regular" w:hAnsi="思源黑体 CN Regular"/>
                      <w:noProof/>
                      <w:webHidden/>
                    </w:rPr>
                    <w:instrText xml:space="preserve"> PAGEREF _Toc240018649 \h </w:instrText>
                  </w:r>
                  <w:r w:rsidR="006431FD" w:rsidRPr="00236DA7">
                    <w:rPr>
                      <w:rFonts w:ascii="思源黑体 CN Regular" w:eastAsia="思源黑体 CN Regular" w:hAnsi="思源黑体 CN Regular"/>
                      <w:noProof/>
                      <w:webHidden/>
                    </w:rPr>
                  </w:r>
                  <w:r w:rsidR="006431FD" w:rsidRPr="00236DA7">
                    <w:rPr>
                      <w:rFonts w:ascii="思源黑体 CN Regular" w:eastAsia="思源黑体 CN Regular" w:hAnsi="思源黑体 CN Regular"/>
                      <w:noProof/>
                      <w:webHidden/>
                    </w:rPr>
                    <w:fldChar w:fldCharType="separate"/>
                  </w:r>
                  <w:r w:rsidR="006431FD" w:rsidRPr="00236DA7">
                    <w:rPr>
                      <w:rFonts w:ascii="思源黑体 CN Regular" w:eastAsia="思源黑体 CN Regular" w:hAnsi="思源黑体 CN Regular"/>
                      <w:noProof/>
                      <w:webHidden/>
                    </w:rPr>
                    <w:t>42</w:t>
                  </w:r>
                  <w:r w:rsidR="006431FD" w:rsidRPr="00236DA7">
                    <w:rPr>
                      <w:rFonts w:ascii="思源黑体 CN Regular" w:eastAsia="思源黑体 CN Regular" w:hAnsi="思源黑体 CN Regular"/>
                      <w:noProof/>
                      <w:webHidden/>
                    </w:rPr>
                    <w:fldChar w:fldCharType="end"/>
                  </w:r>
                </w:hyperlink>
              </w:p>
              <w:p w14:paraId="0552B94E" w14:textId="02E4527C" w:rsidR="006431FD" w:rsidRPr="006431FD" w:rsidRDefault="00D86736" w:rsidP="00B7471C">
                <w:pPr>
                  <w:pStyle w:val="TOC3"/>
                  <w:tabs>
                    <w:tab w:val="left" w:pos="1200"/>
                  </w:tabs>
                  <w:spacing w:line="240" w:lineRule="auto"/>
                  <w:contextualSpacing/>
                  <w:rPr>
                    <w:rFonts w:ascii="思源黑体 CN Regular" w:eastAsia="思源黑体 CN Regular" w:hAnsi="思源黑体 CN Regular" w:cstheme="minorBidi"/>
                    <w:iCs w:val="0"/>
                    <w:noProof/>
                    <w:kern w:val="2"/>
                    <w:sz w:val="21"/>
                    <w:szCs w:val="22"/>
                  </w:rPr>
                </w:pPr>
                <w:hyperlink w:anchor="_Toc240018650" w:history="1">
                  <w:r w:rsidR="006431FD" w:rsidRPr="00236DA7">
                    <w:rPr>
                      <w:rStyle w:val="af3"/>
                      <w:rFonts w:ascii="思源黑体 CN Regular" w:eastAsia="思源黑体 CN Regular" w:hAnsi="思源黑体 CN Regular"/>
                      <w:noProof/>
                    </w:rPr>
                    <w:t>1.2.</w:t>
                  </w:r>
                  <w:r w:rsidR="006431FD">
                    <w:rPr>
                      <w:rStyle w:val="af3"/>
                      <w:rFonts w:ascii="思源黑体 CN Regular" w:eastAsia="思源黑体 CN Regular" w:hAnsi="思源黑体 CN Regular"/>
                      <w:noProof/>
                    </w:rPr>
                    <w:t>8</w:t>
                  </w:r>
                  <w:r w:rsidR="006431FD" w:rsidRPr="00236DA7">
                    <w:rPr>
                      <w:rFonts w:ascii="思源黑体 CN Regular" w:eastAsia="思源黑体 CN Regular" w:hAnsi="思源黑体 CN Regular" w:cstheme="minorBidi"/>
                      <w:iCs w:val="0"/>
                      <w:noProof/>
                      <w:kern w:val="2"/>
                      <w:sz w:val="21"/>
                      <w:szCs w:val="22"/>
                    </w:rPr>
                    <w:tab/>
                  </w:r>
                  <w:r w:rsidR="006431FD" w:rsidRPr="00236DA7">
                    <w:rPr>
                      <w:rStyle w:val="af3"/>
                      <w:rFonts w:ascii="思源黑体 CN Regular" w:eastAsia="思源黑体 CN Regular" w:hAnsi="思源黑体 CN Regular"/>
                      <w:noProof/>
                    </w:rPr>
                    <w:t>临床意义不明变异</w:t>
                  </w:r>
                  <w:r w:rsidR="006431FD" w:rsidRPr="00236DA7">
                    <w:rPr>
                      <w:rFonts w:ascii="思源黑体 CN Regular" w:eastAsia="思源黑体 CN Regular" w:hAnsi="思源黑体 CN Regular"/>
                      <w:noProof/>
                      <w:webHidden/>
                    </w:rPr>
                    <w:tab/>
                  </w:r>
                  <w:r w:rsidR="006431FD" w:rsidRPr="00236DA7">
                    <w:rPr>
                      <w:rFonts w:ascii="思源黑体 CN Regular" w:eastAsia="思源黑体 CN Regular" w:hAnsi="思源黑体 CN Regular"/>
                      <w:noProof/>
                      <w:webHidden/>
                    </w:rPr>
                    <w:fldChar w:fldCharType="begin"/>
                  </w:r>
                  <w:r w:rsidR="006431FD" w:rsidRPr="00236DA7">
                    <w:rPr>
                      <w:rFonts w:ascii="思源黑体 CN Regular" w:eastAsia="思源黑体 CN Regular" w:hAnsi="思源黑体 CN Regular"/>
                      <w:noProof/>
                      <w:webHidden/>
                    </w:rPr>
                    <w:instrText xml:space="preserve"> PAGEREF _Toc240018650 \h </w:instrText>
                  </w:r>
                  <w:r w:rsidR="006431FD" w:rsidRPr="00236DA7">
                    <w:rPr>
                      <w:rFonts w:ascii="思源黑体 CN Regular" w:eastAsia="思源黑体 CN Regular" w:hAnsi="思源黑体 CN Regular"/>
                      <w:noProof/>
                      <w:webHidden/>
                    </w:rPr>
                  </w:r>
                  <w:r w:rsidR="006431FD" w:rsidRPr="00236DA7">
                    <w:rPr>
                      <w:rFonts w:ascii="思源黑体 CN Regular" w:eastAsia="思源黑体 CN Regular" w:hAnsi="思源黑体 CN Regular"/>
                      <w:noProof/>
                      <w:webHidden/>
                    </w:rPr>
                    <w:fldChar w:fldCharType="separate"/>
                  </w:r>
                  <w:r w:rsidR="006431FD" w:rsidRPr="00236DA7">
                    <w:rPr>
                      <w:rFonts w:ascii="思源黑体 CN Regular" w:eastAsia="思源黑体 CN Regular" w:hAnsi="思源黑体 CN Regular"/>
                      <w:noProof/>
                      <w:webHidden/>
                    </w:rPr>
                    <w:t>43</w:t>
                  </w:r>
                  <w:r w:rsidR="006431FD" w:rsidRPr="00236DA7">
                    <w:rPr>
                      <w:rFonts w:ascii="思源黑体 CN Regular" w:eastAsia="思源黑体 CN Regular" w:hAnsi="思源黑体 CN Regular"/>
                      <w:noProof/>
                      <w:webHidden/>
                    </w:rPr>
                    <w:fldChar w:fldCharType="end"/>
                  </w:r>
                </w:hyperlink>
              </w:p>
              <w:p w14:paraId="57C3F766" w14:textId="0B25E15D" w:rsidR="006431FD" w:rsidRDefault="006431FD" w:rsidP="00B7471C">
                <w:pPr>
                  <w:spacing w:after="0" w:line="240" w:lineRule="auto"/>
                  <w:contextualSpacing/>
                </w:pPr>
                <w:r>
                  <w:rPr>
                    <w:rFonts w:hint="eastAsia"/>
                  </w:rPr>
                  <w:t>{</w:t>
                </w:r>
                <w:r>
                  <w:t>%p endif%</w:t>
                </w:r>
                <w:r>
                  <w:rPr>
                    <w:rFonts w:hint="eastAsia"/>
                  </w:rPr>
                  <w:t>}</w:t>
                </w:r>
              </w:p>
              <w:p w14:paraId="2CB8E089" w14:textId="575AF709" w:rsidR="006431FD" w:rsidRPr="006431FD" w:rsidRDefault="006431FD" w:rsidP="00B7471C">
                <w:pPr>
                  <w:spacing w:after="0" w:line="240" w:lineRule="auto"/>
                  <w:contextualSpacing/>
                </w:pPr>
                <w:r w:rsidRPr="006431FD">
                  <w:rPr>
                    <w:rFonts w:hint="eastAsia"/>
                  </w:rPr>
                  <w:t xml:space="preserve">{%p if </w:t>
                </w:r>
                <w:r w:rsidRPr="006431FD">
                  <w:rPr>
                    <w:rFonts w:hint="eastAsia"/>
                  </w:rPr>
                  <w:t>“子宫内膜癌”</w:t>
                </w:r>
                <w:r w:rsidRPr="006431FD">
                  <w:rPr>
                    <w:rFonts w:hint="eastAsia"/>
                  </w:rPr>
                  <w:t xml:space="preserve"> in sample.tumor_list and </w:t>
                </w:r>
                <w:r w:rsidRPr="006431FD">
                  <w:rPr>
                    <w:rFonts w:hint="eastAsia"/>
                  </w:rPr>
                  <w:t>“实体瘤”</w:t>
                </w:r>
                <w:r w:rsidRPr="006431FD">
                  <w:rPr>
                    <w:rFonts w:hint="eastAsia"/>
                  </w:rPr>
                  <w:t xml:space="preserve"> not in sample.tumor_names_cn%}</w:t>
                </w:r>
              </w:p>
              <w:p w14:paraId="16D871B1" w14:textId="1CA37FE0" w:rsidR="00236DA7" w:rsidRPr="00236DA7" w:rsidRDefault="00D86736" w:rsidP="00B7471C">
                <w:pPr>
                  <w:pStyle w:val="TOC3"/>
                  <w:tabs>
                    <w:tab w:val="left" w:pos="1200"/>
                  </w:tabs>
                  <w:spacing w:line="240" w:lineRule="auto"/>
                  <w:contextualSpacing/>
                  <w:rPr>
                    <w:rFonts w:ascii="思源黑体 CN Regular" w:eastAsia="思源黑体 CN Regular" w:hAnsi="思源黑体 CN Regular" w:cstheme="minorBidi"/>
                    <w:iCs w:val="0"/>
                    <w:noProof/>
                    <w:kern w:val="2"/>
                    <w:sz w:val="21"/>
                    <w:szCs w:val="22"/>
                  </w:rPr>
                </w:pPr>
                <w:hyperlink w:anchor="_Toc240018647" w:history="1">
                  <w:r w:rsidR="00236DA7" w:rsidRPr="00236DA7">
                    <w:rPr>
                      <w:rStyle w:val="af3"/>
                      <w:rFonts w:ascii="思源黑体 CN Regular" w:eastAsia="思源黑体 CN Regular" w:hAnsi="思源黑体 CN Regular"/>
                      <w:noProof/>
                    </w:rPr>
                    <w:t>1.2.</w:t>
                  </w:r>
                  <w:r w:rsidR="006431FD">
                    <w:rPr>
                      <w:rStyle w:val="af3"/>
                      <w:rFonts w:ascii="思源黑体 CN Regular" w:eastAsia="思源黑体 CN Regular" w:hAnsi="思源黑体 CN Regular"/>
                      <w:noProof/>
                    </w:rPr>
                    <w:t>5</w:t>
                  </w:r>
                  <w:r w:rsidR="00236DA7" w:rsidRPr="00236DA7">
                    <w:rPr>
                      <w:rFonts w:ascii="思源黑体 CN Regular" w:eastAsia="思源黑体 CN Regular" w:hAnsi="思源黑体 CN Regular" w:cstheme="minorBidi"/>
                      <w:iCs w:val="0"/>
                      <w:noProof/>
                      <w:kern w:val="2"/>
                      <w:sz w:val="21"/>
                      <w:szCs w:val="22"/>
                    </w:rPr>
                    <w:tab/>
                  </w:r>
                  <w:r w:rsidR="00236DA7" w:rsidRPr="00236DA7">
                    <w:rPr>
                      <w:rStyle w:val="af3"/>
                      <w:rFonts w:ascii="思源黑体 CN Regular" w:eastAsia="思源黑体 CN Regular" w:hAnsi="思源黑体 CN Regular"/>
                      <w:noProof/>
                    </w:rPr>
                    <w:t>子宫内膜癌分子分型相关标志物</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_Toc240018647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38</w:t>
                  </w:r>
                  <w:r w:rsidR="00236DA7" w:rsidRPr="00236DA7">
                    <w:rPr>
                      <w:rFonts w:ascii="思源黑体 CN Regular" w:eastAsia="思源黑体 CN Regular" w:hAnsi="思源黑体 CN Regular"/>
                      <w:noProof/>
                      <w:webHidden/>
                    </w:rPr>
                    <w:fldChar w:fldCharType="end"/>
                  </w:r>
                </w:hyperlink>
              </w:p>
              <w:p w14:paraId="088E41FC" w14:textId="4DF5CC35" w:rsidR="00236DA7" w:rsidRPr="00236DA7" w:rsidRDefault="00D86736" w:rsidP="00B7471C">
                <w:pPr>
                  <w:pStyle w:val="TOC3"/>
                  <w:tabs>
                    <w:tab w:val="left" w:pos="1200"/>
                  </w:tabs>
                  <w:spacing w:line="240" w:lineRule="auto"/>
                  <w:contextualSpacing/>
                  <w:rPr>
                    <w:rFonts w:ascii="思源黑体 CN Regular" w:eastAsia="思源黑体 CN Regular" w:hAnsi="思源黑体 CN Regular" w:cstheme="minorBidi"/>
                    <w:iCs w:val="0"/>
                    <w:noProof/>
                    <w:kern w:val="2"/>
                    <w:sz w:val="21"/>
                    <w:szCs w:val="22"/>
                  </w:rPr>
                </w:pPr>
                <w:hyperlink w:anchor="_Toc240018648" w:history="1">
                  <w:r w:rsidR="00236DA7" w:rsidRPr="00236DA7">
                    <w:rPr>
                      <w:rStyle w:val="af3"/>
                      <w:rFonts w:ascii="思源黑体 CN Regular" w:eastAsia="思源黑体 CN Regular" w:hAnsi="思源黑体 CN Regular"/>
                      <w:noProof/>
                    </w:rPr>
                    <w:t>1.2.</w:t>
                  </w:r>
                  <w:r w:rsidR="006431FD">
                    <w:rPr>
                      <w:rStyle w:val="af3"/>
                      <w:rFonts w:ascii="思源黑体 CN Regular" w:eastAsia="思源黑体 CN Regular" w:hAnsi="思源黑体 CN Regular"/>
                      <w:noProof/>
                    </w:rPr>
                    <w:t>6</w:t>
                  </w:r>
                  <w:r w:rsidR="00236DA7" w:rsidRPr="00236DA7">
                    <w:rPr>
                      <w:rFonts w:ascii="思源黑体 CN Regular" w:eastAsia="思源黑体 CN Regular" w:hAnsi="思源黑体 CN Regular" w:cstheme="minorBidi"/>
                      <w:iCs w:val="0"/>
                      <w:noProof/>
                      <w:kern w:val="2"/>
                      <w:sz w:val="21"/>
                      <w:szCs w:val="22"/>
                    </w:rPr>
                    <w:tab/>
                  </w:r>
                  <w:r w:rsidR="00236DA7" w:rsidRPr="00236DA7">
                    <w:rPr>
                      <w:rStyle w:val="af3"/>
                      <w:rFonts w:ascii="思源黑体 CN Regular" w:eastAsia="思源黑体 CN Regular" w:hAnsi="思源黑体 CN Regular"/>
                      <w:noProof/>
                    </w:rPr>
                    <w:t>同源重组缺陷（HRD）检测结果</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_Toc240018648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40</w:t>
                  </w:r>
                  <w:r w:rsidR="00236DA7" w:rsidRPr="00236DA7">
                    <w:rPr>
                      <w:rFonts w:ascii="思源黑体 CN Regular" w:eastAsia="思源黑体 CN Regular" w:hAnsi="思源黑体 CN Regular"/>
                      <w:noProof/>
                      <w:webHidden/>
                    </w:rPr>
                    <w:fldChar w:fldCharType="end"/>
                  </w:r>
                </w:hyperlink>
              </w:p>
              <w:p w14:paraId="54861A3E" w14:textId="6A8727CF" w:rsidR="00236DA7" w:rsidRPr="00236DA7" w:rsidRDefault="00D86736" w:rsidP="00B7471C">
                <w:pPr>
                  <w:pStyle w:val="TOC3"/>
                  <w:tabs>
                    <w:tab w:val="left" w:pos="1200"/>
                  </w:tabs>
                  <w:spacing w:line="240" w:lineRule="auto"/>
                  <w:contextualSpacing/>
                  <w:rPr>
                    <w:rFonts w:ascii="思源黑体 CN Regular" w:eastAsia="思源黑体 CN Regular" w:hAnsi="思源黑体 CN Regular" w:cstheme="minorBidi"/>
                    <w:iCs w:val="0"/>
                    <w:noProof/>
                    <w:kern w:val="2"/>
                    <w:sz w:val="21"/>
                    <w:szCs w:val="22"/>
                  </w:rPr>
                </w:pPr>
                <w:hyperlink w:anchor="_Toc240018649" w:history="1">
                  <w:r w:rsidR="00236DA7" w:rsidRPr="00236DA7">
                    <w:rPr>
                      <w:rStyle w:val="af3"/>
                      <w:rFonts w:ascii="思源黑体 CN Regular" w:eastAsia="思源黑体 CN Regular" w:hAnsi="思源黑体 CN Regular"/>
                      <w:noProof/>
                    </w:rPr>
                    <w:t>1.2.</w:t>
                  </w:r>
                  <w:r w:rsidR="006431FD">
                    <w:rPr>
                      <w:rStyle w:val="af3"/>
                      <w:rFonts w:ascii="思源黑体 CN Regular" w:eastAsia="思源黑体 CN Regular" w:hAnsi="思源黑体 CN Regular"/>
                      <w:noProof/>
                    </w:rPr>
                    <w:t>7</w:t>
                  </w:r>
                  <w:r w:rsidR="00236DA7" w:rsidRPr="00236DA7">
                    <w:rPr>
                      <w:rFonts w:ascii="思源黑体 CN Regular" w:eastAsia="思源黑体 CN Regular" w:hAnsi="思源黑体 CN Regular" w:cstheme="minorBidi"/>
                      <w:iCs w:val="0"/>
                      <w:noProof/>
                      <w:kern w:val="2"/>
                      <w:sz w:val="21"/>
                      <w:szCs w:val="22"/>
                    </w:rPr>
                    <w:tab/>
                  </w:r>
                  <w:r w:rsidR="00236DA7" w:rsidRPr="00236DA7">
                    <w:rPr>
                      <w:rStyle w:val="af3"/>
                      <w:rFonts w:ascii="思源黑体 CN Regular" w:eastAsia="思源黑体 CN Regular" w:hAnsi="思源黑体 CN Regular"/>
                      <w:noProof/>
                    </w:rPr>
                    <w:t>化疗药物相关标志物检测结果</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_Toc240018649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42</w:t>
                  </w:r>
                  <w:r w:rsidR="00236DA7" w:rsidRPr="00236DA7">
                    <w:rPr>
                      <w:rFonts w:ascii="思源黑体 CN Regular" w:eastAsia="思源黑体 CN Regular" w:hAnsi="思源黑体 CN Regular"/>
                      <w:noProof/>
                      <w:webHidden/>
                    </w:rPr>
                    <w:fldChar w:fldCharType="end"/>
                  </w:r>
                </w:hyperlink>
              </w:p>
              <w:p w14:paraId="37A9911E" w14:textId="7F663548" w:rsidR="00236DA7" w:rsidRDefault="00D86736" w:rsidP="00B7471C">
                <w:pPr>
                  <w:pStyle w:val="TOC3"/>
                  <w:tabs>
                    <w:tab w:val="left" w:pos="1200"/>
                  </w:tabs>
                  <w:spacing w:line="240" w:lineRule="auto"/>
                  <w:contextualSpacing/>
                  <w:rPr>
                    <w:rStyle w:val="af3"/>
                    <w:rFonts w:ascii="思源黑体 CN Regular" w:eastAsia="思源黑体 CN Regular" w:hAnsi="思源黑体 CN Regular"/>
                    <w:noProof/>
                  </w:rPr>
                </w:pPr>
                <w:hyperlink w:anchor="_Toc240018650" w:history="1">
                  <w:r w:rsidR="00236DA7" w:rsidRPr="00236DA7">
                    <w:rPr>
                      <w:rStyle w:val="af3"/>
                      <w:rFonts w:ascii="思源黑体 CN Regular" w:eastAsia="思源黑体 CN Regular" w:hAnsi="思源黑体 CN Regular"/>
                      <w:noProof/>
                    </w:rPr>
                    <w:t>1.2.</w:t>
                  </w:r>
                  <w:r w:rsidR="006431FD">
                    <w:rPr>
                      <w:rStyle w:val="af3"/>
                      <w:rFonts w:ascii="思源黑体 CN Regular" w:eastAsia="思源黑体 CN Regular" w:hAnsi="思源黑体 CN Regular"/>
                      <w:noProof/>
                    </w:rPr>
                    <w:t>8</w:t>
                  </w:r>
                  <w:r w:rsidR="00236DA7" w:rsidRPr="00236DA7">
                    <w:rPr>
                      <w:rFonts w:ascii="思源黑体 CN Regular" w:eastAsia="思源黑体 CN Regular" w:hAnsi="思源黑体 CN Regular" w:cstheme="minorBidi"/>
                      <w:iCs w:val="0"/>
                      <w:noProof/>
                      <w:kern w:val="2"/>
                      <w:sz w:val="21"/>
                      <w:szCs w:val="22"/>
                    </w:rPr>
                    <w:tab/>
                  </w:r>
                  <w:r w:rsidR="00236DA7" w:rsidRPr="00236DA7">
                    <w:rPr>
                      <w:rStyle w:val="af3"/>
                      <w:rFonts w:ascii="思源黑体 CN Regular" w:eastAsia="思源黑体 CN Regular" w:hAnsi="思源黑体 CN Regular"/>
                      <w:noProof/>
                    </w:rPr>
                    <w:t>临床意义不明变异</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_Toc240018650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43</w:t>
                  </w:r>
                  <w:r w:rsidR="00236DA7" w:rsidRPr="00236DA7">
                    <w:rPr>
                      <w:rFonts w:ascii="思源黑体 CN Regular" w:eastAsia="思源黑体 CN Regular" w:hAnsi="思源黑体 CN Regular"/>
                      <w:noProof/>
                      <w:webHidden/>
                    </w:rPr>
                    <w:fldChar w:fldCharType="end"/>
                  </w:r>
                </w:hyperlink>
              </w:p>
              <w:p w14:paraId="046BBF88" w14:textId="77777777" w:rsidR="006431FD" w:rsidRDefault="006431FD" w:rsidP="00B7471C">
                <w:pPr>
                  <w:spacing w:after="0" w:line="240" w:lineRule="auto"/>
                  <w:contextualSpacing/>
                </w:pPr>
                <w:r>
                  <w:rPr>
                    <w:rFonts w:hint="eastAsia"/>
                  </w:rPr>
                  <w:t>{</w:t>
                </w:r>
                <w:r>
                  <w:t>%p endif%</w:t>
                </w:r>
                <w:r>
                  <w:rPr>
                    <w:rFonts w:hint="eastAsia"/>
                  </w:rPr>
                  <w:t>}</w:t>
                </w:r>
              </w:p>
              <w:p w14:paraId="54BC8C55" w14:textId="35CB2A71" w:rsidR="006431FD" w:rsidRPr="006431FD" w:rsidRDefault="006431FD" w:rsidP="00B7471C">
                <w:pPr>
                  <w:spacing w:after="0" w:line="240" w:lineRule="auto"/>
                  <w:contextualSpacing/>
                </w:pPr>
                <w:r w:rsidRPr="006431FD">
                  <w:rPr>
                    <w:rFonts w:hint="eastAsia"/>
                  </w:rPr>
                  <w:t xml:space="preserve">{%p if </w:t>
                </w:r>
                <w:r>
                  <w:t>not (</w:t>
                </w:r>
                <w:r w:rsidRPr="006431FD">
                  <w:rPr>
                    <w:rFonts w:hint="eastAsia"/>
                  </w:rPr>
                  <w:t>“胃癌”</w:t>
                </w:r>
                <w:r w:rsidRPr="006431FD">
                  <w:rPr>
                    <w:rFonts w:hint="eastAsia"/>
                  </w:rPr>
                  <w:t xml:space="preserve"> in sample.tumor_list and sample.rna_sample_id and </w:t>
                </w:r>
                <w:r w:rsidRPr="006431FD">
                  <w:rPr>
                    <w:rFonts w:hint="eastAsia"/>
                  </w:rPr>
                  <w:t>“实体瘤”</w:t>
                </w:r>
                <w:r w:rsidRPr="006431FD">
                  <w:rPr>
                    <w:rFonts w:hint="eastAsia"/>
                  </w:rPr>
                  <w:t xml:space="preserve"> not in sample.tumor_names_cn</w:t>
                </w:r>
                <w:r>
                  <w:t>) and not (</w:t>
                </w:r>
                <w:r w:rsidRPr="006431FD">
                  <w:rPr>
                    <w:rFonts w:hint="eastAsia"/>
                  </w:rPr>
                  <w:t>“子宫内膜癌”</w:t>
                </w:r>
                <w:r w:rsidRPr="006431FD">
                  <w:rPr>
                    <w:rFonts w:hint="eastAsia"/>
                  </w:rPr>
                  <w:t xml:space="preserve"> in sample.tumor_list and </w:t>
                </w:r>
                <w:r w:rsidRPr="006431FD">
                  <w:rPr>
                    <w:rFonts w:hint="eastAsia"/>
                  </w:rPr>
                  <w:t>“实体瘤”</w:t>
                </w:r>
                <w:r w:rsidRPr="006431FD">
                  <w:rPr>
                    <w:rFonts w:hint="eastAsia"/>
                  </w:rPr>
                  <w:t xml:space="preserve"> not in sample.tumor_names_cn</w:t>
                </w:r>
                <w:r>
                  <w:t>)</w:t>
                </w:r>
                <w:r w:rsidRPr="006431FD">
                  <w:rPr>
                    <w:rFonts w:hint="eastAsia"/>
                  </w:rPr>
                  <w:t>%}</w:t>
                </w:r>
              </w:p>
              <w:p w14:paraId="784A6FB2" w14:textId="024257FD" w:rsidR="006431FD" w:rsidRPr="00236DA7" w:rsidRDefault="00D86736" w:rsidP="00B7471C">
                <w:pPr>
                  <w:pStyle w:val="TOC3"/>
                  <w:tabs>
                    <w:tab w:val="left" w:pos="1200"/>
                  </w:tabs>
                  <w:spacing w:line="240" w:lineRule="auto"/>
                  <w:contextualSpacing/>
                  <w:rPr>
                    <w:rFonts w:ascii="思源黑体 CN Regular" w:eastAsia="思源黑体 CN Regular" w:hAnsi="思源黑体 CN Regular" w:cstheme="minorBidi"/>
                    <w:iCs w:val="0"/>
                    <w:noProof/>
                    <w:kern w:val="2"/>
                    <w:sz w:val="21"/>
                    <w:szCs w:val="22"/>
                  </w:rPr>
                </w:pPr>
                <w:hyperlink w:anchor="_Toc240018648" w:history="1">
                  <w:r w:rsidR="006431FD" w:rsidRPr="00236DA7">
                    <w:rPr>
                      <w:rStyle w:val="af3"/>
                      <w:rFonts w:ascii="思源黑体 CN Regular" w:eastAsia="思源黑体 CN Regular" w:hAnsi="思源黑体 CN Regular"/>
                      <w:noProof/>
                    </w:rPr>
                    <w:t>1.2.</w:t>
                  </w:r>
                  <w:r w:rsidR="006431FD">
                    <w:rPr>
                      <w:rStyle w:val="af3"/>
                      <w:rFonts w:ascii="思源黑体 CN Regular" w:eastAsia="思源黑体 CN Regular" w:hAnsi="思源黑体 CN Regular"/>
                      <w:noProof/>
                    </w:rPr>
                    <w:t>5</w:t>
                  </w:r>
                  <w:r w:rsidR="006431FD" w:rsidRPr="00236DA7">
                    <w:rPr>
                      <w:rFonts w:ascii="思源黑体 CN Regular" w:eastAsia="思源黑体 CN Regular" w:hAnsi="思源黑体 CN Regular" w:cstheme="minorBidi"/>
                      <w:iCs w:val="0"/>
                      <w:noProof/>
                      <w:kern w:val="2"/>
                      <w:sz w:val="21"/>
                      <w:szCs w:val="22"/>
                    </w:rPr>
                    <w:tab/>
                  </w:r>
                  <w:r w:rsidR="006431FD" w:rsidRPr="00236DA7">
                    <w:rPr>
                      <w:rStyle w:val="af3"/>
                      <w:rFonts w:ascii="思源黑体 CN Regular" w:eastAsia="思源黑体 CN Regular" w:hAnsi="思源黑体 CN Regular"/>
                      <w:noProof/>
                    </w:rPr>
                    <w:t>同源重组缺陷（HRD）检测结果</w:t>
                  </w:r>
                  <w:r w:rsidR="006431FD" w:rsidRPr="00236DA7">
                    <w:rPr>
                      <w:rFonts w:ascii="思源黑体 CN Regular" w:eastAsia="思源黑体 CN Regular" w:hAnsi="思源黑体 CN Regular"/>
                      <w:noProof/>
                      <w:webHidden/>
                    </w:rPr>
                    <w:tab/>
                  </w:r>
                  <w:r w:rsidR="006431FD" w:rsidRPr="00236DA7">
                    <w:rPr>
                      <w:rFonts w:ascii="思源黑体 CN Regular" w:eastAsia="思源黑体 CN Regular" w:hAnsi="思源黑体 CN Regular"/>
                      <w:noProof/>
                      <w:webHidden/>
                    </w:rPr>
                    <w:fldChar w:fldCharType="begin"/>
                  </w:r>
                  <w:r w:rsidR="006431FD" w:rsidRPr="00236DA7">
                    <w:rPr>
                      <w:rFonts w:ascii="思源黑体 CN Regular" w:eastAsia="思源黑体 CN Regular" w:hAnsi="思源黑体 CN Regular"/>
                      <w:noProof/>
                      <w:webHidden/>
                    </w:rPr>
                    <w:instrText xml:space="preserve"> PAGEREF _Toc240018648 \h </w:instrText>
                  </w:r>
                  <w:r w:rsidR="006431FD" w:rsidRPr="00236DA7">
                    <w:rPr>
                      <w:rFonts w:ascii="思源黑体 CN Regular" w:eastAsia="思源黑体 CN Regular" w:hAnsi="思源黑体 CN Regular"/>
                      <w:noProof/>
                      <w:webHidden/>
                    </w:rPr>
                  </w:r>
                  <w:r w:rsidR="006431FD" w:rsidRPr="00236DA7">
                    <w:rPr>
                      <w:rFonts w:ascii="思源黑体 CN Regular" w:eastAsia="思源黑体 CN Regular" w:hAnsi="思源黑体 CN Regular"/>
                      <w:noProof/>
                      <w:webHidden/>
                    </w:rPr>
                    <w:fldChar w:fldCharType="separate"/>
                  </w:r>
                  <w:r w:rsidR="006431FD" w:rsidRPr="00236DA7">
                    <w:rPr>
                      <w:rFonts w:ascii="思源黑体 CN Regular" w:eastAsia="思源黑体 CN Regular" w:hAnsi="思源黑体 CN Regular"/>
                      <w:noProof/>
                      <w:webHidden/>
                    </w:rPr>
                    <w:t>40</w:t>
                  </w:r>
                  <w:r w:rsidR="006431FD" w:rsidRPr="00236DA7">
                    <w:rPr>
                      <w:rFonts w:ascii="思源黑体 CN Regular" w:eastAsia="思源黑体 CN Regular" w:hAnsi="思源黑体 CN Regular"/>
                      <w:noProof/>
                      <w:webHidden/>
                    </w:rPr>
                    <w:fldChar w:fldCharType="end"/>
                  </w:r>
                </w:hyperlink>
              </w:p>
              <w:p w14:paraId="5AABED22" w14:textId="27802942" w:rsidR="006431FD" w:rsidRPr="00236DA7" w:rsidRDefault="00D86736" w:rsidP="00B7471C">
                <w:pPr>
                  <w:pStyle w:val="TOC3"/>
                  <w:tabs>
                    <w:tab w:val="left" w:pos="1200"/>
                  </w:tabs>
                  <w:spacing w:line="240" w:lineRule="auto"/>
                  <w:contextualSpacing/>
                  <w:rPr>
                    <w:rFonts w:ascii="思源黑体 CN Regular" w:eastAsia="思源黑体 CN Regular" w:hAnsi="思源黑体 CN Regular" w:cstheme="minorBidi"/>
                    <w:iCs w:val="0"/>
                    <w:noProof/>
                    <w:kern w:val="2"/>
                    <w:sz w:val="21"/>
                    <w:szCs w:val="22"/>
                  </w:rPr>
                </w:pPr>
                <w:hyperlink w:anchor="_Toc240018649" w:history="1">
                  <w:r w:rsidR="006431FD" w:rsidRPr="00236DA7">
                    <w:rPr>
                      <w:rStyle w:val="af3"/>
                      <w:rFonts w:ascii="思源黑体 CN Regular" w:eastAsia="思源黑体 CN Regular" w:hAnsi="思源黑体 CN Regular"/>
                      <w:noProof/>
                    </w:rPr>
                    <w:t>1.2.</w:t>
                  </w:r>
                  <w:r w:rsidR="006431FD">
                    <w:rPr>
                      <w:rStyle w:val="af3"/>
                      <w:rFonts w:ascii="思源黑体 CN Regular" w:eastAsia="思源黑体 CN Regular" w:hAnsi="思源黑体 CN Regular"/>
                      <w:noProof/>
                    </w:rPr>
                    <w:t>6</w:t>
                  </w:r>
                  <w:r w:rsidR="006431FD" w:rsidRPr="00236DA7">
                    <w:rPr>
                      <w:rFonts w:ascii="思源黑体 CN Regular" w:eastAsia="思源黑体 CN Regular" w:hAnsi="思源黑体 CN Regular" w:cstheme="minorBidi"/>
                      <w:iCs w:val="0"/>
                      <w:noProof/>
                      <w:kern w:val="2"/>
                      <w:sz w:val="21"/>
                      <w:szCs w:val="22"/>
                    </w:rPr>
                    <w:tab/>
                  </w:r>
                  <w:r w:rsidR="006431FD" w:rsidRPr="00236DA7">
                    <w:rPr>
                      <w:rStyle w:val="af3"/>
                      <w:rFonts w:ascii="思源黑体 CN Regular" w:eastAsia="思源黑体 CN Regular" w:hAnsi="思源黑体 CN Regular"/>
                      <w:noProof/>
                    </w:rPr>
                    <w:t>化疗药物相关标志物检测结果</w:t>
                  </w:r>
                  <w:r w:rsidR="006431FD" w:rsidRPr="00236DA7">
                    <w:rPr>
                      <w:rFonts w:ascii="思源黑体 CN Regular" w:eastAsia="思源黑体 CN Regular" w:hAnsi="思源黑体 CN Regular"/>
                      <w:noProof/>
                      <w:webHidden/>
                    </w:rPr>
                    <w:tab/>
                  </w:r>
                  <w:r w:rsidR="006431FD" w:rsidRPr="00236DA7">
                    <w:rPr>
                      <w:rFonts w:ascii="思源黑体 CN Regular" w:eastAsia="思源黑体 CN Regular" w:hAnsi="思源黑体 CN Regular"/>
                      <w:noProof/>
                      <w:webHidden/>
                    </w:rPr>
                    <w:fldChar w:fldCharType="begin"/>
                  </w:r>
                  <w:r w:rsidR="006431FD" w:rsidRPr="00236DA7">
                    <w:rPr>
                      <w:rFonts w:ascii="思源黑体 CN Regular" w:eastAsia="思源黑体 CN Regular" w:hAnsi="思源黑体 CN Regular"/>
                      <w:noProof/>
                      <w:webHidden/>
                    </w:rPr>
                    <w:instrText xml:space="preserve"> PAGEREF _Toc240018649 \h </w:instrText>
                  </w:r>
                  <w:r w:rsidR="006431FD" w:rsidRPr="00236DA7">
                    <w:rPr>
                      <w:rFonts w:ascii="思源黑体 CN Regular" w:eastAsia="思源黑体 CN Regular" w:hAnsi="思源黑体 CN Regular"/>
                      <w:noProof/>
                      <w:webHidden/>
                    </w:rPr>
                  </w:r>
                  <w:r w:rsidR="006431FD" w:rsidRPr="00236DA7">
                    <w:rPr>
                      <w:rFonts w:ascii="思源黑体 CN Regular" w:eastAsia="思源黑体 CN Regular" w:hAnsi="思源黑体 CN Regular"/>
                      <w:noProof/>
                      <w:webHidden/>
                    </w:rPr>
                    <w:fldChar w:fldCharType="separate"/>
                  </w:r>
                  <w:r w:rsidR="006431FD" w:rsidRPr="00236DA7">
                    <w:rPr>
                      <w:rFonts w:ascii="思源黑体 CN Regular" w:eastAsia="思源黑体 CN Regular" w:hAnsi="思源黑体 CN Regular"/>
                      <w:noProof/>
                      <w:webHidden/>
                    </w:rPr>
                    <w:t>42</w:t>
                  </w:r>
                  <w:r w:rsidR="006431FD" w:rsidRPr="00236DA7">
                    <w:rPr>
                      <w:rFonts w:ascii="思源黑体 CN Regular" w:eastAsia="思源黑体 CN Regular" w:hAnsi="思源黑体 CN Regular"/>
                      <w:noProof/>
                      <w:webHidden/>
                    </w:rPr>
                    <w:fldChar w:fldCharType="end"/>
                  </w:r>
                </w:hyperlink>
              </w:p>
              <w:p w14:paraId="10B519BB" w14:textId="0B819C2E" w:rsidR="006431FD" w:rsidRDefault="00D86736" w:rsidP="00B7471C">
                <w:pPr>
                  <w:pStyle w:val="TOC3"/>
                  <w:tabs>
                    <w:tab w:val="left" w:pos="1200"/>
                  </w:tabs>
                  <w:spacing w:line="240" w:lineRule="auto"/>
                  <w:contextualSpacing/>
                  <w:rPr>
                    <w:rStyle w:val="af3"/>
                    <w:rFonts w:ascii="思源黑体 CN Regular" w:eastAsia="思源黑体 CN Regular" w:hAnsi="思源黑体 CN Regular"/>
                    <w:noProof/>
                  </w:rPr>
                </w:pPr>
                <w:hyperlink w:anchor="_Toc240018650" w:history="1">
                  <w:r w:rsidR="006431FD" w:rsidRPr="00236DA7">
                    <w:rPr>
                      <w:rStyle w:val="af3"/>
                      <w:rFonts w:ascii="思源黑体 CN Regular" w:eastAsia="思源黑体 CN Regular" w:hAnsi="思源黑体 CN Regular"/>
                      <w:noProof/>
                    </w:rPr>
                    <w:t>1.2.</w:t>
                  </w:r>
                  <w:r w:rsidR="006431FD">
                    <w:rPr>
                      <w:rStyle w:val="af3"/>
                      <w:rFonts w:ascii="思源黑体 CN Regular" w:eastAsia="思源黑体 CN Regular" w:hAnsi="思源黑体 CN Regular"/>
                      <w:noProof/>
                    </w:rPr>
                    <w:t>7</w:t>
                  </w:r>
                  <w:r w:rsidR="006431FD" w:rsidRPr="00236DA7">
                    <w:rPr>
                      <w:rFonts w:ascii="思源黑体 CN Regular" w:eastAsia="思源黑体 CN Regular" w:hAnsi="思源黑体 CN Regular" w:cstheme="minorBidi"/>
                      <w:iCs w:val="0"/>
                      <w:noProof/>
                      <w:kern w:val="2"/>
                      <w:sz w:val="21"/>
                      <w:szCs w:val="22"/>
                    </w:rPr>
                    <w:tab/>
                  </w:r>
                  <w:r w:rsidR="006431FD" w:rsidRPr="00236DA7">
                    <w:rPr>
                      <w:rStyle w:val="af3"/>
                      <w:rFonts w:ascii="思源黑体 CN Regular" w:eastAsia="思源黑体 CN Regular" w:hAnsi="思源黑体 CN Regular"/>
                      <w:noProof/>
                    </w:rPr>
                    <w:t>临床意义不明变异</w:t>
                  </w:r>
                  <w:r w:rsidR="006431FD" w:rsidRPr="00236DA7">
                    <w:rPr>
                      <w:rFonts w:ascii="思源黑体 CN Regular" w:eastAsia="思源黑体 CN Regular" w:hAnsi="思源黑体 CN Regular"/>
                      <w:noProof/>
                      <w:webHidden/>
                    </w:rPr>
                    <w:tab/>
                  </w:r>
                  <w:r w:rsidR="006431FD" w:rsidRPr="00236DA7">
                    <w:rPr>
                      <w:rFonts w:ascii="思源黑体 CN Regular" w:eastAsia="思源黑体 CN Regular" w:hAnsi="思源黑体 CN Regular"/>
                      <w:noProof/>
                      <w:webHidden/>
                    </w:rPr>
                    <w:fldChar w:fldCharType="begin"/>
                  </w:r>
                  <w:r w:rsidR="006431FD" w:rsidRPr="00236DA7">
                    <w:rPr>
                      <w:rFonts w:ascii="思源黑体 CN Regular" w:eastAsia="思源黑体 CN Regular" w:hAnsi="思源黑体 CN Regular"/>
                      <w:noProof/>
                      <w:webHidden/>
                    </w:rPr>
                    <w:instrText xml:space="preserve"> PAGEREF _Toc240018650 \h </w:instrText>
                  </w:r>
                  <w:r w:rsidR="006431FD" w:rsidRPr="00236DA7">
                    <w:rPr>
                      <w:rFonts w:ascii="思源黑体 CN Regular" w:eastAsia="思源黑体 CN Regular" w:hAnsi="思源黑体 CN Regular"/>
                      <w:noProof/>
                      <w:webHidden/>
                    </w:rPr>
                  </w:r>
                  <w:r w:rsidR="006431FD" w:rsidRPr="00236DA7">
                    <w:rPr>
                      <w:rFonts w:ascii="思源黑体 CN Regular" w:eastAsia="思源黑体 CN Regular" w:hAnsi="思源黑体 CN Regular"/>
                      <w:noProof/>
                      <w:webHidden/>
                    </w:rPr>
                    <w:fldChar w:fldCharType="separate"/>
                  </w:r>
                  <w:r w:rsidR="006431FD" w:rsidRPr="00236DA7">
                    <w:rPr>
                      <w:rFonts w:ascii="思源黑体 CN Regular" w:eastAsia="思源黑体 CN Regular" w:hAnsi="思源黑体 CN Regular"/>
                      <w:noProof/>
                      <w:webHidden/>
                    </w:rPr>
                    <w:t>43</w:t>
                  </w:r>
                  <w:r w:rsidR="006431FD" w:rsidRPr="00236DA7">
                    <w:rPr>
                      <w:rFonts w:ascii="思源黑体 CN Regular" w:eastAsia="思源黑体 CN Regular" w:hAnsi="思源黑体 CN Regular"/>
                      <w:noProof/>
                      <w:webHidden/>
                    </w:rPr>
                    <w:fldChar w:fldCharType="end"/>
                  </w:r>
                </w:hyperlink>
              </w:p>
              <w:p w14:paraId="74235D78" w14:textId="77777777" w:rsidR="006431FD" w:rsidRDefault="006431FD" w:rsidP="00B7471C">
                <w:pPr>
                  <w:spacing w:after="0" w:line="240" w:lineRule="auto"/>
                  <w:contextualSpacing/>
                </w:pPr>
                <w:r>
                  <w:rPr>
                    <w:rFonts w:hint="eastAsia"/>
                  </w:rPr>
                  <w:t>{</w:t>
                </w:r>
                <w:r>
                  <w:t>%p endif%</w:t>
                </w:r>
                <w:r>
                  <w:rPr>
                    <w:rFonts w:hint="eastAsia"/>
                  </w:rPr>
                  <w:t>}</w:t>
                </w:r>
              </w:p>
              <w:p w14:paraId="7F310882" w14:textId="20437FF0" w:rsidR="00236DA7" w:rsidRPr="00236DA7" w:rsidRDefault="00D86736" w:rsidP="00B7471C">
                <w:pPr>
                  <w:pStyle w:val="TOC1"/>
                  <w:spacing w:line="240" w:lineRule="auto"/>
                  <w:contextualSpacing/>
                  <w:rPr>
                    <w:rFonts w:ascii="思源黑体 CN Regular" w:eastAsia="思源黑体 CN Regular" w:hAnsi="思源黑体 CN Regular" w:cstheme="minorBidi"/>
                    <w:b w:val="0"/>
                    <w:bCs w:val="0"/>
                    <w:caps w:val="0"/>
                    <w:noProof/>
                    <w:kern w:val="2"/>
                    <w:sz w:val="21"/>
                    <w:szCs w:val="22"/>
                  </w:rPr>
                </w:pPr>
                <w:hyperlink w:anchor="_Toc240018651" w:history="1">
                  <w:r w:rsidR="00236DA7" w:rsidRPr="00236DA7">
                    <w:rPr>
                      <w:rStyle w:val="af3"/>
                      <w:rFonts w:ascii="思源黑体 CN Regular" w:eastAsia="思源黑体 CN Regular" w:hAnsi="思源黑体 CN Regular" w:cs="Arial"/>
                      <w:b w:val="0"/>
                      <w:bCs w:val="0"/>
                      <w:noProof/>
                    </w:rPr>
                    <w:t>2.检测结果解析</w:t>
                  </w:r>
                  <w:r w:rsidR="00236DA7" w:rsidRPr="00236DA7">
                    <w:rPr>
                      <w:rFonts w:ascii="思源黑体 CN Regular" w:eastAsia="思源黑体 CN Regular" w:hAnsi="思源黑体 CN Regular"/>
                      <w:b w:val="0"/>
                      <w:bCs w:val="0"/>
                      <w:noProof/>
                      <w:webHidden/>
                    </w:rPr>
                    <w:tab/>
                  </w:r>
                  <w:r w:rsidR="00236DA7" w:rsidRPr="00236DA7">
                    <w:rPr>
                      <w:rFonts w:ascii="思源黑体 CN Regular" w:eastAsia="思源黑体 CN Regular" w:hAnsi="思源黑体 CN Regular"/>
                      <w:b w:val="0"/>
                      <w:bCs w:val="0"/>
                      <w:noProof/>
                      <w:webHidden/>
                    </w:rPr>
                    <w:fldChar w:fldCharType="begin"/>
                  </w:r>
                  <w:r w:rsidR="00236DA7" w:rsidRPr="00236DA7">
                    <w:rPr>
                      <w:rFonts w:ascii="思源黑体 CN Regular" w:eastAsia="思源黑体 CN Regular" w:hAnsi="思源黑体 CN Regular"/>
                      <w:b w:val="0"/>
                      <w:bCs w:val="0"/>
                      <w:noProof/>
                      <w:webHidden/>
                    </w:rPr>
                    <w:instrText xml:space="preserve"> PAGEREF _Toc240018651 \h </w:instrText>
                  </w:r>
                  <w:r w:rsidR="00236DA7" w:rsidRPr="00236DA7">
                    <w:rPr>
                      <w:rFonts w:ascii="思源黑体 CN Regular" w:eastAsia="思源黑体 CN Regular" w:hAnsi="思源黑体 CN Regular"/>
                      <w:b w:val="0"/>
                      <w:bCs w:val="0"/>
                      <w:noProof/>
                      <w:webHidden/>
                    </w:rPr>
                  </w:r>
                  <w:r w:rsidR="00236DA7" w:rsidRPr="00236DA7">
                    <w:rPr>
                      <w:rFonts w:ascii="思源黑体 CN Regular" w:eastAsia="思源黑体 CN Regular" w:hAnsi="思源黑体 CN Regular"/>
                      <w:b w:val="0"/>
                      <w:bCs w:val="0"/>
                      <w:noProof/>
                      <w:webHidden/>
                    </w:rPr>
                    <w:fldChar w:fldCharType="separate"/>
                  </w:r>
                  <w:r w:rsidR="00236DA7" w:rsidRPr="00236DA7">
                    <w:rPr>
                      <w:rFonts w:ascii="思源黑体 CN Regular" w:eastAsia="思源黑体 CN Regular" w:hAnsi="思源黑体 CN Regular"/>
                      <w:b w:val="0"/>
                      <w:bCs w:val="0"/>
                      <w:noProof/>
                      <w:webHidden/>
                    </w:rPr>
                    <w:t>45</w:t>
                  </w:r>
                  <w:r w:rsidR="00236DA7" w:rsidRPr="00236DA7">
                    <w:rPr>
                      <w:rFonts w:ascii="思源黑体 CN Regular" w:eastAsia="思源黑体 CN Regular" w:hAnsi="思源黑体 CN Regular"/>
                      <w:b w:val="0"/>
                      <w:bCs w:val="0"/>
                      <w:noProof/>
                      <w:webHidden/>
                    </w:rPr>
                    <w:fldChar w:fldCharType="end"/>
                  </w:r>
                </w:hyperlink>
              </w:p>
              <w:p w14:paraId="1720508D" w14:textId="08130A3F" w:rsidR="00236DA7" w:rsidRPr="00236DA7" w:rsidRDefault="00D86736" w:rsidP="00B7471C">
                <w:pPr>
                  <w:pStyle w:val="TOC2"/>
                  <w:spacing w:line="240" w:lineRule="auto"/>
                  <w:contextualSpacing/>
                  <w:rPr>
                    <w:rFonts w:ascii="思源黑体 CN Regular" w:eastAsia="思源黑体 CN Regular" w:hAnsi="思源黑体 CN Regular" w:cstheme="minorBidi"/>
                    <w:smallCaps w:val="0"/>
                    <w:noProof/>
                    <w:kern w:val="2"/>
                    <w:sz w:val="21"/>
                    <w:szCs w:val="22"/>
                  </w:rPr>
                </w:pPr>
                <w:hyperlink w:anchor="_Toc240018652" w:history="1">
                  <w:r w:rsidR="00236DA7" w:rsidRPr="00236DA7">
                    <w:rPr>
                      <w:rStyle w:val="af3"/>
                      <w:rFonts w:ascii="思源黑体 CN Regular" w:eastAsia="思源黑体 CN Regular" w:hAnsi="思源黑体 CN Regular"/>
                      <w:noProof/>
                    </w:rPr>
                    <w:t>2.1具有临床意义的变异详细解读</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_Toc240018652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45</w:t>
                  </w:r>
                  <w:r w:rsidR="00236DA7" w:rsidRPr="00236DA7">
                    <w:rPr>
                      <w:rFonts w:ascii="思源黑体 CN Regular" w:eastAsia="思源黑体 CN Regular" w:hAnsi="思源黑体 CN Regular"/>
                      <w:noProof/>
                      <w:webHidden/>
                    </w:rPr>
                    <w:fldChar w:fldCharType="end"/>
                  </w:r>
                </w:hyperlink>
              </w:p>
              <w:p w14:paraId="4DBEE54C" w14:textId="5C0B240D" w:rsidR="00236DA7" w:rsidRDefault="00D86736" w:rsidP="00B7471C">
                <w:pPr>
                  <w:pStyle w:val="TOC2"/>
                  <w:spacing w:line="240" w:lineRule="auto"/>
                  <w:contextualSpacing/>
                  <w:rPr>
                    <w:rStyle w:val="af3"/>
                    <w:rFonts w:ascii="思源黑体 CN Regular" w:eastAsia="思源黑体 CN Regular" w:hAnsi="思源黑体 CN Regular"/>
                    <w:noProof/>
                  </w:rPr>
                </w:pPr>
                <w:hyperlink w:anchor="_Toc240018653" w:history="1">
                  <w:r w:rsidR="00236DA7" w:rsidRPr="00236DA7">
                    <w:rPr>
                      <w:rStyle w:val="af3"/>
                      <w:rFonts w:ascii="思源黑体 CN Regular" w:eastAsia="思源黑体 CN Regular" w:hAnsi="思源黑体 CN Regular"/>
                      <w:noProof/>
                    </w:rPr>
                    <w:t>2.2可能与肿瘤发生发展相关的变异详细解读</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_Toc240018653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48</w:t>
                  </w:r>
                  <w:r w:rsidR="00236DA7" w:rsidRPr="00236DA7">
                    <w:rPr>
                      <w:rFonts w:ascii="思源黑体 CN Regular" w:eastAsia="思源黑体 CN Regular" w:hAnsi="思源黑体 CN Regular"/>
                      <w:noProof/>
                      <w:webHidden/>
                    </w:rPr>
                    <w:fldChar w:fldCharType="end"/>
                  </w:r>
                </w:hyperlink>
              </w:p>
              <w:p w14:paraId="3272FB76" w14:textId="3ABB4741" w:rsidR="00E31B79" w:rsidRPr="00E31B79" w:rsidRDefault="00E31B79" w:rsidP="00B7471C">
                <w:pPr>
                  <w:spacing w:after="0" w:line="240" w:lineRule="auto"/>
                  <w:contextualSpacing/>
                </w:pPr>
                <w:r w:rsidRPr="00E31B79">
                  <w:rPr>
                    <w:rFonts w:hint="eastAsia"/>
                  </w:rPr>
                  <w:t>{%p if (</w:t>
                </w:r>
                <w:r w:rsidRPr="00E31B79">
                  <w:rPr>
                    <w:rFonts w:hint="eastAsia"/>
                  </w:rPr>
                  <w:t>“卵巢癌”</w:t>
                </w:r>
                <w:r w:rsidRPr="00E31B79">
                  <w:rPr>
                    <w:rFonts w:hint="eastAsia"/>
                  </w:rPr>
                  <w:t xml:space="preserve"> in sample.tumor_list or </w:t>
                </w:r>
                <w:r w:rsidRPr="00E31B79">
                  <w:rPr>
                    <w:rFonts w:hint="eastAsia"/>
                  </w:rPr>
                  <w:t>“乳腺癌”</w:t>
                </w:r>
                <w:r w:rsidRPr="00E31B79">
                  <w:rPr>
                    <w:rFonts w:hint="eastAsia"/>
                  </w:rPr>
                  <w:t xml:space="preserve"> in sample.tumor_list or </w:t>
                </w:r>
                <w:r w:rsidRPr="00E31B79">
                  <w:rPr>
                    <w:rFonts w:hint="eastAsia"/>
                  </w:rPr>
                  <w:t>“前列腺癌”</w:t>
                </w:r>
                <w:r w:rsidRPr="00E31B79">
                  <w:rPr>
                    <w:rFonts w:hint="eastAsia"/>
                  </w:rPr>
                  <w:t xml:space="preserve"> in sample.tumor_list) and </w:t>
                </w:r>
                <w:r w:rsidRPr="00E31B79">
                  <w:rPr>
                    <w:rFonts w:hint="eastAsia"/>
                  </w:rPr>
                  <w:t>“实体瘤”</w:t>
                </w:r>
                <w:r w:rsidRPr="00E31B79">
                  <w:rPr>
                    <w:rFonts w:hint="eastAsia"/>
                  </w:rPr>
                  <w:t xml:space="preserve"> not in sample.tumor_names_cn%}</w:t>
                </w:r>
              </w:p>
              <w:p w14:paraId="2F6F77AA" w14:textId="3DA967B3" w:rsidR="00236DA7" w:rsidRDefault="00D86736" w:rsidP="00B7471C">
                <w:pPr>
                  <w:pStyle w:val="TOC2"/>
                  <w:spacing w:line="240" w:lineRule="auto"/>
                  <w:contextualSpacing/>
                  <w:rPr>
                    <w:rStyle w:val="af3"/>
                    <w:rFonts w:ascii="思源黑体 CN Regular" w:eastAsia="思源黑体 CN Regular" w:hAnsi="思源黑体 CN Regular"/>
                    <w:noProof/>
                  </w:rPr>
                </w:pPr>
                <w:hyperlink w:anchor="_Toc240018654" w:history="1">
                  <w:r w:rsidR="00236DA7" w:rsidRPr="00236DA7">
                    <w:rPr>
                      <w:rStyle w:val="af3"/>
                      <w:rFonts w:ascii="思源黑体 CN Regular" w:eastAsia="思源黑体 CN Regular" w:hAnsi="思源黑体 CN Regular"/>
                      <w:noProof/>
                    </w:rPr>
                    <w:t>2.3同源重组缺陷（HRD）检测结果解读</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_Toc240018654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50</w:t>
                  </w:r>
                  <w:r w:rsidR="00236DA7" w:rsidRPr="00236DA7">
                    <w:rPr>
                      <w:rFonts w:ascii="思源黑体 CN Regular" w:eastAsia="思源黑体 CN Regular" w:hAnsi="思源黑体 CN Regular"/>
                      <w:noProof/>
                      <w:webHidden/>
                    </w:rPr>
                    <w:fldChar w:fldCharType="end"/>
                  </w:r>
                </w:hyperlink>
              </w:p>
              <w:p w14:paraId="26FC04C3" w14:textId="1862359E" w:rsidR="00E31B79" w:rsidRDefault="00E31B79" w:rsidP="00B7471C">
                <w:pPr>
                  <w:spacing w:after="0" w:line="240" w:lineRule="auto"/>
                  <w:contextualSpacing/>
                </w:pPr>
                <w:r>
                  <w:rPr>
                    <w:rFonts w:hint="eastAsia"/>
                  </w:rPr>
                  <w:t>{</w:t>
                </w:r>
                <w:r>
                  <w:t>%</w:t>
                </w:r>
                <w:r>
                  <w:rPr>
                    <w:rFonts w:hint="eastAsia"/>
                  </w:rPr>
                  <w:t>p</w:t>
                </w:r>
                <w:r>
                  <w:t xml:space="preserve"> endif%</w:t>
                </w:r>
                <w:r>
                  <w:rPr>
                    <w:rFonts w:hint="eastAsia"/>
                  </w:rPr>
                  <w:t>}</w:t>
                </w:r>
              </w:p>
              <w:p w14:paraId="0AAF9DAF" w14:textId="6CEE9DD2" w:rsidR="00E31B79" w:rsidRPr="00E31B79" w:rsidRDefault="00E31B79" w:rsidP="00B7471C">
                <w:pPr>
                  <w:spacing w:after="0" w:line="240" w:lineRule="auto"/>
                  <w:contextualSpacing/>
                </w:pPr>
                <w:r w:rsidRPr="00E31B79">
                  <w:rPr>
                    <w:rFonts w:hint="eastAsia"/>
                  </w:rPr>
                  <w:t xml:space="preserve">{%p if </w:t>
                </w:r>
                <w:r w:rsidRPr="00E31B79">
                  <w:rPr>
                    <w:rFonts w:hint="eastAsia"/>
                  </w:rPr>
                  <w:t>“子宫内膜癌”</w:t>
                </w:r>
                <w:r w:rsidRPr="00E31B79">
                  <w:rPr>
                    <w:rFonts w:hint="eastAsia"/>
                  </w:rPr>
                  <w:t xml:space="preserve"> in sample.tumor_list and </w:t>
                </w:r>
                <w:r w:rsidRPr="00E31B79">
                  <w:rPr>
                    <w:rFonts w:hint="eastAsia"/>
                  </w:rPr>
                  <w:t>“实体瘤”</w:t>
                </w:r>
                <w:r w:rsidRPr="00E31B79">
                  <w:rPr>
                    <w:rFonts w:hint="eastAsia"/>
                  </w:rPr>
                  <w:t xml:space="preserve"> not in sample.tumor_names_cn%}</w:t>
                </w:r>
              </w:p>
              <w:p w14:paraId="624E938A" w14:textId="677F1A59" w:rsidR="00236DA7" w:rsidRDefault="00D86736" w:rsidP="00B7471C">
                <w:pPr>
                  <w:pStyle w:val="TOC2"/>
                  <w:spacing w:line="240" w:lineRule="auto"/>
                  <w:contextualSpacing/>
                  <w:rPr>
                    <w:rStyle w:val="af3"/>
                    <w:rFonts w:ascii="思源黑体 CN Regular" w:eastAsia="思源黑体 CN Regular" w:hAnsi="思源黑体 CN Regular"/>
                    <w:noProof/>
                  </w:rPr>
                </w:pPr>
                <w:hyperlink w:anchor="_Toc240018655" w:history="1">
                  <w:r w:rsidR="00236DA7" w:rsidRPr="00236DA7">
                    <w:rPr>
                      <w:rStyle w:val="af3"/>
                      <w:rFonts w:ascii="思源黑体 CN Regular" w:eastAsia="思源黑体 CN Regular" w:hAnsi="思源黑体 CN Regular"/>
                      <w:noProof/>
                    </w:rPr>
                    <w:t>2.3子宫内膜癌分子分型结果解读</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_Toc240018655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51</w:t>
                  </w:r>
                  <w:r w:rsidR="00236DA7" w:rsidRPr="00236DA7">
                    <w:rPr>
                      <w:rFonts w:ascii="思源黑体 CN Regular" w:eastAsia="思源黑体 CN Regular" w:hAnsi="思源黑体 CN Regular"/>
                      <w:noProof/>
                      <w:webHidden/>
                    </w:rPr>
                    <w:fldChar w:fldCharType="end"/>
                  </w:r>
                </w:hyperlink>
              </w:p>
              <w:p w14:paraId="1222AEFD" w14:textId="0A016187" w:rsidR="00E31B79" w:rsidRPr="00E31B79" w:rsidRDefault="00E31B79" w:rsidP="00B7471C">
                <w:pPr>
                  <w:spacing w:after="0" w:line="240" w:lineRule="auto"/>
                  <w:contextualSpacing/>
                </w:pPr>
                <w:r w:rsidRPr="00E31B79">
                  <w:t>{%p endif%}</w:t>
                </w:r>
              </w:p>
              <w:p w14:paraId="7B7F0CB7" w14:textId="4AE7C3F2" w:rsidR="00236DA7" w:rsidRPr="00236DA7" w:rsidRDefault="00D86736" w:rsidP="00B7471C">
                <w:pPr>
                  <w:pStyle w:val="TOC1"/>
                  <w:spacing w:line="240" w:lineRule="auto"/>
                  <w:contextualSpacing/>
                  <w:rPr>
                    <w:rFonts w:ascii="思源黑体 CN Regular" w:eastAsia="思源黑体 CN Regular" w:hAnsi="思源黑体 CN Regular" w:cstheme="minorBidi"/>
                    <w:b w:val="0"/>
                    <w:bCs w:val="0"/>
                    <w:caps w:val="0"/>
                    <w:noProof/>
                    <w:kern w:val="2"/>
                    <w:sz w:val="21"/>
                    <w:szCs w:val="22"/>
                  </w:rPr>
                </w:pPr>
                <w:hyperlink w:anchor="_Toc240018656" w:history="1">
                  <w:r w:rsidR="00236DA7" w:rsidRPr="00236DA7">
                    <w:rPr>
                      <w:rStyle w:val="af3"/>
                      <w:rFonts w:ascii="思源黑体 CN Regular" w:eastAsia="思源黑体 CN Regular" w:hAnsi="思源黑体 CN Regular" w:cs="Arial"/>
                      <w:b w:val="0"/>
                      <w:bCs w:val="0"/>
                      <w:noProof/>
                    </w:rPr>
                    <w:t>3.样本质控</w:t>
                  </w:r>
                  <w:r w:rsidR="00236DA7" w:rsidRPr="00236DA7">
                    <w:rPr>
                      <w:rFonts w:ascii="思源黑体 CN Regular" w:eastAsia="思源黑体 CN Regular" w:hAnsi="思源黑体 CN Regular"/>
                      <w:b w:val="0"/>
                      <w:bCs w:val="0"/>
                      <w:noProof/>
                      <w:webHidden/>
                    </w:rPr>
                    <w:tab/>
                  </w:r>
                  <w:r w:rsidR="00236DA7" w:rsidRPr="00236DA7">
                    <w:rPr>
                      <w:rFonts w:ascii="思源黑体 CN Regular" w:eastAsia="思源黑体 CN Regular" w:hAnsi="思源黑体 CN Regular"/>
                      <w:b w:val="0"/>
                      <w:bCs w:val="0"/>
                      <w:noProof/>
                      <w:webHidden/>
                    </w:rPr>
                    <w:fldChar w:fldCharType="begin"/>
                  </w:r>
                  <w:r w:rsidR="00236DA7" w:rsidRPr="00236DA7">
                    <w:rPr>
                      <w:rFonts w:ascii="思源黑体 CN Regular" w:eastAsia="思源黑体 CN Regular" w:hAnsi="思源黑体 CN Regular"/>
                      <w:b w:val="0"/>
                      <w:bCs w:val="0"/>
                      <w:noProof/>
                      <w:webHidden/>
                    </w:rPr>
                    <w:instrText xml:space="preserve"> PAGEREF _Toc240018656 \h </w:instrText>
                  </w:r>
                  <w:r w:rsidR="00236DA7" w:rsidRPr="00236DA7">
                    <w:rPr>
                      <w:rFonts w:ascii="思源黑体 CN Regular" w:eastAsia="思源黑体 CN Regular" w:hAnsi="思源黑体 CN Regular"/>
                      <w:b w:val="0"/>
                      <w:bCs w:val="0"/>
                      <w:noProof/>
                      <w:webHidden/>
                    </w:rPr>
                  </w:r>
                  <w:r w:rsidR="00236DA7" w:rsidRPr="00236DA7">
                    <w:rPr>
                      <w:rFonts w:ascii="思源黑体 CN Regular" w:eastAsia="思源黑体 CN Regular" w:hAnsi="思源黑体 CN Regular"/>
                      <w:b w:val="0"/>
                      <w:bCs w:val="0"/>
                      <w:noProof/>
                      <w:webHidden/>
                    </w:rPr>
                    <w:fldChar w:fldCharType="separate"/>
                  </w:r>
                  <w:r w:rsidR="00236DA7" w:rsidRPr="00236DA7">
                    <w:rPr>
                      <w:rFonts w:ascii="思源黑体 CN Regular" w:eastAsia="思源黑体 CN Regular" w:hAnsi="思源黑体 CN Regular"/>
                      <w:b w:val="0"/>
                      <w:bCs w:val="0"/>
                      <w:noProof/>
                      <w:webHidden/>
                    </w:rPr>
                    <w:t>53</w:t>
                  </w:r>
                  <w:r w:rsidR="00236DA7" w:rsidRPr="00236DA7">
                    <w:rPr>
                      <w:rFonts w:ascii="思源黑体 CN Regular" w:eastAsia="思源黑体 CN Regular" w:hAnsi="思源黑体 CN Regular"/>
                      <w:b w:val="0"/>
                      <w:bCs w:val="0"/>
                      <w:noProof/>
                      <w:webHidden/>
                    </w:rPr>
                    <w:fldChar w:fldCharType="end"/>
                  </w:r>
                </w:hyperlink>
              </w:p>
              <w:p w14:paraId="5417C4C9" w14:textId="5FBB6221" w:rsidR="00236DA7" w:rsidRPr="00236DA7" w:rsidRDefault="00D86736" w:rsidP="00B7471C">
                <w:pPr>
                  <w:pStyle w:val="TOC1"/>
                  <w:spacing w:line="240" w:lineRule="auto"/>
                  <w:contextualSpacing/>
                  <w:rPr>
                    <w:rFonts w:ascii="思源黑体 CN Regular" w:eastAsia="思源黑体 CN Regular" w:hAnsi="思源黑体 CN Regular" w:cstheme="minorBidi"/>
                    <w:b w:val="0"/>
                    <w:bCs w:val="0"/>
                    <w:caps w:val="0"/>
                    <w:noProof/>
                    <w:kern w:val="2"/>
                    <w:sz w:val="21"/>
                    <w:szCs w:val="22"/>
                  </w:rPr>
                </w:pPr>
                <w:hyperlink w:anchor="_Toc240018657" w:history="1">
                  <w:r w:rsidR="00236DA7" w:rsidRPr="00236DA7">
                    <w:rPr>
                      <w:rStyle w:val="af3"/>
                      <w:rFonts w:ascii="思源黑体 CN Regular" w:eastAsia="思源黑体 CN Regular" w:hAnsi="思源黑体 CN Regular" w:cs="Arial"/>
                      <w:b w:val="0"/>
                      <w:bCs w:val="0"/>
                      <w:noProof/>
                    </w:rPr>
                    <w:t>4.产品说明</w:t>
                  </w:r>
                  <w:r w:rsidR="00236DA7" w:rsidRPr="00236DA7">
                    <w:rPr>
                      <w:rFonts w:ascii="思源黑体 CN Regular" w:eastAsia="思源黑体 CN Regular" w:hAnsi="思源黑体 CN Regular"/>
                      <w:b w:val="0"/>
                      <w:bCs w:val="0"/>
                      <w:noProof/>
                      <w:webHidden/>
                    </w:rPr>
                    <w:tab/>
                  </w:r>
                  <w:r w:rsidR="00236DA7" w:rsidRPr="00236DA7">
                    <w:rPr>
                      <w:rFonts w:ascii="思源黑体 CN Regular" w:eastAsia="思源黑体 CN Regular" w:hAnsi="思源黑体 CN Regular"/>
                      <w:b w:val="0"/>
                      <w:bCs w:val="0"/>
                      <w:noProof/>
                      <w:webHidden/>
                    </w:rPr>
                    <w:fldChar w:fldCharType="begin"/>
                  </w:r>
                  <w:r w:rsidR="00236DA7" w:rsidRPr="00236DA7">
                    <w:rPr>
                      <w:rFonts w:ascii="思源黑体 CN Regular" w:eastAsia="思源黑体 CN Regular" w:hAnsi="思源黑体 CN Regular"/>
                      <w:b w:val="0"/>
                      <w:bCs w:val="0"/>
                      <w:noProof/>
                      <w:webHidden/>
                    </w:rPr>
                    <w:instrText xml:space="preserve"> PAGEREF _Toc240018657 \h </w:instrText>
                  </w:r>
                  <w:r w:rsidR="00236DA7" w:rsidRPr="00236DA7">
                    <w:rPr>
                      <w:rFonts w:ascii="思源黑体 CN Regular" w:eastAsia="思源黑体 CN Regular" w:hAnsi="思源黑体 CN Regular"/>
                      <w:b w:val="0"/>
                      <w:bCs w:val="0"/>
                      <w:noProof/>
                      <w:webHidden/>
                    </w:rPr>
                  </w:r>
                  <w:r w:rsidR="00236DA7" w:rsidRPr="00236DA7">
                    <w:rPr>
                      <w:rFonts w:ascii="思源黑体 CN Regular" w:eastAsia="思源黑体 CN Regular" w:hAnsi="思源黑体 CN Regular"/>
                      <w:b w:val="0"/>
                      <w:bCs w:val="0"/>
                      <w:noProof/>
                      <w:webHidden/>
                    </w:rPr>
                    <w:fldChar w:fldCharType="separate"/>
                  </w:r>
                  <w:r w:rsidR="00236DA7" w:rsidRPr="00236DA7">
                    <w:rPr>
                      <w:rFonts w:ascii="思源黑体 CN Regular" w:eastAsia="思源黑体 CN Regular" w:hAnsi="思源黑体 CN Regular"/>
                      <w:b w:val="0"/>
                      <w:bCs w:val="0"/>
                      <w:noProof/>
                      <w:webHidden/>
                    </w:rPr>
                    <w:t>56</w:t>
                  </w:r>
                  <w:r w:rsidR="00236DA7" w:rsidRPr="00236DA7">
                    <w:rPr>
                      <w:rFonts w:ascii="思源黑体 CN Regular" w:eastAsia="思源黑体 CN Regular" w:hAnsi="思源黑体 CN Regular"/>
                      <w:b w:val="0"/>
                      <w:bCs w:val="0"/>
                      <w:noProof/>
                      <w:webHidden/>
                    </w:rPr>
                    <w:fldChar w:fldCharType="end"/>
                  </w:r>
                </w:hyperlink>
              </w:p>
              <w:p w14:paraId="2EE53A0C" w14:textId="0DA62C03" w:rsidR="00236DA7" w:rsidRPr="00236DA7" w:rsidRDefault="00D86736" w:rsidP="00B7471C">
                <w:pPr>
                  <w:pStyle w:val="TOC2"/>
                  <w:spacing w:line="240" w:lineRule="auto"/>
                  <w:contextualSpacing/>
                  <w:rPr>
                    <w:rFonts w:ascii="思源黑体 CN Regular" w:eastAsia="思源黑体 CN Regular" w:hAnsi="思源黑体 CN Regular" w:cstheme="minorBidi"/>
                    <w:smallCaps w:val="0"/>
                    <w:noProof/>
                    <w:kern w:val="2"/>
                    <w:sz w:val="21"/>
                    <w:szCs w:val="22"/>
                  </w:rPr>
                </w:pPr>
                <w:hyperlink w:anchor="_Toc240018658" w:history="1">
                  <w:r w:rsidR="00236DA7" w:rsidRPr="00236DA7">
                    <w:rPr>
                      <w:rStyle w:val="af3"/>
                      <w:rFonts w:ascii="思源黑体 CN Regular" w:eastAsia="思源黑体 CN Regular" w:hAnsi="思源黑体 CN Regular"/>
                      <w:noProof/>
                    </w:rPr>
                    <w:t>4.1检测声明</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_Toc240018658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56</w:t>
                  </w:r>
                  <w:r w:rsidR="00236DA7" w:rsidRPr="00236DA7">
                    <w:rPr>
                      <w:rFonts w:ascii="思源黑体 CN Regular" w:eastAsia="思源黑体 CN Regular" w:hAnsi="思源黑体 CN Regular"/>
                      <w:noProof/>
                      <w:webHidden/>
                    </w:rPr>
                    <w:fldChar w:fldCharType="end"/>
                  </w:r>
                </w:hyperlink>
              </w:p>
              <w:p w14:paraId="2AF0AED5" w14:textId="1609EB87" w:rsidR="00236DA7" w:rsidRPr="00236DA7" w:rsidRDefault="00D86736" w:rsidP="00B7471C">
                <w:pPr>
                  <w:pStyle w:val="TOC2"/>
                  <w:spacing w:line="240" w:lineRule="auto"/>
                  <w:contextualSpacing/>
                  <w:rPr>
                    <w:rFonts w:ascii="思源黑体 CN Regular" w:eastAsia="思源黑体 CN Regular" w:hAnsi="思源黑体 CN Regular" w:cstheme="minorBidi"/>
                    <w:smallCaps w:val="0"/>
                    <w:noProof/>
                    <w:kern w:val="2"/>
                    <w:sz w:val="21"/>
                    <w:szCs w:val="22"/>
                  </w:rPr>
                </w:pPr>
                <w:hyperlink w:anchor="_Toc240018659" w:history="1">
                  <w:r w:rsidR="00236DA7" w:rsidRPr="00236DA7">
                    <w:rPr>
                      <w:rStyle w:val="af3"/>
                      <w:rFonts w:ascii="思源黑体 CN Regular" w:eastAsia="思源黑体 CN Regular" w:hAnsi="思源黑体 CN Regular"/>
                      <w:noProof/>
                    </w:rPr>
                    <w:t>4.2 变异命名与解读</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_Toc240018659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56</w:t>
                  </w:r>
                  <w:r w:rsidR="00236DA7" w:rsidRPr="00236DA7">
                    <w:rPr>
                      <w:rFonts w:ascii="思源黑体 CN Regular" w:eastAsia="思源黑体 CN Regular" w:hAnsi="思源黑体 CN Regular"/>
                      <w:noProof/>
                      <w:webHidden/>
                    </w:rPr>
                    <w:fldChar w:fldCharType="end"/>
                  </w:r>
                </w:hyperlink>
              </w:p>
              <w:p w14:paraId="6E6FFE5D" w14:textId="7BF2B214" w:rsidR="00236DA7" w:rsidRPr="00236DA7" w:rsidRDefault="00D86736" w:rsidP="00B7471C">
                <w:pPr>
                  <w:pStyle w:val="TOC2"/>
                  <w:spacing w:line="240" w:lineRule="auto"/>
                  <w:contextualSpacing/>
                  <w:rPr>
                    <w:rFonts w:ascii="思源黑体 CN Regular" w:eastAsia="思源黑体 CN Regular" w:hAnsi="思源黑体 CN Regular" w:cstheme="minorBidi"/>
                    <w:smallCaps w:val="0"/>
                    <w:noProof/>
                    <w:kern w:val="2"/>
                    <w:sz w:val="21"/>
                    <w:szCs w:val="22"/>
                  </w:rPr>
                </w:pPr>
                <w:hyperlink w:anchor="_Toc240018660" w:history="1">
                  <w:r w:rsidR="00236DA7" w:rsidRPr="00236DA7">
                    <w:rPr>
                      <w:rStyle w:val="af3"/>
                      <w:rFonts w:ascii="思源黑体 CN Regular" w:eastAsia="思源黑体 CN Regular" w:hAnsi="思源黑体 CN Regular"/>
                      <w:noProof/>
                    </w:rPr>
                    <w:t>4.3检测方法与局限性</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_Toc240018660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57</w:t>
                  </w:r>
                  <w:r w:rsidR="00236DA7" w:rsidRPr="00236DA7">
                    <w:rPr>
                      <w:rFonts w:ascii="思源黑体 CN Regular" w:eastAsia="思源黑体 CN Regular" w:hAnsi="思源黑体 CN Regular"/>
                      <w:noProof/>
                      <w:webHidden/>
                    </w:rPr>
                    <w:fldChar w:fldCharType="end"/>
                  </w:r>
                </w:hyperlink>
              </w:p>
              <w:p w14:paraId="597E1F95" w14:textId="7D9C6E2B" w:rsidR="00236DA7" w:rsidRPr="00236DA7" w:rsidRDefault="00D86736" w:rsidP="00B7471C">
                <w:pPr>
                  <w:pStyle w:val="TOC2"/>
                  <w:spacing w:line="240" w:lineRule="auto"/>
                  <w:contextualSpacing/>
                  <w:rPr>
                    <w:rFonts w:ascii="思源黑体 CN Regular" w:eastAsia="思源黑体 CN Regular" w:hAnsi="思源黑体 CN Regular" w:cstheme="minorBidi"/>
                    <w:smallCaps w:val="0"/>
                    <w:noProof/>
                    <w:kern w:val="2"/>
                    <w:sz w:val="21"/>
                    <w:szCs w:val="22"/>
                  </w:rPr>
                </w:pPr>
                <w:hyperlink w:anchor="_Toc240018661" w:history="1">
                  <w:r w:rsidR="00236DA7" w:rsidRPr="00236DA7">
                    <w:rPr>
                      <w:rStyle w:val="af3"/>
                      <w:rFonts w:ascii="思源黑体 CN Regular" w:eastAsia="思源黑体 CN Regular" w:hAnsi="思源黑体 CN Regular"/>
                      <w:noProof/>
                    </w:rPr>
                    <w:t>4.4阴性检测结果</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_Toc240018661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57</w:t>
                  </w:r>
                  <w:r w:rsidR="00236DA7" w:rsidRPr="00236DA7">
                    <w:rPr>
                      <w:rFonts w:ascii="思源黑体 CN Regular" w:eastAsia="思源黑体 CN Regular" w:hAnsi="思源黑体 CN Regular"/>
                      <w:noProof/>
                      <w:webHidden/>
                    </w:rPr>
                    <w:fldChar w:fldCharType="end"/>
                  </w:r>
                </w:hyperlink>
              </w:p>
              <w:p w14:paraId="568E8340" w14:textId="2C647AC2" w:rsidR="00236DA7" w:rsidRPr="00236DA7" w:rsidRDefault="00D86736" w:rsidP="00B7471C">
                <w:pPr>
                  <w:pStyle w:val="TOC2"/>
                  <w:spacing w:line="240" w:lineRule="auto"/>
                  <w:contextualSpacing/>
                  <w:rPr>
                    <w:rFonts w:ascii="思源黑体 CN Regular" w:eastAsia="思源黑体 CN Regular" w:hAnsi="思源黑体 CN Regular" w:cstheme="minorBidi"/>
                    <w:smallCaps w:val="0"/>
                    <w:noProof/>
                    <w:kern w:val="2"/>
                    <w:sz w:val="21"/>
                    <w:szCs w:val="22"/>
                  </w:rPr>
                </w:pPr>
                <w:hyperlink w:anchor="_Toc240018662" w:history="1">
                  <w:r w:rsidR="00236DA7" w:rsidRPr="00236DA7">
                    <w:rPr>
                      <w:rStyle w:val="af3"/>
                      <w:rFonts w:ascii="思源黑体 CN Regular" w:eastAsia="思源黑体 CN Regular" w:hAnsi="思源黑体 CN Regular"/>
                      <w:noProof/>
                    </w:rPr>
                    <w:t>4.5临床方案决定</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_Toc240018662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57</w:t>
                  </w:r>
                  <w:r w:rsidR="00236DA7" w:rsidRPr="00236DA7">
                    <w:rPr>
                      <w:rFonts w:ascii="思源黑体 CN Regular" w:eastAsia="思源黑体 CN Regular" w:hAnsi="思源黑体 CN Regular"/>
                      <w:noProof/>
                      <w:webHidden/>
                    </w:rPr>
                    <w:fldChar w:fldCharType="end"/>
                  </w:r>
                </w:hyperlink>
              </w:p>
              <w:p w14:paraId="344E0C36" w14:textId="4D6CAC2A" w:rsidR="00236DA7" w:rsidRPr="00236DA7" w:rsidRDefault="00D86736" w:rsidP="00B7471C">
                <w:pPr>
                  <w:pStyle w:val="TOC2"/>
                  <w:spacing w:line="240" w:lineRule="auto"/>
                  <w:contextualSpacing/>
                  <w:rPr>
                    <w:rFonts w:ascii="思源黑体 CN Regular" w:eastAsia="思源黑体 CN Regular" w:hAnsi="思源黑体 CN Regular" w:cstheme="minorBidi"/>
                    <w:smallCaps w:val="0"/>
                    <w:noProof/>
                    <w:kern w:val="2"/>
                    <w:sz w:val="21"/>
                    <w:szCs w:val="22"/>
                  </w:rPr>
                </w:pPr>
                <w:hyperlink w:anchor="_Toc240018663" w:history="1">
                  <w:r w:rsidR="00236DA7" w:rsidRPr="00236DA7">
                    <w:rPr>
                      <w:rStyle w:val="af3"/>
                      <w:rFonts w:ascii="思源黑体 CN Regular" w:eastAsia="思源黑体 CN Regular" w:hAnsi="思源黑体 CN Regular"/>
                      <w:noProof/>
                    </w:rPr>
                    <w:t>4.6 数据安全与隐私保护</w:t>
                  </w:r>
                  <w:r w:rsidR="00236DA7" w:rsidRPr="00236DA7">
                    <w:rPr>
                      <w:rFonts w:ascii="思源黑体 CN Regular" w:eastAsia="思源黑体 CN Regular" w:hAnsi="思源黑体 CN Regular"/>
                      <w:noProof/>
                      <w:webHidden/>
                    </w:rPr>
                    <w:tab/>
                  </w:r>
                  <w:r w:rsidR="00236DA7" w:rsidRPr="00236DA7">
                    <w:rPr>
                      <w:rFonts w:ascii="思源黑体 CN Regular" w:eastAsia="思源黑体 CN Regular" w:hAnsi="思源黑体 CN Regular"/>
                      <w:noProof/>
                      <w:webHidden/>
                    </w:rPr>
                    <w:fldChar w:fldCharType="begin"/>
                  </w:r>
                  <w:r w:rsidR="00236DA7" w:rsidRPr="00236DA7">
                    <w:rPr>
                      <w:rFonts w:ascii="思源黑体 CN Regular" w:eastAsia="思源黑体 CN Regular" w:hAnsi="思源黑体 CN Regular"/>
                      <w:noProof/>
                      <w:webHidden/>
                    </w:rPr>
                    <w:instrText xml:space="preserve"> PAGEREF _Toc240018663 \h </w:instrText>
                  </w:r>
                  <w:r w:rsidR="00236DA7" w:rsidRPr="00236DA7">
                    <w:rPr>
                      <w:rFonts w:ascii="思源黑体 CN Regular" w:eastAsia="思源黑体 CN Regular" w:hAnsi="思源黑体 CN Regular"/>
                      <w:noProof/>
                      <w:webHidden/>
                    </w:rPr>
                  </w:r>
                  <w:r w:rsidR="00236DA7" w:rsidRPr="00236DA7">
                    <w:rPr>
                      <w:rFonts w:ascii="思源黑体 CN Regular" w:eastAsia="思源黑体 CN Regular" w:hAnsi="思源黑体 CN Regular"/>
                      <w:noProof/>
                      <w:webHidden/>
                    </w:rPr>
                    <w:fldChar w:fldCharType="separate"/>
                  </w:r>
                  <w:r w:rsidR="00236DA7" w:rsidRPr="00236DA7">
                    <w:rPr>
                      <w:rFonts w:ascii="思源黑体 CN Regular" w:eastAsia="思源黑体 CN Regular" w:hAnsi="思源黑体 CN Regular"/>
                      <w:noProof/>
                      <w:webHidden/>
                    </w:rPr>
                    <w:t>57</w:t>
                  </w:r>
                  <w:r w:rsidR="00236DA7" w:rsidRPr="00236DA7">
                    <w:rPr>
                      <w:rFonts w:ascii="思源黑体 CN Regular" w:eastAsia="思源黑体 CN Regular" w:hAnsi="思源黑体 CN Regular"/>
                      <w:noProof/>
                      <w:webHidden/>
                    </w:rPr>
                    <w:fldChar w:fldCharType="end"/>
                  </w:r>
                </w:hyperlink>
              </w:p>
              <w:p w14:paraId="313744EA" w14:textId="73EAD5D3" w:rsidR="00236DA7" w:rsidRDefault="00D86736" w:rsidP="00B7471C">
                <w:pPr>
                  <w:pStyle w:val="TOC1"/>
                  <w:spacing w:line="240" w:lineRule="auto"/>
                  <w:contextualSpacing/>
                  <w:rPr>
                    <w:rStyle w:val="af3"/>
                    <w:rFonts w:ascii="思源黑体 CN Regular" w:eastAsia="思源黑体 CN Regular" w:hAnsi="思源黑体 CN Regular"/>
                    <w:b w:val="0"/>
                    <w:bCs w:val="0"/>
                    <w:noProof/>
                  </w:rPr>
                </w:pPr>
                <w:hyperlink w:anchor="_Toc240018664" w:history="1">
                  <w:r w:rsidR="00236DA7" w:rsidRPr="00236DA7">
                    <w:rPr>
                      <w:rStyle w:val="af3"/>
                      <w:rFonts w:ascii="思源黑体 CN Regular" w:eastAsia="思源黑体 CN Regular" w:hAnsi="思源黑体 CN Regular" w:cs="Arial"/>
                      <w:b w:val="0"/>
                      <w:bCs w:val="0"/>
                      <w:noProof/>
                    </w:rPr>
                    <w:t>5.参考文献</w:t>
                  </w:r>
                  <w:r w:rsidR="00236DA7" w:rsidRPr="00236DA7">
                    <w:rPr>
                      <w:rFonts w:ascii="思源黑体 CN Regular" w:eastAsia="思源黑体 CN Regular" w:hAnsi="思源黑体 CN Regular"/>
                      <w:b w:val="0"/>
                      <w:bCs w:val="0"/>
                      <w:noProof/>
                      <w:webHidden/>
                    </w:rPr>
                    <w:tab/>
                  </w:r>
                  <w:r w:rsidR="00236DA7" w:rsidRPr="00236DA7">
                    <w:rPr>
                      <w:rFonts w:ascii="思源黑体 CN Regular" w:eastAsia="思源黑体 CN Regular" w:hAnsi="思源黑体 CN Regular"/>
                      <w:b w:val="0"/>
                      <w:bCs w:val="0"/>
                      <w:noProof/>
                      <w:webHidden/>
                    </w:rPr>
                    <w:fldChar w:fldCharType="begin"/>
                  </w:r>
                  <w:r w:rsidR="00236DA7" w:rsidRPr="00236DA7">
                    <w:rPr>
                      <w:rFonts w:ascii="思源黑体 CN Regular" w:eastAsia="思源黑体 CN Regular" w:hAnsi="思源黑体 CN Regular"/>
                      <w:b w:val="0"/>
                      <w:bCs w:val="0"/>
                      <w:noProof/>
                      <w:webHidden/>
                    </w:rPr>
                    <w:instrText xml:space="preserve"> PAGEREF _Toc240018664 \h </w:instrText>
                  </w:r>
                  <w:r w:rsidR="00236DA7" w:rsidRPr="00236DA7">
                    <w:rPr>
                      <w:rFonts w:ascii="思源黑体 CN Regular" w:eastAsia="思源黑体 CN Regular" w:hAnsi="思源黑体 CN Regular"/>
                      <w:b w:val="0"/>
                      <w:bCs w:val="0"/>
                      <w:noProof/>
                      <w:webHidden/>
                    </w:rPr>
                  </w:r>
                  <w:r w:rsidR="00236DA7" w:rsidRPr="00236DA7">
                    <w:rPr>
                      <w:rFonts w:ascii="思源黑体 CN Regular" w:eastAsia="思源黑体 CN Regular" w:hAnsi="思源黑体 CN Regular"/>
                      <w:b w:val="0"/>
                      <w:bCs w:val="0"/>
                      <w:noProof/>
                      <w:webHidden/>
                    </w:rPr>
                    <w:fldChar w:fldCharType="separate"/>
                  </w:r>
                  <w:r w:rsidR="00236DA7" w:rsidRPr="00236DA7">
                    <w:rPr>
                      <w:rFonts w:ascii="思源黑体 CN Regular" w:eastAsia="思源黑体 CN Regular" w:hAnsi="思源黑体 CN Regular"/>
                      <w:b w:val="0"/>
                      <w:bCs w:val="0"/>
                      <w:noProof/>
                      <w:webHidden/>
                    </w:rPr>
                    <w:t>58</w:t>
                  </w:r>
                  <w:r w:rsidR="00236DA7" w:rsidRPr="00236DA7">
                    <w:rPr>
                      <w:rFonts w:ascii="思源黑体 CN Regular" w:eastAsia="思源黑体 CN Regular" w:hAnsi="思源黑体 CN Regular"/>
                      <w:b w:val="0"/>
                      <w:bCs w:val="0"/>
                      <w:noProof/>
                      <w:webHidden/>
                    </w:rPr>
                    <w:fldChar w:fldCharType="end"/>
                  </w:r>
                </w:hyperlink>
              </w:p>
              <w:p w14:paraId="1319E795" w14:textId="15A3F142" w:rsidR="00B36992" w:rsidRPr="00B36992" w:rsidRDefault="00B36992" w:rsidP="00B7471C">
                <w:pPr>
                  <w:spacing w:after="0" w:line="240" w:lineRule="auto"/>
                  <w:contextualSpacing/>
                </w:pPr>
                <w:r w:rsidRPr="00B36992">
                  <w:t>{%p if sample.rna_sample_id%}</w:t>
                </w:r>
              </w:p>
              <w:p w14:paraId="305BA1EC" w14:textId="6BF448D8" w:rsidR="00236DA7" w:rsidRPr="00236DA7" w:rsidRDefault="00D86736" w:rsidP="00B7471C">
                <w:pPr>
                  <w:pStyle w:val="TOC1"/>
                  <w:tabs>
                    <w:tab w:val="left" w:pos="1000"/>
                  </w:tabs>
                  <w:spacing w:line="240" w:lineRule="auto"/>
                  <w:contextualSpacing/>
                  <w:rPr>
                    <w:rFonts w:ascii="思源黑体 CN Regular" w:eastAsia="思源黑体 CN Regular" w:hAnsi="思源黑体 CN Regular" w:cstheme="minorBidi"/>
                    <w:b w:val="0"/>
                    <w:bCs w:val="0"/>
                    <w:caps w:val="0"/>
                    <w:noProof/>
                    <w:kern w:val="2"/>
                    <w:sz w:val="21"/>
                    <w:szCs w:val="22"/>
                  </w:rPr>
                </w:pPr>
                <w:hyperlink w:anchor="_Toc240018665" w:history="1">
                  <w:r w:rsidR="00236DA7" w:rsidRPr="00236DA7">
                    <w:rPr>
                      <w:rStyle w:val="af3"/>
                      <w:rFonts w:ascii="思源黑体 CN Regular" w:eastAsia="思源黑体 CN Regular" w:hAnsi="思源黑体 CN Regular"/>
                      <w:b w:val="0"/>
                      <w:bCs w:val="0"/>
                      <w:smallCaps/>
                      <w:noProof/>
                      <w:spacing w:val="5"/>
                    </w:rPr>
                    <w:t>附录1</w:t>
                  </w:r>
                  <w:r w:rsidR="00236DA7" w:rsidRPr="00236DA7">
                    <w:rPr>
                      <w:rFonts w:ascii="思源黑体 CN Regular" w:eastAsia="思源黑体 CN Regular" w:hAnsi="思源黑体 CN Regular" w:cstheme="minorBidi"/>
                      <w:b w:val="0"/>
                      <w:bCs w:val="0"/>
                      <w:caps w:val="0"/>
                      <w:noProof/>
                      <w:kern w:val="2"/>
                      <w:sz w:val="21"/>
                      <w:szCs w:val="22"/>
                    </w:rPr>
                    <w:tab/>
                  </w:r>
                  <w:r w:rsidR="00236DA7" w:rsidRPr="00236DA7">
                    <w:rPr>
                      <w:rStyle w:val="af3"/>
                      <w:rFonts w:ascii="思源黑体 CN Regular" w:eastAsia="思源黑体 CN Regular" w:hAnsi="思源黑体 CN Regular"/>
                      <w:b w:val="0"/>
                      <w:bCs w:val="0"/>
                      <w:smallCaps/>
                      <w:noProof/>
                      <w:spacing w:val="5"/>
                    </w:rPr>
                    <w:t>肿瘤免疫基因表达谱（GEP）分析结果</w:t>
                  </w:r>
                  <w:r w:rsidR="00236DA7" w:rsidRPr="00236DA7">
                    <w:rPr>
                      <w:rFonts w:ascii="思源黑体 CN Regular" w:eastAsia="思源黑体 CN Regular" w:hAnsi="思源黑体 CN Regular"/>
                      <w:b w:val="0"/>
                      <w:bCs w:val="0"/>
                      <w:noProof/>
                      <w:webHidden/>
                    </w:rPr>
                    <w:tab/>
                  </w:r>
                  <w:r w:rsidR="00236DA7" w:rsidRPr="00236DA7">
                    <w:rPr>
                      <w:rFonts w:ascii="思源黑体 CN Regular" w:eastAsia="思源黑体 CN Regular" w:hAnsi="思源黑体 CN Regular"/>
                      <w:b w:val="0"/>
                      <w:bCs w:val="0"/>
                      <w:noProof/>
                      <w:webHidden/>
                    </w:rPr>
                    <w:fldChar w:fldCharType="begin"/>
                  </w:r>
                  <w:r w:rsidR="00236DA7" w:rsidRPr="00236DA7">
                    <w:rPr>
                      <w:rFonts w:ascii="思源黑体 CN Regular" w:eastAsia="思源黑体 CN Regular" w:hAnsi="思源黑体 CN Regular"/>
                      <w:b w:val="0"/>
                      <w:bCs w:val="0"/>
                      <w:noProof/>
                      <w:webHidden/>
                    </w:rPr>
                    <w:instrText xml:space="preserve"> PAGEREF _Toc240018665 \h </w:instrText>
                  </w:r>
                  <w:r w:rsidR="00236DA7" w:rsidRPr="00236DA7">
                    <w:rPr>
                      <w:rFonts w:ascii="思源黑体 CN Regular" w:eastAsia="思源黑体 CN Regular" w:hAnsi="思源黑体 CN Regular"/>
                      <w:b w:val="0"/>
                      <w:bCs w:val="0"/>
                      <w:noProof/>
                      <w:webHidden/>
                    </w:rPr>
                  </w:r>
                  <w:r w:rsidR="00236DA7" w:rsidRPr="00236DA7">
                    <w:rPr>
                      <w:rFonts w:ascii="思源黑体 CN Regular" w:eastAsia="思源黑体 CN Regular" w:hAnsi="思源黑体 CN Regular"/>
                      <w:b w:val="0"/>
                      <w:bCs w:val="0"/>
                      <w:noProof/>
                      <w:webHidden/>
                    </w:rPr>
                    <w:fldChar w:fldCharType="separate"/>
                  </w:r>
                  <w:r w:rsidR="00236DA7" w:rsidRPr="00236DA7">
                    <w:rPr>
                      <w:rFonts w:ascii="思源黑体 CN Regular" w:eastAsia="思源黑体 CN Regular" w:hAnsi="思源黑体 CN Regular"/>
                      <w:b w:val="0"/>
                      <w:bCs w:val="0"/>
                      <w:noProof/>
                      <w:webHidden/>
                    </w:rPr>
                    <w:t>59</w:t>
                  </w:r>
                  <w:r w:rsidR="00236DA7" w:rsidRPr="00236DA7">
                    <w:rPr>
                      <w:rFonts w:ascii="思源黑体 CN Regular" w:eastAsia="思源黑体 CN Regular" w:hAnsi="思源黑体 CN Regular"/>
                      <w:b w:val="0"/>
                      <w:bCs w:val="0"/>
                      <w:noProof/>
                      <w:webHidden/>
                    </w:rPr>
                    <w:fldChar w:fldCharType="end"/>
                  </w:r>
                </w:hyperlink>
              </w:p>
              <w:p w14:paraId="465F9734" w14:textId="6F7EDCC3" w:rsidR="00236DA7" w:rsidRPr="00236DA7" w:rsidRDefault="00D86736" w:rsidP="00B7471C">
                <w:pPr>
                  <w:pStyle w:val="TOC1"/>
                  <w:tabs>
                    <w:tab w:val="left" w:pos="1000"/>
                  </w:tabs>
                  <w:spacing w:line="240" w:lineRule="auto"/>
                  <w:contextualSpacing/>
                  <w:rPr>
                    <w:rFonts w:ascii="思源黑体 CN Regular" w:eastAsia="思源黑体 CN Regular" w:hAnsi="思源黑体 CN Regular" w:cstheme="minorBidi"/>
                    <w:b w:val="0"/>
                    <w:bCs w:val="0"/>
                    <w:caps w:val="0"/>
                    <w:noProof/>
                    <w:kern w:val="2"/>
                    <w:sz w:val="21"/>
                    <w:szCs w:val="22"/>
                  </w:rPr>
                </w:pPr>
                <w:hyperlink w:anchor="_Toc240018666" w:history="1">
                  <w:r w:rsidR="00236DA7" w:rsidRPr="00236DA7">
                    <w:rPr>
                      <w:rStyle w:val="af3"/>
                      <w:rFonts w:ascii="思源黑体 CN Regular" w:eastAsia="思源黑体 CN Regular" w:hAnsi="思源黑体 CN Regular"/>
                      <w:b w:val="0"/>
                      <w:bCs w:val="0"/>
                      <w:smallCaps/>
                      <w:noProof/>
                      <w:spacing w:val="5"/>
                    </w:rPr>
                    <w:t>附录2</w:t>
                  </w:r>
                  <w:r w:rsidR="00236DA7" w:rsidRPr="00236DA7">
                    <w:rPr>
                      <w:rFonts w:ascii="思源黑体 CN Regular" w:eastAsia="思源黑体 CN Regular" w:hAnsi="思源黑体 CN Regular" w:cstheme="minorBidi"/>
                      <w:b w:val="0"/>
                      <w:bCs w:val="0"/>
                      <w:caps w:val="0"/>
                      <w:noProof/>
                      <w:kern w:val="2"/>
                      <w:sz w:val="21"/>
                      <w:szCs w:val="22"/>
                    </w:rPr>
                    <w:tab/>
                  </w:r>
                  <w:r w:rsidR="00236DA7" w:rsidRPr="00236DA7">
                    <w:rPr>
                      <w:rStyle w:val="af3"/>
                      <w:rFonts w:ascii="思源黑体 CN Regular" w:eastAsia="思源黑体 CN Regular" w:hAnsi="思源黑体 CN Regular"/>
                      <w:b w:val="0"/>
                      <w:bCs w:val="0"/>
                      <w:smallCaps/>
                      <w:noProof/>
                      <w:spacing w:val="5"/>
                    </w:rPr>
                    <w:t>肿瘤免疫微环境（TME）亚型分析结果</w:t>
                  </w:r>
                  <w:r w:rsidR="00236DA7" w:rsidRPr="00236DA7">
                    <w:rPr>
                      <w:rFonts w:ascii="思源黑体 CN Regular" w:eastAsia="思源黑体 CN Regular" w:hAnsi="思源黑体 CN Regular"/>
                      <w:b w:val="0"/>
                      <w:bCs w:val="0"/>
                      <w:noProof/>
                      <w:webHidden/>
                    </w:rPr>
                    <w:tab/>
                  </w:r>
                  <w:r w:rsidR="00236DA7" w:rsidRPr="00236DA7">
                    <w:rPr>
                      <w:rFonts w:ascii="思源黑体 CN Regular" w:eastAsia="思源黑体 CN Regular" w:hAnsi="思源黑体 CN Regular"/>
                      <w:b w:val="0"/>
                      <w:bCs w:val="0"/>
                      <w:noProof/>
                      <w:webHidden/>
                    </w:rPr>
                    <w:fldChar w:fldCharType="begin"/>
                  </w:r>
                  <w:r w:rsidR="00236DA7" w:rsidRPr="00236DA7">
                    <w:rPr>
                      <w:rFonts w:ascii="思源黑体 CN Regular" w:eastAsia="思源黑体 CN Regular" w:hAnsi="思源黑体 CN Regular"/>
                      <w:b w:val="0"/>
                      <w:bCs w:val="0"/>
                      <w:noProof/>
                      <w:webHidden/>
                    </w:rPr>
                    <w:instrText xml:space="preserve"> PAGEREF _Toc240018666 \h </w:instrText>
                  </w:r>
                  <w:r w:rsidR="00236DA7" w:rsidRPr="00236DA7">
                    <w:rPr>
                      <w:rFonts w:ascii="思源黑体 CN Regular" w:eastAsia="思源黑体 CN Regular" w:hAnsi="思源黑体 CN Regular"/>
                      <w:b w:val="0"/>
                      <w:bCs w:val="0"/>
                      <w:noProof/>
                      <w:webHidden/>
                    </w:rPr>
                  </w:r>
                  <w:r w:rsidR="00236DA7" w:rsidRPr="00236DA7">
                    <w:rPr>
                      <w:rFonts w:ascii="思源黑体 CN Regular" w:eastAsia="思源黑体 CN Regular" w:hAnsi="思源黑体 CN Regular"/>
                      <w:b w:val="0"/>
                      <w:bCs w:val="0"/>
                      <w:noProof/>
                      <w:webHidden/>
                    </w:rPr>
                    <w:fldChar w:fldCharType="separate"/>
                  </w:r>
                  <w:r w:rsidR="00236DA7" w:rsidRPr="00236DA7">
                    <w:rPr>
                      <w:rFonts w:ascii="思源黑体 CN Regular" w:eastAsia="思源黑体 CN Regular" w:hAnsi="思源黑体 CN Regular"/>
                      <w:b w:val="0"/>
                      <w:bCs w:val="0"/>
                      <w:noProof/>
                      <w:webHidden/>
                    </w:rPr>
                    <w:t>61</w:t>
                  </w:r>
                  <w:r w:rsidR="00236DA7" w:rsidRPr="00236DA7">
                    <w:rPr>
                      <w:rFonts w:ascii="思源黑体 CN Regular" w:eastAsia="思源黑体 CN Regular" w:hAnsi="思源黑体 CN Regular"/>
                      <w:b w:val="0"/>
                      <w:bCs w:val="0"/>
                      <w:noProof/>
                      <w:webHidden/>
                    </w:rPr>
                    <w:fldChar w:fldCharType="end"/>
                  </w:r>
                </w:hyperlink>
              </w:p>
              <w:p w14:paraId="5C386FC5" w14:textId="15492475" w:rsidR="00236DA7" w:rsidRPr="00236DA7" w:rsidRDefault="00D86736" w:rsidP="00B7471C">
                <w:pPr>
                  <w:pStyle w:val="TOC1"/>
                  <w:tabs>
                    <w:tab w:val="left" w:pos="1000"/>
                  </w:tabs>
                  <w:spacing w:line="240" w:lineRule="auto"/>
                  <w:contextualSpacing/>
                  <w:rPr>
                    <w:rFonts w:ascii="思源黑体 CN Regular" w:eastAsia="思源黑体 CN Regular" w:hAnsi="思源黑体 CN Regular" w:cstheme="minorBidi"/>
                    <w:b w:val="0"/>
                    <w:bCs w:val="0"/>
                    <w:caps w:val="0"/>
                    <w:noProof/>
                    <w:kern w:val="2"/>
                    <w:sz w:val="21"/>
                    <w:szCs w:val="22"/>
                  </w:rPr>
                </w:pPr>
                <w:hyperlink w:anchor="_Toc240018667" w:history="1">
                  <w:r w:rsidR="00236DA7" w:rsidRPr="00236DA7">
                    <w:rPr>
                      <w:rStyle w:val="af3"/>
                      <w:rFonts w:ascii="思源黑体 CN Regular" w:eastAsia="思源黑体 CN Regular" w:hAnsi="思源黑体 CN Regular"/>
                      <w:b w:val="0"/>
                      <w:bCs w:val="0"/>
                      <w:smallCaps/>
                      <w:noProof/>
                      <w:spacing w:val="5"/>
                    </w:rPr>
                    <w:t>附录3</w:t>
                  </w:r>
                  <w:r w:rsidR="00236DA7" w:rsidRPr="00236DA7">
                    <w:rPr>
                      <w:rFonts w:ascii="思源黑体 CN Regular" w:eastAsia="思源黑体 CN Regular" w:hAnsi="思源黑体 CN Regular" w:cstheme="minorBidi"/>
                      <w:b w:val="0"/>
                      <w:bCs w:val="0"/>
                      <w:caps w:val="0"/>
                      <w:noProof/>
                      <w:kern w:val="2"/>
                      <w:sz w:val="21"/>
                      <w:szCs w:val="22"/>
                    </w:rPr>
                    <w:tab/>
                  </w:r>
                  <w:r w:rsidR="00236DA7" w:rsidRPr="00236DA7">
                    <w:rPr>
                      <w:rStyle w:val="af3"/>
                      <w:rFonts w:ascii="思源黑体 CN Regular" w:eastAsia="思源黑体 CN Regular" w:hAnsi="思源黑体 CN Regular"/>
                      <w:b w:val="0"/>
                      <w:bCs w:val="0"/>
                      <w:smallCaps/>
                      <w:noProof/>
                      <w:spacing w:val="5"/>
                    </w:rPr>
                    <w:t>基因RNA表达检测结果</w:t>
                  </w:r>
                  <w:r w:rsidR="00236DA7" w:rsidRPr="00236DA7">
                    <w:rPr>
                      <w:rFonts w:ascii="思源黑体 CN Regular" w:eastAsia="思源黑体 CN Regular" w:hAnsi="思源黑体 CN Regular"/>
                      <w:b w:val="0"/>
                      <w:bCs w:val="0"/>
                      <w:noProof/>
                      <w:webHidden/>
                    </w:rPr>
                    <w:tab/>
                  </w:r>
                  <w:r w:rsidR="00236DA7" w:rsidRPr="00236DA7">
                    <w:rPr>
                      <w:rFonts w:ascii="思源黑体 CN Regular" w:eastAsia="思源黑体 CN Regular" w:hAnsi="思源黑体 CN Regular"/>
                      <w:b w:val="0"/>
                      <w:bCs w:val="0"/>
                      <w:noProof/>
                      <w:webHidden/>
                    </w:rPr>
                    <w:fldChar w:fldCharType="begin"/>
                  </w:r>
                  <w:r w:rsidR="00236DA7" w:rsidRPr="00236DA7">
                    <w:rPr>
                      <w:rFonts w:ascii="思源黑体 CN Regular" w:eastAsia="思源黑体 CN Regular" w:hAnsi="思源黑体 CN Regular"/>
                      <w:b w:val="0"/>
                      <w:bCs w:val="0"/>
                      <w:noProof/>
                      <w:webHidden/>
                    </w:rPr>
                    <w:instrText xml:space="preserve"> PAGEREF _Toc240018667 \h </w:instrText>
                  </w:r>
                  <w:r w:rsidR="00236DA7" w:rsidRPr="00236DA7">
                    <w:rPr>
                      <w:rFonts w:ascii="思源黑体 CN Regular" w:eastAsia="思源黑体 CN Regular" w:hAnsi="思源黑体 CN Regular"/>
                      <w:b w:val="0"/>
                      <w:bCs w:val="0"/>
                      <w:noProof/>
                      <w:webHidden/>
                    </w:rPr>
                  </w:r>
                  <w:r w:rsidR="00236DA7" w:rsidRPr="00236DA7">
                    <w:rPr>
                      <w:rFonts w:ascii="思源黑体 CN Regular" w:eastAsia="思源黑体 CN Regular" w:hAnsi="思源黑体 CN Regular"/>
                      <w:b w:val="0"/>
                      <w:bCs w:val="0"/>
                      <w:noProof/>
                      <w:webHidden/>
                    </w:rPr>
                    <w:fldChar w:fldCharType="separate"/>
                  </w:r>
                  <w:r w:rsidR="00236DA7" w:rsidRPr="00236DA7">
                    <w:rPr>
                      <w:rFonts w:ascii="思源黑体 CN Regular" w:eastAsia="思源黑体 CN Regular" w:hAnsi="思源黑体 CN Regular"/>
                      <w:b w:val="0"/>
                      <w:bCs w:val="0"/>
                      <w:noProof/>
                      <w:webHidden/>
                    </w:rPr>
                    <w:t>63</w:t>
                  </w:r>
                  <w:r w:rsidR="00236DA7" w:rsidRPr="00236DA7">
                    <w:rPr>
                      <w:rFonts w:ascii="思源黑体 CN Regular" w:eastAsia="思源黑体 CN Regular" w:hAnsi="思源黑体 CN Regular"/>
                      <w:b w:val="0"/>
                      <w:bCs w:val="0"/>
                      <w:noProof/>
                      <w:webHidden/>
                    </w:rPr>
                    <w:fldChar w:fldCharType="end"/>
                  </w:r>
                </w:hyperlink>
              </w:p>
              <w:p w14:paraId="7C24B626" w14:textId="0754CB99" w:rsidR="00236DA7" w:rsidRDefault="00D86736" w:rsidP="00B7471C">
                <w:pPr>
                  <w:pStyle w:val="TOC1"/>
                  <w:tabs>
                    <w:tab w:val="left" w:pos="1000"/>
                  </w:tabs>
                  <w:spacing w:line="240" w:lineRule="auto"/>
                  <w:contextualSpacing/>
                  <w:rPr>
                    <w:rStyle w:val="af3"/>
                    <w:rFonts w:ascii="思源黑体 CN Regular" w:eastAsia="思源黑体 CN Regular" w:hAnsi="思源黑体 CN Regular"/>
                    <w:b w:val="0"/>
                    <w:bCs w:val="0"/>
                    <w:noProof/>
                  </w:rPr>
                </w:pPr>
                <w:hyperlink w:anchor="_Toc240018668" w:history="1">
                  <w:r w:rsidR="00236DA7" w:rsidRPr="00236DA7">
                    <w:rPr>
                      <w:rStyle w:val="af3"/>
                      <w:rFonts w:ascii="思源黑体 CN Regular" w:eastAsia="思源黑体 CN Regular" w:hAnsi="思源黑体 CN Regular"/>
                      <w:b w:val="0"/>
                      <w:bCs w:val="0"/>
                      <w:smallCaps/>
                      <w:noProof/>
                      <w:spacing w:val="5"/>
                    </w:rPr>
                    <w:t>附录4</w:t>
                  </w:r>
                  <w:r w:rsidR="00236DA7" w:rsidRPr="00236DA7">
                    <w:rPr>
                      <w:rFonts w:ascii="思源黑体 CN Regular" w:eastAsia="思源黑体 CN Regular" w:hAnsi="思源黑体 CN Regular" w:cstheme="minorBidi"/>
                      <w:b w:val="0"/>
                      <w:bCs w:val="0"/>
                      <w:caps w:val="0"/>
                      <w:noProof/>
                      <w:kern w:val="2"/>
                      <w:sz w:val="21"/>
                      <w:szCs w:val="22"/>
                    </w:rPr>
                    <w:tab/>
                  </w:r>
                  <w:r w:rsidR="00236DA7" w:rsidRPr="00236DA7">
                    <w:rPr>
                      <w:rStyle w:val="af3"/>
                      <w:rFonts w:ascii="思源黑体 CN Regular" w:eastAsia="思源黑体 CN Regular" w:hAnsi="思源黑体 CN Regular"/>
                      <w:b w:val="0"/>
                      <w:bCs w:val="0"/>
                      <w:smallCaps/>
                      <w:noProof/>
                      <w:spacing w:val="5"/>
                    </w:rPr>
                    <w:t>检测基因列表</w:t>
                  </w:r>
                  <w:r w:rsidR="00236DA7" w:rsidRPr="00236DA7">
                    <w:rPr>
                      <w:rFonts w:ascii="思源黑体 CN Regular" w:eastAsia="思源黑体 CN Regular" w:hAnsi="思源黑体 CN Regular"/>
                      <w:b w:val="0"/>
                      <w:bCs w:val="0"/>
                      <w:noProof/>
                      <w:webHidden/>
                    </w:rPr>
                    <w:tab/>
                  </w:r>
                  <w:r w:rsidR="00236DA7" w:rsidRPr="00236DA7">
                    <w:rPr>
                      <w:rFonts w:ascii="思源黑体 CN Regular" w:eastAsia="思源黑体 CN Regular" w:hAnsi="思源黑体 CN Regular"/>
                      <w:b w:val="0"/>
                      <w:bCs w:val="0"/>
                      <w:noProof/>
                      <w:webHidden/>
                    </w:rPr>
                    <w:fldChar w:fldCharType="begin"/>
                  </w:r>
                  <w:r w:rsidR="00236DA7" w:rsidRPr="00236DA7">
                    <w:rPr>
                      <w:rFonts w:ascii="思源黑体 CN Regular" w:eastAsia="思源黑体 CN Regular" w:hAnsi="思源黑体 CN Regular"/>
                      <w:b w:val="0"/>
                      <w:bCs w:val="0"/>
                      <w:noProof/>
                      <w:webHidden/>
                    </w:rPr>
                    <w:instrText xml:space="preserve"> PAGEREF _Toc240018668 \h </w:instrText>
                  </w:r>
                  <w:r w:rsidR="00236DA7" w:rsidRPr="00236DA7">
                    <w:rPr>
                      <w:rFonts w:ascii="思源黑体 CN Regular" w:eastAsia="思源黑体 CN Regular" w:hAnsi="思源黑体 CN Regular"/>
                      <w:b w:val="0"/>
                      <w:bCs w:val="0"/>
                      <w:noProof/>
                      <w:webHidden/>
                    </w:rPr>
                  </w:r>
                  <w:r w:rsidR="00236DA7" w:rsidRPr="00236DA7">
                    <w:rPr>
                      <w:rFonts w:ascii="思源黑体 CN Regular" w:eastAsia="思源黑体 CN Regular" w:hAnsi="思源黑体 CN Regular"/>
                      <w:b w:val="0"/>
                      <w:bCs w:val="0"/>
                      <w:noProof/>
                      <w:webHidden/>
                    </w:rPr>
                    <w:fldChar w:fldCharType="separate"/>
                  </w:r>
                  <w:r w:rsidR="00236DA7" w:rsidRPr="00236DA7">
                    <w:rPr>
                      <w:rFonts w:ascii="思源黑体 CN Regular" w:eastAsia="思源黑体 CN Regular" w:hAnsi="思源黑体 CN Regular"/>
                      <w:b w:val="0"/>
                      <w:bCs w:val="0"/>
                      <w:noProof/>
                      <w:webHidden/>
                    </w:rPr>
                    <w:t>64</w:t>
                  </w:r>
                  <w:r w:rsidR="00236DA7" w:rsidRPr="00236DA7">
                    <w:rPr>
                      <w:rFonts w:ascii="思源黑体 CN Regular" w:eastAsia="思源黑体 CN Regular" w:hAnsi="思源黑体 CN Regular"/>
                      <w:b w:val="0"/>
                      <w:bCs w:val="0"/>
                      <w:noProof/>
                      <w:webHidden/>
                    </w:rPr>
                    <w:fldChar w:fldCharType="end"/>
                  </w:r>
                </w:hyperlink>
              </w:p>
              <w:p w14:paraId="5B1373B0" w14:textId="65C70BC0" w:rsidR="00B36992" w:rsidRDefault="00B36992" w:rsidP="00B7471C">
                <w:pPr>
                  <w:spacing w:after="0" w:line="240" w:lineRule="auto"/>
                  <w:contextualSpacing/>
                </w:pPr>
                <w:r>
                  <w:rPr>
                    <w:rFonts w:hint="eastAsia"/>
                  </w:rPr>
                  <w:t>{</w:t>
                </w:r>
                <w:r>
                  <w:t>%p else%}</w:t>
                </w:r>
              </w:p>
              <w:p w14:paraId="1514B51F" w14:textId="5D08D037" w:rsidR="00B36992" w:rsidRDefault="00D86736" w:rsidP="00B7471C">
                <w:pPr>
                  <w:pStyle w:val="TOC1"/>
                  <w:tabs>
                    <w:tab w:val="left" w:pos="1000"/>
                  </w:tabs>
                  <w:spacing w:line="240" w:lineRule="auto"/>
                  <w:contextualSpacing/>
                  <w:rPr>
                    <w:rStyle w:val="af3"/>
                    <w:rFonts w:ascii="思源黑体 CN Regular" w:eastAsia="思源黑体 CN Regular" w:hAnsi="思源黑体 CN Regular"/>
                    <w:b w:val="0"/>
                    <w:bCs w:val="0"/>
                    <w:noProof/>
                  </w:rPr>
                </w:pPr>
                <w:hyperlink w:anchor="_Toc240018668" w:history="1">
                  <w:r w:rsidR="00B36992" w:rsidRPr="00236DA7">
                    <w:rPr>
                      <w:rStyle w:val="af3"/>
                      <w:rFonts w:ascii="思源黑体 CN Regular" w:eastAsia="思源黑体 CN Regular" w:hAnsi="思源黑体 CN Regular"/>
                      <w:b w:val="0"/>
                      <w:bCs w:val="0"/>
                      <w:smallCaps/>
                      <w:noProof/>
                      <w:spacing w:val="5"/>
                    </w:rPr>
                    <w:t>附录</w:t>
                  </w:r>
                  <w:r w:rsidR="00B36992">
                    <w:rPr>
                      <w:rStyle w:val="af3"/>
                      <w:rFonts w:ascii="思源黑体 CN Regular" w:eastAsia="思源黑体 CN Regular" w:hAnsi="思源黑体 CN Regular"/>
                      <w:b w:val="0"/>
                      <w:bCs w:val="0"/>
                      <w:smallCaps/>
                      <w:noProof/>
                      <w:spacing w:val="5"/>
                    </w:rPr>
                    <w:t>1</w:t>
                  </w:r>
                  <w:r w:rsidR="00B36992" w:rsidRPr="00236DA7">
                    <w:rPr>
                      <w:rFonts w:ascii="思源黑体 CN Regular" w:eastAsia="思源黑体 CN Regular" w:hAnsi="思源黑体 CN Regular" w:cstheme="minorBidi"/>
                      <w:b w:val="0"/>
                      <w:bCs w:val="0"/>
                      <w:caps w:val="0"/>
                      <w:noProof/>
                      <w:kern w:val="2"/>
                      <w:sz w:val="21"/>
                      <w:szCs w:val="22"/>
                    </w:rPr>
                    <w:tab/>
                  </w:r>
                  <w:r w:rsidR="00B36992" w:rsidRPr="00236DA7">
                    <w:rPr>
                      <w:rStyle w:val="af3"/>
                      <w:rFonts w:ascii="思源黑体 CN Regular" w:eastAsia="思源黑体 CN Regular" w:hAnsi="思源黑体 CN Regular"/>
                      <w:b w:val="0"/>
                      <w:bCs w:val="0"/>
                      <w:smallCaps/>
                      <w:noProof/>
                      <w:spacing w:val="5"/>
                    </w:rPr>
                    <w:t>检测基因列表</w:t>
                  </w:r>
                  <w:r w:rsidR="00B36992" w:rsidRPr="00236DA7">
                    <w:rPr>
                      <w:rFonts w:ascii="思源黑体 CN Regular" w:eastAsia="思源黑体 CN Regular" w:hAnsi="思源黑体 CN Regular"/>
                      <w:b w:val="0"/>
                      <w:bCs w:val="0"/>
                      <w:noProof/>
                      <w:webHidden/>
                    </w:rPr>
                    <w:tab/>
                  </w:r>
                  <w:r w:rsidR="00B36992" w:rsidRPr="00236DA7">
                    <w:rPr>
                      <w:rFonts w:ascii="思源黑体 CN Regular" w:eastAsia="思源黑体 CN Regular" w:hAnsi="思源黑体 CN Regular"/>
                      <w:b w:val="0"/>
                      <w:bCs w:val="0"/>
                      <w:noProof/>
                      <w:webHidden/>
                    </w:rPr>
                    <w:fldChar w:fldCharType="begin"/>
                  </w:r>
                  <w:r w:rsidR="00B36992" w:rsidRPr="00236DA7">
                    <w:rPr>
                      <w:rFonts w:ascii="思源黑体 CN Regular" w:eastAsia="思源黑体 CN Regular" w:hAnsi="思源黑体 CN Regular"/>
                      <w:b w:val="0"/>
                      <w:bCs w:val="0"/>
                      <w:noProof/>
                      <w:webHidden/>
                    </w:rPr>
                    <w:instrText xml:space="preserve"> PAGEREF _Toc240018668 \h </w:instrText>
                  </w:r>
                  <w:r w:rsidR="00B36992" w:rsidRPr="00236DA7">
                    <w:rPr>
                      <w:rFonts w:ascii="思源黑体 CN Regular" w:eastAsia="思源黑体 CN Regular" w:hAnsi="思源黑体 CN Regular"/>
                      <w:b w:val="0"/>
                      <w:bCs w:val="0"/>
                      <w:noProof/>
                      <w:webHidden/>
                    </w:rPr>
                  </w:r>
                  <w:r w:rsidR="00B36992" w:rsidRPr="00236DA7">
                    <w:rPr>
                      <w:rFonts w:ascii="思源黑体 CN Regular" w:eastAsia="思源黑体 CN Regular" w:hAnsi="思源黑体 CN Regular"/>
                      <w:b w:val="0"/>
                      <w:bCs w:val="0"/>
                      <w:noProof/>
                      <w:webHidden/>
                    </w:rPr>
                    <w:fldChar w:fldCharType="separate"/>
                  </w:r>
                  <w:r w:rsidR="00B36992" w:rsidRPr="00236DA7">
                    <w:rPr>
                      <w:rFonts w:ascii="思源黑体 CN Regular" w:eastAsia="思源黑体 CN Regular" w:hAnsi="思源黑体 CN Regular"/>
                      <w:b w:val="0"/>
                      <w:bCs w:val="0"/>
                      <w:noProof/>
                      <w:webHidden/>
                    </w:rPr>
                    <w:t>64</w:t>
                  </w:r>
                  <w:r w:rsidR="00B36992" w:rsidRPr="00236DA7">
                    <w:rPr>
                      <w:rFonts w:ascii="思源黑体 CN Regular" w:eastAsia="思源黑体 CN Regular" w:hAnsi="思源黑体 CN Regular"/>
                      <w:b w:val="0"/>
                      <w:bCs w:val="0"/>
                      <w:noProof/>
                      <w:webHidden/>
                    </w:rPr>
                    <w:fldChar w:fldCharType="end"/>
                  </w:r>
                </w:hyperlink>
              </w:p>
              <w:p w14:paraId="6E26E293" w14:textId="36BED39E" w:rsidR="00B36992" w:rsidRPr="00B36992" w:rsidRDefault="00B36992" w:rsidP="00B7471C">
                <w:pPr>
                  <w:spacing w:after="0" w:line="240" w:lineRule="auto"/>
                  <w:contextualSpacing/>
                </w:pPr>
                <w:r>
                  <w:rPr>
                    <w:rFonts w:hint="eastAsia"/>
                  </w:rPr>
                  <w:t>{</w:t>
                </w:r>
                <w:r>
                  <w:t>%p endif%}</w:t>
                </w:r>
              </w:p>
              <w:p w14:paraId="088DC090" w14:textId="276CCAFD" w:rsidR="00164C91" w:rsidRPr="00236DA7" w:rsidRDefault="00762774" w:rsidP="00317542">
                <w:pPr>
                  <w:tabs>
                    <w:tab w:val="right" w:leader="dot" w:pos="8114"/>
                  </w:tabs>
                  <w:spacing w:after="0" w:line="20" w:lineRule="exact"/>
                  <w:ind w:rightChars="300" w:right="600"/>
                  <w:contextualSpacing/>
                  <w:rPr>
                    <w:rFonts w:ascii="思源黑体 CN Regular" w:eastAsia="思源黑体 CN Regular" w:hAnsi="思源黑体 CN Regular" w:cs="Arial"/>
                    <w:color w:val="000000"/>
                    <w:sz w:val="26"/>
                    <w:szCs w:val="26"/>
                  </w:rPr>
                </w:pPr>
                <w:r w:rsidRPr="00236DA7">
                  <w:rPr>
                    <w:rFonts w:ascii="思源黑体 CN Regular" w:eastAsia="思源黑体 CN Regular" w:hAnsi="思源黑体 CN Regular" w:cs="Arial"/>
                    <w:caps/>
                    <w:color w:val="000000"/>
                    <w:sz w:val="26"/>
                    <w:szCs w:val="26"/>
                  </w:rPr>
                  <w:fldChar w:fldCharType="end"/>
                </w:r>
              </w:p>
            </w:sdtContent>
          </w:sdt>
        </w:tc>
      </w:tr>
    </w:tbl>
    <w:p w14:paraId="4D4D7715" w14:textId="5D292A80" w:rsidR="00164C91" w:rsidRDefault="00164C91"/>
    <w:p w14:paraId="68B43D44" w14:textId="2BE88998" w:rsidR="002E65B6" w:rsidRDefault="002E65B6" w:rsidP="00317542">
      <w:pPr>
        <w:spacing w:after="0" w:line="20" w:lineRule="exact"/>
        <w:rPr>
          <w:rFonts w:ascii="思源黑体 CN Medium" w:eastAsia="思源黑体 CN Medium" w:hAnsi="思源黑体 CN Medium" w:cs="Arial"/>
          <w:color w:val="000000"/>
          <w:sz w:val="16"/>
          <w:szCs w:val="16"/>
        </w:rPr>
        <w:sectPr w:rsidR="002E65B6">
          <w:headerReference w:type="default" r:id="rId15"/>
          <w:footerReference w:type="first" r:id="rId16"/>
          <w:pgSz w:w="11907" w:h="16839"/>
          <w:pgMar w:top="1701" w:right="851" w:bottom="1701" w:left="851" w:header="567" w:footer="0" w:gutter="0"/>
          <w:pgNumType w:start="1"/>
          <w:cols w:space="720"/>
          <w:titlePg/>
          <w:docGrid w:linePitch="360"/>
        </w:sectPr>
      </w:pPr>
    </w:p>
    <w:p w14:paraId="659F3E08" w14:textId="77777777" w:rsidR="002E65B6" w:rsidRDefault="001E1F34">
      <w:pPr>
        <w:pStyle w:val="afa"/>
        <w:adjustRightInd/>
        <w:snapToGrid/>
        <w:contextualSpacing w:val="0"/>
        <w:outlineLvl w:val="0"/>
        <w:rPr>
          <w:rFonts w:ascii="思源黑体 CN Bold" w:eastAsia="思源黑体 CN Regular" w:hAnsi="思源黑体 CN Bold" w:cs="Arial"/>
          <w:b w:val="0"/>
          <w:bCs/>
          <w:color w:val="1654B0"/>
          <w:sz w:val="32"/>
          <w:szCs w:val="32"/>
        </w:rPr>
      </w:pPr>
      <w:bookmarkStart w:id="1" w:name="_Toc200618420"/>
      <w:bookmarkStart w:id="2" w:name="_Toc239673257"/>
      <w:bookmarkStart w:id="3" w:name="_Toc240018637"/>
      <w:bookmarkStart w:id="4" w:name="_Toc129338417"/>
      <w:bookmarkStart w:id="5" w:name="_Toc120710438"/>
      <w:bookmarkStart w:id="6" w:name="_Toc127780214"/>
      <w:bookmarkStart w:id="7" w:name="_Toc120890420"/>
      <w:r>
        <w:rPr>
          <w:rFonts w:ascii="思源黑体 CN Bold" w:eastAsia="思源黑体 CN Regular" w:hAnsi="思源黑体 CN Bold" w:cs="Arial"/>
          <w:bCs/>
          <w:color w:val="4175AE"/>
          <w:sz w:val="32"/>
          <w:szCs w:val="32"/>
        </w:rPr>
        <w:lastRenderedPageBreak/>
        <w:t>基本信息</w:t>
      </w:r>
      <w:bookmarkEnd w:id="1"/>
      <w:bookmarkEnd w:id="2"/>
      <w:bookmarkEnd w:id="3"/>
    </w:p>
    <w:tbl>
      <w:tblPr>
        <w:tblW w:w="0" w:type="auto"/>
        <w:tblBorders>
          <w:top w:val="single" w:sz="12" w:space="0" w:color="4175AE"/>
          <w:left w:val="single" w:sz="12" w:space="0" w:color="4175AE"/>
          <w:bottom w:val="single" w:sz="12" w:space="0" w:color="4175AE"/>
          <w:right w:val="single" w:sz="12" w:space="0" w:color="4175AE"/>
          <w:insideH w:val="single" w:sz="12" w:space="0" w:color="4175AE"/>
          <w:insideV w:val="single" w:sz="12" w:space="0" w:color="4175AE"/>
        </w:tblBorders>
        <w:shd w:val="clear" w:color="auto" w:fill="DAEEF3"/>
        <w:tblLayout w:type="fixed"/>
        <w:tblLook w:val="04A0" w:firstRow="1" w:lastRow="0" w:firstColumn="1" w:lastColumn="0" w:noHBand="0" w:noVBand="1"/>
      </w:tblPr>
      <w:tblGrid>
        <w:gridCol w:w="1762"/>
        <w:gridCol w:w="1909"/>
        <w:gridCol w:w="1339"/>
        <w:gridCol w:w="1579"/>
        <w:gridCol w:w="1400"/>
        <w:gridCol w:w="2186"/>
      </w:tblGrid>
      <w:tr w:rsidR="002E65B6" w14:paraId="23188CB5" w14:textId="77777777" w:rsidTr="005439DA">
        <w:trPr>
          <w:trHeight w:val="454"/>
        </w:trPr>
        <w:tc>
          <w:tcPr>
            <w:tcW w:w="10175" w:type="dxa"/>
            <w:gridSpan w:val="6"/>
            <w:tcBorders>
              <w:top w:val="single" w:sz="8" w:space="0" w:color="4175AE"/>
              <w:bottom w:val="single" w:sz="4" w:space="0" w:color="D9D9D9" w:themeColor="background1" w:themeShade="D9"/>
            </w:tcBorders>
            <w:shd w:val="clear" w:color="auto" w:fill="4175AE"/>
            <w:vAlign w:val="center"/>
          </w:tcPr>
          <w:p w14:paraId="291B9B10" w14:textId="77777777" w:rsidR="002E65B6" w:rsidRDefault="001E1F34">
            <w:pPr>
              <w:spacing w:after="0" w:line="240" w:lineRule="auto"/>
              <w:ind w:firstLineChars="79" w:firstLine="190"/>
              <w:rPr>
                <w:rFonts w:ascii="思源黑体 CN Bold" w:eastAsia="思源黑体 CN Regular" w:hAnsi="思源黑体 CN Bold" w:cs="Arial"/>
                <w:color w:val="FFFFFF" w:themeColor="background1"/>
                <w:sz w:val="24"/>
                <w:szCs w:val="24"/>
              </w:rPr>
            </w:pPr>
            <w:r>
              <w:rPr>
                <w:rFonts w:ascii="思源黑体 CN Bold" w:eastAsia="思源黑体 CN Regular" w:hAnsi="思源黑体 CN Bold" w:cs="Arial" w:hint="eastAsia"/>
                <w:color w:val="FFFFFF" w:themeColor="background1"/>
                <w:sz w:val="24"/>
                <w:szCs w:val="24"/>
              </w:rPr>
              <w:t>受检者信息</w:t>
            </w:r>
          </w:p>
        </w:tc>
      </w:tr>
      <w:tr w:rsidR="002E65B6" w14:paraId="4882B179" w14:textId="77777777" w:rsidTr="005439DA">
        <w:trPr>
          <w:trHeight w:val="454"/>
        </w:trPr>
        <w:tc>
          <w:tcPr>
            <w:tcW w:w="1762" w:type="dxa"/>
            <w:tcBorders>
              <w:top w:val="single" w:sz="4" w:space="0" w:color="D9D9D9" w:themeColor="background1" w:themeShade="D9"/>
              <w:left w:val="nil"/>
              <w:bottom w:val="single" w:sz="4" w:space="0" w:color="D9D9D9" w:themeColor="background1" w:themeShade="D9"/>
              <w:right w:val="nil"/>
            </w:tcBorders>
            <w:vAlign w:val="center"/>
          </w:tcPr>
          <w:p w14:paraId="7FDAB1B3" w14:textId="77777777" w:rsidR="002E65B6" w:rsidRDefault="001E1F34">
            <w:pPr>
              <w:tabs>
                <w:tab w:val="left" w:pos="426"/>
              </w:tabs>
              <w:spacing w:after="0" w:line="240" w:lineRule="auto"/>
              <w:jc w:val="center"/>
              <w:rPr>
                <w:rFonts w:ascii="思源黑体 CN Regular" w:eastAsia="思源黑体 CN Regular" w:hAnsi="思源黑体 CN Regular" w:cs="Arial"/>
                <w:bCs/>
                <w:color w:val="4175AE"/>
                <w:sz w:val="24"/>
                <w:szCs w:val="24"/>
              </w:rPr>
            </w:pPr>
            <w:r w:rsidRPr="008336BE">
              <w:rPr>
                <w:rFonts w:ascii="思源黑体 CN Regular" w:eastAsia="思源黑体 CN Regular" w:hAnsi="思源黑体 CN Regular" w:cs="Arial" w:hint="eastAsia"/>
                <w:bCs/>
                <w:color w:val="4175AE"/>
                <w:spacing w:val="120"/>
                <w:sz w:val="24"/>
                <w:szCs w:val="24"/>
                <w:fitText w:val="720" w:id="-1055732480"/>
              </w:rPr>
              <w:t>姓</w:t>
            </w:r>
            <w:r w:rsidRPr="008336BE">
              <w:rPr>
                <w:rFonts w:ascii="思源黑体 CN Regular" w:eastAsia="思源黑体 CN Regular" w:hAnsi="思源黑体 CN Regular" w:cs="Arial" w:hint="eastAsia"/>
                <w:bCs/>
                <w:color w:val="4175AE"/>
                <w:sz w:val="24"/>
                <w:szCs w:val="24"/>
                <w:fitText w:val="720" w:id="-1055732480"/>
              </w:rPr>
              <w:t>名</w:t>
            </w:r>
          </w:p>
        </w:tc>
        <w:tc>
          <w:tcPr>
            <w:tcW w:w="1909" w:type="dxa"/>
            <w:tcBorders>
              <w:top w:val="single" w:sz="4" w:space="0" w:color="D9D9D9" w:themeColor="background1" w:themeShade="D9"/>
              <w:left w:val="nil"/>
              <w:bottom w:val="single" w:sz="4" w:space="0" w:color="D9D9D9" w:themeColor="background1" w:themeShade="D9"/>
              <w:right w:val="nil"/>
            </w:tcBorders>
            <w:vAlign w:val="center"/>
          </w:tcPr>
          <w:p w14:paraId="03E017D7" w14:textId="120F5A0D" w:rsidR="002E65B6" w:rsidRDefault="005439DA">
            <w:pPr>
              <w:tabs>
                <w:tab w:val="left" w:pos="426"/>
              </w:tabs>
              <w:spacing w:after="0" w:line="240" w:lineRule="auto"/>
              <w:jc w:val="left"/>
              <w:rPr>
                <w:rFonts w:ascii="思源黑体 CN Regular" w:eastAsia="思源黑体 CN Regular" w:hAnsi="思源黑体 CN Regular"/>
                <w:bCs/>
                <w:color w:val="3B3838"/>
                <w:sz w:val="24"/>
                <w:szCs w:val="24"/>
                <w:lang w:val="en-CA"/>
              </w:rPr>
            </w:pPr>
            <w:r w:rsidRPr="005439DA">
              <w:rPr>
                <w:rFonts w:ascii="思源黑体 CN Regular" w:eastAsia="思源黑体 CN Regular" w:hAnsi="思源黑体 CN Regular"/>
                <w:bCs/>
                <w:color w:val="3B3838"/>
                <w:sz w:val="24"/>
                <w:szCs w:val="24"/>
                <w:lang w:val="en-CA"/>
              </w:rPr>
              <w:t>{{sample.patient_name}}</w:t>
            </w:r>
          </w:p>
        </w:tc>
        <w:tc>
          <w:tcPr>
            <w:tcW w:w="1339" w:type="dxa"/>
            <w:tcBorders>
              <w:top w:val="single" w:sz="4" w:space="0" w:color="D9D9D9" w:themeColor="background1" w:themeShade="D9"/>
              <w:left w:val="nil"/>
              <w:bottom w:val="single" w:sz="4" w:space="0" w:color="D9D9D9" w:themeColor="background1" w:themeShade="D9"/>
              <w:right w:val="nil"/>
            </w:tcBorders>
            <w:vAlign w:val="center"/>
          </w:tcPr>
          <w:p w14:paraId="46FF57AA" w14:textId="77777777" w:rsidR="002E65B6" w:rsidRDefault="001E1F34">
            <w:pPr>
              <w:tabs>
                <w:tab w:val="left" w:pos="426"/>
              </w:tabs>
              <w:spacing w:after="0" w:line="240" w:lineRule="auto"/>
              <w:jc w:val="center"/>
              <w:rPr>
                <w:rFonts w:ascii="思源黑体 CN Regular" w:eastAsia="思源黑体 CN Regular" w:hAnsi="思源黑体 CN Regular" w:cs="Arial"/>
                <w:bCs/>
                <w:color w:val="4175AE"/>
                <w:sz w:val="24"/>
                <w:szCs w:val="24"/>
              </w:rPr>
            </w:pPr>
            <w:r w:rsidRPr="008336BE">
              <w:rPr>
                <w:rFonts w:ascii="思源黑体 CN Regular" w:eastAsia="思源黑体 CN Regular" w:hAnsi="思源黑体 CN Regular" w:cs="Arial" w:hint="eastAsia"/>
                <w:bCs/>
                <w:color w:val="4175AE"/>
                <w:spacing w:val="120"/>
                <w:sz w:val="24"/>
                <w:szCs w:val="24"/>
                <w:fitText w:val="720" w:id="-1055732479"/>
              </w:rPr>
              <w:t>性</w:t>
            </w:r>
            <w:r w:rsidRPr="008336BE">
              <w:rPr>
                <w:rFonts w:ascii="思源黑体 CN Regular" w:eastAsia="思源黑体 CN Regular" w:hAnsi="思源黑体 CN Regular" w:cs="Arial" w:hint="eastAsia"/>
                <w:bCs/>
                <w:color w:val="4175AE"/>
                <w:sz w:val="24"/>
                <w:szCs w:val="24"/>
                <w:fitText w:val="720" w:id="-1055732479"/>
              </w:rPr>
              <w:t>别</w:t>
            </w:r>
          </w:p>
        </w:tc>
        <w:tc>
          <w:tcPr>
            <w:tcW w:w="1579" w:type="dxa"/>
            <w:tcBorders>
              <w:top w:val="single" w:sz="4" w:space="0" w:color="D9D9D9" w:themeColor="background1" w:themeShade="D9"/>
              <w:left w:val="nil"/>
              <w:bottom w:val="single" w:sz="4" w:space="0" w:color="D9D9D9" w:themeColor="background1" w:themeShade="D9"/>
              <w:right w:val="nil"/>
            </w:tcBorders>
            <w:vAlign w:val="center"/>
          </w:tcPr>
          <w:p w14:paraId="4CD2F650" w14:textId="31E5E314" w:rsidR="002E65B6" w:rsidRDefault="005439DA">
            <w:pPr>
              <w:tabs>
                <w:tab w:val="left" w:pos="426"/>
              </w:tabs>
              <w:spacing w:after="0" w:line="240" w:lineRule="auto"/>
              <w:jc w:val="left"/>
              <w:rPr>
                <w:rFonts w:ascii="思源黑体 CN Regular" w:eastAsia="思源黑体 CN Regular" w:hAnsi="思源黑体 CN Regular"/>
                <w:color w:val="3B3838"/>
                <w:sz w:val="24"/>
                <w:szCs w:val="24"/>
              </w:rPr>
            </w:pPr>
            <w:r w:rsidRPr="005439DA">
              <w:rPr>
                <w:rFonts w:ascii="思源黑体 CN Regular" w:eastAsia="思源黑体 CN Regular" w:hAnsi="思源黑体 CN Regular"/>
                <w:color w:val="3B3838"/>
                <w:sz w:val="24"/>
                <w:szCs w:val="24"/>
              </w:rPr>
              <w:t>{{sample.gender}}</w:t>
            </w:r>
          </w:p>
        </w:tc>
        <w:tc>
          <w:tcPr>
            <w:tcW w:w="1400" w:type="dxa"/>
            <w:tcBorders>
              <w:top w:val="single" w:sz="4" w:space="0" w:color="D9D9D9" w:themeColor="background1" w:themeShade="D9"/>
              <w:left w:val="nil"/>
              <w:bottom w:val="single" w:sz="4" w:space="0" w:color="D9D9D9" w:themeColor="background1" w:themeShade="D9"/>
              <w:right w:val="nil"/>
            </w:tcBorders>
            <w:vAlign w:val="center"/>
          </w:tcPr>
          <w:p w14:paraId="544047EF" w14:textId="77777777" w:rsidR="002E65B6" w:rsidRDefault="001E1F34">
            <w:pPr>
              <w:tabs>
                <w:tab w:val="left" w:pos="426"/>
              </w:tabs>
              <w:spacing w:after="0" w:line="240" w:lineRule="auto"/>
              <w:jc w:val="center"/>
              <w:rPr>
                <w:rFonts w:ascii="思源黑体 CN Regular" w:eastAsia="思源黑体 CN Regular" w:hAnsi="思源黑体 CN Regular" w:cs="Arial"/>
                <w:bCs/>
                <w:color w:val="4175AE"/>
                <w:sz w:val="24"/>
                <w:szCs w:val="24"/>
              </w:rPr>
            </w:pPr>
            <w:r>
              <w:rPr>
                <w:rFonts w:ascii="思源黑体 CN Regular" w:eastAsia="思源黑体 CN Regular" w:hAnsi="思源黑体 CN Regular" w:cs="Arial" w:hint="eastAsia"/>
                <w:bCs/>
                <w:color w:val="4175AE"/>
                <w:sz w:val="24"/>
                <w:szCs w:val="24"/>
              </w:rPr>
              <w:t>年龄</w:t>
            </w:r>
          </w:p>
        </w:tc>
        <w:tc>
          <w:tcPr>
            <w:tcW w:w="2186" w:type="dxa"/>
            <w:tcBorders>
              <w:top w:val="single" w:sz="4" w:space="0" w:color="D9D9D9" w:themeColor="background1" w:themeShade="D9"/>
              <w:left w:val="nil"/>
              <w:bottom w:val="single" w:sz="4" w:space="0" w:color="D9D9D9" w:themeColor="background1" w:themeShade="D9"/>
              <w:right w:val="nil"/>
            </w:tcBorders>
            <w:vAlign w:val="center"/>
          </w:tcPr>
          <w:p w14:paraId="411472BE" w14:textId="5D400767" w:rsidR="002E65B6" w:rsidRDefault="005439DA">
            <w:pPr>
              <w:tabs>
                <w:tab w:val="left" w:pos="1134"/>
              </w:tabs>
              <w:spacing w:after="0"/>
              <w:rPr>
                <w:rFonts w:ascii="思源黑体 CN Regular" w:eastAsia="思源黑体 CN Regular" w:hAnsi="思源黑体 CN Regular"/>
                <w:bCs/>
                <w:color w:val="3B3838"/>
                <w:sz w:val="24"/>
                <w:szCs w:val="24"/>
              </w:rPr>
            </w:pPr>
            <w:r>
              <w:rPr>
                <w:rFonts w:ascii="思源黑体 CN Regular" w:eastAsia="思源黑体 CN Regular" w:hAnsi="思源黑体 CN Regular" w:hint="eastAsia"/>
                <w:bCs/>
                <w:color w:val="3B3838"/>
                <w:sz w:val="24"/>
                <w:szCs w:val="24"/>
              </w:rPr>
              <w:t>{</w:t>
            </w:r>
            <w:r>
              <w:rPr>
                <w:rFonts w:ascii="思源黑体 CN Regular" w:eastAsia="思源黑体 CN Regular" w:hAnsi="思源黑体 CN Regular"/>
                <w:bCs/>
                <w:color w:val="3B3838"/>
                <w:sz w:val="24"/>
                <w:szCs w:val="24"/>
              </w:rPr>
              <w:t>%if sample.age%</w:t>
            </w:r>
            <w:r>
              <w:rPr>
                <w:rFonts w:ascii="思源黑体 CN Regular" w:eastAsia="思源黑体 CN Regular" w:hAnsi="思源黑体 CN Regular" w:hint="eastAsia"/>
                <w:bCs/>
                <w:color w:val="3B3838"/>
                <w:sz w:val="24"/>
                <w:szCs w:val="24"/>
              </w:rPr>
              <w:t>}</w:t>
            </w:r>
            <w:r>
              <w:rPr>
                <w:rFonts w:ascii="思源黑体 CN Regular" w:eastAsia="思源黑体 CN Regular" w:hAnsi="思源黑体 CN Regular"/>
                <w:bCs/>
                <w:color w:val="3B3838"/>
                <w:sz w:val="24"/>
                <w:szCs w:val="24"/>
              </w:rPr>
              <w:t>{{sample.age}}</w:t>
            </w:r>
            <w:r w:rsidR="001E1F34">
              <w:rPr>
                <w:rFonts w:ascii="思源黑体 CN Regular" w:eastAsia="思源黑体 CN Regular" w:hAnsi="思源黑体 CN Regular" w:hint="eastAsia"/>
                <w:bCs/>
                <w:color w:val="3B3838"/>
                <w:sz w:val="24"/>
                <w:szCs w:val="24"/>
              </w:rPr>
              <w:t>岁</w:t>
            </w:r>
            <w:r>
              <w:rPr>
                <w:rFonts w:ascii="思源黑体 CN Regular" w:eastAsia="思源黑体 CN Regular" w:hAnsi="思源黑体 CN Regular" w:hint="eastAsia"/>
                <w:bCs/>
                <w:color w:val="3B3838"/>
                <w:sz w:val="24"/>
                <w:szCs w:val="24"/>
              </w:rPr>
              <w:t>{</w:t>
            </w:r>
            <w:r>
              <w:rPr>
                <w:rFonts w:ascii="思源黑体 CN Regular" w:eastAsia="思源黑体 CN Regular" w:hAnsi="思源黑体 CN Regular"/>
                <w:bCs/>
                <w:color w:val="3B3838"/>
                <w:sz w:val="24"/>
                <w:szCs w:val="24"/>
              </w:rPr>
              <w:t>%endif%}</w:t>
            </w:r>
          </w:p>
        </w:tc>
      </w:tr>
      <w:tr w:rsidR="00322DE7" w14:paraId="55699C43" w14:textId="77777777" w:rsidTr="005439DA">
        <w:trPr>
          <w:trHeight w:val="454"/>
        </w:trPr>
        <w:tc>
          <w:tcPr>
            <w:tcW w:w="1762" w:type="dxa"/>
            <w:tcBorders>
              <w:top w:val="single" w:sz="4" w:space="0" w:color="D9D9D9" w:themeColor="background1" w:themeShade="D9"/>
              <w:left w:val="nil"/>
              <w:bottom w:val="single" w:sz="4" w:space="0" w:color="D9D9D9" w:themeColor="background1" w:themeShade="D9"/>
              <w:right w:val="nil"/>
            </w:tcBorders>
            <w:vAlign w:val="center"/>
          </w:tcPr>
          <w:p w14:paraId="58DF4F9D" w14:textId="70AE0981" w:rsidR="00322DE7" w:rsidRDefault="00322DE7" w:rsidP="00322DE7">
            <w:pPr>
              <w:tabs>
                <w:tab w:val="left" w:pos="426"/>
              </w:tabs>
              <w:spacing w:after="0" w:line="240" w:lineRule="auto"/>
              <w:jc w:val="center"/>
              <w:rPr>
                <w:rFonts w:ascii="思源黑体 CN Regular" w:eastAsia="思源黑体 CN Regular" w:hAnsi="思源黑体 CN Regular" w:cs="Arial"/>
                <w:bCs/>
                <w:color w:val="4175AE"/>
                <w:sz w:val="24"/>
                <w:szCs w:val="24"/>
              </w:rPr>
            </w:pPr>
            <w:r>
              <w:rPr>
                <w:rFonts w:ascii="思源黑体 CN Regular" w:eastAsia="思源黑体 CN Regular" w:hAnsi="思源黑体 CN Regular" w:cs="Arial" w:hint="eastAsia"/>
                <w:bCs/>
                <w:color w:val="4175AE"/>
                <w:sz w:val="24"/>
                <w:szCs w:val="24"/>
              </w:rPr>
              <w:t>原病理号</w:t>
            </w:r>
          </w:p>
        </w:tc>
        <w:tc>
          <w:tcPr>
            <w:tcW w:w="1909" w:type="dxa"/>
            <w:tcBorders>
              <w:top w:val="single" w:sz="4" w:space="0" w:color="D9D9D9" w:themeColor="background1" w:themeShade="D9"/>
              <w:left w:val="nil"/>
              <w:bottom w:val="single" w:sz="4" w:space="0" w:color="D9D9D9" w:themeColor="background1" w:themeShade="D9"/>
              <w:right w:val="nil"/>
            </w:tcBorders>
            <w:vAlign w:val="center"/>
          </w:tcPr>
          <w:p w14:paraId="09FE2004" w14:textId="7FD0958E" w:rsidR="00322DE7" w:rsidRDefault="00322DE7" w:rsidP="00322DE7">
            <w:pPr>
              <w:tabs>
                <w:tab w:val="left" w:pos="426"/>
              </w:tabs>
              <w:spacing w:after="0" w:line="240" w:lineRule="auto"/>
              <w:jc w:val="left"/>
              <w:rPr>
                <w:rFonts w:ascii="思源黑体 CN Regular" w:eastAsia="思源黑体 CN Regular" w:hAnsi="思源黑体 CN Regular"/>
                <w:bCs/>
                <w:color w:val="3B3838"/>
                <w:sz w:val="24"/>
                <w:szCs w:val="24"/>
              </w:rPr>
            </w:pPr>
            <w:r w:rsidRPr="001008DC">
              <w:rPr>
                <w:rFonts w:ascii="思源黑体 CN Regular" w:eastAsia="思源黑体 CN Regular" w:hAnsi="思源黑体 CN Regular"/>
                <w:color w:val="3B3838"/>
                <w:sz w:val="24"/>
                <w:szCs w:val="24"/>
              </w:rPr>
              <w:t>{{sample.</w:t>
            </w:r>
            <w:r w:rsidRPr="00322DE7">
              <w:rPr>
                <w:rFonts w:ascii="思源黑体 CN Regular" w:eastAsia="思源黑体 CN Regular" w:hAnsi="思源黑体 CN Regular"/>
                <w:color w:val="3B3838"/>
                <w:sz w:val="24"/>
                <w:szCs w:val="24"/>
              </w:rPr>
              <w:t>original_pathological_id</w:t>
            </w:r>
            <w:r w:rsidRPr="001008DC">
              <w:rPr>
                <w:rFonts w:ascii="思源黑体 CN Regular" w:eastAsia="思源黑体 CN Regular" w:hAnsi="思源黑体 CN Regular"/>
                <w:color w:val="3B3838"/>
                <w:sz w:val="24"/>
                <w:szCs w:val="24"/>
              </w:rPr>
              <w:t>}}</w:t>
            </w:r>
          </w:p>
        </w:tc>
        <w:tc>
          <w:tcPr>
            <w:tcW w:w="1339" w:type="dxa"/>
            <w:tcBorders>
              <w:top w:val="single" w:sz="4" w:space="0" w:color="D9D9D9" w:themeColor="background1" w:themeShade="D9"/>
              <w:left w:val="nil"/>
              <w:bottom w:val="single" w:sz="4" w:space="0" w:color="D9D9D9" w:themeColor="background1" w:themeShade="D9"/>
              <w:right w:val="nil"/>
            </w:tcBorders>
            <w:vAlign w:val="center"/>
          </w:tcPr>
          <w:p w14:paraId="751EF518" w14:textId="77777777" w:rsidR="00322DE7" w:rsidRDefault="00322DE7" w:rsidP="00322DE7">
            <w:pPr>
              <w:tabs>
                <w:tab w:val="left" w:pos="426"/>
              </w:tabs>
              <w:spacing w:after="0" w:line="240" w:lineRule="auto"/>
              <w:jc w:val="center"/>
              <w:rPr>
                <w:rFonts w:ascii="思源黑体 CN Regular" w:eastAsia="思源黑体 CN Regular" w:hAnsi="思源黑体 CN Regular" w:cs="Arial"/>
                <w:bCs/>
                <w:color w:val="4175AE"/>
                <w:sz w:val="24"/>
                <w:szCs w:val="24"/>
              </w:rPr>
            </w:pPr>
            <w:r w:rsidRPr="00FB1003">
              <w:rPr>
                <w:rFonts w:ascii="思源黑体 CN Regular" w:eastAsia="思源黑体 CN Regular" w:hAnsi="思源黑体 CN Regular" w:cs="Arial" w:hint="eastAsia"/>
                <w:bCs/>
                <w:color w:val="4175AE"/>
                <w:sz w:val="24"/>
                <w:szCs w:val="24"/>
                <w:fitText w:val="720" w:id="-1055732477"/>
              </w:rPr>
              <w:t>门诊号</w:t>
            </w:r>
          </w:p>
        </w:tc>
        <w:tc>
          <w:tcPr>
            <w:tcW w:w="1579" w:type="dxa"/>
            <w:tcBorders>
              <w:top w:val="single" w:sz="4" w:space="0" w:color="D9D9D9" w:themeColor="background1" w:themeShade="D9"/>
              <w:left w:val="nil"/>
              <w:bottom w:val="single" w:sz="4" w:space="0" w:color="D9D9D9" w:themeColor="background1" w:themeShade="D9"/>
              <w:right w:val="nil"/>
            </w:tcBorders>
            <w:vAlign w:val="center"/>
          </w:tcPr>
          <w:p w14:paraId="3FAD8A09" w14:textId="14B1665C" w:rsidR="00322DE7" w:rsidRDefault="00322DE7" w:rsidP="00322DE7">
            <w:pPr>
              <w:tabs>
                <w:tab w:val="left" w:pos="426"/>
              </w:tabs>
              <w:spacing w:after="0" w:line="240" w:lineRule="auto"/>
              <w:jc w:val="left"/>
              <w:rPr>
                <w:rFonts w:ascii="思源黑体 CN Regular" w:eastAsia="思源黑体 CN Regular" w:hAnsi="思源黑体 CN Regular"/>
                <w:color w:val="3B3838"/>
                <w:sz w:val="24"/>
                <w:szCs w:val="24"/>
                <w:lang w:val="en-CA"/>
              </w:rPr>
            </w:pPr>
            <w:r w:rsidRPr="001008DC">
              <w:rPr>
                <w:rFonts w:ascii="思源黑体 CN Regular" w:eastAsia="思源黑体 CN Regular" w:hAnsi="思源黑体 CN Regular"/>
                <w:color w:val="3B3838"/>
                <w:sz w:val="24"/>
                <w:szCs w:val="24"/>
              </w:rPr>
              <w:t>{{sample.</w:t>
            </w:r>
            <w:r w:rsidRPr="00322DE7">
              <w:rPr>
                <w:rFonts w:ascii="思源黑体 CN Regular" w:eastAsia="思源黑体 CN Regular" w:hAnsi="思源黑体 CN Regular"/>
                <w:color w:val="3B3838"/>
                <w:sz w:val="24"/>
                <w:szCs w:val="24"/>
              </w:rPr>
              <w:t>outpatient_service_no</w:t>
            </w:r>
            <w:r w:rsidRPr="001008DC">
              <w:rPr>
                <w:rFonts w:ascii="思源黑体 CN Regular" w:eastAsia="思源黑体 CN Regular" w:hAnsi="思源黑体 CN Regular"/>
                <w:color w:val="3B3838"/>
                <w:sz w:val="24"/>
                <w:szCs w:val="24"/>
              </w:rPr>
              <w:t>}}</w:t>
            </w:r>
          </w:p>
        </w:tc>
        <w:tc>
          <w:tcPr>
            <w:tcW w:w="1400" w:type="dxa"/>
            <w:tcBorders>
              <w:top w:val="single" w:sz="4" w:space="0" w:color="D9D9D9" w:themeColor="background1" w:themeShade="D9"/>
              <w:left w:val="nil"/>
              <w:bottom w:val="single" w:sz="4" w:space="0" w:color="D9D9D9" w:themeColor="background1" w:themeShade="D9"/>
              <w:right w:val="nil"/>
            </w:tcBorders>
            <w:vAlign w:val="center"/>
          </w:tcPr>
          <w:p w14:paraId="7F955FE5" w14:textId="77777777" w:rsidR="00322DE7" w:rsidRDefault="00322DE7" w:rsidP="00322DE7">
            <w:pPr>
              <w:tabs>
                <w:tab w:val="left" w:pos="426"/>
              </w:tabs>
              <w:spacing w:after="0" w:line="240" w:lineRule="auto"/>
              <w:jc w:val="center"/>
              <w:rPr>
                <w:rFonts w:ascii="思源黑体 CN Regular" w:eastAsia="思源黑体 CN Regular" w:hAnsi="思源黑体 CN Regular" w:cs="Arial"/>
                <w:bCs/>
                <w:color w:val="4175AE"/>
                <w:sz w:val="24"/>
                <w:szCs w:val="24"/>
              </w:rPr>
            </w:pPr>
            <w:r w:rsidRPr="00FB1003">
              <w:rPr>
                <w:rFonts w:ascii="思源黑体 CN Regular" w:eastAsia="思源黑体 CN Regular" w:hAnsi="思源黑体 CN Regular" w:cs="Arial" w:hint="eastAsia"/>
                <w:bCs/>
                <w:color w:val="4175AE"/>
                <w:sz w:val="24"/>
                <w:szCs w:val="24"/>
                <w:fitText w:val="720" w:id="-1055732476"/>
              </w:rPr>
              <w:t>住院号</w:t>
            </w:r>
          </w:p>
        </w:tc>
        <w:tc>
          <w:tcPr>
            <w:tcW w:w="2186" w:type="dxa"/>
            <w:tcBorders>
              <w:top w:val="single" w:sz="4" w:space="0" w:color="D9D9D9" w:themeColor="background1" w:themeShade="D9"/>
              <w:left w:val="nil"/>
              <w:bottom w:val="single" w:sz="4" w:space="0" w:color="D9D9D9" w:themeColor="background1" w:themeShade="D9"/>
              <w:right w:val="nil"/>
            </w:tcBorders>
            <w:vAlign w:val="center"/>
          </w:tcPr>
          <w:p w14:paraId="208CD239" w14:textId="3CBFAB88" w:rsidR="00322DE7" w:rsidRDefault="00322DE7" w:rsidP="00322DE7">
            <w:pPr>
              <w:tabs>
                <w:tab w:val="left" w:pos="1134"/>
              </w:tabs>
              <w:spacing w:after="0" w:line="240" w:lineRule="auto"/>
              <w:jc w:val="left"/>
              <w:rPr>
                <w:rFonts w:ascii="思源黑体 CN Regular" w:eastAsia="思源黑体 CN Regular" w:hAnsi="思源黑体 CN Regular"/>
                <w:bCs/>
                <w:color w:val="3B3838"/>
                <w:sz w:val="24"/>
                <w:szCs w:val="24"/>
              </w:rPr>
            </w:pPr>
            <w:r w:rsidRPr="001008DC">
              <w:rPr>
                <w:rFonts w:ascii="思源黑体 CN Regular" w:eastAsia="思源黑体 CN Regular" w:hAnsi="思源黑体 CN Regular"/>
                <w:color w:val="3B3838"/>
                <w:sz w:val="24"/>
                <w:szCs w:val="24"/>
              </w:rPr>
              <w:t>{{sample.</w:t>
            </w:r>
            <w:r w:rsidRPr="00322DE7">
              <w:rPr>
                <w:rFonts w:ascii="思源黑体 CN Regular" w:eastAsia="思源黑体 CN Regular" w:hAnsi="思源黑体 CN Regular"/>
                <w:color w:val="3B3838"/>
                <w:sz w:val="24"/>
                <w:szCs w:val="24"/>
              </w:rPr>
              <w:t>hospitalization_no</w:t>
            </w:r>
            <w:r w:rsidRPr="001008DC">
              <w:rPr>
                <w:rFonts w:ascii="思源黑体 CN Regular" w:eastAsia="思源黑体 CN Regular" w:hAnsi="思源黑体 CN Regular"/>
                <w:color w:val="3B3838"/>
                <w:sz w:val="24"/>
                <w:szCs w:val="24"/>
              </w:rPr>
              <w:t>}}</w:t>
            </w:r>
          </w:p>
        </w:tc>
      </w:tr>
      <w:tr w:rsidR="00322DE7" w14:paraId="3A119771" w14:textId="77777777" w:rsidTr="005439DA">
        <w:trPr>
          <w:trHeight w:val="454"/>
        </w:trPr>
        <w:tc>
          <w:tcPr>
            <w:tcW w:w="1762" w:type="dxa"/>
            <w:tcBorders>
              <w:top w:val="single" w:sz="4" w:space="0" w:color="D9D9D9" w:themeColor="background1" w:themeShade="D9"/>
              <w:left w:val="nil"/>
              <w:bottom w:val="single" w:sz="4" w:space="0" w:color="D9D9D9" w:themeColor="background1" w:themeShade="D9"/>
              <w:right w:val="nil"/>
            </w:tcBorders>
            <w:vAlign w:val="center"/>
          </w:tcPr>
          <w:p w14:paraId="4F9CA216" w14:textId="77777777" w:rsidR="00322DE7" w:rsidRDefault="00322DE7" w:rsidP="00322DE7">
            <w:pPr>
              <w:tabs>
                <w:tab w:val="left" w:pos="426"/>
              </w:tabs>
              <w:spacing w:after="0" w:line="240" w:lineRule="auto"/>
              <w:jc w:val="center"/>
              <w:rPr>
                <w:rFonts w:ascii="思源黑体 CN Regular" w:eastAsia="思源黑体 CN Regular" w:hAnsi="思源黑体 CN Regular" w:cs="Arial"/>
                <w:bCs/>
                <w:color w:val="4175AE"/>
                <w:sz w:val="24"/>
                <w:szCs w:val="24"/>
              </w:rPr>
            </w:pPr>
            <w:r>
              <w:rPr>
                <w:rFonts w:ascii="思源黑体 CN Regular" w:eastAsia="思源黑体 CN Regular" w:hAnsi="思源黑体 CN Regular" w:cs="Arial" w:hint="eastAsia"/>
                <w:bCs/>
                <w:color w:val="4175AE"/>
                <w:sz w:val="24"/>
                <w:szCs w:val="24"/>
              </w:rPr>
              <w:t>送检科室</w:t>
            </w:r>
          </w:p>
        </w:tc>
        <w:tc>
          <w:tcPr>
            <w:tcW w:w="4827" w:type="dxa"/>
            <w:gridSpan w:val="3"/>
            <w:tcBorders>
              <w:top w:val="single" w:sz="4" w:space="0" w:color="D9D9D9" w:themeColor="background1" w:themeShade="D9"/>
              <w:left w:val="nil"/>
              <w:bottom w:val="single" w:sz="4" w:space="0" w:color="D9D9D9" w:themeColor="background1" w:themeShade="D9"/>
              <w:right w:val="nil"/>
            </w:tcBorders>
            <w:vAlign w:val="center"/>
          </w:tcPr>
          <w:p w14:paraId="47030779" w14:textId="4E63FD7D" w:rsidR="00322DE7" w:rsidRDefault="00322DE7" w:rsidP="00322DE7">
            <w:pPr>
              <w:tabs>
                <w:tab w:val="left" w:pos="426"/>
              </w:tabs>
              <w:spacing w:after="0" w:line="240" w:lineRule="auto"/>
              <w:jc w:val="left"/>
              <w:rPr>
                <w:rFonts w:ascii="思源黑体 CN Regular" w:eastAsia="思源黑体 CN Regular" w:hAnsi="思源黑体 CN Regular"/>
                <w:color w:val="3B3838"/>
                <w:sz w:val="24"/>
                <w:szCs w:val="24"/>
              </w:rPr>
            </w:pPr>
            <w:r w:rsidRPr="001008DC">
              <w:rPr>
                <w:rFonts w:ascii="思源黑体 CN Regular" w:eastAsia="思源黑体 CN Regular" w:hAnsi="思源黑体 CN Regular"/>
                <w:color w:val="3B3838"/>
                <w:sz w:val="24"/>
                <w:szCs w:val="24"/>
              </w:rPr>
              <w:t>{{sample.</w:t>
            </w:r>
            <w:r w:rsidRPr="00322DE7">
              <w:rPr>
                <w:rFonts w:ascii="思源黑体 CN Regular" w:eastAsia="思源黑体 CN Regular" w:hAnsi="思源黑体 CN Regular"/>
                <w:color w:val="3B3838"/>
                <w:sz w:val="24"/>
                <w:szCs w:val="24"/>
              </w:rPr>
              <w:t>submission_department</w:t>
            </w:r>
            <w:r w:rsidRPr="001008DC">
              <w:rPr>
                <w:rFonts w:ascii="思源黑体 CN Regular" w:eastAsia="思源黑体 CN Regular" w:hAnsi="思源黑体 CN Regular"/>
                <w:color w:val="3B3838"/>
                <w:sz w:val="24"/>
                <w:szCs w:val="24"/>
              </w:rPr>
              <w:t>}}</w:t>
            </w:r>
          </w:p>
        </w:tc>
        <w:tc>
          <w:tcPr>
            <w:tcW w:w="1400" w:type="dxa"/>
            <w:tcBorders>
              <w:top w:val="single" w:sz="4" w:space="0" w:color="D9D9D9" w:themeColor="background1" w:themeShade="D9"/>
              <w:left w:val="nil"/>
              <w:bottom w:val="single" w:sz="4" w:space="0" w:color="D9D9D9" w:themeColor="background1" w:themeShade="D9"/>
              <w:right w:val="nil"/>
            </w:tcBorders>
            <w:vAlign w:val="center"/>
          </w:tcPr>
          <w:p w14:paraId="5A4292DC" w14:textId="77777777" w:rsidR="00322DE7" w:rsidRDefault="00322DE7" w:rsidP="00322DE7">
            <w:pPr>
              <w:tabs>
                <w:tab w:val="left" w:pos="426"/>
              </w:tabs>
              <w:spacing w:after="0" w:line="240" w:lineRule="auto"/>
              <w:jc w:val="center"/>
              <w:rPr>
                <w:rFonts w:ascii="思源黑体 CN Regular" w:eastAsia="思源黑体 CN Regular" w:hAnsi="思源黑体 CN Regular" w:cs="Arial"/>
                <w:bCs/>
                <w:color w:val="4175AE"/>
                <w:sz w:val="24"/>
                <w:szCs w:val="24"/>
              </w:rPr>
            </w:pPr>
            <w:r>
              <w:rPr>
                <w:rFonts w:ascii="思源黑体 CN Regular" w:eastAsia="思源黑体 CN Regular" w:hAnsi="思源黑体 CN Regular" w:cs="Arial" w:hint="eastAsia"/>
                <w:bCs/>
                <w:color w:val="4175AE"/>
                <w:sz w:val="24"/>
                <w:szCs w:val="24"/>
              </w:rPr>
              <w:t>送检医师</w:t>
            </w:r>
          </w:p>
        </w:tc>
        <w:tc>
          <w:tcPr>
            <w:tcW w:w="2186" w:type="dxa"/>
            <w:tcBorders>
              <w:top w:val="single" w:sz="4" w:space="0" w:color="D9D9D9" w:themeColor="background1" w:themeShade="D9"/>
              <w:left w:val="nil"/>
              <w:bottom w:val="single" w:sz="4" w:space="0" w:color="D9D9D9" w:themeColor="background1" w:themeShade="D9"/>
              <w:right w:val="nil"/>
            </w:tcBorders>
            <w:vAlign w:val="center"/>
          </w:tcPr>
          <w:p w14:paraId="4708DCF6" w14:textId="177ACD58" w:rsidR="00322DE7" w:rsidRDefault="00322DE7" w:rsidP="00322DE7">
            <w:pPr>
              <w:tabs>
                <w:tab w:val="left" w:pos="1134"/>
              </w:tabs>
              <w:spacing w:after="0" w:line="240" w:lineRule="auto"/>
              <w:jc w:val="left"/>
              <w:rPr>
                <w:rFonts w:ascii="思源黑体 CN Regular" w:eastAsia="思源黑体 CN Regular" w:hAnsi="思源黑体 CN Regular"/>
                <w:bCs/>
                <w:color w:val="3B3838"/>
                <w:sz w:val="24"/>
                <w:szCs w:val="24"/>
              </w:rPr>
            </w:pPr>
            <w:r w:rsidRPr="001008DC">
              <w:rPr>
                <w:rFonts w:ascii="思源黑体 CN Regular" w:eastAsia="思源黑体 CN Regular" w:hAnsi="思源黑体 CN Regular"/>
                <w:color w:val="3B3838"/>
                <w:sz w:val="24"/>
                <w:szCs w:val="24"/>
              </w:rPr>
              <w:t>{{sample.</w:t>
            </w:r>
            <w:r w:rsidRPr="00322DE7">
              <w:rPr>
                <w:rFonts w:ascii="思源黑体 CN Regular" w:eastAsia="思源黑体 CN Regular" w:hAnsi="思源黑体 CN Regular"/>
                <w:color w:val="3B3838"/>
                <w:sz w:val="24"/>
                <w:szCs w:val="24"/>
              </w:rPr>
              <w:t>submission_doctor</w:t>
            </w:r>
            <w:r w:rsidRPr="001008DC">
              <w:rPr>
                <w:rFonts w:ascii="思源黑体 CN Regular" w:eastAsia="思源黑体 CN Regular" w:hAnsi="思源黑体 CN Regular"/>
                <w:color w:val="3B3838"/>
                <w:sz w:val="24"/>
                <w:szCs w:val="24"/>
              </w:rPr>
              <w:t>}}</w:t>
            </w:r>
          </w:p>
        </w:tc>
      </w:tr>
      <w:tr w:rsidR="004A6D0B" w14:paraId="0FD9F0C3" w14:textId="77777777" w:rsidTr="005439DA">
        <w:trPr>
          <w:trHeight w:val="454"/>
        </w:trPr>
        <w:tc>
          <w:tcPr>
            <w:tcW w:w="1762" w:type="dxa"/>
            <w:tcBorders>
              <w:top w:val="single" w:sz="4" w:space="0" w:color="D9D9D9" w:themeColor="background1" w:themeShade="D9"/>
              <w:left w:val="nil"/>
              <w:bottom w:val="single" w:sz="4" w:space="0" w:color="D9D9D9" w:themeColor="background1" w:themeShade="D9"/>
              <w:right w:val="nil"/>
            </w:tcBorders>
            <w:vAlign w:val="center"/>
          </w:tcPr>
          <w:p w14:paraId="4FEBAE3B" w14:textId="77777777" w:rsidR="004A6D0B" w:rsidRDefault="004A6D0B" w:rsidP="004A6D0B">
            <w:pPr>
              <w:tabs>
                <w:tab w:val="left" w:pos="426"/>
              </w:tabs>
              <w:spacing w:after="0" w:line="240" w:lineRule="auto"/>
              <w:jc w:val="center"/>
              <w:rPr>
                <w:rFonts w:ascii="思源黑体 CN Regular" w:eastAsia="思源黑体 CN Regular" w:hAnsi="思源黑体 CN Regular" w:cs="Arial"/>
                <w:bCs/>
                <w:color w:val="4175AE"/>
                <w:sz w:val="24"/>
                <w:szCs w:val="24"/>
              </w:rPr>
            </w:pPr>
            <w:r>
              <w:rPr>
                <w:rFonts w:ascii="思源黑体 CN Regular" w:eastAsia="思源黑体 CN Regular" w:hAnsi="思源黑体 CN Regular" w:cs="Arial" w:hint="eastAsia"/>
                <w:bCs/>
                <w:color w:val="4175AE"/>
                <w:sz w:val="24"/>
                <w:szCs w:val="24"/>
              </w:rPr>
              <w:t>标本类型</w:t>
            </w:r>
          </w:p>
        </w:tc>
        <w:tc>
          <w:tcPr>
            <w:tcW w:w="4827" w:type="dxa"/>
            <w:gridSpan w:val="3"/>
            <w:tcBorders>
              <w:top w:val="single" w:sz="4" w:space="0" w:color="D9D9D9" w:themeColor="background1" w:themeShade="D9"/>
              <w:left w:val="nil"/>
              <w:bottom w:val="single" w:sz="4" w:space="0" w:color="D9D9D9" w:themeColor="background1" w:themeShade="D9"/>
              <w:right w:val="nil"/>
            </w:tcBorders>
            <w:vAlign w:val="center"/>
          </w:tcPr>
          <w:p w14:paraId="1F87E1A8" w14:textId="14825D2B" w:rsidR="004A6D0B" w:rsidRDefault="004A6D0B" w:rsidP="004A6D0B">
            <w:pPr>
              <w:tabs>
                <w:tab w:val="left" w:pos="426"/>
              </w:tabs>
              <w:spacing w:after="0" w:line="240" w:lineRule="auto"/>
              <w:jc w:val="left"/>
              <w:rPr>
                <w:rFonts w:ascii="思源黑体 CN Regular" w:eastAsia="思源黑体 CN Regular" w:hAnsi="思源黑体 CN Regular"/>
                <w:color w:val="3B3838"/>
                <w:sz w:val="24"/>
                <w:szCs w:val="24"/>
              </w:rPr>
            </w:pPr>
            <w:r w:rsidRPr="001008DC">
              <w:rPr>
                <w:rFonts w:ascii="思源黑体 CN Regular" w:eastAsia="思源黑体 CN Regular" w:hAnsi="思源黑体 CN Regular"/>
                <w:color w:val="3B3838"/>
                <w:sz w:val="24"/>
                <w:szCs w:val="24"/>
              </w:rPr>
              <w:t>{{sample.sample_type}}</w:t>
            </w:r>
          </w:p>
        </w:tc>
        <w:tc>
          <w:tcPr>
            <w:tcW w:w="1400" w:type="dxa"/>
            <w:tcBorders>
              <w:top w:val="single" w:sz="4" w:space="0" w:color="D9D9D9" w:themeColor="background1" w:themeShade="D9"/>
              <w:left w:val="nil"/>
              <w:bottom w:val="single" w:sz="4" w:space="0" w:color="D9D9D9" w:themeColor="background1" w:themeShade="D9"/>
              <w:right w:val="nil"/>
            </w:tcBorders>
            <w:vAlign w:val="center"/>
          </w:tcPr>
          <w:p w14:paraId="3AE8A3CD" w14:textId="77777777" w:rsidR="004A6D0B" w:rsidRDefault="004A6D0B" w:rsidP="004A6D0B">
            <w:pPr>
              <w:tabs>
                <w:tab w:val="left" w:pos="426"/>
              </w:tabs>
              <w:spacing w:after="0" w:line="240" w:lineRule="auto"/>
              <w:jc w:val="center"/>
              <w:rPr>
                <w:rFonts w:ascii="思源黑体 CN Regular" w:eastAsia="思源黑体 CN Regular" w:hAnsi="思源黑体 CN Regular" w:cs="Arial"/>
                <w:bCs/>
                <w:color w:val="4175AE"/>
                <w:sz w:val="24"/>
                <w:szCs w:val="24"/>
              </w:rPr>
            </w:pPr>
            <w:r w:rsidRPr="004A6D0B">
              <w:rPr>
                <w:rFonts w:ascii="思源黑体 CN Regular" w:eastAsia="思源黑体 CN Regular" w:hAnsi="思源黑体 CN Regular" w:cs="Arial" w:hint="eastAsia"/>
                <w:bCs/>
                <w:color w:val="4175AE"/>
                <w:sz w:val="24"/>
                <w:szCs w:val="24"/>
              </w:rPr>
              <w:t>报告日期</w:t>
            </w:r>
          </w:p>
        </w:tc>
        <w:tc>
          <w:tcPr>
            <w:tcW w:w="2186" w:type="dxa"/>
            <w:tcBorders>
              <w:top w:val="single" w:sz="4" w:space="0" w:color="D9D9D9" w:themeColor="background1" w:themeShade="D9"/>
              <w:left w:val="nil"/>
              <w:bottom w:val="single" w:sz="4" w:space="0" w:color="D9D9D9" w:themeColor="background1" w:themeShade="D9"/>
              <w:right w:val="nil"/>
            </w:tcBorders>
            <w:vAlign w:val="center"/>
          </w:tcPr>
          <w:p w14:paraId="09E0CB0A" w14:textId="5843875A" w:rsidR="004A6D0B" w:rsidRDefault="004A6D0B" w:rsidP="004A6D0B">
            <w:pPr>
              <w:tabs>
                <w:tab w:val="left" w:pos="1134"/>
              </w:tabs>
              <w:spacing w:after="0" w:line="240" w:lineRule="auto"/>
              <w:jc w:val="left"/>
              <w:rPr>
                <w:rFonts w:ascii="思源黑体 CN Regular" w:eastAsia="思源黑体 CN Regular" w:hAnsi="思源黑体 CN Regular"/>
                <w:color w:val="3B3838"/>
                <w:sz w:val="24"/>
                <w:szCs w:val="24"/>
              </w:rPr>
            </w:pPr>
            <w:r w:rsidRPr="00322DE7">
              <w:rPr>
                <w:rFonts w:ascii="思源黑体 CN Regular" w:eastAsia="思源黑体 CN Regular" w:hAnsi="思源黑体 CN Regular" w:cs="Arial"/>
                <w:color w:val="3B3838"/>
                <w:sz w:val="24"/>
                <w:szCs w:val="24"/>
              </w:rPr>
              <w:t>{{sample.</w:t>
            </w:r>
            <w:r>
              <w:rPr>
                <w:rFonts w:ascii="思源黑体 CN Regular" w:eastAsia="思源黑体 CN Regular" w:hAnsi="思源黑体 CN Regular" w:cs="Arial"/>
                <w:color w:val="3B3838"/>
                <w:sz w:val="24"/>
                <w:szCs w:val="24"/>
              </w:rPr>
              <w:t>report_date|replace(“-”, “.”)</w:t>
            </w:r>
            <w:r w:rsidRPr="00322DE7">
              <w:rPr>
                <w:rFonts w:ascii="思源黑体 CN Regular" w:eastAsia="思源黑体 CN Regular" w:hAnsi="思源黑体 CN Regular" w:cs="Arial"/>
                <w:color w:val="3B3838"/>
                <w:sz w:val="24"/>
                <w:szCs w:val="24"/>
              </w:rPr>
              <w:t>}}</w:t>
            </w:r>
          </w:p>
        </w:tc>
      </w:tr>
      <w:tr w:rsidR="004A6D0B" w14:paraId="0C4B3280" w14:textId="77777777" w:rsidTr="005439DA">
        <w:trPr>
          <w:trHeight w:val="454"/>
        </w:trPr>
        <w:tc>
          <w:tcPr>
            <w:tcW w:w="1762" w:type="dxa"/>
            <w:tcBorders>
              <w:top w:val="single" w:sz="4" w:space="0" w:color="D9D9D9" w:themeColor="background1" w:themeShade="D9"/>
              <w:left w:val="nil"/>
              <w:bottom w:val="single" w:sz="4" w:space="0" w:color="D9D9D9" w:themeColor="background1" w:themeShade="D9"/>
              <w:right w:val="nil"/>
            </w:tcBorders>
            <w:vAlign w:val="center"/>
          </w:tcPr>
          <w:p w14:paraId="36F6302C" w14:textId="77777777" w:rsidR="004A6D0B" w:rsidRDefault="004A6D0B" w:rsidP="004A6D0B">
            <w:pPr>
              <w:tabs>
                <w:tab w:val="left" w:pos="1134"/>
              </w:tabs>
              <w:spacing w:after="0" w:line="240" w:lineRule="auto"/>
              <w:jc w:val="center"/>
              <w:rPr>
                <w:rFonts w:ascii="思源黑体 CN Regular" w:eastAsia="思源黑体 CN Regular" w:hAnsi="思源黑体 CN Regular" w:cs="Arial"/>
                <w:bCs/>
                <w:color w:val="4175AE"/>
                <w:sz w:val="24"/>
                <w:szCs w:val="24"/>
              </w:rPr>
            </w:pPr>
            <w:r>
              <w:rPr>
                <w:rFonts w:ascii="思源黑体 CN Regular" w:eastAsia="思源黑体 CN Regular" w:hAnsi="思源黑体 CN Regular" w:cs="Arial" w:hint="eastAsia"/>
                <w:bCs/>
                <w:color w:val="4175AE"/>
                <w:sz w:val="24"/>
                <w:szCs w:val="24"/>
              </w:rPr>
              <w:t>临床诊断</w:t>
            </w:r>
          </w:p>
        </w:tc>
        <w:tc>
          <w:tcPr>
            <w:tcW w:w="8413" w:type="dxa"/>
            <w:gridSpan w:val="5"/>
            <w:tcBorders>
              <w:top w:val="single" w:sz="4" w:space="0" w:color="D9D9D9" w:themeColor="background1" w:themeShade="D9"/>
              <w:left w:val="nil"/>
              <w:bottom w:val="single" w:sz="4" w:space="0" w:color="D9D9D9" w:themeColor="background1" w:themeShade="D9"/>
              <w:right w:val="nil"/>
            </w:tcBorders>
            <w:vAlign w:val="center"/>
          </w:tcPr>
          <w:p w14:paraId="1DA2DED4" w14:textId="17DB4EF4" w:rsidR="004A6D0B" w:rsidRDefault="004A6D0B" w:rsidP="004A6D0B">
            <w:pPr>
              <w:tabs>
                <w:tab w:val="left" w:pos="1134"/>
              </w:tabs>
              <w:spacing w:after="0" w:line="240" w:lineRule="auto"/>
              <w:jc w:val="left"/>
              <w:rPr>
                <w:rFonts w:ascii="思源黑体 CN Regular" w:eastAsia="思源黑体 CN Regular" w:hAnsi="思源黑体 CN Regular"/>
                <w:bCs/>
                <w:color w:val="3B3838"/>
                <w:sz w:val="24"/>
                <w:szCs w:val="24"/>
                <w:lang w:val="en-CA"/>
              </w:rPr>
            </w:pPr>
            <w:r w:rsidRPr="001008DC">
              <w:rPr>
                <w:rFonts w:ascii="思源黑体 CN Regular" w:eastAsia="思源黑体 CN Regular" w:hAnsi="思源黑体 CN Regular"/>
                <w:color w:val="3B3838"/>
                <w:sz w:val="24"/>
                <w:szCs w:val="24"/>
              </w:rPr>
              <w:t>{{sample.</w:t>
            </w:r>
            <w:r w:rsidRPr="00170A20">
              <w:rPr>
                <w:rFonts w:ascii="思源黑体 CN Regular" w:eastAsia="思源黑体 CN Regular" w:hAnsi="思源黑体 CN Regular"/>
                <w:color w:val="3B3838"/>
                <w:sz w:val="24"/>
                <w:szCs w:val="24"/>
              </w:rPr>
              <w:t>clinical_diagnosis</w:t>
            </w:r>
            <w:r w:rsidRPr="001008DC">
              <w:rPr>
                <w:rFonts w:ascii="思源黑体 CN Regular" w:eastAsia="思源黑体 CN Regular" w:hAnsi="思源黑体 CN Regular"/>
                <w:color w:val="3B3838"/>
                <w:sz w:val="24"/>
                <w:szCs w:val="24"/>
              </w:rPr>
              <w:t>}}</w:t>
            </w:r>
          </w:p>
        </w:tc>
      </w:tr>
    </w:tbl>
    <w:p w14:paraId="3BDD16EA" w14:textId="77777777" w:rsidR="002E65B6" w:rsidRDefault="002E65B6">
      <w:pPr>
        <w:spacing w:after="0"/>
        <w:rPr>
          <w:rFonts w:ascii="思源黑体 CN Regular" w:eastAsia="思源黑体 CN Regular" w:hAnsi="思源黑体 CN Regular"/>
          <w:b/>
          <w:bCs/>
          <w:color w:val="F1995D"/>
          <w:sz w:val="24"/>
          <w:szCs w:val="24"/>
          <w:lang w:val="en-CA"/>
        </w:rPr>
      </w:pPr>
    </w:p>
    <w:tbl>
      <w:tblPr>
        <w:tblW w:w="0" w:type="auto"/>
        <w:tblBorders>
          <w:bottom w:val="single" w:sz="8" w:space="0" w:color="4175AE"/>
          <w:insideH w:val="single" w:sz="4" w:space="0" w:color="D9D9D9"/>
        </w:tblBorders>
        <w:shd w:val="clear" w:color="auto" w:fill="DAEEF3"/>
        <w:tblLayout w:type="fixed"/>
        <w:tblLook w:val="04A0" w:firstRow="1" w:lastRow="0" w:firstColumn="1" w:lastColumn="0" w:noHBand="0" w:noVBand="1"/>
      </w:tblPr>
      <w:tblGrid>
        <w:gridCol w:w="8732"/>
        <w:gridCol w:w="1469"/>
      </w:tblGrid>
      <w:tr w:rsidR="002E65B6" w14:paraId="3DE8EA33" w14:textId="77777777" w:rsidTr="00170A20">
        <w:trPr>
          <w:trHeight w:val="454"/>
        </w:trPr>
        <w:tc>
          <w:tcPr>
            <w:tcW w:w="10201" w:type="dxa"/>
            <w:gridSpan w:val="2"/>
            <w:shd w:val="clear" w:color="auto" w:fill="4175AE"/>
            <w:vAlign w:val="center"/>
          </w:tcPr>
          <w:p w14:paraId="2BC4F49D" w14:textId="77777777" w:rsidR="002E65B6" w:rsidRDefault="001E1F34">
            <w:pPr>
              <w:tabs>
                <w:tab w:val="left" w:pos="426"/>
              </w:tabs>
              <w:spacing w:after="0" w:line="240" w:lineRule="auto"/>
              <w:jc w:val="left"/>
              <w:rPr>
                <w:rFonts w:ascii="思源黑体 CN Bold" w:eastAsia="思源黑体 CN Regular" w:hAnsi="思源黑体 CN Bold" w:cs="Arial"/>
                <w:color w:val="FFFFFF" w:themeColor="background1"/>
                <w:sz w:val="24"/>
                <w:szCs w:val="24"/>
              </w:rPr>
            </w:pPr>
            <w:r>
              <w:rPr>
                <w:rFonts w:ascii="思源黑体 CN Bold" w:eastAsia="思源黑体 CN Regular" w:hAnsi="思源黑体 CN Bold" w:cs="Arial" w:hint="eastAsia"/>
                <w:color w:val="FFFFFF" w:themeColor="background1"/>
                <w:sz w:val="24"/>
                <w:szCs w:val="24"/>
              </w:rPr>
              <w:t>样本信息</w:t>
            </w:r>
          </w:p>
        </w:tc>
      </w:tr>
      <w:tr w:rsidR="002E65B6" w14:paraId="0609CBCB" w14:textId="77777777" w:rsidTr="00170A20">
        <w:trPr>
          <w:trHeight w:val="454"/>
        </w:trPr>
        <w:tc>
          <w:tcPr>
            <w:tcW w:w="8732" w:type="dxa"/>
            <w:tcBorders>
              <w:bottom w:val="single" w:sz="4" w:space="0" w:color="D9D9D9" w:themeColor="background1" w:themeShade="D9"/>
            </w:tcBorders>
            <w:vAlign w:val="center"/>
          </w:tcPr>
          <w:p w14:paraId="2B6D8517" w14:textId="06E63963" w:rsidR="002E65B6" w:rsidRDefault="001E1F34">
            <w:pPr>
              <w:spacing w:after="0" w:line="240" w:lineRule="auto"/>
              <w:jc w:val="center"/>
              <w:rPr>
                <w:rFonts w:ascii="思源黑体 Bold" w:eastAsia="思源黑体 CN Regular" w:hAnsi="思源黑体 Bold" w:cs="Arial"/>
                <w:color w:val="4175AE"/>
                <w:sz w:val="24"/>
                <w:szCs w:val="24"/>
              </w:rPr>
            </w:pPr>
            <w:r w:rsidRPr="00FB1003">
              <w:rPr>
                <w:rFonts w:ascii="思源黑体 CN Regular" w:eastAsia="思源黑体 CN Regular" w:hAnsi="思源黑体 CN Regular" w:cs="Arial" w:hint="eastAsia"/>
                <w:bCs/>
                <w:color w:val="4175AE"/>
                <w:sz w:val="24"/>
                <w:szCs w:val="24"/>
              </w:rPr>
              <w:t>原病理诊断</w:t>
            </w:r>
          </w:p>
        </w:tc>
        <w:tc>
          <w:tcPr>
            <w:tcW w:w="1469" w:type="dxa"/>
            <w:tcBorders>
              <w:bottom w:val="single" w:sz="4" w:space="0" w:color="D9D9D9" w:themeColor="background1" w:themeShade="D9"/>
            </w:tcBorders>
            <w:vAlign w:val="center"/>
          </w:tcPr>
          <w:p w14:paraId="23977FAD" w14:textId="77777777" w:rsidR="002E65B6" w:rsidRDefault="001E1F34">
            <w:pPr>
              <w:spacing w:after="0" w:line="240" w:lineRule="auto"/>
              <w:jc w:val="center"/>
              <w:rPr>
                <w:rFonts w:ascii="思源黑体 Bold" w:eastAsia="思源黑体 Bold" w:hAnsi="思源黑体 Bold" w:cs="Arial"/>
                <w:color w:val="4175AE"/>
                <w:sz w:val="24"/>
                <w:szCs w:val="24"/>
              </w:rPr>
            </w:pPr>
            <w:r w:rsidRPr="00FB1003">
              <w:rPr>
                <w:rFonts w:ascii="思源黑体 CN Regular" w:eastAsia="思源黑体 CN Regular" w:hAnsi="思源黑体 CN Regular" w:cs="Arial" w:hint="eastAsia"/>
                <w:bCs/>
                <w:color w:val="4175AE"/>
                <w:sz w:val="24"/>
                <w:szCs w:val="24"/>
              </w:rPr>
              <w:t>收到日期</w:t>
            </w:r>
          </w:p>
        </w:tc>
      </w:tr>
      <w:tr w:rsidR="002E65B6" w14:paraId="6B0F4B22" w14:textId="77777777" w:rsidTr="00170A20">
        <w:trPr>
          <w:trHeight w:val="454"/>
        </w:trPr>
        <w:tc>
          <w:tcPr>
            <w:tcW w:w="8732" w:type="dxa"/>
            <w:tcBorders>
              <w:top w:val="single" w:sz="4" w:space="0" w:color="D9D9D9" w:themeColor="background1" w:themeShade="D9"/>
            </w:tcBorders>
            <w:vAlign w:val="center"/>
          </w:tcPr>
          <w:p w14:paraId="40DBEA36" w14:textId="4C57780B" w:rsidR="00353A47" w:rsidRDefault="00322DE7">
            <w:pPr>
              <w:tabs>
                <w:tab w:val="left" w:pos="426"/>
              </w:tabs>
              <w:spacing w:after="0" w:line="240" w:lineRule="auto"/>
              <w:jc w:val="center"/>
              <w:rPr>
                <w:rFonts w:ascii="思源黑体 CN Regular" w:eastAsia="思源黑体 CN Regular" w:hAnsi="思源黑体 CN Regular" w:cs="Arial"/>
                <w:color w:val="3B3838"/>
                <w:sz w:val="24"/>
                <w:szCs w:val="24"/>
              </w:rPr>
            </w:pPr>
            <w:r w:rsidRPr="00322DE7">
              <w:rPr>
                <w:rFonts w:ascii="思源黑体 CN Regular" w:eastAsia="思源黑体 CN Regular" w:hAnsi="思源黑体 CN Regular" w:cs="Arial"/>
                <w:color w:val="3B3838"/>
                <w:sz w:val="24"/>
                <w:szCs w:val="24"/>
              </w:rPr>
              <w:t>{{sample.pathol_diagn}}</w:t>
            </w:r>
          </w:p>
        </w:tc>
        <w:tc>
          <w:tcPr>
            <w:tcW w:w="1469" w:type="dxa"/>
            <w:tcBorders>
              <w:top w:val="single" w:sz="4" w:space="0" w:color="D9D9D9" w:themeColor="background1" w:themeShade="D9"/>
            </w:tcBorders>
            <w:vAlign w:val="center"/>
          </w:tcPr>
          <w:p w14:paraId="4FB4EDB0" w14:textId="54DAB879" w:rsidR="00353A47" w:rsidRDefault="00170A20">
            <w:pPr>
              <w:tabs>
                <w:tab w:val="left" w:pos="426"/>
              </w:tabs>
              <w:spacing w:after="0" w:line="240" w:lineRule="auto"/>
              <w:jc w:val="center"/>
              <w:rPr>
                <w:rFonts w:ascii="思源黑体 CN Regular" w:eastAsia="思源黑体 CN Regular" w:hAnsi="思源黑体 CN Regular" w:cs="Arial"/>
                <w:color w:val="3B3838"/>
                <w:sz w:val="24"/>
                <w:szCs w:val="24"/>
              </w:rPr>
            </w:pPr>
            <w:r w:rsidRPr="00322DE7">
              <w:rPr>
                <w:rFonts w:ascii="思源黑体 CN Regular" w:eastAsia="思源黑体 CN Regular" w:hAnsi="思源黑体 CN Regular" w:cs="Arial"/>
                <w:color w:val="3B3838"/>
                <w:sz w:val="24"/>
                <w:szCs w:val="24"/>
              </w:rPr>
              <w:t>{{sample.</w:t>
            </w:r>
            <w:r w:rsidRPr="00170A20">
              <w:rPr>
                <w:rFonts w:ascii="思源黑体 CN Regular" w:eastAsia="思源黑体 CN Regular" w:hAnsi="思源黑体 CN Regular" w:cs="Arial"/>
                <w:color w:val="3B3838"/>
                <w:sz w:val="24"/>
                <w:szCs w:val="24"/>
              </w:rPr>
              <w:t>tissue_date_received</w:t>
            </w:r>
            <w:r>
              <w:rPr>
                <w:rFonts w:ascii="思源黑体 CN Regular" w:eastAsia="思源黑体 CN Regular" w:hAnsi="思源黑体 CN Regular" w:cs="Arial"/>
                <w:color w:val="3B3838"/>
                <w:sz w:val="24"/>
                <w:szCs w:val="24"/>
              </w:rPr>
              <w:t>|replace(“-”, “.”)</w:t>
            </w:r>
            <w:r w:rsidRPr="00322DE7">
              <w:rPr>
                <w:rFonts w:ascii="思源黑体 CN Regular" w:eastAsia="思源黑体 CN Regular" w:hAnsi="思源黑体 CN Regular" w:cs="Arial"/>
                <w:color w:val="3B3838"/>
                <w:sz w:val="24"/>
                <w:szCs w:val="24"/>
              </w:rPr>
              <w:t>}}</w:t>
            </w:r>
          </w:p>
        </w:tc>
      </w:tr>
    </w:tbl>
    <w:p w14:paraId="44C23B28" w14:textId="77777777" w:rsidR="002E65B6" w:rsidRDefault="002E65B6">
      <w:pPr>
        <w:spacing w:after="0"/>
        <w:rPr>
          <w:rFonts w:ascii="思源黑体 CN Regular" w:eastAsia="思源黑体 CN Regular" w:hAnsi="思源黑体 CN Regular" w:cs="Arial"/>
          <w:sz w:val="32"/>
          <w:szCs w:val="32"/>
        </w:rPr>
      </w:pPr>
    </w:p>
    <w:p w14:paraId="6A644545" w14:textId="77777777" w:rsidR="002E65B6" w:rsidRDefault="001E1F34">
      <w:pPr>
        <w:pStyle w:val="afa"/>
        <w:adjustRightInd/>
        <w:snapToGrid/>
        <w:contextualSpacing w:val="0"/>
        <w:outlineLvl w:val="0"/>
        <w:rPr>
          <w:rFonts w:ascii="思源黑体 CN Bold" w:eastAsia="思源黑体 CN Regular" w:hAnsi="思源黑体 CN Bold" w:cs="Arial"/>
          <w:bCs/>
          <w:color w:val="4175AE"/>
          <w:sz w:val="32"/>
          <w:szCs w:val="32"/>
        </w:rPr>
      </w:pPr>
      <w:bookmarkStart w:id="8" w:name="_Toc129338416"/>
      <w:bookmarkStart w:id="9" w:name="_Toc127780213"/>
      <w:bookmarkStart w:id="10" w:name="_Toc200618421"/>
      <w:bookmarkStart w:id="11" w:name="_Toc129339201"/>
      <w:bookmarkStart w:id="12" w:name="_Toc120890419"/>
      <w:bookmarkStart w:id="13" w:name="_Toc239673258"/>
      <w:bookmarkStart w:id="14" w:name="_Toc240018638"/>
      <w:bookmarkStart w:id="15" w:name="_Toc120710437"/>
      <w:r>
        <w:rPr>
          <w:rFonts w:ascii="思源黑体 CN Bold" w:eastAsia="思源黑体 CN Regular" w:hAnsi="思源黑体 CN Bold" w:cs="Arial" w:hint="eastAsia"/>
          <w:bCs/>
          <w:color w:val="4175AE"/>
          <w:sz w:val="32"/>
          <w:szCs w:val="32"/>
        </w:rPr>
        <w:t>检测内容</w:t>
      </w:r>
      <w:bookmarkEnd w:id="8"/>
      <w:bookmarkEnd w:id="9"/>
      <w:bookmarkEnd w:id="10"/>
      <w:bookmarkEnd w:id="11"/>
      <w:bookmarkEnd w:id="12"/>
      <w:bookmarkEnd w:id="13"/>
      <w:bookmarkEnd w:id="14"/>
    </w:p>
    <w:tbl>
      <w:tblPr>
        <w:tblW w:w="5000" w:type="pct"/>
        <w:tblBorders>
          <w:top w:val="single" w:sz="8" w:space="0" w:color="4175AE"/>
          <w:bottom w:val="single" w:sz="8" w:space="0" w:color="4175AE"/>
          <w:insideH w:val="single" w:sz="4" w:space="0" w:color="D9D9D9" w:themeColor="background1" w:themeShade="D9"/>
        </w:tblBorders>
        <w:shd w:val="clear" w:color="auto" w:fill="DAEEF3"/>
        <w:tblLook w:val="04A0" w:firstRow="1" w:lastRow="0" w:firstColumn="1" w:lastColumn="0" w:noHBand="0" w:noVBand="1"/>
      </w:tblPr>
      <w:tblGrid>
        <w:gridCol w:w="1941"/>
        <w:gridCol w:w="8264"/>
      </w:tblGrid>
      <w:tr w:rsidR="002E65B6" w14:paraId="2CD912C8" w14:textId="77777777">
        <w:trPr>
          <w:trHeight w:val="454"/>
        </w:trPr>
        <w:tc>
          <w:tcPr>
            <w:tcW w:w="951" w:type="pct"/>
            <w:vAlign w:val="center"/>
          </w:tcPr>
          <w:bookmarkEnd w:id="4"/>
          <w:bookmarkEnd w:id="5"/>
          <w:bookmarkEnd w:id="6"/>
          <w:bookmarkEnd w:id="7"/>
          <w:bookmarkEnd w:id="15"/>
          <w:p w14:paraId="23C25CCF" w14:textId="77777777" w:rsidR="002E65B6" w:rsidRPr="00353A47" w:rsidRDefault="001E1F34">
            <w:pPr>
              <w:spacing w:after="0"/>
              <w:ind w:leftChars="17" w:left="34" w:rightChars="86" w:right="172"/>
              <w:jc w:val="center"/>
              <w:rPr>
                <w:rFonts w:ascii="思源黑体 CN Regular" w:eastAsia="思源黑体 CN Regular" w:hAnsi="思源黑体 CN Regular" w:cs="Arial"/>
                <w:bCs/>
                <w:color w:val="4175AE"/>
                <w:sz w:val="24"/>
                <w:szCs w:val="24"/>
              </w:rPr>
            </w:pPr>
            <w:r w:rsidRPr="00353A47">
              <w:rPr>
                <w:rFonts w:ascii="思源黑体 CN Regular" w:eastAsia="思源黑体 CN Regular" w:hAnsi="思源黑体 CN Regular" w:cs="Arial" w:hint="eastAsia"/>
                <w:bCs/>
                <w:color w:val="4175AE"/>
                <w:sz w:val="24"/>
                <w:szCs w:val="24"/>
              </w:rPr>
              <w:t>检测产品</w:t>
            </w:r>
          </w:p>
        </w:tc>
        <w:tc>
          <w:tcPr>
            <w:tcW w:w="4048" w:type="pct"/>
            <w:vAlign w:val="center"/>
          </w:tcPr>
          <w:p w14:paraId="726F2486" w14:textId="77777777" w:rsidR="002E65B6" w:rsidRDefault="001E1F34" w:rsidP="00164FF3">
            <w:pPr>
              <w:spacing w:after="0"/>
              <w:rPr>
                <w:rFonts w:ascii="思源黑体 CN Regular" w:eastAsia="思源黑体 CN Regular" w:hAnsi="思源黑体 CN Regular" w:cs="Arial"/>
                <w:color w:val="000000" w:themeColor="text1"/>
                <w:sz w:val="24"/>
                <w:szCs w:val="24"/>
              </w:rPr>
            </w:pPr>
            <w:r>
              <w:rPr>
                <w:rFonts w:ascii="思源黑体 CN Regular" w:eastAsia="思源黑体 CN Regular" w:hAnsi="思源黑体 CN Regular" w:cs="Arial" w:hint="eastAsia"/>
                <w:bCs/>
                <w:color w:val="3B3838"/>
                <w:sz w:val="24"/>
                <w:szCs w:val="24"/>
              </w:rPr>
              <w:t>厦门艾德生物泛实体瘤组织样本全景基因检测（Master Panel）</w:t>
            </w:r>
          </w:p>
        </w:tc>
      </w:tr>
      <w:tr w:rsidR="002E65B6" w14:paraId="5BB12C32" w14:textId="77777777">
        <w:trPr>
          <w:trHeight w:val="454"/>
        </w:trPr>
        <w:tc>
          <w:tcPr>
            <w:tcW w:w="951" w:type="pct"/>
            <w:vAlign w:val="center"/>
          </w:tcPr>
          <w:p w14:paraId="1EB23DED" w14:textId="77777777" w:rsidR="002E65B6" w:rsidRPr="00353A47" w:rsidRDefault="001E1F34">
            <w:pPr>
              <w:spacing w:after="0"/>
              <w:ind w:leftChars="17" w:left="34" w:rightChars="86" w:right="172"/>
              <w:jc w:val="center"/>
              <w:rPr>
                <w:rFonts w:ascii="思源黑体 CN Regular" w:eastAsia="思源黑体 CN Regular" w:hAnsi="思源黑体 CN Regular" w:cs="Arial"/>
                <w:bCs/>
                <w:color w:val="4175AE"/>
                <w:sz w:val="24"/>
                <w:szCs w:val="24"/>
              </w:rPr>
            </w:pPr>
            <w:r w:rsidRPr="00027A2F">
              <w:rPr>
                <w:rFonts w:ascii="思源黑体 CN Regular" w:eastAsia="思源黑体 CN Regular" w:hAnsi="思源黑体 CN Regular" w:cs="Arial"/>
                <w:bCs/>
                <w:color w:val="4175AE"/>
                <w:spacing w:val="1"/>
                <w:w w:val="93"/>
                <w:sz w:val="24"/>
                <w:szCs w:val="24"/>
                <w:fitText w:val="900" w:id="-997006079"/>
              </w:rPr>
              <w:lastRenderedPageBreak/>
              <w:t>检</w:t>
            </w:r>
            <w:r w:rsidRPr="00027A2F">
              <w:rPr>
                <w:rFonts w:ascii="思源黑体 CN Regular" w:eastAsia="思源黑体 CN Regular" w:hAnsi="思源黑体 CN Regular" w:cs="Arial"/>
                <w:bCs/>
                <w:color w:val="4175AE"/>
                <w:w w:val="93"/>
                <w:sz w:val="24"/>
                <w:szCs w:val="24"/>
                <w:fitText w:val="900" w:id="-997006079"/>
              </w:rPr>
              <w:t>测范围</w:t>
            </w:r>
          </w:p>
        </w:tc>
        <w:tc>
          <w:tcPr>
            <w:tcW w:w="4048" w:type="pct"/>
            <w:vAlign w:val="center"/>
          </w:tcPr>
          <w:p w14:paraId="36FE7A93" w14:textId="43051875" w:rsidR="002E65B6" w:rsidRDefault="00164FF3" w:rsidP="00164FF3">
            <w:pPr>
              <w:spacing w:after="0"/>
              <w:rPr>
                <w:rFonts w:ascii="思源黑体 CN Regular" w:hAnsi="思源黑体 CN Regular" w:cs="Arial"/>
                <w:bCs/>
                <w:color w:val="3B3838"/>
                <w:sz w:val="24"/>
                <w:szCs w:val="24"/>
              </w:rPr>
            </w:pPr>
            <w:r w:rsidRPr="00164FF3">
              <w:rPr>
                <w:rFonts w:ascii="思源黑体 CN Regular" w:eastAsia="思源黑体 CN Regular" w:hAnsi="思源黑体 CN Regular" w:cs="Arial"/>
                <w:bCs/>
                <w:color w:val="3B3838"/>
                <w:sz w:val="24"/>
                <w:szCs w:val="24"/>
                <w:highlight w:val="red"/>
              </w:rPr>
              <w:t>{%if sample.rna_sample_id%}</w:t>
            </w:r>
            <w:r w:rsidR="001E1F34">
              <w:rPr>
                <w:rFonts w:ascii="思源黑体 CN Regular" w:eastAsia="思源黑体 CN Regular" w:hAnsi="思源黑体 CN Regular" w:cs="Arial" w:hint="eastAsia"/>
                <w:bCs/>
                <w:color w:val="3B3838"/>
                <w:sz w:val="24"/>
                <w:szCs w:val="24"/>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w:t>
            </w:r>
            <w:r w:rsidRPr="00164FF3">
              <w:rPr>
                <w:rFonts w:ascii="思源黑体 CN Regular" w:eastAsia="思源黑体 CN Regular" w:hAnsi="思源黑体 CN Regular" w:cs="Arial" w:hint="eastAsia"/>
                <w:bCs/>
                <w:color w:val="3B3838"/>
                <w:sz w:val="24"/>
                <w:szCs w:val="24"/>
                <w:highlight w:val="red"/>
              </w:rPr>
              <w:t>{%else%}</w:t>
            </w:r>
            <w:r w:rsidRPr="00164FF3">
              <w:rPr>
                <w:rFonts w:ascii="思源黑体 CN Regular" w:eastAsia="思源黑体 CN Regular" w:hAnsi="思源黑体 CN Regular" w:cs="Arial" w:hint="eastAsia"/>
                <w:bCs/>
                <w:color w:val="3B3838"/>
                <w:sz w:val="24"/>
                <w:szCs w:val="24"/>
              </w:rPr>
              <w:t>本检测共检测572个与肿瘤诊断、治疗、预后密切相关的基因，检测变异包含点突变、小片段插入缺失、基因融合、纯合缺失和拷贝数扩增，同时检测微卫星状态、肿瘤突变负荷和化疗药物代谢相关酶类多态性位点等。</w:t>
            </w:r>
            <w:r w:rsidRPr="00164FF3">
              <w:rPr>
                <w:rFonts w:ascii="思源黑体 CN Regular" w:eastAsia="思源黑体 CN Regular" w:hAnsi="思源黑体 CN Regular" w:cs="Arial" w:hint="eastAsia"/>
                <w:bCs/>
                <w:color w:val="3B3838"/>
                <w:sz w:val="24"/>
                <w:szCs w:val="24"/>
                <w:highlight w:val="red"/>
              </w:rPr>
              <w:t>{%endif%}</w:t>
            </w:r>
          </w:p>
        </w:tc>
      </w:tr>
      <w:tr w:rsidR="002E65B6" w14:paraId="7EC038BF" w14:textId="77777777">
        <w:trPr>
          <w:trHeight w:val="454"/>
        </w:trPr>
        <w:tc>
          <w:tcPr>
            <w:tcW w:w="951" w:type="pct"/>
            <w:vAlign w:val="center"/>
          </w:tcPr>
          <w:p w14:paraId="36F96F5A" w14:textId="77777777" w:rsidR="002E65B6" w:rsidRPr="00353A47" w:rsidRDefault="001E1F34">
            <w:pPr>
              <w:spacing w:after="0"/>
              <w:ind w:leftChars="17" w:left="34" w:rightChars="86" w:right="172"/>
              <w:jc w:val="center"/>
              <w:rPr>
                <w:rFonts w:ascii="思源黑体 CN Regular" w:eastAsia="思源黑体 CN Regular" w:hAnsi="思源黑体 CN Regular" w:cs="Arial"/>
                <w:bCs/>
                <w:color w:val="4175AE"/>
                <w:sz w:val="24"/>
                <w:szCs w:val="24"/>
              </w:rPr>
            </w:pPr>
            <w:r w:rsidRPr="00164FF3">
              <w:rPr>
                <w:rFonts w:ascii="思源黑体 CN Regular" w:eastAsia="思源黑体 CN Regular" w:hAnsi="思源黑体 CN Regular" w:cs="Arial"/>
                <w:bCs/>
                <w:color w:val="4175AE"/>
                <w:spacing w:val="1"/>
                <w:w w:val="93"/>
                <w:sz w:val="24"/>
                <w:szCs w:val="24"/>
                <w:fitText w:val="900" w:id="-997006078"/>
              </w:rPr>
              <w:t>检</w:t>
            </w:r>
            <w:r w:rsidRPr="00164FF3">
              <w:rPr>
                <w:rFonts w:ascii="思源黑体 CN Regular" w:eastAsia="思源黑体 CN Regular" w:hAnsi="思源黑体 CN Regular" w:cs="Arial"/>
                <w:bCs/>
                <w:color w:val="4175AE"/>
                <w:w w:val="93"/>
                <w:sz w:val="24"/>
                <w:szCs w:val="24"/>
                <w:fitText w:val="900" w:id="-997006078"/>
              </w:rPr>
              <w:t>测平台</w:t>
            </w:r>
          </w:p>
        </w:tc>
        <w:tc>
          <w:tcPr>
            <w:tcW w:w="4048" w:type="pct"/>
            <w:vAlign w:val="center"/>
          </w:tcPr>
          <w:p w14:paraId="1A31ACD5" w14:textId="77777777" w:rsidR="002E65B6" w:rsidRDefault="001E1F34" w:rsidP="00164FF3">
            <w:pPr>
              <w:spacing w:after="0"/>
              <w:rPr>
                <w:rFonts w:ascii="思源黑体 CN Regular" w:eastAsia="思源黑体 CN Regular" w:hAnsi="思源黑体 CN Regular" w:cs="Arial"/>
                <w:bCs/>
                <w:color w:val="3B3838"/>
                <w:sz w:val="24"/>
                <w:szCs w:val="24"/>
              </w:rPr>
            </w:pPr>
            <w:r>
              <w:rPr>
                <w:rFonts w:ascii="思源黑体 CN Regular" w:eastAsia="思源黑体 CN Regular" w:hAnsi="思源黑体 CN Regular" w:cs="Arial" w:hint="eastAsia"/>
                <w:bCs/>
                <w:color w:val="3B3838"/>
                <w:sz w:val="24"/>
                <w:szCs w:val="24"/>
              </w:rPr>
              <w:t>高通量测序平台</w:t>
            </w:r>
          </w:p>
        </w:tc>
      </w:tr>
      <w:tr w:rsidR="002E65B6" w14:paraId="6F5DBAA6" w14:textId="77777777">
        <w:trPr>
          <w:trHeight w:val="454"/>
        </w:trPr>
        <w:tc>
          <w:tcPr>
            <w:tcW w:w="951" w:type="pct"/>
            <w:vAlign w:val="center"/>
          </w:tcPr>
          <w:p w14:paraId="2F4E01A1" w14:textId="77777777" w:rsidR="002E65B6" w:rsidRPr="00353A47" w:rsidRDefault="001E1F34">
            <w:pPr>
              <w:spacing w:after="0"/>
              <w:ind w:leftChars="17" w:left="34" w:rightChars="86" w:right="172"/>
              <w:jc w:val="center"/>
              <w:rPr>
                <w:rFonts w:ascii="思源黑体 CN Regular" w:eastAsia="思源黑体 CN Regular" w:hAnsi="思源黑体 CN Regular" w:cs="Arial"/>
                <w:bCs/>
                <w:color w:val="4175AE"/>
                <w:sz w:val="24"/>
                <w:szCs w:val="24"/>
              </w:rPr>
            </w:pPr>
            <w:r w:rsidRPr="00164FF3">
              <w:rPr>
                <w:rFonts w:ascii="思源黑体 CN Regular" w:eastAsia="思源黑体 CN Regular" w:hAnsi="思源黑体 CN Regular" w:cs="Arial" w:hint="eastAsia"/>
                <w:bCs/>
                <w:color w:val="4175AE"/>
                <w:spacing w:val="1"/>
                <w:w w:val="93"/>
                <w:sz w:val="24"/>
                <w:szCs w:val="24"/>
                <w:fitText w:val="900" w:id="-997006077"/>
              </w:rPr>
              <w:t>检</w:t>
            </w:r>
            <w:r w:rsidRPr="00164FF3">
              <w:rPr>
                <w:rFonts w:ascii="思源黑体 CN Regular" w:eastAsia="思源黑体 CN Regular" w:hAnsi="思源黑体 CN Regular" w:cs="Arial" w:hint="eastAsia"/>
                <w:bCs/>
                <w:color w:val="4175AE"/>
                <w:w w:val="93"/>
                <w:sz w:val="24"/>
                <w:szCs w:val="24"/>
                <w:fitText w:val="900" w:id="-997006077"/>
              </w:rPr>
              <w:t>测方法</w:t>
            </w:r>
          </w:p>
        </w:tc>
        <w:tc>
          <w:tcPr>
            <w:tcW w:w="4048" w:type="pct"/>
            <w:vAlign w:val="center"/>
          </w:tcPr>
          <w:p w14:paraId="5EA15C45" w14:textId="77777777" w:rsidR="002E65B6" w:rsidRDefault="001E1F34" w:rsidP="00164FF3">
            <w:pPr>
              <w:spacing w:after="0"/>
              <w:rPr>
                <w:rFonts w:ascii="思源黑体 CN Regular" w:eastAsia="思源黑体 CN Regular" w:hAnsi="思源黑体 CN Regular" w:cs="Arial"/>
                <w:bCs/>
                <w:color w:val="3B3838"/>
                <w:sz w:val="24"/>
                <w:szCs w:val="24"/>
              </w:rPr>
            </w:pPr>
            <w:r>
              <w:rPr>
                <w:rFonts w:ascii="思源黑体 CN Regular" w:eastAsia="思源黑体 CN Regular" w:hAnsi="思源黑体 CN Regular" w:cs="Arial" w:hint="eastAsia"/>
                <w:bCs/>
                <w:color w:val="3B3838"/>
                <w:sz w:val="24"/>
                <w:szCs w:val="24"/>
              </w:rPr>
              <w:t>目标区域杂交捕获技术、高通量测序法</w:t>
            </w:r>
          </w:p>
        </w:tc>
      </w:tr>
      <w:tr w:rsidR="002E65B6" w14:paraId="7629CC93" w14:textId="77777777">
        <w:trPr>
          <w:trHeight w:val="454"/>
        </w:trPr>
        <w:tc>
          <w:tcPr>
            <w:tcW w:w="951" w:type="pct"/>
            <w:vAlign w:val="center"/>
          </w:tcPr>
          <w:p w14:paraId="79CE6E9C" w14:textId="77777777" w:rsidR="002E65B6" w:rsidRPr="00353A47" w:rsidRDefault="001E1F34">
            <w:pPr>
              <w:spacing w:after="0"/>
              <w:ind w:leftChars="17" w:left="34" w:rightChars="86" w:right="172"/>
              <w:jc w:val="center"/>
              <w:rPr>
                <w:rFonts w:ascii="思源黑体 CN Regular" w:eastAsia="思源黑体 CN Regular" w:hAnsi="思源黑体 CN Regular" w:cs="Arial"/>
                <w:bCs/>
                <w:color w:val="4175AE"/>
                <w:sz w:val="24"/>
                <w:szCs w:val="24"/>
              </w:rPr>
            </w:pPr>
            <w:r w:rsidRPr="00353A47">
              <w:rPr>
                <w:rFonts w:ascii="思源黑体 CN Regular" w:eastAsia="思源黑体 CN Regular" w:hAnsi="思源黑体 CN Regular" w:cs="Arial"/>
                <w:bCs/>
                <w:color w:val="4175AE"/>
                <w:sz w:val="24"/>
                <w:szCs w:val="24"/>
              </w:rPr>
              <w:t>参考基因组</w:t>
            </w:r>
          </w:p>
        </w:tc>
        <w:tc>
          <w:tcPr>
            <w:tcW w:w="4048" w:type="pct"/>
            <w:vAlign w:val="center"/>
          </w:tcPr>
          <w:p w14:paraId="7F763DB2" w14:textId="77777777" w:rsidR="002E65B6" w:rsidRDefault="001E1F34" w:rsidP="00164FF3">
            <w:pPr>
              <w:spacing w:after="0"/>
              <w:rPr>
                <w:rFonts w:ascii="思源黑体 CN Regular" w:eastAsia="思源黑体 CN Regular" w:hAnsi="思源黑体 CN Regular" w:cs="Arial"/>
                <w:bCs/>
                <w:color w:val="3B3838"/>
                <w:sz w:val="24"/>
                <w:szCs w:val="24"/>
              </w:rPr>
            </w:pPr>
            <w:r>
              <w:rPr>
                <w:rFonts w:ascii="思源黑体 CN Regular" w:eastAsia="思源黑体 CN Regular" w:hAnsi="思源黑体 CN Regular" w:cs="Arial" w:hint="eastAsia"/>
                <w:bCs/>
                <w:color w:val="3B3838"/>
                <w:sz w:val="24"/>
                <w:szCs w:val="24"/>
              </w:rPr>
              <w:t>GRCh37/hg19</w:t>
            </w:r>
          </w:p>
        </w:tc>
      </w:tr>
    </w:tbl>
    <w:p w14:paraId="7C1BF3AE" w14:textId="77777777" w:rsidR="002E65B6" w:rsidRDefault="001E1F34">
      <w:pPr>
        <w:spacing w:after="0" w:line="240" w:lineRule="auto"/>
        <w:jc w:val="left"/>
      </w:pPr>
      <w:r>
        <w:br w:type="page"/>
      </w:r>
    </w:p>
    <w:p w14:paraId="5760498E" w14:textId="77777777" w:rsidR="002E65B6" w:rsidRDefault="001E1F34">
      <w:pPr>
        <w:pStyle w:val="afa"/>
        <w:spacing w:after="0"/>
        <w:jc w:val="center"/>
        <w:outlineLvl w:val="0"/>
        <w:rPr>
          <w:rFonts w:ascii="思源黑体 CN Bold" w:eastAsia="思源黑体 CN Regular" w:hAnsi="思源黑体 CN Bold" w:cs="Arial"/>
          <w:bCs/>
          <w:color w:val="4175AE"/>
          <w:sz w:val="32"/>
          <w:szCs w:val="32"/>
        </w:rPr>
      </w:pPr>
      <w:bookmarkStart w:id="16" w:name="_Toc200618422"/>
      <w:bookmarkStart w:id="17" w:name="_Toc239673259"/>
      <w:bookmarkStart w:id="18" w:name="_Toc240018639"/>
      <w:bookmarkStart w:id="19" w:name="_Hlk200618454"/>
      <w:r>
        <w:rPr>
          <w:rFonts w:ascii="思源黑体 CN Bold" w:eastAsia="思源黑体 CN Regular" w:hAnsi="思源黑体 CN Bold" w:cs="Arial" w:hint="eastAsia"/>
          <w:bCs/>
          <w:color w:val="4175AE"/>
          <w:sz w:val="32"/>
          <w:szCs w:val="32"/>
        </w:rPr>
        <w:lastRenderedPageBreak/>
        <w:t>1.</w:t>
      </w:r>
      <w:r>
        <w:rPr>
          <w:rFonts w:ascii="思源黑体 CN Bold" w:eastAsia="思源黑体 CN Regular" w:hAnsi="思源黑体 CN Bold" w:cs="Arial" w:hint="eastAsia"/>
          <w:bCs/>
          <w:color w:val="4175AE"/>
          <w:sz w:val="32"/>
          <w:szCs w:val="32"/>
        </w:rPr>
        <w:t>检测概览</w:t>
      </w:r>
      <w:bookmarkEnd w:id="16"/>
      <w:bookmarkEnd w:id="17"/>
      <w:bookmarkEnd w:id="18"/>
    </w:p>
    <w:p w14:paraId="23F2A36E" w14:textId="77777777" w:rsidR="002E65B6" w:rsidRDefault="001E1F34" w:rsidP="005E16EA">
      <w:pPr>
        <w:pStyle w:val="2"/>
        <w:spacing w:before="0" w:after="0"/>
        <w:rPr>
          <w:rFonts w:ascii="思源黑体 CN Bold" w:eastAsia="思源黑体 CN Regular" w:hAnsi="思源黑体 CN Bold"/>
          <w:b/>
          <w:color w:val="ED7D31"/>
          <w:sz w:val="24"/>
          <w:szCs w:val="24"/>
        </w:rPr>
      </w:pPr>
      <w:bookmarkStart w:id="20" w:name="_Hlk200618459"/>
      <w:bookmarkStart w:id="21" w:name="_Toc120890421"/>
      <w:bookmarkStart w:id="22" w:name="_Toc127780257"/>
      <w:bookmarkStart w:id="23" w:name="_Toc200618423"/>
      <w:bookmarkStart w:id="24" w:name="_Toc127780215"/>
      <w:bookmarkStart w:id="25" w:name="_Toc239673260"/>
      <w:bookmarkStart w:id="26" w:name="_Toc240018640"/>
      <w:bookmarkEnd w:id="19"/>
      <w:r>
        <w:rPr>
          <w:rFonts w:ascii="思源黑体 CN Bold" w:eastAsia="思源黑体 CN Regular" w:hAnsi="思源黑体 CN Bold" w:hint="eastAsia"/>
          <w:b/>
          <w:color w:val="ED7D31"/>
          <w:sz w:val="24"/>
          <w:szCs w:val="24"/>
        </w:rPr>
        <w:t>1.1</w:t>
      </w:r>
      <w:bookmarkEnd w:id="20"/>
      <w:r>
        <w:rPr>
          <w:rFonts w:ascii="思源黑体 CN Bold" w:eastAsia="思源黑体 CN Regular" w:hAnsi="思源黑体 CN Bold" w:hint="eastAsia"/>
          <w:b/>
          <w:color w:val="ED7D31"/>
          <w:sz w:val="24"/>
          <w:szCs w:val="24"/>
        </w:rPr>
        <w:t>检测小结</w:t>
      </w:r>
      <w:bookmarkEnd w:id="21"/>
      <w:bookmarkEnd w:id="22"/>
      <w:bookmarkEnd w:id="23"/>
      <w:bookmarkEnd w:id="24"/>
      <w:bookmarkEnd w:id="25"/>
      <w:bookmarkEnd w:id="26"/>
    </w:p>
    <w:tbl>
      <w:tblPr>
        <w:tblStyle w:val="PTMv3"/>
        <w:tblW w:w="0" w:type="auto"/>
        <w:tblLayout w:type="fixed"/>
        <w:tblLook w:val="04A0" w:firstRow="1" w:lastRow="0" w:firstColumn="1" w:lastColumn="0" w:noHBand="0" w:noVBand="1"/>
      </w:tblPr>
      <w:tblGrid>
        <w:gridCol w:w="3488"/>
        <w:gridCol w:w="6715"/>
      </w:tblGrid>
      <w:tr w:rsidR="002E65B6" w14:paraId="5FDA1B9E" w14:textId="77777777" w:rsidTr="00932CDA">
        <w:trPr>
          <w:cnfStyle w:val="100000000000" w:firstRow="1" w:lastRow="0" w:firstColumn="0" w:lastColumn="0" w:oddVBand="0" w:evenVBand="0" w:oddHBand="0" w:evenHBand="0" w:firstRowFirstColumn="0" w:firstRowLastColumn="0" w:lastRowFirstColumn="0" w:lastRowLastColumn="0"/>
          <w:trHeight w:val="454"/>
        </w:trPr>
        <w:tc>
          <w:tcPr>
            <w:tcW w:w="3488" w:type="dxa"/>
          </w:tcPr>
          <w:p w14:paraId="2E747A72" w14:textId="77777777" w:rsidR="002E65B6" w:rsidRPr="00353A47" w:rsidRDefault="001E1F34">
            <w:pPr>
              <w:adjustRightInd w:val="0"/>
              <w:snapToGrid w:val="0"/>
              <w:spacing w:beforeLines="25" w:before="60" w:afterLines="25" w:after="60"/>
              <w:rPr>
                <w:rFonts w:ascii="思源黑体 Bold" w:eastAsia="思源黑体 CN Regular" w:hAnsi="思源黑体 Bold"/>
                <w:color w:val="FFFFFF"/>
                <w:sz w:val="24"/>
                <w:szCs w:val="24"/>
                <w:lang w:val="en-CA"/>
              </w:rPr>
            </w:pPr>
            <w:r w:rsidRPr="00353A47">
              <w:rPr>
                <w:rFonts w:ascii="思源黑体 Bold" w:eastAsia="思源黑体 CN Regular" w:hAnsi="思源黑体 Bold" w:hint="eastAsia"/>
                <w:color w:val="FFFFFF"/>
                <w:sz w:val="24"/>
                <w:szCs w:val="24"/>
                <w:lang w:val="en-CA"/>
              </w:rPr>
              <w:t>检测项</w:t>
            </w:r>
          </w:p>
        </w:tc>
        <w:tc>
          <w:tcPr>
            <w:tcW w:w="6715" w:type="dxa"/>
          </w:tcPr>
          <w:p w14:paraId="458A25D4" w14:textId="77777777" w:rsidR="002E65B6" w:rsidRPr="00353A47" w:rsidRDefault="001E1F34">
            <w:pPr>
              <w:adjustRightInd w:val="0"/>
              <w:snapToGrid w:val="0"/>
              <w:spacing w:beforeLines="25" w:before="60" w:afterLines="25" w:after="60"/>
              <w:rPr>
                <w:rFonts w:ascii="思源黑体 Bold" w:eastAsia="思源黑体 CN Regular" w:hAnsi="思源黑体 Bold"/>
                <w:color w:val="FFFFFF"/>
                <w:sz w:val="24"/>
                <w:szCs w:val="24"/>
                <w:lang w:val="en-CA"/>
              </w:rPr>
            </w:pPr>
            <w:r w:rsidRPr="00353A47">
              <w:rPr>
                <w:rFonts w:ascii="思源黑体 Bold" w:eastAsia="思源黑体 CN Regular" w:hAnsi="思源黑体 Bold" w:hint="eastAsia"/>
                <w:color w:val="FFFFFF"/>
                <w:sz w:val="24"/>
                <w:szCs w:val="24"/>
                <w:lang w:val="en-CA"/>
              </w:rPr>
              <w:t>检测结果</w:t>
            </w:r>
          </w:p>
        </w:tc>
      </w:tr>
      <w:tr w:rsidR="002E65B6" w14:paraId="6D20D2B6" w14:textId="77777777" w:rsidTr="00932CDA">
        <w:trPr>
          <w:trHeight w:val="454"/>
        </w:trPr>
        <w:tc>
          <w:tcPr>
            <w:tcW w:w="3488" w:type="dxa"/>
          </w:tcPr>
          <w:p w14:paraId="4D6261ED" w14:textId="77777777" w:rsidR="002E65B6" w:rsidRPr="00353A47" w:rsidRDefault="001E1F34" w:rsidP="000159FE">
            <w:pPr>
              <w:adjustRightInd w:val="0"/>
              <w:snapToGrid w:val="0"/>
              <w:spacing w:beforeLines="25" w:before="60" w:afterLines="25" w:after="60" w:line="216" w:lineRule="auto"/>
              <w:rPr>
                <w:rFonts w:ascii="思源黑体 CN Normal" w:eastAsia="思源黑体 CN Normal" w:hAnsi="思源黑体 CN Normal"/>
                <w:color w:val="4175AE"/>
                <w:sz w:val="18"/>
                <w:szCs w:val="18"/>
              </w:rPr>
            </w:pPr>
            <w:r w:rsidRPr="00353A47">
              <w:rPr>
                <w:rFonts w:ascii="思源黑体 CN Normal" w:eastAsia="思源黑体 CN Normal" w:hAnsi="思源黑体 CN Normal" w:hint="eastAsia"/>
                <w:color w:val="4175AE"/>
                <w:sz w:val="18"/>
                <w:szCs w:val="18"/>
              </w:rPr>
              <w:t>基因组变异</w:t>
            </w:r>
          </w:p>
        </w:tc>
        <w:tc>
          <w:tcPr>
            <w:tcW w:w="6715" w:type="dxa"/>
          </w:tcPr>
          <w:p w14:paraId="52539FA8" w14:textId="75846823" w:rsidR="00A72010" w:rsidRPr="008336BE" w:rsidRDefault="00A72010" w:rsidP="000159FE">
            <w:pPr>
              <w:adjustRightInd w:val="0"/>
              <w:snapToGrid w:val="0"/>
              <w:spacing w:beforeLines="25" w:before="60" w:afterLines="25" w:after="60" w:line="216" w:lineRule="auto"/>
              <w:rPr>
                <w:rFonts w:ascii="思源黑体 CN Regular" w:eastAsia="思源黑体 CN Regular" w:hAnsi="思源黑体 CN Regular"/>
                <w:sz w:val="18"/>
                <w:szCs w:val="18"/>
              </w:rPr>
            </w:pPr>
            <w:r w:rsidRPr="00A72010">
              <w:rPr>
                <w:rFonts w:ascii="思源黑体 CN Regular" w:eastAsia="思源黑体 CN Regular" w:hAnsi="思源黑体 CN Regular" w:hint="eastAsia"/>
                <w:sz w:val="18"/>
                <w:szCs w:val="18"/>
              </w:rPr>
              <w:t>{%if (var.special.Master_level_I + var.special.Master_level_II + var.special.Master_level_onco_nodrug + var.special.Master_level_III) + (var.var_germline.level_4 + var.var_germline.level_5 + var.var_germline.regimen_noonco_var)|count%}检出{{(var.special.Master_level_I + var.special.Master_level_II + var.special.Master_level_onco_nodrug + var.special.Master_level_III) + (var.var_germline.level_4 + var.var_germline.level_5 + var.var_germline.regimen_noonco_var)|count}}个变异，其中具有临床意义的变异有{{(var.special.Master_level_I + var.special.Master_level_II)+ (var.var_germline.regimen_level_I + var.var_germline.regimen_level_II)|count }}个，肿瘤发生发展相关变异有{{var.special.Master_level_onco_nodrug+(var.var_germline_nodrug)|count}}个。{%if var.var_somatic.level_I +var.var_somatic.level_II+ var.var_germline.regimen_level_I + var.var_germline.regimen_level_II %}具有临床意义的变异有{{(var.var_somatic.level_I +var.var_somatic.level_II+ var.var_germline.regimen_level_I + var.var_germline.regimen_level_II)|var_sum_s_filter}}。{%endif%}{%else%}在检测范围内，未检出变异。{</w:t>
            </w:r>
            <w:r w:rsidRPr="00A72010">
              <w:rPr>
                <w:rFonts w:ascii="思源黑体 CN Regular" w:eastAsia="思源黑体 CN Regular" w:hAnsi="思源黑体 CN Regular"/>
                <w:sz w:val="18"/>
                <w:szCs w:val="18"/>
              </w:rPr>
              <w:t>%endif%}</w:t>
            </w:r>
          </w:p>
        </w:tc>
      </w:tr>
      <w:tr w:rsidR="002E65B6" w14:paraId="71815CE1" w14:textId="77777777" w:rsidTr="00932CDA">
        <w:trPr>
          <w:trHeight w:val="90"/>
        </w:trPr>
        <w:tc>
          <w:tcPr>
            <w:tcW w:w="3488" w:type="dxa"/>
          </w:tcPr>
          <w:p w14:paraId="1F40726D" w14:textId="77777777" w:rsidR="002E65B6" w:rsidRPr="00353A47" w:rsidRDefault="001E1F34" w:rsidP="000159FE">
            <w:pPr>
              <w:adjustRightInd w:val="0"/>
              <w:snapToGrid w:val="0"/>
              <w:spacing w:beforeLines="25" w:before="60" w:afterLines="25" w:after="60" w:line="216" w:lineRule="auto"/>
              <w:rPr>
                <w:rFonts w:ascii="思源黑体 CN Normal" w:eastAsia="思源黑体 CN Normal" w:hAnsi="思源黑体 CN Normal"/>
                <w:color w:val="4175AE"/>
                <w:sz w:val="18"/>
                <w:szCs w:val="18"/>
              </w:rPr>
            </w:pPr>
            <w:r w:rsidRPr="00353A47">
              <w:rPr>
                <w:rFonts w:ascii="思源黑体 CN Normal" w:eastAsia="思源黑体 CN Normal" w:hAnsi="思源黑体 CN Normal" w:hint="eastAsia"/>
                <w:color w:val="4175AE"/>
                <w:sz w:val="18"/>
                <w:szCs w:val="18"/>
              </w:rPr>
              <w:t>微卫星状态（</w:t>
            </w:r>
            <w:r w:rsidRPr="00353A47">
              <w:rPr>
                <w:rFonts w:ascii="思源黑体 CN Normal" w:eastAsia="思源黑体 CN Normal" w:hAnsi="思源黑体 CN Normal"/>
                <w:color w:val="4175AE"/>
                <w:sz w:val="18"/>
                <w:szCs w:val="18"/>
              </w:rPr>
              <w:t>MSS/MSI-H）</w:t>
            </w:r>
          </w:p>
        </w:tc>
        <w:tc>
          <w:tcPr>
            <w:tcW w:w="6715" w:type="dxa"/>
          </w:tcPr>
          <w:p w14:paraId="06727F11" w14:textId="0003B9E3" w:rsidR="005105D7" w:rsidRPr="008336BE" w:rsidRDefault="005105D7" w:rsidP="000159FE">
            <w:pPr>
              <w:adjustRightInd w:val="0"/>
              <w:snapToGrid w:val="0"/>
              <w:spacing w:beforeLines="25" w:before="60" w:afterLines="25" w:after="60" w:line="216" w:lineRule="auto"/>
              <w:rPr>
                <w:rFonts w:ascii="思源黑体 CN Regular" w:eastAsia="思源黑体 CN Regular" w:hAnsi="思源黑体 CN Regular"/>
                <w:sz w:val="18"/>
                <w:szCs w:val="18"/>
              </w:rPr>
            </w:pPr>
            <w:r w:rsidRPr="005105D7">
              <w:rPr>
                <w:rFonts w:ascii="思源黑体 CN Regular" w:eastAsia="思源黑体 CN Regular" w:hAnsi="思源黑体 CN Regular" w:hint="eastAsia"/>
                <w:sz w:val="18"/>
                <w:szCs w:val="18"/>
              </w:rPr>
              <w:t>{%if msi.var_id==”MSS”%}微卫星稳定（MSS）。{%else%}微卫星不稳定（MSI-H）。{%endif%}</w:t>
            </w:r>
          </w:p>
        </w:tc>
      </w:tr>
      <w:tr w:rsidR="002E65B6" w14:paraId="487A611F" w14:textId="77777777" w:rsidTr="00932CDA">
        <w:trPr>
          <w:trHeight w:val="454"/>
        </w:trPr>
        <w:tc>
          <w:tcPr>
            <w:tcW w:w="3488" w:type="dxa"/>
          </w:tcPr>
          <w:p w14:paraId="0AD51C4D" w14:textId="77777777" w:rsidR="002E65B6" w:rsidRPr="00353A47" w:rsidRDefault="001E1F34" w:rsidP="000159FE">
            <w:pPr>
              <w:adjustRightInd w:val="0"/>
              <w:snapToGrid w:val="0"/>
              <w:spacing w:beforeLines="25" w:before="60" w:afterLines="25" w:after="60" w:line="216" w:lineRule="auto"/>
              <w:rPr>
                <w:rFonts w:ascii="思源黑体 CN Normal" w:eastAsia="思源黑体 CN Normal" w:hAnsi="思源黑体 CN Normal"/>
                <w:color w:val="4175AE"/>
                <w:sz w:val="18"/>
                <w:szCs w:val="18"/>
              </w:rPr>
            </w:pPr>
            <w:r w:rsidRPr="00353A47">
              <w:rPr>
                <w:rFonts w:ascii="思源黑体 CN Normal" w:eastAsia="思源黑体 CN Normal" w:hAnsi="思源黑体 CN Normal" w:hint="eastAsia"/>
                <w:color w:val="4175AE"/>
                <w:sz w:val="18"/>
                <w:szCs w:val="18"/>
              </w:rPr>
              <w:t>肿瘤突变负荷（</w:t>
            </w:r>
            <w:r w:rsidRPr="00353A47">
              <w:rPr>
                <w:rFonts w:ascii="思源黑体 CN Normal" w:eastAsia="思源黑体 CN Normal" w:hAnsi="思源黑体 CN Normal"/>
                <w:color w:val="4175AE"/>
                <w:sz w:val="18"/>
                <w:szCs w:val="18"/>
              </w:rPr>
              <w:t>TMB）</w:t>
            </w:r>
          </w:p>
        </w:tc>
        <w:tc>
          <w:tcPr>
            <w:tcW w:w="6715" w:type="dxa"/>
          </w:tcPr>
          <w:p w14:paraId="2CAB737E" w14:textId="35A71B88" w:rsidR="002E65B6" w:rsidRPr="008336BE" w:rsidRDefault="005105D7" w:rsidP="000159FE">
            <w:pPr>
              <w:adjustRightInd w:val="0"/>
              <w:snapToGrid w:val="0"/>
              <w:spacing w:beforeLines="25" w:before="60" w:afterLines="25" w:after="60" w:line="216" w:lineRule="auto"/>
              <w:rPr>
                <w:rFonts w:ascii="思源黑体 CN Regular" w:eastAsia="思源黑体 CN Regular" w:hAnsi="思源黑体 CN Regular"/>
                <w:sz w:val="18"/>
                <w:szCs w:val="18"/>
              </w:rPr>
            </w:pPr>
            <w:r w:rsidRPr="005105D7">
              <w:rPr>
                <w:rFonts w:ascii="思源黑体 CN Regular" w:eastAsia="思源黑体 CN Regular" w:hAnsi="思源黑体 CN Regular"/>
                <w:sz w:val="18"/>
                <w:szCs w:val="18"/>
              </w:rPr>
              <w:t>{{tmb|tmb_summary}}</w:t>
            </w:r>
          </w:p>
        </w:tc>
      </w:tr>
      <w:tr w:rsidR="002E65B6" w14:paraId="37C36608" w14:textId="77777777" w:rsidTr="00932CDA">
        <w:trPr>
          <w:trHeight w:val="454"/>
        </w:trPr>
        <w:tc>
          <w:tcPr>
            <w:tcW w:w="3488" w:type="dxa"/>
          </w:tcPr>
          <w:p w14:paraId="19ECAC85" w14:textId="77777777" w:rsidR="002E65B6" w:rsidRPr="00353A47" w:rsidRDefault="001E1F34" w:rsidP="000159FE">
            <w:pPr>
              <w:adjustRightInd w:val="0"/>
              <w:snapToGrid w:val="0"/>
              <w:spacing w:beforeLines="25" w:before="60" w:afterLines="25" w:after="60" w:line="216" w:lineRule="auto"/>
              <w:rPr>
                <w:rFonts w:ascii="思源黑体 CN Normal" w:eastAsia="思源黑体 CN Normal" w:hAnsi="思源黑体 CN Normal"/>
                <w:color w:val="4175AE"/>
                <w:sz w:val="18"/>
                <w:szCs w:val="18"/>
              </w:rPr>
            </w:pPr>
            <w:r w:rsidRPr="00353A47">
              <w:rPr>
                <w:rFonts w:ascii="思源黑体 CN Normal" w:eastAsia="思源黑体 CN Normal" w:hAnsi="思源黑体 CN Normal" w:hint="eastAsia"/>
                <w:color w:val="4175AE"/>
                <w:sz w:val="18"/>
                <w:szCs w:val="18"/>
              </w:rPr>
              <w:t>免疫检查点抑制剂疗效相关基因</w:t>
            </w:r>
          </w:p>
        </w:tc>
        <w:tc>
          <w:tcPr>
            <w:tcW w:w="6715" w:type="dxa"/>
          </w:tcPr>
          <w:p w14:paraId="27A31E05" w14:textId="3BDD625D" w:rsidR="002E65B6" w:rsidRPr="008336BE" w:rsidRDefault="005105D7" w:rsidP="000159FE">
            <w:pPr>
              <w:adjustRightInd w:val="0"/>
              <w:snapToGrid w:val="0"/>
              <w:spacing w:beforeLines="25" w:before="60" w:afterLines="25" w:after="60" w:line="216" w:lineRule="auto"/>
              <w:rPr>
                <w:rFonts w:ascii="思源黑体 CN Regular" w:eastAsia="思源黑体 CN Regular" w:hAnsi="思源黑体 CN Regular"/>
                <w:sz w:val="18"/>
                <w:szCs w:val="18"/>
              </w:rPr>
            </w:pPr>
            <w:r w:rsidRPr="005105D7">
              <w:rPr>
                <w:rFonts w:ascii="思源黑体 CN Regular" w:eastAsia="思源黑体 CN Regular" w:hAnsi="思源黑体 CN Regular"/>
                <w:sz w:val="18"/>
                <w:szCs w:val="18"/>
              </w:rPr>
              <w:t>{{[var.io, sample]|io_summary_v4|replace("\n", "&lt;w:br/&gt;")}}</w:t>
            </w:r>
          </w:p>
        </w:tc>
      </w:tr>
      <w:tr w:rsidR="002E65B6" w14:paraId="583ED489" w14:textId="77777777" w:rsidTr="00932CDA">
        <w:trPr>
          <w:trHeight w:val="454"/>
        </w:trPr>
        <w:tc>
          <w:tcPr>
            <w:tcW w:w="3488" w:type="dxa"/>
          </w:tcPr>
          <w:p w14:paraId="5E2E0DEE" w14:textId="77777777" w:rsidR="002E65B6" w:rsidRPr="00353A47" w:rsidRDefault="001E1F34" w:rsidP="000159FE">
            <w:pPr>
              <w:adjustRightInd w:val="0"/>
              <w:snapToGrid w:val="0"/>
              <w:spacing w:beforeLines="25" w:before="60" w:afterLines="25" w:after="60" w:line="216" w:lineRule="auto"/>
              <w:rPr>
                <w:rFonts w:ascii="思源黑体 CN Normal" w:eastAsia="思源黑体 CN Normal" w:hAnsi="思源黑体 CN Normal"/>
                <w:color w:val="4175AE"/>
                <w:sz w:val="18"/>
                <w:szCs w:val="18"/>
              </w:rPr>
            </w:pPr>
            <w:r w:rsidRPr="00353A47">
              <w:rPr>
                <w:rFonts w:ascii="思源黑体 CN Normal" w:eastAsia="思源黑体 CN Normal" w:hAnsi="思源黑体 CN Normal" w:hint="eastAsia"/>
                <w:color w:val="4175AE"/>
                <w:sz w:val="18"/>
                <w:szCs w:val="18"/>
              </w:rPr>
              <w:t>同源重组修复缺陷（</w:t>
            </w:r>
            <w:r w:rsidRPr="00353A47">
              <w:rPr>
                <w:rFonts w:ascii="思源黑体 CN Normal" w:eastAsia="思源黑体 CN Normal" w:hAnsi="思源黑体 CN Normal"/>
                <w:color w:val="4175AE"/>
                <w:sz w:val="18"/>
                <w:szCs w:val="18"/>
              </w:rPr>
              <w:t>HRD）相关标志物</w:t>
            </w:r>
          </w:p>
        </w:tc>
        <w:tc>
          <w:tcPr>
            <w:tcW w:w="6715" w:type="dxa"/>
          </w:tcPr>
          <w:p w14:paraId="6DC2DB89" w14:textId="77777777" w:rsidR="00A72010" w:rsidRPr="00AE003F" w:rsidRDefault="00A72010" w:rsidP="00A72010">
            <w:pPr>
              <w:adjustRightInd w:val="0"/>
              <w:snapToGrid w:val="0"/>
              <w:spacing w:beforeLines="25" w:before="60" w:afterLines="25" w:after="60" w:line="216" w:lineRule="auto"/>
              <w:rPr>
                <w:rFonts w:ascii="思源黑体 CN Regular" w:eastAsia="思源黑体 CN Regular" w:hAnsi="思源黑体 CN Regular"/>
                <w:sz w:val="18"/>
                <w:szCs w:val="18"/>
              </w:rPr>
            </w:pPr>
            <w:r w:rsidRPr="00AE003F">
              <w:rPr>
                <w:rFonts w:ascii="思源黑体 CN Regular" w:eastAsia="思源黑体 CN Regular" w:hAnsi="思源黑体 CN Regular"/>
                <w:sz w:val="18"/>
                <w:szCs w:val="18"/>
              </w:rPr>
              <w:t>{%p if var.gss.BRCA1 or var.gss.BRCA2%}</w:t>
            </w:r>
          </w:p>
          <w:p w14:paraId="676D055D" w14:textId="77777777" w:rsidR="00A72010" w:rsidRPr="00AE003F" w:rsidRDefault="00A72010" w:rsidP="00A72010">
            <w:pPr>
              <w:adjustRightInd w:val="0"/>
              <w:snapToGrid w:val="0"/>
              <w:spacing w:beforeLines="25" w:before="60" w:afterLines="25" w:after="60" w:line="216" w:lineRule="auto"/>
              <w:rPr>
                <w:rFonts w:ascii="思源黑体 CN Regular" w:eastAsia="思源黑体 CN Regular" w:hAnsi="思源黑体 CN Regular"/>
                <w:sz w:val="18"/>
                <w:szCs w:val="18"/>
              </w:rPr>
            </w:pPr>
            <w:r w:rsidRPr="00AE003F">
              <w:rPr>
                <w:rFonts w:ascii="思源黑体 CN Regular" w:eastAsia="思源黑体 CN Regular" w:hAnsi="思源黑体 CN Regular" w:hint="eastAsia"/>
                <w:sz w:val="18"/>
                <w:szCs w:val="18"/>
              </w:rPr>
              <w:t>HRD阳性{%if var.gss.summary%}；</w:t>
            </w:r>
          </w:p>
          <w:p w14:paraId="5C73ACE8" w14:textId="77777777" w:rsidR="00A72010" w:rsidRPr="00AE003F" w:rsidRDefault="00A72010" w:rsidP="00A72010">
            <w:pPr>
              <w:adjustRightInd w:val="0"/>
              <w:snapToGrid w:val="0"/>
              <w:spacing w:beforeLines="25" w:before="60" w:afterLines="25" w:after="60" w:line="216" w:lineRule="auto"/>
              <w:rPr>
                <w:rFonts w:ascii="思源黑体 CN Regular" w:eastAsia="思源黑体 CN Regular" w:hAnsi="思源黑体 CN Regular"/>
                <w:sz w:val="18"/>
                <w:szCs w:val="18"/>
              </w:rPr>
            </w:pPr>
            <w:r w:rsidRPr="00AE003F">
              <w:rPr>
                <w:rFonts w:ascii="思源黑体 CN Regular" w:eastAsia="思源黑体 CN Regular" w:hAnsi="思源黑体 CN Regular" w:hint="eastAsia"/>
                <w:sz w:val="18"/>
                <w:szCs w:val="18"/>
              </w:rPr>
              <w:t>HRR通路相关基因突变：{{var.gss.summary}}{%endif%}。</w:t>
            </w:r>
          </w:p>
          <w:p w14:paraId="5CBD1E3D" w14:textId="77777777" w:rsidR="00A72010" w:rsidRPr="00AE003F" w:rsidRDefault="00A72010" w:rsidP="00A72010">
            <w:pPr>
              <w:adjustRightInd w:val="0"/>
              <w:snapToGrid w:val="0"/>
              <w:spacing w:beforeLines="25" w:before="60" w:afterLines="25" w:after="60" w:line="216" w:lineRule="auto"/>
              <w:rPr>
                <w:rFonts w:ascii="思源黑体 CN Regular" w:eastAsia="思源黑体 CN Regular" w:hAnsi="思源黑体 CN Regular"/>
                <w:sz w:val="18"/>
                <w:szCs w:val="18"/>
              </w:rPr>
            </w:pPr>
            <w:r w:rsidRPr="00AE003F">
              <w:rPr>
                <w:rFonts w:ascii="思源黑体 CN Regular" w:eastAsia="思源黑体 CN Regular" w:hAnsi="思源黑体 CN Regular"/>
                <w:sz w:val="18"/>
                <w:szCs w:val="18"/>
              </w:rPr>
              <w:t>{%p else%}</w:t>
            </w:r>
          </w:p>
          <w:p w14:paraId="5E3E01D2" w14:textId="77777777" w:rsidR="00A72010" w:rsidRPr="00AE003F" w:rsidRDefault="00A72010" w:rsidP="00A72010">
            <w:pPr>
              <w:adjustRightInd w:val="0"/>
              <w:snapToGrid w:val="0"/>
              <w:spacing w:beforeLines="25" w:before="60" w:afterLines="25" w:after="60" w:line="216" w:lineRule="auto"/>
              <w:rPr>
                <w:rFonts w:ascii="思源黑体 CN Regular" w:eastAsia="思源黑体 CN Regular" w:hAnsi="思源黑体 CN Regular"/>
                <w:sz w:val="18"/>
                <w:szCs w:val="18"/>
              </w:rPr>
            </w:pPr>
            <w:r w:rsidRPr="00AE003F">
              <w:rPr>
                <w:rFonts w:ascii="思源黑体 CN Regular" w:eastAsia="思源黑体 CN Regular" w:hAnsi="思源黑体 CN Regular" w:hint="eastAsia"/>
                <w:sz w:val="18"/>
                <w:szCs w:val="18"/>
              </w:rPr>
              <w:t>{% if var.gss.gss.gsscore|float &gt;= 45%}HRD阳性{%else%}HRD阴性{%endif%}</w:t>
            </w:r>
            <w:r w:rsidRPr="00905B3A">
              <w:rPr>
                <w:rFonts w:ascii="思源黑体 CN Regular" w:eastAsia="思源黑体 CN Regular" w:hAnsi="思源黑体 CN Regular" w:hint="eastAsia"/>
                <w:sz w:val="18"/>
                <w:szCs w:val="18"/>
                <w:highlight w:val="yellow"/>
              </w:rPr>
              <w:t>{% if var.gss.gss.var_auto_result == “F” or not ((sample.tumor_content_num and sample.tumor_content_num|float &gt;= 30) or (lib_quality_control and lib_quality_control.lib_dna_qc and lib_quality_control.lib_dna_qc.tumor_content and lib_quality_control.lib_dna_qc.tumor_content|replace(“%”, “”)|float &gt;= 30 ))%}</w:t>
            </w:r>
            <w:r w:rsidRPr="00AE003F">
              <w:rPr>
                <w:rFonts w:ascii="思源黑体 CN Regular" w:eastAsia="思源黑体 CN Regular" w:hAnsi="思源黑体 CN Regular" w:hint="eastAsia"/>
                <w:sz w:val="18"/>
                <w:szCs w:val="18"/>
              </w:rPr>
              <w:t>（结果仅供参考）</w:t>
            </w:r>
            <w:r w:rsidRPr="00905B3A">
              <w:rPr>
                <w:rFonts w:ascii="思源黑体 CN Regular" w:eastAsia="思源黑体 CN Regular" w:hAnsi="思源黑体 CN Regular" w:hint="eastAsia"/>
                <w:sz w:val="18"/>
                <w:szCs w:val="18"/>
                <w:highlight w:val="yellow"/>
              </w:rPr>
              <w:t>{%endif%}</w:t>
            </w:r>
            <w:r w:rsidRPr="00AE003F">
              <w:rPr>
                <w:rFonts w:ascii="思源黑体 CN Regular" w:eastAsia="思源黑体 CN Regular" w:hAnsi="思源黑体 CN Regular" w:hint="eastAsia"/>
                <w:sz w:val="18"/>
                <w:szCs w:val="18"/>
              </w:rPr>
              <w:t>{%if var.gss.summary%}；</w:t>
            </w:r>
          </w:p>
          <w:p w14:paraId="0BD8B234" w14:textId="2A041FC3" w:rsidR="00A72010" w:rsidRPr="00AE003F" w:rsidRDefault="00A72010" w:rsidP="00A72010">
            <w:pPr>
              <w:adjustRightInd w:val="0"/>
              <w:snapToGrid w:val="0"/>
              <w:spacing w:beforeLines="25" w:before="60" w:afterLines="25" w:after="60" w:line="216" w:lineRule="auto"/>
              <w:rPr>
                <w:rFonts w:ascii="思源黑体 CN Regular" w:eastAsia="思源黑体 CN Regular" w:hAnsi="思源黑体 CN Regular"/>
                <w:sz w:val="18"/>
                <w:szCs w:val="18"/>
              </w:rPr>
            </w:pPr>
            <w:r w:rsidRPr="00AE003F">
              <w:rPr>
                <w:rFonts w:ascii="思源黑体 CN Regular" w:eastAsia="思源黑体 CN Regular" w:hAnsi="思源黑体 CN Regular" w:hint="eastAsia"/>
                <w:sz w:val="18"/>
                <w:szCs w:val="18"/>
              </w:rPr>
              <w:t>HRR通路相关基因突变：{{var.gss.summary}}{%else%}{%endif%}</w:t>
            </w:r>
            <w:r w:rsidR="00905B3A">
              <w:rPr>
                <w:rFonts w:ascii="思源黑体 CN Regular" w:eastAsia="思源黑体 CN Regular" w:hAnsi="思源黑体 CN Regular" w:hint="eastAsia"/>
                <w:sz w:val="18"/>
                <w:szCs w:val="18"/>
              </w:rPr>
              <w:t>。</w:t>
            </w:r>
          </w:p>
          <w:p w14:paraId="27D9592D" w14:textId="1339315C" w:rsidR="002E65B6" w:rsidRPr="00AE003F" w:rsidRDefault="00A72010" w:rsidP="00A72010">
            <w:pPr>
              <w:adjustRightInd w:val="0"/>
              <w:snapToGrid w:val="0"/>
              <w:spacing w:beforeLines="25" w:before="60" w:afterLines="25" w:after="60" w:line="216" w:lineRule="auto"/>
              <w:rPr>
                <w:rFonts w:ascii="思源黑体 CN Regular" w:eastAsia="思源黑体 CN Regular" w:hAnsi="思源黑体 CN Regular"/>
                <w:sz w:val="18"/>
                <w:szCs w:val="18"/>
              </w:rPr>
            </w:pPr>
            <w:r w:rsidRPr="00AE003F">
              <w:rPr>
                <w:rFonts w:ascii="思源黑体 CN Regular" w:eastAsia="思源黑体 CN Regular" w:hAnsi="思源黑体 CN Regular"/>
                <w:sz w:val="18"/>
                <w:szCs w:val="18"/>
              </w:rPr>
              <w:t>{%p endif%}</w:t>
            </w:r>
          </w:p>
        </w:tc>
      </w:tr>
      <w:tr w:rsidR="00BF001F" w14:paraId="030C95CD" w14:textId="77777777" w:rsidTr="00932CDA">
        <w:trPr>
          <w:trHeight w:val="454"/>
        </w:trPr>
        <w:tc>
          <w:tcPr>
            <w:tcW w:w="10203" w:type="dxa"/>
            <w:gridSpan w:val="2"/>
          </w:tcPr>
          <w:p w14:paraId="5C2B4540" w14:textId="57ADBB2B" w:rsidR="00BF001F" w:rsidRPr="00AE003F" w:rsidRDefault="00BF001F" w:rsidP="00A72010">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lastRenderedPageBreak/>
              <w:t>{%tr if “子宫内膜癌” in sample.tumor_list and “实体瘤” not in sample.tumor_names_cn%}</w:t>
            </w:r>
          </w:p>
        </w:tc>
      </w:tr>
      <w:tr w:rsidR="00BF001F" w14:paraId="5C0FA280" w14:textId="77777777" w:rsidTr="00932CDA">
        <w:trPr>
          <w:trHeight w:val="454"/>
        </w:trPr>
        <w:tc>
          <w:tcPr>
            <w:tcW w:w="3488" w:type="dxa"/>
          </w:tcPr>
          <w:p w14:paraId="16AA212D" w14:textId="71433CC1" w:rsidR="00BF001F" w:rsidRPr="00353A47" w:rsidRDefault="00BF001F" w:rsidP="000159FE">
            <w:pPr>
              <w:adjustRightInd w:val="0"/>
              <w:snapToGrid w:val="0"/>
              <w:spacing w:beforeLines="25" w:before="60" w:afterLines="25" w:after="60" w:line="216" w:lineRule="auto"/>
              <w:rPr>
                <w:rFonts w:ascii="思源黑体 CN Normal" w:eastAsia="思源黑体 CN Normal" w:hAnsi="思源黑体 CN Normal"/>
                <w:color w:val="4175AE"/>
                <w:sz w:val="18"/>
                <w:szCs w:val="18"/>
              </w:rPr>
            </w:pPr>
            <w:r w:rsidRPr="00BF001F">
              <w:rPr>
                <w:rFonts w:ascii="思源黑体 CN Normal" w:eastAsia="思源黑体 CN Normal" w:hAnsi="思源黑体 CN Normal" w:hint="eastAsia"/>
                <w:color w:val="4175AE"/>
                <w:sz w:val="18"/>
                <w:szCs w:val="18"/>
              </w:rPr>
              <w:t>子宫内膜癌分子分型相关标志物</w:t>
            </w:r>
          </w:p>
        </w:tc>
        <w:tc>
          <w:tcPr>
            <w:tcW w:w="6715" w:type="dxa"/>
          </w:tcPr>
          <w:p w14:paraId="6386E995"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if var.ec_type.var_id == “POLE-ultramutated type EC”%}</w:t>
            </w:r>
          </w:p>
          <w:p w14:paraId="49BBE88C"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t>POLE突变型（POLE mutation，POLE mut）</w:t>
            </w:r>
          </w:p>
          <w:p w14:paraId="48D52085"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elif var.ec_type.var_id == “MSI-H type EC”%}</w:t>
            </w:r>
          </w:p>
          <w:p w14:paraId="334D6A1B"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t>错配修复功能缺陷（Mismatch repair deficiency，MMRd）</w:t>
            </w:r>
          </w:p>
          <w:p w14:paraId="3BEC54D7"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elif var.ec_type.var_id == “CNH type EC”%}</w:t>
            </w:r>
          </w:p>
          <w:p w14:paraId="747F9D6F"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t>TP53基因突变（p53 abnormality，p53 abn）</w:t>
            </w:r>
          </w:p>
          <w:p w14:paraId="5EC7A9A7"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elif var.ec_type.var_id == “CNL type EC”%}</w:t>
            </w:r>
          </w:p>
          <w:p w14:paraId="2CC44F19"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t>非特异性分子谱（Non-specific molecular profile，NSMP）</w:t>
            </w:r>
          </w:p>
          <w:p w14:paraId="17C78395" w14:textId="021B4D59" w:rsidR="00BF001F" w:rsidRPr="00AE003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endif%}</w:t>
            </w:r>
          </w:p>
        </w:tc>
      </w:tr>
      <w:tr w:rsidR="00BF001F" w14:paraId="745034D2" w14:textId="77777777" w:rsidTr="00932CDA">
        <w:trPr>
          <w:trHeight w:val="454"/>
        </w:trPr>
        <w:tc>
          <w:tcPr>
            <w:tcW w:w="10203" w:type="dxa"/>
            <w:gridSpan w:val="2"/>
          </w:tcPr>
          <w:p w14:paraId="07E4EC77" w14:textId="5EA40C1D" w:rsidR="00BF001F" w:rsidRPr="00AE003F" w:rsidRDefault="00BF001F" w:rsidP="00A72010">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{%tr endif%}</w:t>
            </w:r>
          </w:p>
        </w:tc>
      </w:tr>
      <w:tr w:rsidR="00BF001F" w14:paraId="3C06B2D1" w14:textId="77777777" w:rsidTr="00932CDA">
        <w:trPr>
          <w:trHeight w:val="454"/>
        </w:trPr>
        <w:tc>
          <w:tcPr>
            <w:tcW w:w="10203" w:type="dxa"/>
            <w:gridSpan w:val="2"/>
          </w:tcPr>
          <w:p w14:paraId="5F28D1D5" w14:textId="36B5C036" w:rsidR="00BF001F" w:rsidRPr="00BF001F" w:rsidRDefault="00BF001F" w:rsidP="00A72010">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t>{%tr if “胃癌” in sample.tumor_list and sample.rna_sample_id and “实体瘤” not in sample.tumor_names_cn%}</w:t>
            </w:r>
          </w:p>
        </w:tc>
      </w:tr>
      <w:tr w:rsidR="00BF001F" w14:paraId="1848B325" w14:textId="77777777" w:rsidTr="00932CDA">
        <w:trPr>
          <w:trHeight w:val="454"/>
        </w:trPr>
        <w:tc>
          <w:tcPr>
            <w:tcW w:w="3488" w:type="dxa"/>
          </w:tcPr>
          <w:p w14:paraId="2A80DACE" w14:textId="2C94B14C" w:rsidR="00BF001F" w:rsidRPr="00353A47" w:rsidRDefault="00BF001F" w:rsidP="000159FE">
            <w:pPr>
              <w:adjustRightInd w:val="0"/>
              <w:snapToGrid w:val="0"/>
              <w:spacing w:beforeLines="25" w:before="60" w:afterLines="25" w:after="60" w:line="216" w:lineRule="auto"/>
              <w:rPr>
                <w:rFonts w:ascii="思源黑体 CN Normal" w:eastAsia="思源黑体 CN Normal" w:hAnsi="思源黑体 CN Normal"/>
                <w:color w:val="4175AE"/>
                <w:sz w:val="18"/>
                <w:szCs w:val="18"/>
              </w:rPr>
            </w:pPr>
            <w:r w:rsidRPr="00BF001F">
              <w:rPr>
                <w:rFonts w:ascii="思源黑体 CN Normal" w:eastAsia="思源黑体 CN Normal" w:hAnsi="思源黑体 CN Normal" w:hint="eastAsia"/>
                <w:color w:val="4175AE"/>
                <w:sz w:val="18"/>
                <w:szCs w:val="18"/>
              </w:rPr>
              <w:t>胃癌分子分型相关标志物</w:t>
            </w:r>
          </w:p>
        </w:tc>
        <w:tc>
          <w:tcPr>
            <w:tcW w:w="6715" w:type="dxa"/>
          </w:tcPr>
          <w:p w14:paraId="266E9774"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if var.GA_type.ebv_type.ebv_type == “P” or msi.var_id == “MSI-H” or var.GA_type.gs_sum or var.GA_type.cin_sum%}</w:t>
            </w:r>
          </w:p>
          <w:p w14:paraId="7BB4FD0D"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if var.GA_type.ebv_type.ebv_type == “P” or msi.var_id == “MSI-H”%}</w:t>
            </w:r>
          </w:p>
          <w:p w14:paraId="695CD99A"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if var.GA_type.ebv_type.ebv_type == “P” and msi.var_id != “MSI-H”%}</w:t>
            </w:r>
          </w:p>
          <w:p w14:paraId="2A14C8C8"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t>EB病毒感染型（EBV）</w:t>
            </w:r>
          </w:p>
          <w:p w14:paraId="7A676058"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endif%}</w:t>
            </w:r>
          </w:p>
          <w:p w14:paraId="6AE7F8F1"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if msi.var_id == “MSI-H” and var.GA_type.ebv_type.ebv_type != “P”%}</w:t>
            </w:r>
          </w:p>
          <w:p w14:paraId="604621D2"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t>微卫星不稳定型（MSI）</w:t>
            </w:r>
          </w:p>
          <w:p w14:paraId="7D8C6142"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endif%}</w:t>
            </w:r>
          </w:p>
          <w:p w14:paraId="0D7C175E"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if var.GA_type.ebv_type.ebv_type == “P” and msi.var_id == “MSI-H”%}</w:t>
            </w:r>
          </w:p>
          <w:p w14:paraId="6C992452"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t>EB病毒感染型（EBV）{%if var.GA_type.ebv_sum %}，{{var.GA_type.ebv_sum}}{%endif%}</w:t>
            </w:r>
          </w:p>
          <w:p w14:paraId="4A136050"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t>微卫星不稳定型（MSI）</w:t>
            </w:r>
          </w:p>
          <w:p w14:paraId="6462C716"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endif%}</w:t>
            </w:r>
          </w:p>
          <w:p w14:paraId="3C7C71A8"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else%}</w:t>
            </w:r>
          </w:p>
          <w:p w14:paraId="0D210BA2"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if var.GA_type.gs_sum%}</w:t>
            </w:r>
          </w:p>
          <w:p w14:paraId="47C7F1E9"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t>基因组稳定型（GS）</w:t>
            </w:r>
          </w:p>
          <w:p w14:paraId="5C9849FD"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endif%}</w:t>
            </w:r>
          </w:p>
          <w:p w14:paraId="595B60A6"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if var.GA_type.cin_sum%}</w:t>
            </w:r>
          </w:p>
          <w:p w14:paraId="2197B62B"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hint="eastAsia"/>
                <w:sz w:val="18"/>
                <w:szCs w:val="18"/>
              </w:rPr>
              <w:t>染色体不稳定型（CIN）</w:t>
            </w:r>
          </w:p>
          <w:p w14:paraId="54345EBF"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endif%}</w:t>
            </w:r>
          </w:p>
          <w:p w14:paraId="78239808"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endif%}</w:t>
            </w:r>
          </w:p>
          <w:p w14:paraId="088C5229"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else%}</w:t>
            </w:r>
          </w:p>
          <w:p w14:paraId="0A38AE10" w14:textId="77777777" w:rsidR="00BF001F" w:rsidRPr="00BF001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lastRenderedPageBreak/>
              <w:t>-</w:t>
            </w:r>
          </w:p>
          <w:p w14:paraId="2C56C823" w14:textId="3B7A5402" w:rsidR="00BF001F" w:rsidRPr="00AE003F" w:rsidRDefault="00BF001F" w:rsidP="00BF001F">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t>{%p endif%}</w:t>
            </w:r>
          </w:p>
        </w:tc>
      </w:tr>
      <w:tr w:rsidR="00BF001F" w14:paraId="096FBF83" w14:textId="77777777" w:rsidTr="00932CDA">
        <w:trPr>
          <w:trHeight w:val="454"/>
        </w:trPr>
        <w:tc>
          <w:tcPr>
            <w:tcW w:w="10203" w:type="dxa"/>
            <w:gridSpan w:val="2"/>
          </w:tcPr>
          <w:p w14:paraId="68E3E25C" w14:textId="0EEDBBDF" w:rsidR="00BF001F" w:rsidRPr="00AE003F" w:rsidRDefault="00BF001F" w:rsidP="00A72010">
            <w:pPr>
              <w:adjustRightInd w:val="0"/>
              <w:snapToGrid w:val="0"/>
              <w:spacing w:beforeLines="25" w:before="60" w:afterLines="25" w:after="60" w:line="216" w:lineRule="auto"/>
              <w:rPr>
                <w:rFonts w:ascii="思源黑体 CN Regular" w:eastAsia="思源黑体 CN Regular" w:hAnsi="思源黑体 CN Regular"/>
                <w:sz w:val="18"/>
                <w:szCs w:val="18"/>
              </w:rPr>
            </w:pPr>
            <w:r w:rsidRPr="00BF001F">
              <w:rPr>
                <w:rFonts w:ascii="思源黑体 CN Regular" w:eastAsia="思源黑体 CN Regular" w:hAnsi="思源黑体 CN Regular"/>
                <w:sz w:val="18"/>
                <w:szCs w:val="18"/>
              </w:rPr>
              <w:lastRenderedPageBreak/>
              <w:t>{%tr endif%}</w:t>
            </w:r>
          </w:p>
        </w:tc>
      </w:tr>
    </w:tbl>
    <w:p w14:paraId="366D7A7D" w14:textId="13135468" w:rsidR="002E65B6" w:rsidRPr="008F313E" w:rsidRDefault="001E1F34" w:rsidP="008F313E">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注：实际检测范围包含但不限于以上，具体检测结果详见相关章节。</w:t>
      </w:r>
      <w:r>
        <w:br w:type="page"/>
      </w:r>
    </w:p>
    <w:p w14:paraId="2100CE3A" w14:textId="77777777" w:rsidR="002E65B6" w:rsidRDefault="001E1F34" w:rsidP="005E16EA">
      <w:pPr>
        <w:pStyle w:val="2"/>
        <w:spacing w:before="0" w:after="0"/>
        <w:rPr>
          <w:rFonts w:ascii="思源黑体 CN Bold" w:eastAsia="思源黑体 CN Regular" w:hAnsi="思源黑体 CN Bold"/>
          <w:b/>
          <w:color w:val="ED7D31"/>
          <w:sz w:val="24"/>
          <w:szCs w:val="24"/>
        </w:rPr>
      </w:pPr>
      <w:bookmarkStart w:id="27" w:name="_Toc120890422"/>
      <w:bookmarkStart w:id="28" w:name="_Toc127780216"/>
      <w:bookmarkStart w:id="29" w:name="_Toc127780258"/>
      <w:bookmarkStart w:id="30" w:name="_Toc200618424"/>
      <w:bookmarkStart w:id="31" w:name="_Toc239673261"/>
      <w:bookmarkStart w:id="32" w:name="_Toc240018641"/>
      <w:bookmarkStart w:id="33" w:name="_Hlk120880950"/>
      <w:bookmarkStart w:id="34" w:name="_Hlk116404607"/>
      <w:bookmarkStart w:id="35" w:name="_Toc487641878"/>
      <w:bookmarkStart w:id="36" w:name="_Toc487641538"/>
      <w:r>
        <w:rPr>
          <w:rFonts w:ascii="思源黑体 CN Bold" w:eastAsia="思源黑体 CN Regular" w:hAnsi="思源黑体 CN Bold" w:hint="eastAsia"/>
          <w:b/>
          <w:color w:val="ED7D31"/>
          <w:sz w:val="24"/>
          <w:szCs w:val="24"/>
        </w:rPr>
        <w:lastRenderedPageBreak/>
        <w:t>1.2</w:t>
      </w:r>
      <w:r>
        <w:rPr>
          <w:rFonts w:ascii="思源黑体 CN Bold" w:eastAsia="思源黑体 CN Regular" w:hAnsi="思源黑体 CN Bold" w:hint="eastAsia"/>
          <w:b/>
          <w:color w:val="ED7D31"/>
          <w:sz w:val="24"/>
          <w:szCs w:val="24"/>
        </w:rPr>
        <w:t>变异列表一览</w:t>
      </w:r>
      <w:bookmarkStart w:id="37" w:name="_Hlk129335769"/>
      <w:bookmarkEnd w:id="27"/>
      <w:bookmarkEnd w:id="28"/>
      <w:bookmarkEnd w:id="29"/>
      <w:bookmarkEnd w:id="30"/>
      <w:bookmarkEnd w:id="31"/>
      <w:bookmarkEnd w:id="32"/>
    </w:p>
    <w:p w14:paraId="36F43F1E" w14:textId="4D680939" w:rsidR="002E65B6" w:rsidRPr="004C67C0" w:rsidRDefault="001E1F34" w:rsidP="004C67C0">
      <w:pPr>
        <w:pStyle w:val="3"/>
        <w:numPr>
          <w:ilvl w:val="0"/>
          <w:numId w:val="6"/>
        </w:numPr>
        <w:rPr>
          <w:rFonts w:ascii="思源黑体 CN Bold" w:eastAsia="思源黑体 CN Regular" w:hAnsi="思源黑体 CN Bold"/>
          <w:b/>
          <w:color w:val="ED7D31"/>
        </w:rPr>
      </w:pPr>
      <w:bookmarkStart w:id="38" w:name="_Toc239673262"/>
      <w:bookmarkStart w:id="39" w:name="_Toc240018642"/>
      <w:r w:rsidRPr="004C67C0">
        <w:rPr>
          <w:rFonts w:ascii="思源黑体 CN Bold" w:eastAsia="思源黑体 CN Regular" w:hAnsi="思源黑体 CN Bold" w:hint="eastAsia"/>
          <w:b/>
          <w:color w:val="ED7D31"/>
        </w:rPr>
        <w:t>检出变异的临床意义提示</w:t>
      </w:r>
      <w:bookmarkEnd w:id="37"/>
      <w:bookmarkEnd w:id="38"/>
      <w:bookmarkEnd w:id="39"/>
    </w:p>
    <w:p w14:paraId="532636A4" w14:textId="77777777" w:rsidR="002E65B6" w:rsidRDefault="001E1F34">
      <w:pPr>
        <w:adjustRightInd w:val="0"/>
        <w:snapToGrid w:val="0"/>
        <w:spacing w:beforeLines="10" w:before="24" w:afterLines="10" w:after="24"/>
        <w:jc w:val="left"/>
        <w:rPr>
          <w:rFonts w:ascii="思源黑体 Bold" w:eastAsia="思源黑体 CN Regular" w:hAnsi="思源黑体 Bold"/>
          <w:b/>
          <w:color w:val="4175AE"/>
          <w:sz w:val="24"/>
          <w:szCs w:val="24"/>
          <w:lang w:val="en-CA"/>
        </w:rPr>
      </w:pPr>
      <w:r w:rsidRPr="000E0C02">
        <w:rPr>
          <w:rFonts w:ascii="思源黑体 CN Regular" w:eastAsia="思源黑体 CN Regular" w:hAnsi="思源黑体 CN Regular" w:hint="eastAsia"/>
          <w:b/>
          <w:color w:val="4175AE"/>
          <w:sz w:val="24"/>
          <w:szCs w:val="24"/>
        </w:rPr>
        <w:t>DNA</w:t>
      </w:r>
      <w:r>
        <w:rPr>
          <w:rFonts w:ascii="思源黑体 Bold" w:eastAsia="思源黑体 CN Regular" w:hAnsi="思源黑体 Bold" w:hint="eastAsia"/>
          <w:b/>
          <w:color w:val="4175AE"/>
          <w:sz w:val="24"/>
          <w:szCs w:val="24"/>
          <w:lang w:val="en-CA"/>
        </w:rPr>
        <w:t>变异</w:t>
      </w:r>
    </w:p>
    <w:tbl>
      <w:tblPr>
        <w:tblStyle w:val="PTMv3"/>
        <w:tblW w:w="0" w:type="auto"/>
        <w:tblLayout w:type="fixed"/>
        <w:tblLook w:val="04A0" w:firstRow="1" w:lastRow="0" w:firstColumn="1" w:lastColumn="0" w:noHBand="0" w:noVBand="1"/>
      </w:tblPr>
      <w:tblGrid>
        <w:gridCol w:w="1560"/>
        <w:gridCol w:w="3118"/>
        <w:gridCol w:w="1276"/>
        <w:gridCol w:w="1041"/>
        <w:gridCol w:w="3210"/>
      </w:tblGrid>
      <w:tr w:rsidR="002E65B6" w14:paraId="5142DCB4" w14:textId="77777777" w:rsidTr="00D27269">
        <w:trPr>
          <w:cnfStyle w:val="100000000000" w:firstRow="1" w:lastRow="0" w:firstColumn="0" w:lastColumn="0" w:oddVBand="0" w:evenVBand="0" w:oddHBand="0" w:evenHBand="0" w:firstRowFirstColumn="0" w:firstRowLastColumn="0" w:lastRowFirstColumn="0" w:lastRowLastColumn="0"/>
          <w:trHeight w:val="454"/>
          <w:tblHeader/>
        </w:trPr>
        <w:tc>
          <w:tcPr>
            <w:tcW w:w="10205" w:type="dxa"/>
            <w:gridSpan w:val="5"/>
            <w:tcBorders>
              <w:bottom w:val="nil"/>
            </w:tcBorders>
          </w:tcPr>
          <w:p w14:paraId="7C0B1C1F" w14:textId="77777777" w:rsidR="002E65B6" w:rsidRDefault="001E1F34">
            <w:pPr>
              <w:tabs>
                <w:tab w:val="left" w:pos="426"/>
              </w:tabs>
              <w:spacing w:after="0" w:line="240" w:lineRule="auto"/>
              <w:rPr>
                <w:rFonts w:ascii="思源黑体 Bold" w:eastAsia="思源黑体 CN Regular" w:hAnsi="思源黑体 Bold" w:cs="微软雅黑"/>
                <w:b/>
                <w:bCs/>
                <w:color w:val="FFFFFF"/>
                <w:sz w:val="24"/>
                <w:szCs w:val="24"/>
              </w:rPr>
            </w:pPr>
            <w:r>
              <w:rPr>
                <w:rFonts w:ascii="思源黑体 Bold" w:eastAsia="思源黑体 CN Regular" w:hAnsi="思源黑体 Bold" w:hint="eastAsia"/>
                <w:color w:val="FFFFFF"/>
                <w:sz w:val="24"/>
                <w:szCs w:val="24"/>
                <w:lang w:val="en-CA"/>
              </w:rPr>
              <w:t>基因点突变、缺失和插入分析结果</w:t>
            </w:r>
          </w:p>
        </w:tc>
      </w:tr>
      <w:tr w:rsidR="002E65B6" w14:paraId="72EC06F0" w14:textId="77777777" w:rsidTr="00D27269">
        <w:trPr>
          <w:cnfStyle w:val="100000000000" w:firstRow="1" w:lastRow="0" w:firstColumn="0" w:lastColumn="0" w:oddVBand="0" w:evenVBand="0" w:oddHBand="0" w:evenHBand="0" w:firstRowFirstColumn="0" w:firstRowLastColumn="0" w:lastRowFirstColumn="0" w:lastRowLastColumn="0"/>
          <w:trHeight w:val="454"/>
          <w:tblHeader/>
        </w:trPr>
        <w:tc>
          <w:tcPr>
            <w:tcW w:w="1560" w:type="dxa"/>
            <w:tcBorders>
              <w:top w:val="nil"/>
              <w:bottom w:val="dashed" w:sz="4" w:space="0" w:color="BFBFBF"/>
              <w:right w:val="dashed" w:sz="4" w:space="0" w:color="BFBFBF"/>
            </w:tcBorders>
            <w:shd w:val="clear" w:color="auto" w:fill="auto"/>
          </w:tcPr>
          <w:p w14:paraId="0D19C095" w14:textId="77777777" w:rsidR="002E65B6" w:rsidRPr="007A52A3" w:rsidRDefault="001E1F34">
            <w:pPr>
              <w:spacing w:after="0" w:line="240" w:lineRule="auto"/>
              <w:jc w:val="center"/>
              <w:rPr>
                <w:rFonts w:ascii="思源黑体 Bold" w:eastAsia="思源黑体 Bold" w:hAnsi="思源黑体 Bold" w:cs="Arial"/>
                <w:strike/>
                <w:color w:val="4175AE"/>
                <w:sz w:val="18"/>
                <w:szCs w:val="18"/>
              </w:rPr>
            </w:pPr>
            <w:r w:rsidRPr="007A52A3">
              <w:rPr>
                <w:rFonts w:ascii="思源黑体 Bold" w:eastAsia="思源黑体 CN Regular" w:hAnsi="思源黑体 Bold" w:cs="Arial"/>
                <w:color w:val="4175AE"/>
                <w:sz w:val="18"/>
                <w:szCs w:val="18"/>
              </w:rPr>
              <w:t>基因</w:t>
            </w:r>
          </w:p>
        </w:tc>
        <w:tc>
          <w:tcPr>
            <w:tcW w:w="3118" w:type="dxa"/>
            <w:tcBorders>
              <w:top w:val="nil"/>
              <w:left w:val="dashed" w:sz="4" w:space="0" w:color="BFBFBF"/>
              <w:bottom w:val="dashed" w:sz="4" w:space="0" w:color="BFBFBF"/>
              <w:right w:val="dashed" w:sz="4" w:space="0" w:color="BFBFBF"/>
            </w:tcBorders>
            <w:shd w:val="clear" w:color="auto" w:fill="auto"/>
          </w:tcPr>
          <w:p w14:paraId="2FFDC9C7" w14:textId="77777777" w:rsidR="002E65B6" w:rsidRPr="007A52A3" w:rsidRDefault="001E1F34">
            <w:pPr>
              <w:spacing w:after="0" w:line="240" w:lineRule="auto"/>
              <w:jc w:val="center"/>
              <w:rPr>
                <w:rFonts w:ascii="思源黑体 Bold" w:eastAsia="思源黑体 Bold" w:hAnsi="思源黑体 Bold" w:cs="Arial"/>
                <w:color w:val="4175AE"/>
                <w:sz w:val="18"/>
                <w:szCs w:val="18"/>
              </w:rPr>
            </w:pPr>
            <w:r w:rsidRPr="007A52A3">
              <w:rPr>
                <w:rFonts w:ascii="思源黑体 Bold" w:eastAsia="思源黑体 CN Regular" w:hAnsi="思源黑体 Bold" w:cs="Arial" w:hint="eastAsia"/>
                <w:color w:val="4175AE"/>
                <w:sz w:val="18"/>
                <w:szCs w:val="18"/>
              </w:rPr>
              <w:t>检测结果</w:t>
            </w:r>
          </w:p>
        </w:tc>
        <w:tc>
          <w:tcPr>
            <w:tcW w:w="1276" w:type="dxa"/>
            <w:tcBorders>
              <w:top w:val="nil"/>
              <w:left w:val="dashed" w:sz="4" w:space="0" w:color="BFBFBF"/>
              <w:bottom w:val="dashed" w:sz="4" w:space="0" w:color="BFBFBF"/>
              <w:right w:val="dashed" w:sz="4" w:space="0" w:color="BFBFBF"/>
            </w:tcBorders>
            <w:shd w:val="clear" w:color="auto" w:fill="auto"/>
          </w:tcPr>
          <w:p w14:paraId="3632B33B" w14:textId="77777777" w:rsidR="002E65B6" w:rsidRPr="007A52A3" w:rsidRDefault="001E1F34">
            <w:pPr>
              <w:spacing w:after="0" w:line="240" w:lineRule="auto"/>
              <w:jc w:val="center"/>
              <w:rPr>
                <w:rFonts w:ascii="思源黑体 Bold" w:eastAsia="思源黑体 CN Regular" w:hAnsi="思源黑体 Bold" w:cs="Arial"/>
                <w:color w:val="4175AE"/>
                <w:sz w:val="18"/>
                <w:szCs w:val="18"/>
              </w:rPr>
            </w:pPr>
            <w:r w:rsidRPr="007A52A3">
              <w:rPr>
                <w:rFonts w:ascii="思源黑体 Bold" w:eastAsia="思源黑体 CN Regular" w:hAnsi="思源黑体 Bold" w:cs="Arial" w:hint="eastAsia"/>
                <w:color w:val="4175AE"/>
                <w:sz w:val="18"/>
                <w:szCs w:val="18"/>
              </w:rPr>
              <w:t>丰度</w:t>
            </w:r>
            <w:r w:rsidRPr="007A52A3">
              <w:rPr>
                <w:rFonts w:ascii="思源黑体 Bold" w:eastAsia="思源黑体 CN Regular" w:hAnsi="思源黑体 Bold" w:cs="Arial" w:hint="eastAsia"/>
                <w:color w:val="4175AE"/>
                <w:sz w:val="18"/>
                <w:szCs w:val="18"/>
              </w:rPr>
              <w:t>/</w:t>
            </w:r>
            <w:r w:rsidRPr="007A52A3">
              <w:rPr>
                <w:rFonts w:ascii="思源黑体 Bold" w:eastAsia="思源黑体 CN Regular" w:hAnsi="思源黑体 Bold" w:cs="Arial" w:hint="eastAsia"/>
                <w:color w:val="4175AE"/>
                <w:sz w:val="18"/>
                <w:szCs w:val="18"/>
              </w:rPr>
              <w:t>拷贝数</w:t>
            </w:r>
          </w:p>
        </w:tc>
        <w:tc>
          <w:tcPr>
            <w:tcW w:w="1041" w:type="dxa"/>
            <w:tcBorders>
              <w:top w:val="nil"/>
              <w:left w:val="dashed" w:sz="4" w:space="0" w:color="BFBFBF"/>
              <w:bottom w:val="dashed" w:sz="4" w:space="0" w:color="BFBFBF"/>
              <w:right w:val="dashed" w:sz="4" w:space="0" w:color="BFBFBF"/>
            </w:tcBorders>
            <w:shd w:val="clear" w:color="auto" w:fill="auto"/>
          </w:tcPr>
          <w:p w14:paraId="5212B367" w14:textId="77777777" w:rsidR="002E65B6" w:rsidRPr="007A52A3" w:rsidRDefault="001E1F34">
            <w:pPr>
              <w:spacing w:after="0" w:line="240" w:lineRule="auto"/>
              <w:jc w:val="center"/>
              <w:rPr>
                <w:rFonts w:ascii="思源黑体 Bold" w:eastAsia="思源黑体 CN Regular" w:hAnsi="思源黑体 Bold" w:cs="Arial"/>
                <w:color w:val="4175AE"/>
                <w:sz w:val="18"/>
                <w:szCs w:val="18"/>
              </w:rPr>
            </w:pPr>
            <w:r w:rsidRPr="007A52A3">
              <w:rPr>
                <w:rFonts w:ascii="思源黑体 Bold" w:eastAsia="思源黑体 CN Regular" w:hAnsi="思源黑体 Bold" w:cs="Arial" w:hint="eastAsia"/>
                <w:color w:val="4175AE"/>
                <w:sz w:val="18"/>
                <w:szCs w:val="18"/>
              </w:rPr>
              <w:t>变异分类</w:t>
            </w:r>
          </w:p>
        </w:tc>
        <w:tc>
          <w:tcPr>
            <w:tcW w:w="3210" w:type="dxa"/>
            <w:tcBorders>
              <w:top w:val="nil"/>
              <w:left w:val="dashed" w:sz="4" w:space="0" w:color="BFBFBF"/>
              <w:bottom w:val="dashed" w:sz="4" w:space="0" w:color="BFBFBF"/>
            </w:tcBorders>
            <w:shd w:val="clear" w:color="auto" w:fill="auto"/>
          </w:tcPr>
          <w:p w14:paraId="32794F82" w14:textId="77777777" w:rsidR="002E65B6" w:rsidRPr="007A52A3" w:rsidRDefault="001E1F34">
            <w:pPr>
              <w:spacing w:after="0" w:line="240" w:lineRule="auto"/>
              <w:jc w:val="center"/>
              <w:rPr>
                <w:rFonts w:ascii="思源黑体 Bold" w:eastAsia="思源黑体 CN Regular" w:hAnsi="思源黑体 Bold" w:cs="Arial"/>
                <w:color w:val="4175AE"/>
                <w:sz w:val="18"/>
                <w:szCs w:val="18"/>
              </w:rPr>
            </w:pPr>
            <w:r w:rsidRPr="007A52A3">
              <w:rPr>
                <w:rFonts w:ascii="思源黑体 Bold" w:eastAsia="思源黑体 CN Regular" w:hAnsi="思源黑体 Bold" w:cs="Arial" w:hint="eastAsia"/>
                <w:color w:val="4175AE"/>
                <w:sz w:val="18"/>
                <w:szCs w:val="18"/>
              </w:rPr>
              <w:t>临床提示（耐药</w:t>
            </w:r>
            <w:r w:rsidRPr="007A52A3">
              <w:rPr>
                <w:rFonts w:ascii="思源黑体 Bold" w:eastAsia="思源黑体 CN Regular" w:hAnsi="思源黑体 Bold" w:cs="Arial" w:hint="eastAsia"/>
                <w:color w:val="4175AE"/>
                <w:sz w:val="18"/>
                <w:szCs w:val="18"/>
              </w:rPr>
              <w:t>/</w:t>
            </w:r>
            <w:r w:rsidRPr="007A52A3">
              <w:rPr>
                <w:rFonts w:ascii="思源黑体 Bold" w:eastAsia="思源黑体 CN Regular" w:hAnsi="思源黑体 Bold" w:cs="Arial" w:hint="eastAsia"/>
                <w:color w:val="4175AE"/>
                <w:sz w:val="18"/>
                <w:szCs w:val="18"/>
              </w:rPr>
              <w:t>敏感，证据等级）</w:t>
            </w:r>
          </w:p>
        </w:tc>
      </w:tr>
      <w:tr w:rsidR="000316D0" w14:paraId="38AC36F5" w14:textId="77777777" w:rsidTr="00D27269">
        <w:trPr>
          <w:trHeight w:val="384"/>
        </w:trPr>
        <w:tc>
          <w:tcPr>
            <w:tcW w:w="10205" w:type="dxa"/>
            <w:gridSpan w:val="5"/>
            <w:tcBorders>
              <w:top w:val="dashed" w:sz="4" w:space="0" w:color="BFBFBF"/>
            </w:tcBorders>
          </w:tcPr>
          <w:p w14:paraId="29A84D5A" w14:textId="6C2CCF1E" w:rsidR="000316D0" w:rsidRPr="00180FDF" w:rsidRDefault="00AE003F" w:rsidP="00180FD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{%tr if var.knb%}</w:t>
            </w:r>
          </w:p>
        </w:tc>
      </w:tr>
      <w:tr w:rsidR="000316D0" w14:paraId="3AB220D2" w14:textId="77777777" w:rsidTr="00D27269">
        <w:trPr>
          <w:trHeight w:val="384"/>
        </w:trPr>
        <w:tc>
          <w:tcPr>
            <w:tcW w:w="1560" w:type="dxa"/>
          </w:tcPr>
          <w:p w14:paraId="65BE19E2" w14:textId="77777777" w:rsidR="00AE003F" w:rsidRPr="003F0741"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3F0741">
              <w:rPr>
                <w:rFonts w:ascii="思源黑体 CN Regular" w:eastAsia="思源黑体 CN Regular" w:hAnsi="思源黑体 CN Regular" w:cs="Arial"/>
                <w:i/>
                <w:iCs/>
                <w:color w:val="000000" w:themeColor="text1"/>
                <w:sz w:val="18"/>
                <w:szCs w:val="18"/>
              </w:rPr>
              <w:t>KRAS/</w:t>
            </w:r>
          </w:p>
          <w:p w14:paraId="48F3DA94" w14:textId="77777777" w:rsidR="00AE003F" w:rsidRPr="003F0741"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3F0741">
              <w:rPr>
                <w:rFonts w:ascii="思源黑体 CN Regular" w:eastAsia="思源黑体 CN Regular" w:hAnsi="思源黑体 CN Regular" w:cs="Arial"/>
                <w:i/>
                <w:iCs/>
                <w:color w:val="000000" w:themeColor="text1"/>
                <w:sz w:val="18"/>
                <w:szCs w:val="18"/>
              </w:rPr>
              <w:t>NRAS/</w:t>
            </w:r>
          </w:p>
          <w:p w14:paraId="5AD09FBE" w14:textId="4E1533AF" w:rsidR="000316D0" w:rsidRPr="00180FD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3F0741">
              <w:rPr>
                <w:rFonts w:ascii="思源黑体 CN Regular" w:eastAsia="思源黑体 CN Regular" w:hAnsi="思源黑体 CN Regular" w:cs="Arial"/>
                <w:i/>
                <w:iCs/>
                <w:color w:val="000000" w:themeColor="text1"/>
                <w:sz w:val="18"/>
                <w:szCs w:val="18"/>
              </w:rPr>
              <w:t>BRAF</w:t>
            </w:r>
            <w:r w:rsidRPr="00AE003F">
              <w:rPr>
                <w:rFonts w:ascii="思源黑体 CN Regular" w:eastAsia="思源黑体 CN Regular" w:hAnsi="思源黑体 CN Regular" w:cs="Arial"/>
                <w:color w:val="000000" w:themeColor="text1"/>
                <w:sz w:val="18"/>
                <w:szCs w:val="18"/>
              </w:rPr>
              <w:t xml:space="preserve"> p.(V600E)</w:t>
            </w:r>
          </w:p>
        </w:tc>
        <w:tc>
          <w:tcPr>
            <w:tcW w:w="3118" w:type="dxa"/>
          </w:tcPr>
          <w:p w14:paraId="108D32A3" w14:textId="018CA3B0" w:rsidR="000316D0" w:rsidRPr="00180FDF" w:rsidRDefault="00AE003F" w:rsidP="00180FD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野生型</w:t>
            </w:r>
          </w:p>
        </w:tc>
        <w:tc>
          <w:tcPr>
            <w:tcW w:w="1276" w:type="dxa"/>
          </w:tcPr>
          <w:p w14:paraId="13DC5F4D" w14:textId="70A683AB" w:rsidR="000316D0" w:rsidRPr="00180FDF" w:rsidRDefault="00AE003F" w:rsidP="00180FD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Pr>
                <w:rFonts w:ascii="思源黑体 CN Regular" w:eastAsia="思源黑体 CN Regular" w:hAnsi="思源黑体 CN Regular" w:cs="Arial" w:hint="eastAsia"/>
                <w:color w:val="000000" w:themeColor="text1"/>
                <w:sz w:val="18"/>
                <w:szCs w:val="18"/>
              </w:rPr>
              <w:t>-</w:t>
            </w:r>
          </w:p>
        </w:tc>
        <w:tc>
          <w:tcPr>
            <w:tcW w:w="1041" w:type="dxa"/>
          </w:tcPr>
          <w:p w14:paraId="0840B669" w14:textId="4832153E" w:rsidR="000316D0" w:rsidRPr="00180FDF" w:rsidRDefault="00AE003F" w:rsidP="00180FD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Pr>
                <w:rFonts w:ascii="思源黑体 CN Regular" w:eastAsia="思源黑体 CN Regular" w:hAnsi="思源黑体 CN Regular" w:cs="Arial" w:hint="eastAsia"/>
                <w:color w:val="000000" w:themeColor="text1"/>
                <w:sz w:val="18"/>
                <w:szCs w:val="18"/>
              </w:rPr>
              <w:t>-</w:t>
            </w:r>
          </w:p>
        </w:tc>
        <w:tc>
          <w:tcPr>
            <w:tcW w:w="3210" w:type="dxa"/>
          </w:tcPr>
          <w:p w14:paraId="0510C892"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if var.knb.evi_sum.evi_split.Predictive%}</w:t>
            </w:r>
          </w:p>
          <w:p w14:paraId="6FEB2A4E"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for b in var.knb.evi_sum.evi_split.Predictive%}</w:t>
            </w:r>
          </w:p>
          <w:p w14:paraId="2BC2E50D"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{{b.regimen_name}}（{{b.clinical_significance_cn}}，{{b.evi_conclusion_simple}}级）</w:t>
            </w:r>
          </w:p>
          <w:p w14:paraId="6EDA0128"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endfor%}</w:t>
            </w:r>
          </w:p>
          <w:p w14:paraId="3C6B48C7"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endif%}</w:t>
            </w:r>
          </w:p>
          <w:p w14:paraId="7AD3CDD6"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if var.knb.evi_sum.evi_split.Prognostic%}</w:t>
            </w:r>
          </w:p>
          <w:p w14:paraId="2A8C78E3"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for b in var.knb.evi_sum.evi_split.Prognostic %}</w:t>
            </w:r>
          </w:p>
          <w:p w14:paraId="6A0676E7"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预后{{b.clinical_significance_cn }}（ / ，{{b.evi_conclusion_simple }}级）</w:t>
            </w:r>
          </w:p>
          <w:p w14:paraId="150C5EFA"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endfor%}</w:t>
            </w:r>
          </w:p>
          <w:p w14:paraId="16A4553F"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endif%}</w:t>
            </w:r>
          </w:p>
          <w:p w14:paraId="3966FCBF"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if var.knb.evi_sum.evi_split.Diagnostic%}</w:t>
            </w:r>
          </w:p>
          <w:p w14:paraId="3EFB0154"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for b in var.knb.evi_sum.evi_split.Diagnostic %}</w:t>
            </w:r>
          </w:p>
          <w:p w14:paraId="3E6EDA78"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辅助诊断（ / ，{{b.evi_conclusion_simple }}级）</w:t>
            </w:r>
          </w:p>
          <w:p w14:paraId="3DBFF719"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endfor%}</w:t>
            </w:r>
          </w:p>
          <w:p w14:paraId="35A29EC8" w14:textId="08775B31" w:rsidR="000316D0" w:rsidRPr="00180FD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endif%}</w:t>
            </w:r>
          </w:p>
        </w:tc>
      </w:tr>
      <w:tr w:rsidR="00AE003F" w14:paraId="6E693FBA" w14:textId="77777777" w:rsidTr="00D27269">
        <w:trPr>
          <w:trHeight w:val="384"/>
        </w:trPr>
        <w:tc>
          <w:tcPr>
            <w:tcW w:w="10205" w:type="dxa"/>
            <w:gridSpan w:val="5"/>
          </w:tcPr>
          <w:p w14:paraId="6B6074AF" w14:textId="5A5BC8DA" w:rsidR="00AE003F" w:rsidRPr="00180FDF" w:rsidRDefault="00AE003F" w:rsidP="00180FD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{%tr endif%}</w:t>
            </w:r>
          </w:p>
        </w:tc>
      </w:tr>
      <w:tr w:rsidR="00AE003F" w14:paraId="7BEE59E9" w14:textId="77777777" w:rsidTr="00D27269">
        <w:trPr>
          <w:trHeight w:val="384"/>
        </w:trPr>
        <w:tc>
          <w:tcPr>
            <w:tcW w:w="10205" w:type="dxa"/>
            <w:gridSpan w:val="5"/>
          </w:tcPr>
          <w:p w14:paraId="34C16FE4" w14:textId="3AF3401D" w:rsidR="00AE003F" w:rsidRPr="00AE003F" w:rsidRDefault="00AE003F" w:rsidP="00180FD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lastRenderedPageBreak/>
              <w:t>{%tr for a in var.var_for_regimen_without_rnasv.level_I + var.var_for_regimen_without_rnasv.level_II %}</w:t>
            </w:r>
          </w:p>
        </w:tc>
      </w:tr>
      <w:tr w:rsidR="00AE003F" w14:paraId="488EAE84" w14:textId="77777777" w:rsidTr="00D27269">
        <w:trPr>
          <w:trHeight w:val="384"/>
        </w:trPr>
        <w:tc>
          <w:tcPr>
            <w:tcW w:w="1560" w:type="dxa"/>
          </w:tcPr>
          <w:p w14:paraId="7F8F0388"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AE003F">
              <w:rPr>
                <w:rFonts w:ascii="思源黑体 CN Regular" w:eastAsia="思源黑体 CN Regular" w:hAnsi="思源黑体 CN Regular" w:cs="Arial"/>
                <w:i/>
                <w:iCs/>
                <w:color w:val="000000" w:themeColor="text1"/>
                <w:sz w:val="18"/>
                <w:szCs w:val="18"/>
              </w:rPr>
              <w:t>{%p if “,” in a.gene_symbol and (a.bio_category==”Sv” or a.bio_category == “PSeqRnaSv”)%}</w:t>
            </w:r>
          </w:p>
          <w:p w14:paraId="2C8786FF"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AE003F">
              <w:rPr>
                <w:rFonts w:ascii="思源黑体 CN Regular" w:eastAsia="思源黑体 CN Regular" w:hAnsi="思源黑体 CN Regular" w:cs="Arial"/>
                <w:i/>
                <w:iCs/>
                <w:color w:val="000000" w:themeColor="text1"/>
                <w:sz w:val="18"/>
                <w:szCs w:val="18"/>
              </w:rPr>
              <w:t>{%p if a.five_prime_gene != a.three_prime_gene %}</w:t>
            </w:r>
          </w:p>
          <w:p w14:paraId="6652B196"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AE003F">
              <w:rPr>
                <w:rFonts w:ascii="思源黑体 CN Regular" w:eastAsia="思源黑体 CN Regular" w:hAnsi="思源黑体 CN Regular" w:cs="Arial"/>
                <w:i/>
                <w:iCs/>
                <w:color w:val="000000" w:themeColor="text1"/>
                <w:sz w:val="18"/>
                <w:szCs w:val="18"/>
              </w:rPr>
              <w:t>{{a.five_prime_gene}}</w:t>
            </w:r>
          </w:p>
          <w:p w14:paraId="0D73B63D"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AE003F">
              <w:rPr>
                <w:rFonts w:ascii="思源黑体 CN Regular" w:eastAsia="思源黑体 CN Regular" w:hAnsi="思源黑体 CN Regular" w:cs="Arial"/>
                <w:i/>
                <w:iCs/>
                <w:color w:val="000000" w:themeColor="text1"/>
                <w:sz w:val="18"/>
                <w:szCs w:val="18"/>
              </w:rPr>
              <w:t>{{a.three_prime_gene}}</w:t>
            </w:r>
          </w:p>
          <w:p w14:paraId="2B230778"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AE003F">
              <w:rPr>
                <w:rFonts w:ascii="思源黑体 CN Regular" w:eastAsia="思源黑体 CN Regular" w:hAnsi="思源黑体 CN Regular" w:cs="Arial"/>
                <w:i/>
                <w:iCs/>
                <w:color w:val="000000" w:themeColor="text1"/>
                <w:sz w:val="18"/>
                <w:szCs w:val="18"/>
              </w:rPr>
              <w:t>{%p else%}</w:t>
            </w:r>
          </w:p>
          <w:p w14:paraId="79E2611B"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AE003F">
              <w:rPr>
                <w:rFonts w:ascii="思源黑体 CN Regular" w:eastAsia="思源黑体 CN Regular" w:hAnsi="思源黑体 CN Regular" w:cs="Arial"/>
                <w:i/>
                <w:iCs/>
                <w:color w:val="000000" w:themeColor="text1"/>
                <w:sz w:val="18"/>
                <w:szCs w:val="18"/>
              </w:rPr>
              <w:t>{{a.five_prime_gene}}</w:t>
            </w:r>
          </w:p>
          <w:p w14:paraId="7CB432D4"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AE003F">
              <w:rPr>
                <w:rFonts w:ascii="思源黑体 CN Regular" w:eastAsia="思源黑体 CN Regular" w:hAnsi="思源黑体 CN Regular" w:cs="Arial"/>
                <w:i/>
                <w:iCs/>
                <w:color w:val="000000" w:themeColor="text1"/>
                <w:sz w:val="18"/>
                <w:szCs w:val="18"/>
              </w:rPr>
              <w:t>{%p endif%}</w:t>
            </w:r>
          </w:p>
          <w:p w14:paraId="280EF01E"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AE003F">
              <w:rPr>
                <w:rFonts w:ascii="思源黑体 CN Regular" w:eastAsia="思源黑体 CN Regular" w:hAnsi="思源黑体 CN Regular" w:cs="Arial"/>
                <w:i/>
                <w:iCs/>
                <w:color w:val="000000" w:themeColor="text1"/>
                <w:sz w:val="18"/>
                <w:szCs w:val="18"/>
              </w:rPr>
              <w:t>{%p else%}</w:t>
            </w:r>
          </w:p>
          <w:p w14:paraId="601E8789"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AE003F">
              <w:rPr>
                <w:rFonts w:ascii="思源黑体 CN Regular" w:eastAsia="思源黑体 CN Regular" w:hAnsi="思源黑体 CN Regular" w:cs="Arial"/>
                <w:i/>
                <w:iCs/>
                <w:color w:val="000000" w:themeColor="text1"/>
                <w:sz w:val="18"/>
                <w:szCs w:val="18"/>
              </w:rPr>
              <w:t>{{a.gene_symbol}}</w:t>
            </w:r>
          </w:p>
          <w:p w14:paraId="39A2DE65" w14:textId="0E428E68"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i/>
                <w:iCs/>
                <w:color w:val="000000" w:themeColor="text1"/>
                <w:sz w:val="18"/>
                <w:szCs w:val="18"/>
              </w:rPr>
            </w:pPr>
            <w:r w:rsidRPr="00AE003F">
              <w:rPr>
                <w:rFonts w:ascii="思源黑体 CN Regular" w:eastAsia="思源黑体 CN Regular" w:hAnsi="思源黑体 CN Regular" w:cs="Arial"/>
                <w:i/>
                <w:iCs/>
                <w:color w:val="000000" w:themeColor="text1"/>
                <w:sz w:val="18"/>
                <w:szCs w:val="18"/>
              </w:rPr>
              <w:t>{%p endif%}</w:t>
            </w:r>
          </w:p>
        </w:tc>
        <w:tc>
          <w:tcPr>
            <w:tcW w:w="3118" w:type="dxa"/>
          </w:tcPr>
          <w:p w14:paraId="4F03048B"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if a.bio_category==”Snvindel”%}</w:t>
            </w:r>
          </w:p>
          <w:p w14:paraId="41D231EC"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if a.hgvs_p!=”p.?”%}</w:t>
            </w:r>
          </w:p>
          <w:p w14:paraId="37D1F404"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{{a.gene_region}} {{a.hgvs_c}} {{a.hgvs_p}}</w:t>
            </w:r>
          </w:p>
          <w:p w14:paraId="0C8B09A9"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else%}</w:t>
            </w:r>
          </w:p>
          <w:p w14:paraId="4CFE4174"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{{a.gene_region}} {{a.hgvs_c}}</w:t>
            </w:r>
          </w:p>
          <w:p w14:paraId="5121EDA9"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endif%}</w:t>
            </w:r>
          </w:p>
          <w:p w14:paraId="1DA7432A"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{{a.transcript_primary}}</w:t>
            </w:r>
          </w:p>
          <w:p w14:paraId="34C862C6"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elif a.bio_category==”Cnv”%}</w:t>
            </w:r>
          </w:p>
          <w:p w14:paraId="06820878"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扩增</w:t>
            </w:r>
          </w:p>
          <w:p w14:paraId="458BA275"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elif a.bio_category==”Sv”%}</w:t>
            </w:r>
          </w:p>
          <w:p w14:paraId="18E44B8E"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{{a.five_prime_gene}}:{{a.five_prime_cds}}-{{a.three_prime_gene}}:{{a.three_prime_cds}}融合</w:t>
            </w:r>
          </w:p>
          <w:p w14:paraId="09335364"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{{a.five_prime_transcript}}/{{a.three_prime_transcript}}</w:t>
            </w:r>
          </w:p>
          <w:p w14:paraId="1112DDC6"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elif a.bio_category == ”PHd”%}</w:t>
            </w:r>
          </w:p>
          <w:p w14:paraId="1BD2C27C"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if a.type == ”HomoDel”%}</w:t>
            </w:r>
          </w:p>
          <w:p w14:paraId="7F7BC272"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纯合缺失</w:t>
            </w:r>
          </w:p>
          <w:p w14:paraId="49DF807B"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（{{a.region}}）</w:t>
            </w:r>
          </w:p>
          <w:p w14:paraId="1E50CC45"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elif a.type == ”HeteDel”%}</w:t>
            </w:r>
          </w:p>
          <w:p w14:paraId="1CB947E3"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杂合缺失</w:t>
            </w:r>
          </w:p>
          <w:p w14:paraId="0B079A9F"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（{{a.region}}）</w:t>
            </w:r>
          </w:p>
          <w:p w14:paraId="3DC3805B"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else%}</w:t>
            </w:r>
          </w:p>
          <w:p w14:paraId="101FFE8D"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未知变异类型！</w:t>
            </w:r>
          </w:p>
          <w:p w14:paraId="36751262"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（{{a.region}}）</w:t>
            </w:r>
          </w:p>
          <w:p w14:paraId="444F050E"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endif%}</w:t>
            </w:r>
          </w:p>
          <w:p w14:paraId="383A8DC7" w14:textId="2681C08E" w:rsidR="00AE003F" w:rsidRPr="00180FD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endif%}</w:t>
            </w:r>
          </w:p>
        </w:tc>
        <w:tc>
          <w:tcPr>
            <w:tcW w:w="1276" w:type="dxa"/>
          </w:tcPr>
          <w:p w14:paraId="3DCF1326"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if a.bio_category==”Snvindel”%}</w:t>
            </w:r>
          </w:p>
          <w:p w14:paraId="4C1E6C46"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{{a.freq_str}}</w:t>
            </w:r>
          </w:p>
          <w:p w14:paraId="462CA09B"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elif a.bio_category==”Cnv”%}</w:t>
            </w:r>
          </w:p>
          <w:p w14:paraId="391A38B8"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{{a.cn_mean}}</w:t>
            </w:r>
          </w:p>
          <w:p w14:paraId="3DFEBF97"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elif a.bio_category==”Sv”%}</w:t>
            </w:r>
          </w:p>
          <w:p w14:paraId="7108C80A"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{{a.freq_str}}</w:t>
            </w:r>
          </w:p>
          <w:p w14:paraId="78EF0CB5"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elif a.bio_category == ”PHd”%}</w:t>
            </w:r>
          </w:p>
          <w:p w14:paraId="05C77D4F"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w:t>
            </w:r>
          </w:p>
          <w:p w14:paraId="395DD0E7" w14:textId="511EF56C" w:rsidR="00AE003F" w:rsidRPr="00180FD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endif%}</w:t>
            </w:r>
          </w:p>
        </w:tc>
        <w:tc>
          <w:tcPr>
            <w:tcW w:w="1041" w:type="dxa"/>
          </w:tcPr>
          <w:p w14:paraId="75E7D110"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if a.clinic_num_s==5%}</w:t>
            </w:r>
          </w:p>
          <w:p w14:paraId="594C59FB"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I类</w:t>
            </w:r>
          </w:p>
          <w:p w14:paraId="6124E619"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else%}</w:t>
            </w:r>
          </w:p>
          <w:p w14:paraId="5F9C26D8"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II类</w:t>
            </w:r>
          </w:p>
          <w:p w14:paraId="5F23FDF1" w14:textId="048B1D8A" w:rsidR="00AE003F" w:rsidRPr="00180FD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endif%}</w:t>
            </w:r>
          </w:p>
        </w:tc>
        <w:tc>
          <w:tcPr>
            <w:tcW w:w="3210" w:type="dxa"/>
          </w:tcPr>
          <w:p w14:paraId="1490AB56"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if a.evi_sum.evi_split.Predictive%}</w:t>
            </w:r>
          </w:p>
          <w:p w14:paraId="0D09BDBD"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for b in a.evi_sum.evi_split.Predictive%}</w:t>
            </w:r>
          </w:p>
          <w:p w14:paraId="49C0B7AD"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{{b.regimen_name}}（{{b.clinical_significance_cn}}，{{b.evi_conclusion_simple}}级）</w:t>
            </w:r>
          </w:p>
          <w:p w14:paraId="015354A6"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endfor%}</w:t>
            </w:r>
          </w:p>
          <w:p w14:paraId="74E30DE3"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endif%}</w:t>
            </w:r>
          </w:p>
          <w:p w14:paraId="4598B666"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if a.evi_sum.evi_split.Prognostic%}</w:t>
            </w:r>
          </w:p>
          <w:p w14:paraId="0E9A52E1"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for b in a.evi_sum.evi_split.Prognostic %}</w:t>
            </w:r>
          </w:p>
          <w:p w14:paraId="516A43D3"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预后{{b.clinical_significance_cn }}（ / ，{{b.evi_conclusion_simple }}级）</w:t>
            </w:r>
          </w:p>
          <w:p w14:paraId="74B8D76E"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endfor%}</w:t>
            </w:r>
          </w:p>
          <w:p w14:paraId="722D98BC"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endif%}</w:t>
            </w:r>
          </w:p>
          <w:p w14:paraId="5A495536"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if a.evi_sum.evi_split.Diagnostic%}</w:t>
            </w:r>
          </w:p>
          <w:p w14:paraId="4A56EEA1"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for b in a.evi_sum.evi_split.Diagnostic %}</w:t>
            </w:r>
          </w:p>
          <w:p w14:paraId="040D738E"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hint="eastAsia"/>
                <w:color w:val="000000" w:themeColor="text1"/>
                <w:sz w:val="18"/>
                <w:szCs w:val="18"/>
              </w:rPr>
              <w:t>辅助诊断（ / ，{{b.evi_conclusion_simple }}级）</w:t>
            </w:r>
          </w:p>
          <w:p w14:paraId="1316B2A1" w14:textId="77777777" w:rsidR="00AE003F" w:rsidRPr="00AE003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endfor%}</w:t>
            </w:r>
          </w:p>
          <w:p w14:paraId="02D1E018" w14:textId="68CF8C20" w:rsidR="00AE003F" w:rsidRPr="00180FDF" w:rsidRDefault="00AE003F" w:rsidP="00AE003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{%p endif%}</w:t>
            </w:r>
          </w:p>
        </w:tc>
      </w:tr>
      <w:tr w:rsidR="00AE003F" w14:paraId="14982C53" w14:textId="77777777" w:rsidTr="00D27269">
        <w:trPr>
          <w:trHeight w:val="384"/>
        </w:trPr>
        <w:tc>
          <w:tcPr>
            <w:tcW w:w="10205" w:type="dxa"/>
            <w:gridSpan w:val="5"/>
          </w:tcPr>
          <w:p w14:paraId="7CF9C219" w14:textId="4EEB0585" w:rsidR="00AE003F" w:rsidRPr="00180FDF" w:rsidRDefault="00AE003F" w:rsidP="00180FD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{%tr endfor%}</w:t>
            </w:r>
          </w:p>
        </w:tc>
      </w:tr>
      <w:tr w:rsidR="00AE003F" w14:paraId="6A1FD80D" w14:textId="77777777" w:rsidTr="00D27269">
        <w:trPr>
          <w:trHeight w:val="384"/>
        </w:trPr>
        <w:tc>
          <w:tcPr>
            <w:tcW w:w="10205" w:type="dxa"/>
            <w:gridSpan w:val="5"/>
          </w:tcPr>
          <w:p w14:paraId="615DE4D0" w14:textId="1A1FD5AE" w:rsidR="00AE003F" w:rsidRPr="00AE003F" w:rsidRDefault="00AE003F" w:rsidP="00180FDF">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 xml:space="preserve">{%tr </w:t>
            </w:r>
            <w:r>
              <w:rPr>
                <w:rFonts w:ascii="思源黑体 CN Regular" w:eastAsia="思源黑体 CN Regular" w:hAnsi="思源黑体 CN Regular" w:cs="Arial"/>
                <w:color w:val="000000" w:themeColor="text1"/>
                <w:sz w:val="18"/>
                <w:szCs w:val="18"/>
              </w:rPr>
              <w:t>if not var.knb and not</w:t>
            </w:r>
            <w:r w:rsidRPr="00AE003F">
              <w:rPr>
                <w:rFonts w:ascii="思源黑体 CN Regular" w:eastAsia="思源黑体 CN Regular" w:hAnsi="思源黑体 CN Regular" w:cs="Arial"/>
                <w:color w:val="000000" w:themeColor="text1"/>
                <w:sz w:val="18"/>
                <w:szCs w:val="18"/>
              </w:rPr>
              <w:t xml:space="preserve"> var.var_for_regimen_without_rnasv.level_I + var.var_for_regimen_without_rnasv.level_II %}</w:t>
            </w:r>
          </w:p>
        </w:tc>
      </w:tr>
      <w:tr w:rsidR="000316D0" w14:paraId="63535707" w14:textId="77777777" w:rsidTr="00D27269">
        <w:trPr>
          <w:trHeight w:val="384"/>
        </w:trPr>
        <w:tc>
          <w:tcPr>
            <w:tcW w:w="1560" w:type="dxa"/>
          </w:tcPr>
          <w:p w14:paraId="13FFAC67" w14:textId="02389DEE" w:rsidR="000316D0" w:rsidRPr="00180FDF" w:rsidRDefault="000316D0" w:rsidP="000316D0">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180FDF">
              <w:rPr>
                <w:rFonts w:ascii="思源黑体 CN Regular" w:eastAsia="思源黑体 CN Regular" w:hAnsi="思源黑体 CN Regular" w:cs="Arial" w:hint="eastAsia"/>
                <w:color w:val="000000" w:themeColor="text1"/>
                <w:sz w:val="18"/>
                <w:szCs w:val="18"/>
              </w:rPr>
              <w:t>/</w:t>
            </w:r>
          </w:p>
        </w:tc>
        <w:tc>
          <w:tcPr>
            <w:tcW w:w="3118" w:type="dxa"/>
          </w:tcPr>
          <w:p w14:paraId="528598AD" w14:textId="510F6104" w:rsidR="000316D0" w:rsidRPr="00180FDF" w:rsidRDefault="000316D0" w:rsidP="000316D0">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180FDF">
              <w:rPr>
                <w:rFonts w:ascii="思源黑体 CN Regular" w:eastAsia="思源黑体 CN Regular" w:hAnsi="思源黑体 CN Regular" w:cs="Arial" w:hint="eastAsia"/>
                <w:color w:val="000000" w:themeColor="text1"/>
                <w:sz w:val="18"/>
                <w:szCs w:val="18"/>
              </w:rPr>
              <w:t>/</w:t>
            </w:r>
          </w:p>
        </w:tc>
        <w:tc>
          <w:tcPr>
            <w:tcW w:w="1276" w:type="dxa"/>
          </w:tcPr>
          <w:p w14:paraId="6A3EF398" w14:textId="5609C114" w:rsidR="000316D0" w:rsidRPr="00180FDF" w:rsidRDefault="000316D0" w:rsidP="000316D0">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180FDF">
              <w:rPr>
                <w:rFonts w:ascii="思源黑体 CN Regular" w:eastAsia="思源黑体 CN Regular" w:hAnsi="思源黑体 CN Regular" w:cs="Arial" w:hint="eastAsia"/>
                <w:color w:val="000000" w:themeColor="text1"/>
                <w:sz w:val="18"/>
                <w:szCs w:val="18"/>
              </w:rPr>
              <w:t>/</w:t>
            </w:r>
          </w:p>
        </w:tc>
        <w:tc>
          <w:tcPr>
            <w:tcW w:w="1041" w:type="dxa"/>
          </w:tcPr>
          <w:p w14:paraId="0C140AC1" w14:textId="4F40F8F4" w:rsidR="000316D0" w:rsidRDefault="000316D0" w:rsidP="000316D0">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Pr>
                <w:rFonts w:ascii="思源黑体 CN Regular" w:eastAsia="思源黑体 CN Regular" w:hAnsi="思源黑体 CN Regular" w:cs="Arial" w:hint="eastAsia"/>
                <w:color w:val="000000" w:themeColor="text1"/>
                <w:sz w:val="18"/>
                <w:szCs w:val="18"/>
              </w:rPr>
              <w:t>/</w:t>
            </w:r>
          </w:p>
        </w:tc>
        <w:tc>
          <w:tcPr>
            <w:tcW w:w="3210" w:type="dxa"/>
          </w:tcPr>
          <w:p w14:paraId="77ED3D3D" w14:textId="0A9B7692" w:rsidR="000316D0" w:rsidRPr="00180FDF" w:rsidRDefault="000316D0" w:rsidP="000316D0">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180FDF">
              <w:rPr>
                <w:rFonts w:ascii="思源黑体 CN Regular" w:eastAsia="思源黑体 CN Regular" w:hAnsi="思源黑体 CN Regular" w:cs="Arial" w:hint="eastAsia"/>
                <w:color w:val="000000" w:themeColor="text1"/>
                <w:sz w:val="18"/>
                <w:szCs w:val="18"/>
              </w:rPr>
              <w:t>/</w:t>
            </w:r>
          </w:p>
        </w:tc>
      </w:tr>
      <w:tr w:rsidR="00AE003F" w14:paraId="124D7ED8" w14:textId="77777777" w:rsidTr="00D27269">
        <w:trPr>
          <w:trHeight w:val="384"/>
        </w:trPr>
        <w:tc>
          <w:tcPr>
            <w:tcW w:w="10205" w:type="dxa"/>
            <w:gridSpan w:val="5"/>
          </w:tcPr>
          <w:p w14:paraId="71242287" w14:textId="4E1944F6" w:rsidR="00AE003F" w:rsidRPr="00180FDF" w:rsidRDefault="00AE003F" w:rsidP="000316D0">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Pr>
                <w:rFonts w:ascii="思源黑体 CN Regular" w:eastAsia="思源黑体 CN Regular" w:hAnsi="思源黑体 CN Regular" w:cs="Arial" w:hint="eastAsia"/>
                <w:color w:val="000000" w:themeColor="text1"/>
                <w:sz w:val="18"/>
                <w:szCs w:val="18"/>
              </w:rPr>
              <w:lastRenderedPageBreak/>
              <w:t>{</w:t>
            </w:r>
            <w:r>
              <w:rPr>
                <w:rFonts w:ascii="思源黑体 CN Regular" w:eastAsia="思源黑体 CN Regular" w:hAnsi="思源黑体 CN Regular" w:cs="Arial"/>
                <w:color w:val="000000" w:themeColor="text1"/>
                <w:sz w:val="18"/>
                <w:szCs w:val="18"/>
              </w:rPr>
              <w:t>%tr endif%}</w:t>
            </w:r>
          </w:p>
        </w:tc>
      </w:tr>
    </w:tbl>
    <w:p w14:paraId="45D6784D" w14:textId="77777777" w:rsidR="002E65B6" w:rsidRDefault="001E1F34">
      <w:pPr>
        <w:spacing w:after="0"/>
        <w:rPr>
          <w:rFonts w:ascii="思源黑体 Bold" w:eastAsia="思源黑体 CN Regular" w:hAnsi="思源黑体 Bold"/>
          <w:b/>
          <w:color w:val="4175AE"/>
          <w:sz w:val="24"/>
          <w:szCs w:val="24"/>
          <w:lang w:val="en-CA"/>
        </w:rPr>
      </w:pPr>
      <w:bookmarkStart w:id="40" w:name="_Hlk120880956"/>
      <w:bookmarkEnd w:id="33"/>
      <w:r w:rsidRPr="000E0C02">
        <w:rPr>
          <w:rFonts w:ascii="思源黑体 CN Regular" w:eastAsia="思源黑体 CN Regular" w:hAnsi="思源黑体 CN Regular" w:hint="eastAsia"/>
          <w:b/>
          <w:color w:val="4175AE"/>
          <w:sz w:val="24"/>
          <w:szCs w:val="24"/>
        </w:rPr>
        <w:t>RNA</w:t>
      </w:r>
      <w:r>
        <w:rPr>
          <w:rFonts w:ascii="思源黑体 Bold" w:eastAsia="思源黑体 CN Regular" w:hAnsi="思源黑体 Bold" w:hint="eastAsia"/>
          <w:b/>
          <w:color w:val="4175AE"/>
          <w:sz w:val="24"/>
          <w:szCs w:val="24"/>
          <w:lang w:val="en-CA"/>
        </w:rPr>
        <w:t>变异</w:t>
      </w:r>
    </w:p>
    <w:tbl>
      <w:tblPr>
        <w:tblStyle w:val="PTMv3"/>
        <w:tblW w:w="0" w:type="auto"/>
        <w:tblLayout w:type="fixed"/>
        <w:tblLook w:val="04A0" w:firstRow="1" w:lastRow="0" w:firstColumn="1" w:lastColumn="0" w:noHBand="0" w:noVBand="1"/>
      </w:tblPr>
      <w:tblGrid>
        <w:gridCol w:w="1560"/>
        <w:gridCol w:w="3118"/>
        <w:gridCol w:w="1276"/>
        <w:gridCol w:w="992"/>
        <w:gridCol w:w="3259"/>
      </w:tblGrid>
      <w:tr w:rsidR="002E65B6" w14:paraId="488D6B84" w14:textId="77777777" w:rsidTr="005F70B1">
        <w:trPr>
          <w:cnfStyle w:val="100000000000" w:firstRow="1" w:lastRow="0" w:firstColumn="0" w:lastColumn="0" w:oddVBand="0" w:evenVBand="0" w:oddHBand="0" w:evenHBand="0" w:firstRowFirstColumn="0" w:firstRowLastColumn="0" w:lastRowFirstColumn="0" w:lastRowLastColumn="0"/>
          <w:trHeight w:val="454"/>
          <w:tblHeader/>
        </w:trPr>
        <w:tc>
          <w:tcPr>
            <w:tcW w:w="10205" w:type="dxa"/>
            <w:gridSpan w:val="5"/>
            <w:tcBorders>
              <w:bottom w:val="nil"/>
            </w:tcBorders>
          </w:tcPr>
          <w:p w14:paraId="4FD20EC5" w14:textId="77777777" w:rsidR="002E65B6" w:rsidRDefault="001E1F34">
            <w:pPr>
              <w:tabs>
                <w:tab w:val="left" w:pos="426"/>
              </w:tabs>
              <w:spacing w:after="0"/>
              <w:rPr>
                <w:rFonts w:ascii="思源黑体 Bold" w:eastAsia="思源黑体 CN Regular" w:hAnsi="思源黑体 Bold" w:cs="微软雅黑"/>
                <w:b/>
                <w:bCs/>
                <w:color w:val="FFFFFF"/>
                <w:sz w:val="18"/>
                <w:szCs w:val="18"/>
              </w:rPr>
            </w:pPr>
            <w:bookmarkStart w:id="41" w:name="_Hlk169789005"/>
            <w:bookmarkStart w:id="42" w:name="_Toc165367089"/>
            <w:bookmarkStart w:id="43" w:name="_Toc127780218"/>
            <w:bookmarkStart w:id="44" w:name="_Toc164334772"/>
            <w:bookmarkEnd w:id="40"/>
            <w:r>
              <w:rPr>
                <w:rFonts w:ascii="思源黑体 Bold" w:eastAsia="思源黑体 CN Regular" w:hAnsi="思源黑体 Bold" w:hint="eastAsia"/>
                <w:color w:val="FFFFFF"/>
                <w:sz w:val="24"/>
                <w:szCs w:val="24"/>
              </w:rPr>
              <w:t>融合</w:t>
            </w:r>
            <w:r>
              <w:rPr>
                <w:rFonts w:ascii="思源黑体 Bold" w:eastAsia="思源黑体 CN Regular" w:hAnsi="思源黑体 Bold" w:hint="eastAsia"/>
                <w:color w:val="FFFFFF"/>
                <w:sz w:val="24"/>
                <w:szCs w:val="24"/>
                <w:lang w:val="en-CA"/>
              </w:rPr>
              <w:t>变异分析结果</w:t>
            </w:r>
          </w:p>
        </w:tc>
      </w:tr>
      <w:tr w:rsidR="002E65B6" w14:paraId="1E61076F" w14:textId="77777777" w:rsidTr="005F70B1">
        <w:trPr>
          <w:cnfStyle w:val="100000000000" w:firstRow="1" w:lastRow="0" w:firstColumn="0" w:lastColumn="0" w:oddVBand="0" w:evenVBand="0" w:oddHBand="0" w:evenHBand="0" w:firstRowFirstColumn="0" w:firstRowLastColumn="0" w:lastRowFirstColumn="0" w:lastRowLastColumn="0"/>
          <w:trHeight w:val="454"/>
          <w:tblHeader/>
        </w:trPr>
        <w:tc>
          <w:tcPr>
            <w:tcW w:w="1560" w:type="dxa"/>
            <w:tcBorders>
              <w:top w:val="nil"/>
              <w:bottom w:val="dashed" w:sz="4" w:space="0" w:color="BFBFBF"/>
              <w:right w:val="dashed" w:sz="4" w:space="0" w:color="BFBFBF"/>
            </w:tcBorders>
            <w:shd w:val="clear" w:color="auto" w:fill="auto"/>
          </w:tcPr>
          <w:p w14:paraId="74627985" w14:textId="77777777" w:rsidR="002E65B6" w:rsidRPr="007A52A3" w:rsidRDefault="001E1F34" w:rsidP="007A52A3">
            <w:pPr>
              <w:spacing w:after="0" w:line="240" w:lineRule="auto"/>
              <w:jc w:val="center"/>
              <w:rPr>
                <w:rFonts w:ascii="思源黑体 Bold" w:eastAsia="思源黑体 CN Regular" w:hAnsi="思源黑体 Bold" w:cs="Arial"/>
                <w:color w:val="4175AE"/>
                <w:sz w:val="18"/>
                <w:szCs w:val="18"/>
              </w:rPr>
            </w:pPr>
            <w:r w:rsidRPr="007A52A3">
              <w:rPr>
                <w:rFonts w:ascii="思源黑体 Bold" w:eastAsia="思源黑体 CN Regular" w:hAnsi="思源黑体 Bold" w:cs="Arial" w:hint="eastAsia"/>
                <w:color w:val="4175AE"/>
                <w:sz w:val="18"/>
                <w:szCs w:val="18"/>
              </w:rPr>
              <w:t>基因</w:t>
            </w:r>
          </w:p>
        </w:tc>
        <w:tc>
          <w:tcPr>
            <w:tcW w:w="3118" w:type="dxa"/>
            <w:tcBorders>
              <w:top w:val="nil"/>
              <w:left w:val="dashed" w:sz="4" w:space="0" w:color="BFBFBF"/>
              <w:bottom w:val="dashed" w:sz="4" w:space="0" w:color="BFBFBF"/>
              <w:right w:val="dashed" w:sz="4" w:space="0" w:color="BFBFBF"/>
            </w:tcBorders>
            <w:shd w:val="clear" w:color="auto" w:fill="auto"/>
          </w:tcPr>
          <w:p w14:paraId="00DCE9F7" w14:textId="77777777" w:rsidR="002E65B6" w:rsidRPr="007A52A3" w:rsidRDefault="001E1F34" w:rsidP="007A52A3">
            <w:pPr>
              <w:spacing w:after="0" w:line="240" w:lineRule="auto"/>
              <w:jc w:val="center"/>
              <w:rPr>
                <w:rFonts w:ascii="思源黑体 Bold" w:eastAsia="思源黑体 CN Regular" w:hAnsi="思源黑体 Bold" w:cs="Arial"/>
                <w:color w:val="4175AE"/>
                <w:sz w:val="18"/>
                <w:szCs w:val="18"/>
              </w:rPr>
            </w:pPr>
            <w:r w:rsidRPr="007A52A3">
              <w:rPr>
                <w:rFonts w:ascii="思源黑体 Bold" w:eastAsia="思源黑体 CN Regular" w:hAnsi="思源黑体 Bold" w:cs="Arial" w:hint="eastAsia"/>
                <w:color w:val="4175AE"/>
                <w:sz w:val="18"/>
                <w:szCs w:val="18"/>
              </w:rPr>
              <w:t>检测结果</w:t>
            </w:r>
          </w:p>
        </w:tc>
        <w:tc>
          <w:tcPr>
            <w:tcW w:w="1276" w:type="dxa"/>
            <w:tcBorders>
              <w:top w:val="nil"/>
              <w:left w:val="dashed" w:sz="4" w:space="0" w:color="BFBFBF"/>
              <w:bottom w:val="dashed" w:sz="4" w:space="0" w:color="BFBFBF"/>
              <w:right w:val="dashed" w:sz="4" w:space="0" w:color="BFBFBF"/>
            </w:tcBorders>
            <w:shd w:val="clear" w:color="auto" w:fill="auto"/>
          </w:tcPr>
          <w:p w14:paraId="36086BF1" w14:textId="77777777" w:rsidR="002E65B6" w:rsidRPr="007A52A3" w:rsidRDefault="001E1F34" w:rsidP="007A52A3">
            <w:pPr>
              <w:spacing w:after="0" w:line="240" w:lineRule="auto"/>
              <w:jc w:val="center"/>
              <w:rPr>
                <w:rFonts w:ascii="思源黑体 Bold" w:eastAsia="思源黑体 CN Regular" w:hAnsi="思源黑体 Bold" w:cs="Arial"/>
                <w:color w:val="4175AE"/>
                <w:sz w:val="18"/>
                <w:szCs w:val="18"/>
              </w:rPr>
            </w:pPr>
            <w:r w:rsidRPr="007A52A3">
              <w:rPr>
                <w:rFonts w:ascii="思源黑体 Bold" w:eastAsia="思源黑体 CN Regular" w:hAnsi="思源黑体 Bold" w:cs="Arial" w:hint="eastAsia"/>
                <w:color w:val="4175AE"/>
                <w:sz w:val="18"/>
                <w:szCs w:val="18"/>
              </w:rPr>
              <w:t>融合支持数</w:t>
            </w:r>
          </w:p>
        </w:tc>
        <w:tc>
          <w:tcPr>
            <w:tcW w:w="992" w:type="dxa"/>
            <w:tcBorders>
              <w:top w:val="nil"/>
              <w:left w:val="dashed" w:sz="4" w:space="0" w:color="BFBFBF"/>
              <w:bottom w:val="dashed" w:sz="4" w:space="0" w:color="BFBFBF"/>
              <w:right w:val="dashed" w:sz="4" w:space="0" w:color="BFBFBF"/>
            </w:tcBorders>
            <w:shd w:val="clear" w:color="auto" w:fill="auto"/>
          </w:tcPr>
          <w:p w14:paraId="7C21D3C4" w14:textId="77777777" w:rsidR="002E65B6" w:rsidRPr="007A52A3" w:rsidRDefault="001E1F34" w:rsidP="007A52A3">
            <w:pPr>
              <w:spacing w:after="0" w:line="240" w:lineRule="auto"/>
              <w:jc w:val="center"/>
              <w:rPr>
                <w:rFonts w:ascii="思源黑体 Bold" w:eastAsia="思源黑体 CN Regular" w:hAnsi="思源黑体 Bold" w:cs="Arial"/>
                <w:color w:val="4175AE"/>
                <w:sz w:val="18"/>
                <w:szCs w:val="18"/>
              </w:rPr>
            </w:pPr>
            <w:r w:rsidRPr="007A52A3">
              <w:rPr>
                <w:rFonts w:ascii="思源黑体 Bold" w:eastAsia="思源黑体 CN Regular" w:hAnsi="思源黑体 Bold" w:cs="Arial" w:hint="eastAsia"/>
                <w:color w:val="4175AE"/>
                <w:sz w:val="18"/>
                <w:szCs w:val="18"/>
              </w:rPr>
              <w:t>变异分类</w:t>
            </w:r>
          </w:p>
        </w:tc>
        <w:tc>
          <w:tcPr>
            <w:tcW w:w="3259" w:type="dxa"/>
            <w:tcBorders>
              <w:top w:val="nil"/>
              <w:left w:val="dashed" w:sz="4" w:space="0" w:color="BFBFBF"/>
              <w:bottom w:val="dashed" w:sz="4" w:space="0" w:color="BFBFBF"/>
            </w:tcBorders>
            <w:shd w:val="clear" w:color="auto" w:fill="auto"/>
          </w:tcPr>
          <w:p w14:paraId="38C5FBFE" w14:textId="77777777" w:rsidR="002E65B6" w:rsidRPr="007A52A3" w:rsidRDefault="001E1F34" w:rsidP="007A52A3">
            <w:pPr>
              <w:spacing w:after="0" w:line="240" w:lineRule="auto"/>
              <w:jc w:val="center"/>
              <w:rPr>
                <w:rFonts w:ascii="思源黑体 Bold" w:eastAsia="思源黑体 CN Regular" w:hAnsi="思源黑体 Bold" w:cs="Arial"/>
                <w:color w:val="4175AE"/>
                <w:sz w:val="18"/>
                <w:szCs w:val="18"/>
              </w:rPr>
            </w:pPr>
            <w:r w:rsidRPr="007A52A3">
              <w:rPr>
                <w:rFonts w:ascii="思源黑体 Bold" w:eastAsia="思源黑体 CN Regular" w:hAnsi="思源黑体 Bold" w:cs="Arial" w:hint="eastAsia"/>
                <w:color w:val="4175AE"/>
                <w:sz w:val="18"/>
                <w:szCs w:val="18"/>
              </w:rPr>
              <w:t>临床提示（耐药</w:t>
            </w:r>
            <w:r w:rsidRPr="007A52A3">
              <w:rPr>
                <w:rFonts w:ascii="思源黑体 Bold" w:eastAsia="思源黑体 CN Regular" w:hAnsi="思源黑体 Bold" w:cs="Arial"/>
                <w:color w:val="4175AE"/>
                <w:sz w:val="18"/>
                <w:szCs w:val="18"/>
              </w:rPr>
              <w:t>/</w:t>
            </w:r>
            <w:r w:rsidRPr="007A52A3">
              <w:rPr>
                <w:rFonts w:ascii="思源黑体 Bold" w:eastAsia="思源黑体 CN Regular" w:hAnsi="思源黑体 Bold" w:cs="Arial"/>
                <w:color w:val="4175AE"/>
                <w:sz w:val="18"/>
                <w:szCs w:val="18"/>
              </w:rPr>
              <w:t>敏感，证据等级）</w:t>
            </w:r>
          </w:p>
        </w:tc>
      </w:tr>
      <w:tr w:rsidR="00DD262A" w14:paraId="38A5E7A0" w14:textId="77777777" w:rsidTr="005F70B1">
        <w:trPr>
          <w:trHeight w:val="454"/>
        </w:trPr>
        <w:tc>
          <w:tcPr>
            <w:tcW w:w="10205" w:type="dxa"/>
            <w:gridSpan w:val="5"/>
            <w:tcBorders>
              <w:top w:val="dashed" w:sz="4" w:space="0" w:color="BFBFBF"/>
            </w:tcBorders>
          </w:tcPr>
          <w:p w14:paraId="7C21D2EE" w14:textId="5AE7EF4F" w:rsidR="00DD262A" w:rsidRPr="000E0C02" w:rsidRDefault="00DD262A" w:rsidP="00353A47">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 xml:space="preserve">{%tr </w:t>
            </w:r>
            <w:r>
              <w:rPr>
                <w:rFonts w:ascii="思源黑体 CN Regular" w:eastAsia="思源黑体 CN Regular" w:hAnsi="思源黑体 CN Regular" w:cs="Arial"/>
                <w:color w:val="000000" w:themeColor="text1"/>
                <w:sz w:val="18"/>
                <w:szCs w:val="18"/>
              </w:rPr>
              <w:t>if</w:t>
            </w:r>
            <w:r w:rsidRPr="00DD262A">
              <w:rPr>
                <w:rFonts w:ascii="思源黑体 CN Regular" w:eastAsia="思源黑体 CN Regular" w:hAnsi="思源黑体 CN Regular" w:cs="Arial"/>
                <w:color w:val="000000" w:themeColor="text1"/>
                <w:sz w:val="18"/>
                <w:szCs w:val="18"/>
              </w:rPr>
              <w:t xml:space="preserve"> var.var_somatic_rna_sv.level_I + var.var_somatic_rna_sv.level_II%}</w:t>
            </w:r>
          </w:p>
        </w:tc>
      </w:tr>
      <w:tr w:rsidR="00DD262A" w14:paraId="641FE34C" w14:textId="77777777" w:rsidTr="005F70B1">
        <w:trPr>
          <w:trHeight w:val="454"/>
        </w:trPr>
        <w:tc>
          <w:tcPr>
            <w:tcW w:w="10205" w:type="dxa"/>
            <w:gridSpan w:val="5"/>
          </w:tcPr>
          <w:p w14:paraId="4175ED5D" w14:textId="45460376" w:rsidR="00DD262A" w:rsidRPr="00DD262A" w:rsidRDefault="00DD262A" w:rsidP="00353A47">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{%tr for a in var.var_somatic_rna_sv.level_I + var.var_somatic_rna_sv.level_II%}</w:t>
            </w:r>
          </w:p>
        </w:tc>
      </w:tr>
      <w:tr w:rsidR="00DD262A" w14:paraId="67AFA00C" w14:textId="77777777" w:rsidTr="005F70B1">
        <w:trPr>
          <w:trHeight w:val="454"/>
        </w:trPr>
        <w:tc>
          <w:tcPr>
            <w:tcW w:w="1560" w:type="dxa"/>
          </w:tcPr>
          <w:p w14:paraId="7A53FC01" w14:textId="77777777" w:rsidR="00DD262A" w:rsidRPr="00DD262A" w:rsidRDefault="00DD262A" w:rsidP="00DD262A">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DD262A">
              <w:rPr>
                <w:rFonts w:ascii="思源黑体 CN Regular" w:eastAsia="思源黑体 CN Regular" w:hAnsi="思源黑体 CN Regular" w:cs="Arial"/>
                <w:bCs/>
                <w:i/>
                <w:iCs/>
                <w:color w:val="3B3838"/>
                <w:sz w:val="18"/>
                <w:szCs w:val="18"/>
              </w:rPr>
              <w:t>{%p if “,” in a.gene_symbol and a.bio_category == “PSeqRnaSv”%}</w:t>
            </w:r>
          </w:p>
          <w:p w14:paraId="02F7B80A" w14:textId="77777777" w:rsidR="00DD262A" w:rsidRPr="00DD262A" w:rsidRDefault="00DD262A" w:rsidP="00DD262A">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DD262A">
              <w:rPr>
                <w:rFonts w:ascii="思源黑体 CN Regular" w:eastAsia="思源黑体 CN Regular" w:hAnsi="思源黑体 CN Regular" w:cs="Arial"/>
                <w:bCs/>
                <w:i/>
                <w:iCs/>
                <w:color w:val="3B3838"/>
                <w:sz w:val="18"/>
                <w:szCs w:val="18"/>
              </w:rPr>
              <w:t>{%p if a.five_prime_gene != a.three_prime_gene %}</w:t>
            </w:r>
          </w:p>
          <w:p w14:paraId="745C0CE7" w14:textId="77777777" w:rsidR="00DD262A" w:rsidRPr="00DD262A" w:rsidRDefault="00DD262A" w:rsidP="00DD262A">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DD262A">
              <w:rPr>
                <w:rFonts w:ascii="思源黑体 CN Regular" w:eastAsia="思源黑体 CN Regular" w:hAnsi="思源黑体 CN Regular" w:cs="Arial"/>
                <w:bCs/>
                <w:i/>
                <w:iCs/>
                <w:color w:val="3B3838"/>
                <w:sz w:val="18"/>
                <w:szCs w:val="18"/>
              </w:rPr>
              <w:t>{{a.five_prime_gene}}</w:t>
            </w:r>
          </w:p>
          <w:p w14:paraId="0A67FFBF" w14:textId="77777777" w:rsidR="00DD262A" w:rsidRPr="00DD262A" w:rsidRDefault="00DD262A" w:rsidP="00DD262A">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DD262A">
              <w:rPr>
                <w:rFonts w:ascii="思源黑体 CN Regular" w:eastAsia="思源黑体 CN Regular" w:hAnsi="思源黑体 CN Regular" w:cs="Arial"/>
                <w:bCs/>
                <w:i/>
                <w:iCs/>
                <w:color w:val="3B3838"/>
                <w:sz w:val="18"/>
                <w:szCs w:val="18"/>
              </w:rPr>
              <w:t>{{a.three_prime_gene}}</w:t>
            </w:r>
          </w:p>
          <w:p w14:paraId="52CAF650" w14:textId="77777777" w:rsidR="00DD262A" w:rsidRPr="00DD262A" w:rsidRDefault="00DD262A" w:rsidP="00DD262A">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DD262A">
              <w:rPr>
                <w:rFonts w:ascii="思源黑体 CN Regular" w:eastAsia="思源黑体 CN Regular" w:hAnsi="思源黑体 CN Regular" w:cs="Arial"/>
                <w:bCs/>
                <w:i/>
                <w:iCs/>
                <w:color w:val="3B3838"/>
                <w:sz w:val="18"/>
                <w:szCs w:val="18"/>
              </w:rPr>
              <w:t>{%p else%}</w:t>
            </w:r>
          </w:p>
          <w:p w14:paraId="4F58302E" w14:textId="77777777" w:rsidR="00DD262A" w:rsidRPr="00DD262A" w:rsidRDefault="00DD262A" w:rsidP="00DD262A">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DD262A">
              <w:rPr>
                <w:rFonts w:ascii="思源黑体 CN Regular" w:eastAsia="思源黑体 CN Regular" w:hAnsi="思源黑体 CN Regular" w:cs="Arial"/>
                <w:bCs/>
                <w:i/>
                <w:iCs/>
                <w:color w:val="3B3838"/>
                <w:sz w:val="18"/>
                <w:szCs w:val="18"/>
              </w:rPr>
              <w:t>{{a.five_prime_gene}}</w:t>
            </w:r>
          </w:p>
          <w:p w14:paraId="053D3BBE" w14:textId="77777777" w:rsidR="00DD262A" w:rsidRPr="00DD262A" w:rsidRDefault="00DD262A" w:rsidP="00DD262A">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DD262A">
              <w:rPr>
                <w:rFonts w:ascii="思源黑体 CN Regular" w:eastAsia="思源黑体 CN Regular" w:hAnsi="思源黑体 CN Regular" w:cs="Arial"/>
                <w:bCs/>
                <w:i/>
                <w:iCs/>
                <w:color w:val="3B3838"/>
                <w:sz w:val="18"/>
                <w:szCs w:val="18"/>
              </w:rPr>
              <w:t>{%p endif%}</w:t>
            </w:r>
          </w:p>
          <w:p w14:paraId="19299223" w14:textId="77777777" w:rsidR="00DD262A" w:rsidRPr="00DD262A" w:rsidRDefault="00DD262A" w:rsidP="00DD262A">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DD262A">
              <w:rPr>
                <w:rFonts w:ascii="思源黑体 CN Regular" w:eastAsia="思源黑体 CN Regular" w:hAnsi="思源黑体 CN Regular" w:cs="Arial"/>
                <w:bCs/>
                <w:i/>
                <w:iCs/>
                <w:color w:val="3B3838"/>
                <w:sz w:val="18"/>
                <w:szCs w:val="18"/>
              </w:rPr>
              <w:t>{%p else%}</w:t>
            </w:r>
          </w:p>
          <w:p w14:paraId="6AD7FF56" w14:textId="77777777" w:rsidR="00DD262A" w:rsidRPr="00DD262A" w:rsidRDefault="00DD262A" w:rsidP="00DD262A">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DD262A">
              <w:rPr>
                <w:rFonts w:ascii="思源黑体 CN Regular" w:eastAsia="思源黑体 CN Regular" w:hAnsi="思源黑体 CN Regular" w:cs="Arial"/>
                <w:bCs/>
                <w:i/>
                <w:iCs/>
                <w:color w:val="3B3838"/>
                <w:sz w:val="18"/>
                <w:szCs w:val="18"/>
              </w:rPr>
              <w:t>{{a.gene_symbol}}</w:t>
            </w:r>
          </w:p>
          <w:p w14:paraId="201BA3E0" w14:textId="7B6B700A" w:rsidR="00DD262A" w:rsidRPr="00DD262A" w:rsidRDefault="00DD262A" w:rsidP="00DD262A">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DD262A">
              <w:rPr>
                <w:rFonts w:ascii="思源黑体 CN Regular" w:eastAsia="思源黑体 CN Regular" w:hAnsi="思源黑体 CN Regular" w:cs="Arial"/>
                <w:bCs/>
                <w:i/>
                <w:iCs/>
                <w:color w:val="3B3838"/>
                <w:sz w:val="18"/>
                <w:szCs w:val="18"/>
              </w:rPr>
              <w:t>{%p endif%}</w:t>
            </w:r>
          </w:p>
        </w:tc>
        <w:tc>
          <w:tcPr>
            <w:tcW w:w="3118" w:type="dxa"/>
          </w:tcPr>
          <w:p w14:paraId="5F6E6B78" w14:textId="77777777" w:rsidR="00DD262A" w:rsidRPr="00DD262A"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if a.five_prime_gene == ‘MET’ and a.three_prime_gene == ‘MET’%}</w:t>
            </w:r>
          </w:p>
          <w:p w14:paraId="2A1DCE96" w14:textId="77777777" w:rsidR="00DD262A" w:rsidRPr="00DD262A"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hint="eastAsia"/>
                <w:color w:val="000000" w:themeColor="text1"/>
                <w:sz w:val="18"/>
                <w:szCs w:val="18"/>
              </w:rPr>
              <w:t>MET exon14 跳跃</w:t>
            </w:r>
          </w:p>
          <w:p w14:paraId="548B0ADC" w14:textId="77777777" w:rsidR="00DD262A" w:rsidRPr="00DD262A"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{{a.three_prime_transcript}}</w:t>
            </w:r>
          </w:p>
          <w:p w14:paraId="752C86DD" w14:textId="77777777" w:rsidR="00DD262A" w:rsidRPr="00DD262A"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else%}</w:t>
            </w:r>
          </w:p>
          <w:p w14:paraId="483ED089" w14:textId="77777777" w:rsidR="00DD262A" w:rsidRPr="00DD262A"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hint="eastAsia"/>
                <w:color w:val="000000" w:themeColor="text1"/>
                <w:sz w:val="18"/>
                <w:szCs w:val="18"/>
              </w:rPr>
              <w:t>{{a.five_prime_gene}}:{{a.five_prime_cds}}-{{a.three_prime_gene}}:{{a.three_prime_cds}}融合</w:t>
            </w:r>
          </w:p>
          <w:p w14:paraId="2CD2E22D" w14:textId="77777777" w:rsidR="00DD262A" w:rsidRPr="00DD262A"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{{a.five_prime_transcript}}/{{a.three_prime_transcript}}</w:t>
            </w:r>
          </w:p>
          <w:p w14:paraId="5F6A83A4" w14:textId="313B99FC" w:rsidR="00DD262A" w:rsidRPr="000E0C02"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endif%}</w:t>
            </w:r>
          </w:p>
        </w:tc>
        <w:tc>
          <w:tcPr>
            <w:tcW w:w="1276" w:type="dxa"/>
          </w:tcPr>
          <w:p w14:paraId="14491E6C" w14:textId="15099A40" w:rsidR="00DD262A" w:rsidRPr="000E0C02" w:rsidRDefault="00DD262A" w:rsidP="00353A47">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{{a.freq}} copies</w:t>
            </w:r>
          </w:p>
        </w:tc>
        <w:tc>
          <w:tcPr>
            <w:tcW w:w="992" w:type="dxa"/>
          </w:tcPr>
          <w:p w14:paraId="33159D42" w14:textId="77777777" w:rsidR="00DD262A" w:rsidRPr="00DD262A"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if a.clinic_num_s==5%}</w:t>
            </w:r>
          </w:p>
          <w:p w14:paraId="5F3EC3F7" w14:textId="77777777" w:rsidR="00DD262A" w:rsidRPr="00DD262A"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hint="eastAsia"/>
                <w:color w:val="000000" w:themeColor="text1"/>
                <w:sz w:val="18"/>
                <w:szCs w:val="18"/>
              </w:rPr>
              <w:t>I类</w:t>
            </w:r>
          </w:p>
          <w:p w14:paraId="05F0D684" w14:textId="77777777" w:rsidR="00DD262A" w:rsidRPr="00DD262A"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else%}</w:t>
            </w:r>
          </w:p>
          <w:p w14:paraId="03623C21" w14:textId="77777777" w:rsidR="00DD262A" w:rsidRPr="00DD262A"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hint="eastAsia"/>
                <w:color w:val="000000" w:themeColor="text1"/>
                <w:sz w:val="18"/>
                <w:szCs w:val="18"/>
              </w:rPr>
              <w:t>II类</w:t>
            </w:r>
          </w:p>
          <w:p w14:paraId="5420C1AA" w14:textId="6AA97DFA" w:rsidR="00DD262A" w:rsidRPr="000E0C02"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endif%}</w:t>
            </w:r>
          </w:p>
        </w:tc>
        <w:tc>
          <w:tcPr>
            <w:tcW w:w="3259" w:type="dxa"/>
          </w:tcPr>
          <w:p w14:paraId="3518EF12"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if a.evi_sum.evi_split.Predictive%}</w:t>
            </w:r>
          </w:p>
          <w:p w14:paraId="18985E68"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for b in a.evi_sum.evi_split.Predictive%}</w:t>
            </w:r>
          </w:p>
          <w:p w14:paraId="286A7F98"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hint="eastAsia"/>
                <w:color w:val="000000" w:themeColor="text1"/>
                <w:sz w:val="18"/>
                <w:szCs w:val="18"/>
              </w:rPr>
              <w:t>{{b.regimen_name}}（{{b.clinical_significance_cn}}，{{b.evi_conclusion_simple}}级）</w:t>
            </w:r>
          </w:p>
          <w:p w14:paraId="18ADAC75"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endfor%}</w:t>
            </w:r>
          </w:p>
          <w:p w14:paraId="59BDCDDC"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endif%}</w:t>
            </w:r>
          </w:p>
          <w:p w14:paraId="618F4417"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if a.evi_sum.evi_split.Prognostic%}</w:t>
            </w:r>
          </w:p>
          <w:p w14:paraId="50341805"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for b in a.evi_sum.evi_split.Prognostic %}</w:t>
            </w:r>
          </w:p>
          <w:p w14:paraId="798A66B5"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hint="eastAsia"/>
                <w:color w:val="000000" w:themeColor="text1"/>
                <w:sz w:val="18"/>
                <w:szCs w:val="18"/>
              </w:rPr>
              <w:t>预后{{b.clinical_significance_cn }}（ / ，{{b.evi_conclusion_simple }}级）</w:t>
            </w:r>
          </w:p>
          <w:p w14:paraId="4D93275D"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endfor%}</w:t>
            </w:r>
          </w:p>
          <w:p w14:paraId="2159ED22"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endif%}</w:t>
            </w:r>
          </w:p>
          <w:p w14:paraId="11EAFCBC"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if a.evi_sum.evi_split.Diagnostic%}</w:t>
            </w:r>
          </w:p>
          <w:p w14:paraId="7EEE616E"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for b in a.evi_sum.evi_split.Diagnostic %}</w:t>
            </w:r>
          </w:p>
          <w:p w14:paraId="1A1CAE73"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hint="eastAsia"/>
                <w:color w:val="000000" w:themeColor="text1"/>
                <w:sz w:val="18"/>
                <w:szCs w:val="18"/>
              </w:rPr>
              <w:t>辅助诊断（ / ，{{b.evi_conclusion_simple }}级）</w:t>
            </w:r>
          </w:p>
          <w:p w14:paraId="595D446C" w14:textId="77777777" w:rsidR="00DD262A" w:rsidRPr="00DD262A"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endfor%}</w:t>
            </w:r>
          </w:p>
          <w:p w14:paraId="07B28BF3" w14:textId="6A16CA7C" w:rsidR="00DD262A" w:rsidRPr="000E0C02"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DD262A">
              <w:rPr>
                <w:rFonts w:ascii="思源黑体 CN Regular" w:eastAsia="思源黑体 CN Regular" w:hAnsi="思源黑体 CN Regular" w:cs="Arial"/>
                <w:color w:val="000000" w:themeColor="text1"/>
                <w:sz w:val="18"/>
                <w:szCs w:val="18"/>
              </w:rPr>
              <w:t>{%p endif%}</w:t>
            </w:r>
          </w:p>
        </w:tc>
      </w:tr>
      <w:tr w:rsidR="00DD262A" w14:paraId="125BF3A9" w14:textId="77777777" w:rsidTr="005F70B1">
        <w:trPr>
          <w:trHeight w:val="454"/>
        </w:trPr>
        <w:tc>
          <w:tcPr>
            <w:tcW w:w="10205" w:type="dxa"/>
            <w:gridSpan w:val="5"/>
          </w:tcPr>
          <w:p w14:paraId="0BDC0296" w14:textId="5A51F1BC" w:rsidR="00DD262A" w:rsidRPr="000E0C02" w:rsidRDefault="00DD262A" w:rsidP="00353A47">
            <w:pPr>
              <w:spacing w:after="0" w:line="216" w:lineRule="auto"/>
              <w:jc w:val="center"/>
              <w:rPr>
                <w:rFonts w:ascii="思源黑体 CN Regular" w:eastAsia="思源黑体 CN Regular" w:hAnsi="思源黑体 CN Regular" w:cs="Arial"/>
                <w:color w:val="000000" w:themeColor="text1"/>
                <w:sz w:val="18"/>
                <w:szCs w:val="18"/>
              </w:rPr>
            </w:pPr>
            <w:r w:rsidRPr="00AE003F">
              <w:rPr>
                <w:rFonts w:ascii="思源黑体 CN Regular" w:eastAsia="思源黑体 CN Regular" w:hAnsi="思源黑体 CN Regular" w:cs="Arial"/>
                <w:color w:val="000000" w:themeColor="text1"/>
                <w:sz w:val="18"/>
                <w:szCs w:val="18"/>
              </w:rPr>
              <w:t>{%tr endfor%}</w:t>
            </w:r>
          </w:p>
        </w:tc>
      </w:tr>
      <w:tr w:rsidR="00DD262A" w14:paraId="7651E99D" w14:textId="77777777" w:rsidTr="005F70B1">
        <w:trPr>
          <w:trHeight w:val="454"/>
        </w:trPr>
        <w:tc>
          <w:tcPr>
            <w:tcW w:w="10205" w:type="dxa"/>
            <w:gridSpan w:val="5"/>
          </w:tcPr>
          <w:p w14:paraId="062FE431" w14:textId="121E6CD6" w:rsidR="00DD262A" w:rsidRPr="00AE003F" w:rsidRDefault="00DD262A" w:rsidP="00353A47">
            <w:pPr>
              <w:spacing w:after="0" w:line="216" w:lineRule="auto"/>
              <w:jc w:val="center"/>
              <w:rPr>
                <w:rFonts w:ascii="思源黑体 CN Regular" w:eastAsia="思源黑体 CN Regular" w:hAnsi="思源黑体 CN Regular" w:cs="Arial"/>
                <w:color w:val="000000" w:themeColor="text1"/>
                <w:sz w:val="18"/>
                <w:szCs w:val="18"/>
              </w:rPr>
            </w:pPr>
            <w:r>
              <w:rPr>
                <w:rFonts w:ascii="思源黑体 CN Regular" w:eastAsia="思源黑体 CN Regular" w:hAnsi="思源黑体 CN Regular" w:cs="Arial" w:hint="eastAsia"/>
                <w:color w:val="000000" w:themeColor="text1"/>
                <w:sz w:val="18"/>
                <w:szCs w:val="18"/>
              </w:rPr>
              <w:t>{</w:t>
            </w:r>
            <w:r>
              <w:rPr>
                <w:rFonts w:ascii="思源黑体 CN Regular" w:eastAsia="思源黑体 CN Regular" w:hAnsi="思源黑体 CN Regular" w:cs="Arial"/>
                <w:color w:val="000000" w:themeColor="text1"/>
                <w:sz w:val="18"/>
                <w:szCs w:val="18"/>
              </w:rPr>
              <w:t>%tr else%}</w:t>
            </w:r>
          </w:p>
        </w:tc>
      </w:tr>
      <w:tr w:rsidR="00DD262A" w14:paraId="51EA6EA5" w14:textId="77777777" w:rsidTr="005F70B1">
        <w:trPr>
          <w:trHeight w:val="454"/>
        </w:trPr>
        <w:tc>
          <w:tcPr>
            <w:tcW w:w="1560" w:type="dxa"/>
          </w:tcPr>
          <w:p w14:paraId="7A076280" w14:textId="731EBDA2" w:rsidR="00DD262A" w:rsidRPr="007A52A3" w:rsidRDefault="00DD262A" w:rsidP="00DD262A">
            <w:pPr>
              <w:adjustRightInd w:val="0"/>
              <w:snapToGrid w:val="0"/>
              <w:spacing w:beforeLines="10" w:before="24" w:afterLines="10" w:after="24" w:line="216" w:lineRule="auto"/>
              <w:jc w:val="center"/>
              <w:rPr>
                <w:rFonts w:ascii="思源黑体 CN Regular" w:eastAsia="思源黑体 CN Regular" w:hAnsi="思源黑体 CN Regular" w:cs="Arial"/>
                <w:bCs/>
                <w:color w:val="3B3838"/>
                <w:sz w:val="18"/>
                <w:szCs w:val="18"/>
              </w:rPr>
            </w:pPr>
            <w:r w:rsidRPr="00180FDF">
              <w:rPr>
                <w:rFonts w:ascii="思源黑体 CN Regular" w:eastAsia="思源黑体 CN Regular" w:hAnsi="思源黑体 CN Regular" w:cs="Arial" w:hint="eastAsia"/>
                <w:color w:val="000000" w:themeColor="text1"/>
                <w:sz w:val="18"/>
                <w:szCs w:val="18"/>
              </w:rPr>
              <w:t>/</w:t>
            </w:r>
          </w:p>
        </w:tc>
        <w:tc>
          <w:tcPr>
            <w:tcW w:w="3118" w:type="dxa"/>
          </w:tcPr>
          <w:p w14:paraId="085AC2F0" w14:textId="7D5DDA9F" w:rsidR="00DD262A" w:rsidRPr="000E0C02"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180FDF">
              <w:rPr>
                <w:rFonts w:ascii="思源黑体 CN Regular" w:eastAsia="思源黑体 CN Regular" w:hAnsi="思源黑体 CN Regular" w:cs="Arial" w:hint="eastAsia"/>
                <w:color w:val="000000" w:themeColor="text1"/>
                <w:sz w:val="18"/>
                <w:szCs w:val="18"/>
              </w:rPr>
              <w:t>/</w:t>
            </w:r>
          </w:p>
        </w:tc>
        <w:tc>
          <w:tcPr>
            <w:tcW w:w="1276" w:type="dxa"/>
          </w:tcPr>
          <w:p w14:paraId="1CF51D2C" w14:textId="1498FFD3" w:rsidR="00DD262A" w:rsidRPr="000E0C02"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180FDF">
              <w:rPr>
                <w:rFonts w:ascii="思源黑体 CN Regular" w:eastAsia="思源黑体 CN Regular" w:hAnsi="思源黑体 CN Regular" w:cs="Arial" w:hint="eastAsia"/>
                <w:color w:val="000000" w:themeColor="text1"/>
                <w:sz w:val="18"/>
                <w:szCs w:val="18"/>
              </w:rPr>
              <w:t>/</w:t>
            </w:r>
          </w:p>
        </w:tc>
        <w:tc>
          <w:tcPr>
            <w:tcW w:w="992" w:type="dxa"/>
          </w:tcPr>
          <w:p w14:paraId="026CEC5E" w14:textId="4C9AF115" w:rsidR="00DD262A" w:rsidRPr="000E0C02" w:rsidRDefault="00DD262A" w:rsidP="00DD262A">
            <w:pPr>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Pr>
                <w:rFonts w:ascii="思源黑体 CN Regular" w:eastAsia="思源黑体 CN Regular" w:hAnsi="思源黑体 CN Regular" w:cs="Arial" w:hint="eastAsia"/>
                <w:color w:val="000000" w:themeColor="text1"/>
                <w:sz w:val="18"/>
                <w:szCs w:val="18"/>
              </w:rPr>
              <w:t>/</w:t>
            </w:r>
          </w:p>
        </w:tc>
        <w:tc>
          <w:tcPr>
            <w:tcW w:w="3259" w:type="dxa"/>
          </w:tcPr>
          <w:p w14:paraId="27B47B49" w14:textId="6F1F8BA4" w:rsidR="00DD262A" w:rsidRPr="000E0C02"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sidRPr="00180FDF">
              <w:rPr>
                <w:rFonts w:ascii="思源黑体 CN Regular" w:eastAsia="思源黑体 CN Regular" w:hAnsi="思源黑体 CN Regular" w:cs="Arial" w:hint="eastAsia"/>
                <w:color w:val="000000" w:themeColor="text1"/>
                <w:sz w:val="18"/>
                <w:szCs w:val="18"/>
              </w:rPr>
              <w:t>/</w:t>
            </w:r>
          </w:p>
        </w:tc>
      </w:tr>
      <w:tr w:rsidR="00DD262A" w14:paraId="7BA45F41" w14:textId="77777777" w:rsidTr="005F70B1">
        <w:trPr>
          <w:trHeight w:val="454"/>
        </w:trPr>
        <w:tc>
          <w:tcPr>
            <w:tcW w:w="10205" w:type="dxa"/>
            <w:gridSpan w:val="5"/>
          </w:tcPr>
          <w:p w14:paraId="5ECD0E24" w14:textId="3CC32AA6" w:rsidR="00DD262A" w:rsidRPr="000E0C02" w:rsidRDefault="00DD262A" w:rsidP="00DD262A">
            <w:pPr>
              <w:spacing w:after="0" w:line="216" w:lineRule="auto"/>
              <w:jc w:val="center"/>
              <w:rPr>
                <w:rFonts w:ascii="思源黑体 CN Regular" w:eastAsia="思源黑体 CN Regular" w:hAnsi="思源黑体 CN Regular" w:cs="Arial"/>
                <w:color w:val="000000" w:themeColor="text1"/>
                <w:sz w:val="18"/>
                <w:szCs w:val="18"/>
              </w:rPr>
            </w:pPr>
            <w:r>
              <w:rPr>
                <w:rFonts w:ascii="思源黑体 CN Regular" w:eastAsia="思源黑体 CN Regular" w:hAnsi="思源黑体 CN Regular" w:cs="Arial" w:hint="eastAsia"/>
                <w:color w:val="000000" w:themeColor="text1"/>
                <w:sz w:val="18"/>
                <w:szCs w:val="18"/>
              </w:rPr>
              <w:t>{</w:t>
            </w:r>
            <w:r>
              <w:rPr>
                <w:rFonts w:ascii="思源黑体 CN Regular" w:eastAsia="思源黑体 CN Regular" w:hAnsi="思源黑体 CN Regular" w:cs="Arial"/>
                <w:color w:val="000000" w:themeColor="text1"/>
                <w:sz w:val="18"/>
                <w:szCs w:val="18"/>
              </w:rPr>
              <w:t>%tr endif%}</w:t>
            </w:r>
          </w:p>
        </w:tc>
      </w:tr>
    </w:tbl>
    <w:p w14:paraId="3EC00F3F" w14:textId="77777777" w:rsidR="002E65B6" w:rsidRDefault="001E1F34" w:rsidP="00224F40">
      <w:pPr>
        <w:autoSpaceDE w:val="0"/>
        <w:autoSpaceDN w:val="0"/>
        <w:adjustRightInd w:val="0"/>
        <w:spacing w:after="0" w:line="216" w:lineRule="auto"/>
        <w:rPr>
          <w:rFonts w:ascii="思源黑体 CN Regular" w:eastAsia="思源黑体 CN Regular" w:hAnsi="思源黑体 CN Regular" w:cs="Arial"/>
          <w:bCs/>
          <w:color w:val="3B3838"/>
          <w:sz w:val="16"/>
          <w:szCs w:val="16"/>
        </w:rPr>
      </w:pPr>
      <w:bookmarkStart w:id="45" w:name="_Toc127780217"/>
      <w:bookmarkStart w:id="46" w:name="_Toc127780259"/>
      <w:r>
        <w:rPr>
          <w:rFonts w:ascii="思源黑体 CN Regular" w:eastAsia="思源黑体 CN Regular" w:hAnsi="思源黑体 CN Regular" w:cs="Arial" w:hint="eastAsia"/>
          <w:bCs/>
          <w:color w:val="3B3838"/>
          <w:sz w:val="16"/>
          <w:szCs w:val="16"/>
        </w:rPr>
        <w:lastRenderedPageBreak/>
        <w:t>注：</w:t>
      </w:r>
    </w:p>
    <w:p w14:paraId="6915B987" w14:textId="2B6EEAB8" w:rsidR="002E65B6" w:rsidRDefault="001E1F34" w:rsidP="00224F40">
      <w:pPr>
        <w:autoSpaceDE w:val="0"/>
        <w:autoSpaceDN w:val="0"/>
        <w:adjustRightInd w:val="0"/>
        <w:spacing w:after="0" w:line="216"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1.  检出变异参照</w:t>
      </w:r>
      <w:r w:rsidR="001816CA" w:rsidRPr="001816CA">
        <w:rPr>
          <w:rFonts w:ascii="思源黑体 CN Regular" w:eastAsia="思源黑体 CN Regular" w:hAnsi="思源黑体 CN Regular" w:cs="Arial"/>
          <w:bCs/>
          <w:color w:val="3B3838"/>
          <w:sz w:val="16"/>
          <w:szCs w:val="16"/>
        </w:rPr>
        <w:t>{{sample.association.AMP}}</w:t>
      </w:r>
      <w:r>
        <w:rPr>
          <w:rFonts w:ascii="思源黑体 CN Regular" w:eastAsia="思源黑体 CN Regular" w:hAnsi="思源黑体 CN Regular" w:cs="Arial" w:hint="eastAsia"/>
          <w:bCs/>
          <w:color w:val="3B3838"/>
          <w:sz w:val="16"/>
          <w:szCs w:val="16"/>
        </w:rPr>
        <w:t>、</w:t>
      </w:r>
      <w:r w:rsidR="001816CA" w:rsidRPr="001816CA">
        <w:rPr>
          <w:rFonts w:ascii="思源黑体 CN Regular" w:eastAsia="思源黑体 CN Regular" w:hAnsi="思源黑体 CN Regular" w:cs="Arial"/>
          <w:bCs/>
          <w:color w:val="3B3838"/>
          <w:sz w:val="16"/>
          <w:szCs w:val="16"/>
        </w:rPr>
        <w:t>{{sample.association.ASCO}}</w:t>
      </w:r>
      <w:r>
        <w:rPr>
          <w:rFonts w:ascii="思源黑体 CN Regular" w:eastAsia="思源黑体 CN Regular" w:hAnsi="思源黑体 CN Regular" w:cs="Arial" w:hint="eastAsia"/>
          <w:bCs/>
          <w:color w:val="3B3838"/>
          <w:sz w:val="16"/>
          <w:szCs w:val="16"/>
        </w:rPr>
        <w:t>和</w:t>
      </w:r>
      <w:r w:rsidR="001816CA" w:rsidRPr="001816CA">
        <w:rPr>
          <w:rFonts w:ascii="思源黑体 CN Regular" w:eastAsia="思源黑体 CN Regular" w:hAnsi="思源黑体 CN Regular" w:cs="Arial"/>
          <w:bCs/>
          <w:color w:val="3B3838"/>
          <w:sz w:val="16"/>
          <w:szCs w:val="16"/>
        </w:rPr>
        <w:t>{{sample.association.CAP}}</w:t>
      </w:r>
      <w:r>
        <w:rPr>
          <w:rFonts w:ascii="思源黑体 CN Regular" w:eastAsia="思源黑体 CN Regular" w:hAnsi="思源黑体 CN Regular" w:cs="Arial" w:hint="eastAsia"/>
          <w:bCs/>
          <w:color w:val="3B3838"/>
          <w:sz w:val="16"/>
          <w:szCs w:val="16"/>
        </w:rPr>
        <w:t>联合发布的</w:t>
      </w:r>
      <w:r w:rsidR="001816CA" w:rsidRPr="001816CA">
        <w:rPr>
          <w:rFonts w:ascii="思源黑体 CN Regular" w:eastAsia="思源黑体 CN Regular" w:hAnsi="思源黑体 CN Regular" w:cs="Arial"/>
          <w:bCs/>
          <w:color w:val="3B3838"/>
          <w:sz w:val="16"/>
          <w:szCs w:val="16"/>
        </w:rPr>
        <w:t>{{sample.guideline.tumor_var}}</w:t>
      </w:r>
      <w:r>
        <w:rPr>
          <w:rFonts w:ascii="思源黑体 CN Regular" w:eastAsia="思源黑体 CN Regular" w:hAnsi="思源黑体 CN Regular" w:cs="Arial" w:hint="eastAsia"/>
          <w:bCs/>
          <w:color w:val="3B3838"/>
          <w:sz w:val="16"/>
          <w:szCs w:val="16"/>
        </w:rPr>
        <w:t>与中国专家共识</w:t>
      </w:r>
      <w:r w:rsidR="001816CA" w:rsidRPr="001816CA">
        <w:rPr>
          <w:rFonts w:ascii="思源黑体 CN Regular" w:eastAsia="思源黑体 CN Regular" w:hAnsi="思源黑体 CN Regular" w:cs="Arial"/>
          <w:bCs/>
          <w:color w:val="3B3838"/>
          <w:sz w:val="16"/>
          <w:szCs w:val="16"/>
        </w:rPr>
        <w:t>{{sample.guideline.ngs_clinic_report_inter}}</w:t>
      </w:r>
      <w:r>
        <w:rPr>
          <w:rFonts w:ascii="思源黑体 CN Regular" w:eastAsia="思源黑体 CN Regular" w:hAnsi="思源黑体 CN Regular" w:cs="Arial" w:hint="eastAsia"/>
          <w:bCs/>
          <w:color w:val="3B3838"/>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017B617D" w14:textId="77777777" w:rsidR="002E65B6" w:rsidRDefault="001E1F34" w:rsidP="00224F40">
      <w:pPr>
        <w:autoSpaceDE w:val="0"/>
        <w:autoSpaceDN w:val="0"/>
        <w:adjustRightInd w:val="0"/>
        <w:spacing w:after="0" w:line="216"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7557AC08" w14:textId="6FDD1A93" w:rsidR="002E65B6" w:rsidRDefault="001E1F34" w:rsidP="00224F40">
      <w:pPr>
        <w:autoSpaceDE w:val="0"/>
        <w:autoSpaceDN w:val="0"/>
        <w:adjustRightInd w:val="0"/>
        <w:spacing w:after="0" w:line="216"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3.  DNA变异包含检出的点突变/小片段插入缺失、结构变异和拷贝数变异</w:t>
      </w:r>
      <w:r w:rsidR="00F82E96" w:rsidRPr="00F82E96">
        <w:rPr>
          <w:rFonts w:ascii="思源黑体 CN Regular" w:eastAsia="思源黑体 CN Regular" w:hAnsi="思源黑体 CN Regular" w:cs="Arial"/>
          <w:bCs/>
          <w:color w:val="3B3838"/>
          <w:sz w:val="16"/>
          <w:szCs w:val="16"/>
          <w:highlight w:val="red"/>
        </w:rPr>
        <w:t>{%if sample.rna_sample_id%}</w:t>
      </w:r>
      <w:r>
        <w:rPr>
          <w:rFonts w:ascii="思源黑体 CN Regular" w:eastAsia="思源黑体 CN Regular" w:hAnsi="思源黑体 CN Regular" w:cs="Arial" w:hint="eastAsia"/>
          <w:bCs/>
          <w:color w:val="3B3838"/>
          <w:sz w:val="16"/>
          <w:szCs w:val="16"/>
        </w:rPr>
        <w:t>；RNA变异包含检出的结构变异</w:t>
      </w:r>
      <w:r w:rsidR="00F82E96" w:rsidRPr="00F82E96">
        <w:rPr>
          <w:rFonts w:ascii="思源黑体 CN Regular" w:eastAsia="思源黑体 CN Regular" w:hAnsi="思源黑体 CN Regular" w:cs="Arial"/>
          <w:bCs/>
          <w:color w:val="3B3838"/>
          <w:sz w:val="16"/>
          <w:szCs w:val="16"/>
          <w:highlight w:val="red"/>
        </w:rPr>
        <w:t>{%endif%}</w:t>
      </w:r>
      <w:r w:rsidRPr="003543A0">
        <w:rPr>
          <w:rFonts w:ascii="思源黑体 CN Regular" w:eastAsia="思源黑体 CN Regular" w:hAnsi="思源黑体 CN Regular" w:cs="Arial" w:hint="eastAsia"/>
          <w:bCs/>
          <w:color w:val="3B3838"/>
          <w:sz w:val="16"/>
          <w:szCs w:val="16"/>
        </w:rPr>
        <w:t>。</w:t>
      </w:r>
    </w:p>
    <w:p w14:paraId="3B7AF86D" w14:textId="6E638728" w:rsidR="002E65B6" w:rsidRPr="00437E84" w:rsidRDefault="001E1F34" w:rsidP="00224F40">
      <w:pPr>
        <w:autoSpaceDE w:val="0"/>
        <w:autoSpaceDN w:val="0"/>
        <w:adjustRightInd w:val="0"/>
        <w:spacing w:after="0" w:line="216"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4.  检出DNA点突变/小片段插入缺失和结构变异时提示丰度，指突变型占野生型和突变型之和的比例；检出DNA拷贝数扩增时提示拷贝数，正常细胞中基因拷贝数为2</w:t>
      </w:r>
      <w:r w:rsidR="00F82E96" w:rsidRPr="00F82E96">
        <w:rPr>
          <w:rFonts w:ascii="思源黑体 CN Regular" w:eastAsia="思源黑体 CN Regular" w:hAnsi="思源黑体 CN Regular" w:cs="Arial"/>
          <w:bCs/>
          <w:color w:val="3B3838"/>
          <w:sz w:val="16"/>
          <w:szCs w:val="16"/>
          <w:highlight w:val="red"/>
        </w:rPr>
        <w:t>{%if sample.rna_sample_id%}</w:t>
      </w:r>
      <w:r>
        <w:rPr>
          <w:rFonts w:ascii="思源黑体 CN Regular" w:eastAsia="思源黑体 CN Regular" w:hAnsi="思源黑体 CN Regular" w:cs="Arial" w:hint="eastAsia"/>
          <w:bCs/>
          <w:color w:val="3B3838"/>
          <w:sz w:val="16"/>
          <w:szCs w:val="16"/>
        </w:rPr>
        <w:t>；检出RNA结构变异时提示拷贝支持数，指测序支持reads数</w:t>
      </w:r>
      <w:r w:rsidR="00F82E96" w:rsidRPr="00F82E96">
        <w:rPr>
          <w:rFonts w:ascii="思源黑体 CN Regular" w:eastAsia="思源黑体 CN Regular" w:hAnsi="思源黑体 CN Regular" w:cs="Arial"/>
          <w:bCs/>
          <w:color w:val="3B3838"/>
          <w:sz w:val="16"/>
          <w:szCs w:val="16"/>
          <w:highlight w:val="red"/>
        </w:rPr>
        <w:t>{%endif%}</w:t>
      </w:r>
      <w:r>
        <w:rPr>
          <w:rFonts w:ascii="思源黑体 CN Regular" w:eastAsia="思源黑体 CN Regular" w:hAnsi="思源黑体 CN Regular" w:cs="Arial" w:hint="eastAsia"/>
          <w:bCs/>
          <w:color w:val="3B3838"/>
          <w:sz w:val="16"/>
          <w:szCs w:val="16"/>
        </w:rPr>
        <w:t>。</w:t>
      </w:r>
    </w:p>
    <w:p w14:paraId="556B3B6F" w14:textId="77777777" w:rsidR="00FA1C24" w:rsidRDefault="00FA1C24" w:rsidP="00CD7963">
      <w:pPr>
        <w:spacing w:after="0" w:line="240" w:lineRule="auto"/>
      </w:pPr>
    </w:p>
    <w:p w14:paraId="77993B85" w14:textId="37363703" w:rsidR="002E65B6" w:rsidRPr="005E16EA" w:rsidRDefault="001E1F34" w:rsidP="00762774">
      <w:pPr>
        <w:pStyle w:val="3"/>
        <w:numPr>
          <w:ilvl w:val="0"/>
          <w:numId w:val="6"/>
        </w:numPr>
        <w:rPr>
          <w:rFonts w:ascii="思源黑体 CN Bold" w:eastAsia="思源黑体 CN Regular" w:hAnsi="思源黑体 CN Bold"/>
          <w:b/>
          <w:color w:val="ED7D31"/>
        </w:rPr>
      </w:pPr>
      <w:bookmarkStart w:id="47" w:name="OLE_LINK8"/>
      <w:bookmarkStart w:id="48" w:name="OLE_LINK9"/>
      <w:bookmarkStart w:id="49" w:name="_Toc239673263"/>
      <w:bookmarkStart w:id="50" w:name="_Toc240018643"/>
      <w:r w:rsidRPr="005E16EA">
        <w:rPr>
          <w:rFonts w:ascii="思源黑体 CN Bold" w:eastAsia="思源黑体 CN Regular" w:hAnsi="思源黑体 CN Bold" w:hint="eastAsia"/>
          <w:b/>
          <w:color w:val="ED7D31"/>
        </w:rPr>
        <w:t>可能与肿瘤发生发展相关的变异</w:t>
      </w:r>
      <w:bookmarkEnd w:id="47"/>
      <w:bookmarkEnd w:id="48"/>
      <w:bookmarkEnd w:id="49"/>
      <w:bookmarkEnd w:id="50"/>
    </w:p>
    <w:tbl>
      <w:tblPr>
        <w:tblStyle w:val="PTMv3"/>
        <w:tblW w:w="10342" w:type="dxa"/>
        <w:tblLayout w:type="fixed"/>
        <w:tblLook w:val="04A0" w:firstRow="1" w:lastRow="0" w:firstColumn="1" w:lastColumn="0" w:noHBand="0" w:noVBand="1"/>
      </w:tblPr>
      <w:tblGrid>
        <w:gridCol w:w="2268"/>
        <w:gridCol w:w="6237"/>
        <w:gridCol w:w="1837"/>
      </w:tblGrid>
      <w:tr w:rsidR="00441F4C" w14:paraId="69AD49B2" w14:textId="77777777" w:rsidTr="004E6118">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157F9D0E" w14:textId="77777777" w:rsidR="00441F4C" w:rsidRPr="00353A47" w:rsidRDefault="00441F4C" w:rsidP="00BA3FE6">
            <w:pPr>
              <w:tabs>
                <w:tab w:val="left" w:pos="426"/>
              </w:tabs>
              <w:spacing w:after="0" w:line="240" w:lineRule="auto"/>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基因</w:t>
            </w:r>
          </w:p>
        </w:tc>
        <w:tc>
          <w:tcPr>
            <w:tcW w:w="6237" w:type="dxa"/>
          </w:tcPr>
          <w:p w14:paraId="5BB8EC57" w14:textId="77777777" w:rsidR="00441F4C" w:rsidRPr="00353A47" w:rsidRDefault="00441F4C" w:rsidP="00BA3FE6">
            <w:pPr>
              <w:tabs>
                <w:tab w:val="left" w:pos="426"/>
              </w:tabs>
              <w:spacing w:after="0" w:line="240" w:lineRule="auto"/>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检测结果</w:t>
            </w:r>
          </w:p>
        </w:tc>
        <w:tc>
          <w:tcPr>
            <w:tcW w:w="1837" w:type="dxa"/>
          </w:tcPr>
          <w:p w14:paraId="604F9FAB" w14:textId="77777777" w:rsidR="00441F4C" w:rsidRPr="00353A47" w:rsidRDefault="00441F4C" w:rsidP="00BA3FE6">
            <w:pPr>
              <w:tabs>
                <w:tab w:val="left" w:pos="426"/>
              </w:tabs>
              <w:spacing w:after="0" w:line="240" w:lineRule="auto"/>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丰度</w:t>
            </w:r>
            <w:r w:rsidRPr="00353A47">
              <w:rPr>
                <w:rFonts w:ascii="思源黑体 Bold" w:eastAsia="思源黑体 CN Regular" w:hAnsi="思源黑体 Bold"/>
                <w:color w:val="FFFFFF"/>
                <w:sz w:val="24"/>
                <w:szCs w:val="24"/>
              </w:rPr>
              <w:t>/</w:t>
            </w:r>
            <w:r w:rsidRPr="00353A47">
              <w:rPr>
                <w:rFonts w:ascii="思源黑体 Bold" w:eastAsia="思源黑体 CN Regular" w:hAnsi="思源黑体 Bold" w:hint="eastAsia"/>
                <w:color w:val="FFFFFF"/>
                <w:sz w:val="24"/>
                <w:szCs w:val="24"/>
              </w:rPr>
              <w:t>拷贝数</w:t>
            </w:r>
          </w:p>
        </w:tc>
      </w:tr>
      <w:tr w:rsidR="004E6118" w14:paraId="2AD91244" w14:textId="77777777" w:rsidTr="000E4E1D">
        <w:trPr>
          <w:trHeight w:val="397"/>
        </w:trPr>
        <w:tc>
          <w:tcPr>
            <w:tcW w:w="10342" w:type="dxa"/>
            <w:gridSpan w:val="3"/>
          </w:tcPr>
          <w:p w14:paraId="359EDEE0" w14:textId="6AAC139C" w:rsidR="004E6118" w:rsidRPr="000E0C02" w:rsidRDefault="004E6118"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if var.var_somatic.level_onco_nodrug+var.var_germline_nodrug%}</w:t>
            </w:r>
          </w:p>
        </w:tc>
      </w:tr>
      <w:tr w:rsidR="004E6118" w14:paraId="641F1669" w14:textId="77777777" w:rsidTr="000E4E1D">
        <w:trPr>
          <w:trHeight w:val="397"/>
        </w:trPr>
        <w:tc>
          <w:tcPr>
            <w:tcW w:w="10342" w:type="dxa"/>
            <w:gridSpan w:val="3"/>
          </w:tcPr>
          <w:p w14:paraId="4C9DFDD1" w14:textId="2C1D3A98" w:rsidR="004E6118" w:rsidRPr="004E6118" w:rsidRDefault="004E6118"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for a in var.var_somatic.level_onco_nodrug+ var.var_germline_nodrug %}</w:t>
            </w:r>
          </w:p>
        </w:tc>
      </w:tr>
      <w:tr w:rsidR="004E6118" w14:paraId="19AF394C" w14:textId="77777777" w:rsidTr="000E4E1D">
        <w:trPr>
          <w:trHeight w:val="397"/>
        </w:trPr>
        <w:tc>
          <w:tcPr>
            <w:tcW w:w="10342" w:type="dxa"/>
            <w:gridSpan w:val="3"/>
          </w:tcPr>
          <w:p w14:paraId="2AF52593" w14:textId="4544DB53" w:rsidR="004E6118" w:rsidRPr="004E6118" w:rsidRDefault="004E6118"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if a.rna_detect%}</w:t>
            </w:r>
          </w:p>
        </w:tc>
      </w:tr>
      <w:tr w:rsidR="004E6118" w14:paraId="68D5BBC9" w14:textId="77777777" w:rsidTr="004E6118">
        <w:trPr>
          <w:trHeight w:val="397"/>
        </w:trPr>
        <w:tc>
          <w:tcPr>
            <w:tcW w:w="2268" w:type="dxa"/>
          </w:tcPr>
          <w:p w14:paraId="0861C396"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if “,” in a.gene_symbol and (a.bio_category==”Sv” or a.bio_category == “PSeqRnaSv”)%}</w:t>
            </w:r>
          </w:p>
          <w:p w14:paraId="29990100"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if a.five_prime_gene != a.three_prime_gene %}</w:t>
            </w:r>
          </w:p>
          <w:p w14:paraId="6DC8169E"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30189F64"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{{a.three_prime_gene}}</w:t>
            </w:r>
          </w:p>
          <w:p w14:paraId="3BA779B3"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22F48E9D"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1B0FD48F"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p w14:paraId="495A3C47"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25C750D4"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{{a.gene_symbol}}</w:t>
            </w:r>
          </w:p>
          <w:p w14:paraId="4F2A4D06" w14:textId="6A74911B" w:rsidR="004E6118" w:rsidRPr="000E0C02"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tc>
        <w:tc>
          <w:tcPr>
            <w:tcW w:w="6237" w:type="dxa"/>
          </w:tcPr>
          <w:p w14:paraId="29880546"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{{a.five_prime_gene}}:{{a.five_prime_cds}}-{{a.three_prime_gene}}:{{a.three_prime_cds}}融合</w:t>
            </w:r>
          </w:p>
          <w:p w14:paraId="24D9C1F0" w14:textId="623F0487" w:rsidR="004E6118" w:rsidRPr="000E0C02"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{{a.five_prime_transcript}}/{{a.three_prime_transcript}}</w:t>
            </w:r>
          </w:p>
        </w:tc>
        <w:tc>
          <w:tcPr>
            <w:tcW w:w="1837" w:type="dxa"/>
          </w:tcPr>
          <w:p w14:paraId="50F1D719" w14:textId="54E428FA" w:rsidR="004E6118" w:rsidRPr="000E0C02" w:rsidRDefault="004E6118"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{{a.freq_str}}</w:t>
            </w:r>
          </w:p>
        </w:tc>
      </w:tr>
      <w:tr w:rsidR="004E6118" w14:paraId="531B3C84" w14:textId="77777777" w:rsidTr="004E6118">
        <w:trPr>
          <w:trHeight w:val="397"/>
        </w:trPr>
        <w:tc>
          <w:tcPr>
            <w:tcW w:w="2268" w:type="dxa"/>
          </w:tcPr>
          <w:p w14:paraId="2F58B3A8"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if “,” in a.gene_symbol and (a.bio_category==”Sv” or a.bio_category == “PSeqRnaSv”)%}</w:t>
            </w:r>
          </w:p>
          <w:p w14:paraId="78F10074"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lastRenderedPageBreak/>
              <w:t>{%p if a.five_prime_gene != a.three_prime_gene %}</w:t>
            </w:r>
          </w:p>
          <w:p w14:paraId="50AB6CD5"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5B7B099C"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{{a.three_prime_gene}}</w:t>
            </w:r>
          </w:p>
          <w:p w14:paraId="1A2C8489"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38E52D99"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4B131867"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p w14:paraId="369C0EBF"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1BEE7B5F"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{{a.gene_symbol}}</w:t>
            </w:r>
          </w:p>
          <w:p w14:paraId="4D9A4FFF" w14:textId="26FFB804"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tc>
        <w:tc>
          <w:tcPr>
            <w:tcW w:w="6237" w:type="dxa"/>
          </w:tcPr>
          <w:p w14:paraId="3B3A3062"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lastRenderedPageBreak/>
              <w:t>{{a.rna_detect.five_prime_gene}}:{{a.rna_detect.five_prime_cds}}-{{a.rna_detect.three_prime_gene}}:{{a.rna_detect.three_prime_cds}}融合</w:t>
            </w:r>
          </w:p>
          <w:p w14:paraId="33FBD4B6" w14:textId="425EE31D"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{{a.rna_detect.five_prime_transcript}}/{{a.rna_detect.three_prime_transcript}}</w:t>
            </w:r>
          </w:p>
        </w:tc>
        <w:tc>
          <w:tcPr>
            <w:tcW w:w="1837" w:type="dxa"/>
          </w:tcPr>
          <w:p w14:paraId="5F1C133F" w14:textId="4FFC666C" w:rsidR="004E6118" w:rsidRPr="004E6118" w:rsidRDefault="004E6118"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{{a.rna_detect.freq}} copies</w:t>
            </w:r>
          </w:p>
        </w:tc>
      </w:tr>
      <w:tr w:rsidR="004E6118" w14:paraId="3D5C1CC8" w14:textId="77777777" w:rsidTr="00F35C86">
        <w:trPr>
          <w:trHeight w:val="397"/>
        </w:trPr>
        <w:tc>
          <w:tcPr>
            <w:tcW w:w="10342" w:type="dxa"/>
            <w:gridSpan w:val="3"/>
          </w:tcPr>
          <w:p w14:paraId="5D2DB3EB" w14:textId="79F96472" w:rsidR="004E6118" w:rsidRPr="004E6118" w:rsidRDefault="004E6118"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else%}</w:t>
            </w:r>
          </w:p>
        </w:tc>
      </w:tr>
      <w:tr w:rsidR="004E6118" w14:paraId="58DC4915" w14:textId="77777777" w:rsidTr="004E6118">
        <w:trPr>
          <w:trHeight w:val="397"/>
        </w:trPr>
        <w:tc>
          <w:tcPr>
            <w:tcW w:w="2268" w:type="dxa"/>
          </w:tcPr>
          <w:p w14:paraId="66A0B5BB"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if “,” in a.gene_symbol and (a.bio_category==”Sv” or a.bio_category == “PSeqRnaSv”)%}</w:t>
            </w:r>
          </w:p>
          <w:p w14:paraId="3E68AD23"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if a.five_prime_gene != a.three_prime_gene %}</w:t>
            </w:r>
          </w:p>
          <w:p w14:paraId="50C6E843"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79C9364A"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{{a.three_prime_gene}}</w:t>
            </w:r>
          </w:p>
          <w:p w14:paraId="3734C0ED"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7DDA0A4D"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30CA33BE"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p w14:paraId="582FDEF5"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3F893C2A"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{{a.gene_symbol}}</w:t>
            </w:r>
          </w:p>
          <w:p w14:paraId="50F85DD4" w14:textId="0ED5E4F6" w:rsidR="004E6118" w:rsidRPr="000E0C02"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tc>
        <w:tc>
          <w:tcPr>
            <w:tcW w:w="6237" w:type="dxa"/>
          </w:tcPr>
          <w:p w14:paraId="3CB866B1"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if a.bio_category==”Snvindel”%}</w:t>
            </w:r>
          </w:p>
          <w:p w14:paraId="09486E38"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if a.hgvs_p!=”p.?”%}</w:t>
            </w:r>
          </w:p>
          <w:p w14:paraId="3AB90C9F"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{{a.gene_region}} {{a.hgvs_c}} {{a.hgvs_p}}</w:t>
            </w:r>
          </w:p>
          <w:p w14:paraId="68260507"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else%}</w:t>
            </w:r>
          </w:p>
          <w:p w14:paraId="159BD282"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{{a.gene_region}} {{a.hgvs_c}}</w:t>
            </w:r>
          </w:p>
          <w:p w14:paraId="15E78D76"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endif%}</w:t>
            </w:r>
          </w:p>
          <w:p w14:paraId="6F2A9F3D"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{{a.transcript_primary}}</w:t>
            </w:r>
          </w:p>
          <w:p w14:paraId="512BC9EA"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a.bio_category==”Cnv”%}</w:t>
            </w:r>
          </w:p>
          <w:p w14:paraId="17EDFF6F"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扩增</w:t>
            </w:r>
          </w:p>
          <w:p w14:paraId="206D0E9B"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a.bio_category==”Sv” or a.bio_category==”PSeqRnaSv”%}</w:t>
            </w:r>
          </w:p>
          <w:p w14:paraId="12D61C84"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{{a.five_prime_gene}}:{{a.five_prime_cds}}-{{a.three_prime_gene}}:{{a.three_prime_cds}}融合</w:t>
            </w:r>
          </w:p>
          <w:p w14:paraId="3B109D04"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{{a.five_prime_transcript}}/{{a.three_prime_transcript}}</w:t>
            </w:r>
          </w:p>
          <w:p w14:paraId="07646A9D"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 == ”PHd”%}</w:t>
            </w:r>
          </w:p>
          <w:p w14:paraId="325AB971"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if a.type == ”HomoDel”%}</w:t>
            </w:r>
          </w:p>
          <w:p w14:paraId="5D88E490"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纯合缺失</w:t>
            </w:r>
          </w:p>
          <w:p w14:paraId="67B55136"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（{{a.region}}）</w:t>
            </w:r>
          </w:p>
          <w:p w14:paraId="31F969D9"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a.type == ”HeteDel”%}</w:t>
            </w:r>
          </w:p>
          <w:p w14:paraId="485E6C85"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杂合缺失</w:t>
            </w:r>
          </w:p>
          <w:p w14:paraId="6975F71E"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（{{a.region}}）</w:t>
            </w:r>
          </w:p>
          <w:p w14:paraId="6D961AB4"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else%}</w:t>
            </w:r>
          </w:p>
          <w:p w14:paraId="328B5F4E"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未知变异类型！</w:t>
            </w:r>
          </w:p>
          <w:p w14:paraId="27D40D2D"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（{{a.region}}）</w:t>
            </w:r>
          </w:p>
          <w:p w14:paraId="0D0A4906"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endif%}</w:t>
            </w:r>
          </w:p>
          <w:p w14:paraId="63347C3C" w14:textId="5EA01E34" w:rsidR="004E6118" w:rsidRPr="000E0C02"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endif%}</w:t>
            </w:r>
          </w:p>
        </w:tc>
        <w:tc>
          <w:tcPr>
            <w:tcW w:w="1837" w:type="dxa"/>
          </w:tcPr>
          <w:p w14:paraId="7D162383"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if a.bio_category==”Snvindel”%}</w:t>
            </w:r>
          </w:p>
          <w:p w14:paraId="555D5FE9"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{{a.freq_str}}</w:t>
            </w:r>
          </w:p>
          <w:p w14:paraId="7A354947"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a.bio_category==”Cnv”%}</w:t>
            </w:r>
          </w:p>
          <w:p w14:paraId="69492E9D"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{{a.cn_mean}}</w:t>
            </w:r>
          </w:p>
          <w:p w14:paraId="378E26C3"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a.bio_category==”Sv”%}</w:t>
            </w:r>
          </w:p>
          <w:p w14:paraId="6371C5A1"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{{a.freq_str}}</w:t>
            </w:r>
          </w:p>
          <w:p w14:paraId="1EB79392"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a.bio_category==”PSeqRnaSv”%}</w:t>
            </w:r>
          </w:p>
          <w:p w14:paraId="03A518F7"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{{a.freq}} copies</w:t>
            </w:r>
          </w:p>
          <w:p w14:paraId="6FBB75CC"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 == ”PHd”%}</w:t>
            </w:r>
          </w:p>
          <w:p w14:paraId="05A30A8D" w14:textId="7777777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w:t>
            </w:r>
          </w:p>
          <w:p w14:paraId="6F8EEB0D" w14:textId="5AD86504" w:rsidR="004E6118" w:rsidRPr="000E0C02"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endif%}</w:t>
            </w:r>
          </w:p>
        </w:tc>
      </w:tr>
      <w:tr w:rsidR="004E6118" w14:paraId="38A444C4" w14:textId="77777777" w:rsidTr="003E41B9">
        <w:trPr>
          <w:trHeight w:val="397"/>
        </w:trPr>
        <w:tc>
          <w:tcPr>
            <w:tcW w:w="10342" w:type="dxa"/>
            <w:gridSpan w:val="3"/>
          </w:tcPr>
          <w:p w14:paraId="345EEC84" w14:textId="30182042" w:rsidR="004E6118" w:rsidRPr="000E0C02"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endif%}</w:t>
            </w:r>
          </w:p>
        </w:tc>
      </w:tr>
      <w:tr w:rsidR="004E6118" w14:paraId="4CF2D0BE" w14:textId="77777777" w:rsidTr="003E41B9">
        <w:trPr>
          <w:trHeight w:val="397"/>
        </w:trPr>
        <w:tc>
          <w:tcPr>
            <w:tcW w:w="10342" w:type="dxa"/>
            <w:gridSpan w:val="3"/>
          </w:tcPr>
          <w:p w14:paraId="0E401F06" w14:textId="6268F098"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endfor%}</w:t>
            </w:r>
          </w:p>
        </w:tc>
      </w:tr>
      <w:tr w:rsidR="004E6118" w14:paraId="6D72FFD8" w14:textId="77777777" w:rsidTr="003E41B9">
        <w:trPr>
          <w:trHeight w:val="397"/>
        </w:trPr>
        <w:tc>
          <w:tcPr>
            <w:tcW w:w="10342" w:type="dxa"/>
            <w:gridSpan w:val="3"/>
          </w:tcPr>
          <w:p w14:paraId="20EADED3" w14:textId="604B3194"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else%}</w:t>
            </w:r>
          </w:p>
        </w:tc>
      </w:tr>
      <w:tr w:rsidR="004E6118" w14:paraId="7112C094" w14:textId="77777777" w:rsidTr="004E6118">
        <w:trPr>
          <w:trHeight w:val="397"/>
        </w:trPr>
        <w:tc>
          <w:tcPr>
            <w:tcW w:w="2268" w:type="dxa"/>
          </w:tcPr>
          <w:p w14:paraId="2CD98F30" w14:textId="1B70A7C7" w:rsidR="004E6118" w:rsidRP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bCs/>
                <w:color w:val="3B3838"/>
                <w:sz w:val="18"/>
                <w:szCs w:val="18"/>
              </w:rPr>
            </w:pPr>
            <w:r w:rsidRPr="004E6118">
              <w:rPr>
                <w:rFonts w:ascii="思源黑体 CN Regular" w:eastAsia="思源黑体 CN Regular" w:hAnsi="思源黑体 CN Regular" w:cs="Arial" w:hint="eastAsia"/>
                <w:bCs/>
                <w:color w:val="3B3838"/>
                <w:sz w:val="18"/>
                <w:szCs w:val="18"/>
              </w:rPr>
              <w:lastRenderedPageBreak/>
              <w:t>/</w:t>
            </w:r>
          </w:p>
        </w:tc>
        <w:tc>
          <w:tcPr>
            <w:tcW w:w="6237" w:type="dxa"/>
          </w:tcPr>
          <w:p w14:paraId="3156EE8B" w14:textId="0048D006" w:rsidR="004E6118" w:rsidRPr="000E0C02"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Pr>
                <w:rFonts w:ascii="思源黑体 CN Regular" w:eastAsia="思源黑体 CN Regular" w:hAnsi="思源黑体 CN Regular" w:cs="Arial" w:hint="eastAsia"/>
                <w:color w:val="000000" w:themeColor="text1"/>
                <w:sz w:val="18"/>
                <w:szCs w:val="18"/>
              </w:rPr>
              <w:t>/</w:t>
            </w:r>
          </w:p>
        </w:tc>
        <w:tc>
          <w:tcPr>
            <w:tcW w:w="1837" w:type="dxa"/>
          </w:tcPr>
          <w:p w14:paraId="6F0A169F" w14:textId="13BF21D7" w:rsidR="004E6118" w:rsidRPr="000E0C02"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Pr>
                <w:rFonts w:ascii="思源黑体 CN Regular" w:eastAsia="思源黑体 CN Regular" w:hAnsi="思源黑体 CN Regular" w:cs="Arial" w:hint="eastAsia"/>
                <w:color w:val="000000" w:themeColor="text1"/>
                <w:sz w:val="18"/>
                <w:szCs w:val="18"/>
              </w:rPr>
              <w:t>/</w:t>
            </w:r>
          </w:p>
        </w:tc>
      </w:tr>
      <w:tr w:rsidR="004E6118" w14:paraId="2E8A294F" w14:textId="77777777" w:rsidTr="00BE0705">
        <w:trPr>
          <w:trHeight w:val="397"/>
        </w:trPr>
        <w:tc>
          <w:tcPr>
            <w:tcW w:w="10342" w:type="dxa"/>
            <w:gridSpan w:val="3"/>
          </w:tcPr>
          <w:p w14:paraId="29F81D56" w14:textId="3FD0A38E" w:rsidR="004E6118" w:rsidRDefault="004E6118" w:rsidP="004E6118">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endif%}</w:t>
            </w:r>
          </w:p>
        </w:tc>
      </w:tr>
    </w:tbl>
    <w:p w14:paraId="2A5852B9" w14:textId="70D5AAF3" w:rsidR="002E65B6" w:rsidRDefault="001E1F34" w:rsidP="00FA1C2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1BB4FE42" w14:textId="00F37743" w:rsidR="002E65B6" w:rsidRPr="007D340B" w:rsidRDefault="001E1F34" w:rsidP="00FA1C2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620A14A9" w14:textId="77777777" w:rsidR="00C57BD0" w:rsidRPr="00C57BD0" w:rsidRDefault="00C57BD0" w:rsidP="00C57BD0">
      <w:bookmarkStart w:id="51" w:name="_Hlk129335786"/>
    </w:p>
    <w:p w14:paraId="2E8CA641" w14:textId="77EC756A" w:rsidR="002E65B6" w:rsidRPr="005E16EA" w:rsidRDefault="001E1F34" w:rsidP="00762774">
      <w:pPr>
        <w:pStyle w:val="3"/>
        <w:numPr>
          <w:ilvl w:val="0"/>
          <w:numId w:val="6"/>
        </w:numPr>
        <w:rPr>
          <w:rFonts w:ascii="思源黑体 CN Bold" w:eastAsia="思源黑体 CN Regular" w:hAnsi="思源黑体 CN Bold"/>
          <w:b/>
          <w:color w:val="ED7D31"/>
        </w:rPr>
      </w:pPr>
      <w:bookmarkStart w:id="52" w:name="_Toc239673264"/>
      <w:bookmarkStart w:id="53" w:name="_Toc240018644"/>
      <w:r w:rsidRPr="005E16EA">
        <w:rPr>
          <w:rFonts w:ascii="思源黑体 CN Bold" w:eastAsia="思源黑体 CN Regular" w:hAnsi="思源黑体 CN Bold" w:hint="eastAsia"/>
          <w:b/>
          <w:color w:val="ED7D31"/>
        </w:rPr>
        <w:t>伴随诊断或</w:t>
      </w:r>
      <w:r w:rsidRPr="005E16EA">
        <w:rPr>
          <w:rFonts w:ascii="思源黑体 CN Bold" w:eastAsia="思源黑体 CN Regular" w:hAnsi="思源黑体 CN Bold" w:hint="eastAsia"/>
          <w:b/>
          <w:color w:val="ED7D31"/>
        </w:rPr>
        <w:t>NCCN</w:t>
      </w:r>
      <w:r w:rsidRPr="005E16EA">
        <w:rPr>
          <w:rFonts w:ascii="思源黑体 CN Bold" w:eastAsia="思源黑体 CN Regular" w:hAnsi="思源黑体 CN Bold" w:hint="eastAsia"/>
          <w:b/>
          <w:color w:val="ED7D31"/>
        </w:rPr>
        <w:t>指南推荐标志物检测结果汇总</w:t>
      </w:r>
      <w:bookmarkEnd w:id="52"/>
      <w:bookmarkEnd w:id="53"/>
    </w:p>
    <w:tbl>
      <w:tblPr>
        <w:tblStyle w:val="PTMv3"/>
        <w:tblW w:w="0" w:type="auto"/>
        <w:tblLayout w:type="fixed"/>
        <w:tblLook w:val="04A0" w:firstRow="1" w:lastRow="0" w:firstColumn="1" w:lastColumn="0" w:noHBand="0" w:noVBand="1"/>
      </w:tblPr>
      <w:tblGrid>
        <w:gridCol w:w="2799"/>
        <w:gridCol w:w="4004"/>
        <w:gridCol w:w="3402"/>
      </w:tblGrid>
      <w:tr w:rsidR="002E65B6" w14:paraId="013B153B" w14:textId="77777777" w:rsidTr="00DC5C58">
        <w:trPr>
          <w:cnfStyle w:val="100000000000" w:firstRow="1" w:lastRow="0" w:firstColumn="0" w:lastColumn="0" w:oddVBand="0" w:evenVBand="0" w:oddHBand="0" w:evenHBand="0" w:firstRowFirstColumn="0" w:firstRowLastColumn="0" w:lastRowFirstColumn="0" w:lastRowLastColumn="0"/>
          <w:trHeight w:hRule="exact" w:val="454"/>
        </w:trPr>
        <w:tc>
          <w:tcPr>
            <w:tcW w:w="2799" w:type="dxa"/>
          </w:tcPr>
          <w:bookmarkEnd w:id="51"/>
          <w:p w14:paraId="64D2DEEE" w14:textId="77777777" w:rsidR="002E65B6" w:rsidRDefault="001E1F34" w:rsidP="000159FE">
            <w:pPr>
              <w:tabs>
                <w:tab w:val="left" w:pos="426"/>
              </w:tabs>
              <w:spacing w:after="0" w:line="216" w:lineRule="auto"/>
              <w:jc w:val="center"/>
              <w:rPr>
                <w:rFonts w:ascii="思源黑体 Bold" w:eastAsia="思源黑体 CN Regular" w:hAnsi="思源黑体 Bold"/>
                <w:color w:val="FFFFFF"/>
                <w:sz w:val="24"/>
                <w:szCs w:val="24"/>
              </w:rPr>
            </w:pPr>
            <w:r>
              <w:rPr>
                <w:rFonts w:ascii="思源黑体 Bold" w:eastAsia="思源黑体 CN Regular" w:hAnsi="思源黑体 Bold" w:hint="eastAsia"/>
                <w:color w:val="FFFFFF"/>
                <w:sz w:val="24"/>
                <w:szCs w:val="24"/>
              </w:rPr>
              <w:t>基因</w:t>
            </w:r>
          </w:p>
        </w:tc>
        <w:tc>
          <w:tcPr>
            <w:tcW w:w="4004" w:type="dxa"/>
          </w:tcPr>
          <w:p w14:paraId="08BF5011" w14:textId="77777777" w:rsidR="002E65B6" w:rsidRDefault="001E1F34" w:rsidP="000159FE">
            <w:pPr>
              <w:tabs>
                <w:tab w:val="left" w:pos="426"/>
              </w:tabs>
              <w:spacing w:after="0" w:line="216" w:lineRule="auto"/>
              <w:jc w:val="center"/>
              <w:rPr>
                <w:rFonts w:ascii="思源黑体 Bold" w:eastAsia="思源黑体 CN Regular" w:hAnsi="思源黑体 Bold"/>
                <w:color w:val="FFFFFF"/>
                <w:sz w:val="24"/>
                <w:szCs w:val="24"/>
              </w:rPr>
            </w:pPr>
            <w:r>
              <w:rPr>
                <w:rFonts w:ascii="思源黑体 Bold" w:eastAsia="思源黑体 CN Regular" w:hAnsi="思源黑体 Bold" w:hint="eastAsia"/>
                <w:color w:val="FFFFFF"/>
                <w:sz w:val="24"/>
                <w:szCs w:val="24"/>
              </w:rPr>
              <w:t>检测内容</w:t>
            </w:r>
          </w:p>
        </w:tc>
        <w:tc>
          <w:tcPr>
            <w:tcW w:w="3402" w:type="dxa"/>
          </w:tcPr>
          <w:p w14:paraId="2E6F5C77" w14:textId="77777777" w:rsidR="002E65B6" w:rsidRDefault="001E1F34" w:rsidP="000159FE">
            <w:pPr>
              <w:tabs>
                <w:tab w:val="left" w:pos="426"/>
              </w:tabs>
              <w:spacing w:after="0" w:line="216" w:lineRule="auto"/>
              <w:jc w:val="center"/>
              <w:rPr>
                <w:rFonts w:ascii="思源黑体 Bold" w:eastAsia="思源黑体 CN Regular" w:hAnsi="思源黑体 Bold"/>
                <w:color w:val="FFFFFF"/>
                <w:sz w:val="24"/>
                <w:szCs w:val="24"/>
              </w:rPr>
            </w:pPr>
            <w:r>
              <w:rPr>
                <w:rFonts w:ascii="思源黑体 Bold" w:eastAsia="思源黑体 CN Regular" w:hAnsi="思源黑体 Bold" w:hint="eastAsia"/>
                <w:color w:val="FFFFFF"/>
                <w:sz w:val="24"/>
                <w:szCs w:val="24"/>
              </w:rPr>
              <w:t>检测结果</w:t>
            </w:r>
          </w:p>
        </w:tc>
      </w:tr>
      <w:tr w:rsidR="002E65B6" w14:paraId="016FD3D4" w14:textId="77777777" w:rsidTr="00DC5C58">
        <w:trPr>
          <w:trHeight w:val="284"/>
        </w:trPr>
        <w:tc>
          <w:tcPr>
            <w:tcW w:w="2799" w:type="dxa"/>
          </w:tcPr>
          <w:p w14:paraId="52AA1D4C" w14:textId="77777777" w:rsidR="002E65B6" w:rsidRPr="00E52567" w:rsidRDefault="001E1F34" w:rsidP="00C57BD0">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E</w:t>
            </w:r>
            <w:r w:rsidRPr="00E52567">
              <w:rPr>
                <w:rFonts w:ascii="思源黑体 CN Regular" w:eastAsia="思源黑体 CN Normal" w:hAnsi="思源黑体 CN Regular" w:cs="思源黑体 CN Light"/>
                <w:bCs/>
                <w:i/>
                <w:iCs/>
                <w:sz w:val="18"/>
                <w:szCs w:val="18"/>
              </w:rPr>
              <w:t>GFR</w:t>
            </w:r>
          </w:p>
        </w:tc>
        <w:tc>
          <w:tcPr>
            <w:tcW w:w="4004" w:type="dxa"/>
          </w:tcPr>
          <w:p w14:paraId="6332D489" w14:textId="77777777" w:rsidR="002E65B6" w:rsidRPr="00E52567" w:rsidRDefault="001E1F34" w:rsidP="00C57BD0">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点突变、小片段插入缺失</w:t>
            </w:r>
          </w:p>
        </w:tc>
        <w:tc>
          <w:tcPr>
            <w:tcW w:w="3402" w:type="dxa"/>
          </w:tcPr>
          <w:p w14:paraId="170C55F8"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var.cdx.format1_forMP.EGFR_snvindel%}</w:t>
            </w:r>
          </w:p>
          <w:p w14:paraId="4F4AC2B1"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{{[var.cdx.format1_forMP.EGFR_snvindel,sample]|cdx_type1_v2|replace("\n", "&lt;w:br/&gt;")}}</w:t>
            </w:r>
          </w:p>
          <w:p w14:paraId="021BD19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else%}</w:t>
            </w:r>
          </w:p>
          <w:p w14:paraId="0044B77F"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30106E9A" w14:textId="67403F9B" w:rsidR="002E65B6"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endif%}</w:t>
            </w:r>
          </w:p>
        </w:tc>
      </w:tr>
      <w:tr w:rsidR="00DC5C58" w14:paraId="04D7BF6B" w14:textId="77777777" w:rsidTr="00DC5C58">
        <w:trPr>
          <w:trHeight w:val="284"/>
        </w:trPr>
        <w:tc>
          <w:tcPr>
            <w:tcW w:w="2799" w:type="dxa"/>
            <w:vMerge w:val="restart"/>
          </w:tcPr>
          <w:p w14:paraId="3A1E233D"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A</w:t>
            </w:r>
            <w:r w:rsidRPr="00E52567">
              <w:rPr>
                <w:rFonts w:ascii="思源黑体 CN Regular" w:eastAsia="思源黑体 CN Normal" w:hAnsi="思源黑体 CN Regular" w:cs="思源黑体 CN Light"/>
                <w:bCs/>
                <w:i/>
                <w:iCs/>
                <w:sz w:val="18"/>
                <w:szCs w:val="18"/>
              </w:rPr>
              <w:t>LK</w:t>
            </w:r>
          </w:p>
        </w:tc>
        <w:tc>
          <w:tcPr>
            <w:tcW w:w="4004" w:type="dxa"/>
          </w:tcPr>
          <w:p w14:paraId="313AAFFB"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融合</w:t>
            </w:r>
          </w:p>
        </w:tc>
        <w:tc>
          <w:tcPr>
            <w:tcW w:w="3402" w:type="dxa"/>
          </w:tcPr>
          <w:p w14:paraId="43CC4C8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var.cdx.format1_forMP.ALK_sv%}</w:t>
            </w:r>
          </w:p>
          <w:p w14:paraId="0FA17FB0"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ALK</w:t>
            </w:r>
            <w:r w:rsidRPr="00DC5C58">
              <w:rPr>
                <w:rFonts w:ascii="思源黑体 CN Regular" w:eastAsia="思源黑体 CN Regular" w:hAnsi="思源黑体 CN Regular"/>
                <w:sz w:val="18"/>
                <w:szCs w:val="18"/>
              </w:rPr>
              <w:t>_s</w:t>
            </w:r>
            <w:r w:rsidRPr="00DC5C58">
              <w:rPr>
                <w:rFonts w:ascii="思源黑体 CN Regular" w:eastAsia="思源黑体 CN Regular" w:hAnsi="思源黑体 CN Regular" w:hint="eastAsia"/>
                <w:sz w:val="18"/>
                <w:szCs w:val="18"/>
              </w:rPr>
              <w:t>v,</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41AC3AD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0759EA8E"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337E06CD" w14:textId="1F87EFA7"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454E6795" w14:textId="77777777" w:rsidTr="00DC5C58">
        <w:trPr>
          <w:trHeight w:val="284"/>
        </w:trPr>
        <w:tc>
          <w:tcPr>
            <w:tcW w:w="2799" w:type="dxa"/>
            <w:vMerge/>
          </w:tcPr>
          <w:p w14:paraId="63D71049"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p>
        </w:tc>
        <w:tc>
          <w:tcPr>
            <w:tcW w:w="4004" w:type="dxa"/>
          </w:tcPr>
          <w:p w14:paraId="4C98A4FF"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w:t>
            </w:r>
          </w:p>
        </w:tc>
        <w:tc>
          <w:tcPr>
            <w:tcW w:w="3402" w:type="dxa"/>
          </w:tcPr>
          <w:p w14:paraId="01230403"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var.cdx.format1_forMP.ALK_snv%}</w:t>
            </w:r>
          </w:p>
          <w:p w14:paraId="375D989E"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ALK</w:t>
            </w:r>
            <w:r w:rsidRPr="00DC5C58">
              <w:rPr>
                <w:rFonts w:ascii="思源黑体 CN Regular" w:eastAsia="思源黑体 CN Regular" w:hAnsi="思源黑体 CN Regular"/>
                <w:sz w:val="18"/>
                <w:szCs w:val="18"/>
              </w:rPr>
              <w:t>_s</w:t>
            </w:r>
            <w:r w:rsidRPr="00DC5C58">
              <w:rPr>
                <w:rFonts w:ascii="思源黑体 CN Regular" w:eastAsia="思源黑体 CN Regular" w:hAnsi="思源黑体 CN Regular" w:hint="eastAsia"/>
                <w:sz w:val="18"/>
                <w:szCs w:val="18"/>
              </w:rPr>
              <w:t>nv,</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1CB4C1B7"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5D784007"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16FEBABB" w14:textId="693D2F5F"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6B765108" w14:textId="77777777" w:rsidTr="00DC5C58">
        <w:trPr>
          <w:trHeight w:val="284"/>
        </w:trPr>
        <w:tc>
          <w:tcPr>
            <w:tcW w:w="2799" w:type="dxa"/>
            <w:vMerge w:val="restart"/>
          </w:tcPr>
          <w:p w14:paraId="6BE89C30"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ROS1</w:t>
            </w:r>
          </w:p>
        </w:tc>
        <w:tc>
          <w:tcPr>
            <w:tcW w:w="4004" w:type="dxa"/>
          </w:tcPr>
          <w:p w14:paraId="55BCCE34"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融合</w:t>
            </w:r>
          </w:p>
        </w:tc>
        <w:tc>
          <w:tcPr>
            <w:tcW w:w="3402" w:type="dxa"/>
          </w:tcPr>
          <w:p w14:paraId="358B47D7"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var.cdx.format1_forMP.ROS1_sv%}</w:t>
            </w:r>
          </w:p>
          <w:p w14:paraId="3B4FD959"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var.cdx.format1_forMP.ROS1_sv</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015207C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4301D621"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lastRenderedPageBreak/>
              <w:t>未检测到相关变异</w:t>
            </w:r>
          </w:p>
          <w:p w14:paraId="473F88F7" w14:textId="38809299"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0187FA3F" w14:textId="77777777" w:rsidTr="00DC5C58">
        <w:trPr>
          <w:trHeight w:val="284"/>
        </w:trPr>
        <w:tc>
          <w:tcPr>
            <w:tcW w:w="2799" w:type="dxa"/>
            <w:vMerge/>
          </w:tcPr>
          <w:p w14:paraId="350F8FED"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p>
        </w:tc>
        <w:tc>
          <w:tcPr>
            <w:tcW w:w="4004" w:type="dxa"/>
          </w:tcPr>
          <w:p w14:paraId="31113FDB"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w:t>
            </w:r>
          </w:p>
        </w:tc>
        <w:tc>
          <w:tcPr>
            <w:tcW w:w="3402" w:type="dxa"/>
          </w:tcPr>
          <w:p w14:paraId="799479BF"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var.cdx.format1_forMP.ROS1_snv%}</w:t>
            </w:r>
          </w:p>
          <w:p w14:paraId="500F7DB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ROS</w:t>
            </w:r>
            <w:r w:rsidRPr="00DC5C58">
              <w:rPr>
                <w:rFonts w:ascii="思源黑体 CN Regular" w:eastAsia="思源黑体 CN Regular" w:hAnsi="思源黑体 CN Regular"/>
                <w:sz w:val="18"/>
                <w:szCs w:val="18"/>
              </w:rPr>
              <w:t>1_s</w:t>
            </w:r>
            <w:r w:rsidRPr="00DC5C58">
              <w:rPr>
                <w:rFonts w:ascii="思源黑体 CN Regular" w:eastAsia="思源黑体 CN Regular" w:hAnsi="思源黑体 CN Regular" w:hint="eastAsia"/>
                <w:sz w:val="18"/>
                <w:szCs w:val="18"/>
              </w:rPr>
              <w:t>nv,</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 xml:space="preserve"> }}</w:t>
            </w:r>
          </w:p>
          <w:p w14:paraId="7D577E1E"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208E498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7DCB7658" w14:textId="0DA760A4"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3B7FE8E2" w14:textId="77777777" w:rsidTr="00DC5C58">
        <w:trPr>
          <w:trHeight w:val="284"/>
        </w:trPr>
        <w:tc>
          <w:tcPr>
            <w:tcW w:w="2799" w:type="dxa"/>
            <w:vMerge w:val="restart"/>
          </w:tcPr>
          <w:p w14:paraId="5897E221"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RET</w:t>
            </w:r>
          </w:p>
        </w:tc>
        <w:tc>
          <w:tcPr>
            <w:tcW w:w="4004" w:type="dxa"/>
          </w:tcPr>
          <w:p w14:paraId="55CB0260"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融合</w:t>
            </w:r>
          </w:p>
        </w:tc>
        <w:tc>
          <w:tcPr>
            <w:tcW w:w="3402" w:type="dxa"/>
          </w:tcPr>
          <w:p w14:paraId="6A8234D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var.cdx.format1_forMP.RET_sv%}</w:t>
            </w:r>
          </w:p>
          <w:p w14:paraId="2032721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var.cdx.format1_forMP.R</w:t>
            </w:r>
            <w:r w:rsidRPr="00DC5C58">
              <w:rPr>
                <w:rFonts w:ascii="思源黑体 CN Regular" w:eastAsia="思源黑体 CN Regular" w:hAnsi="思源黑体 CN Regular" w:hint="eastAsia"/>
                <w:sz w:val="18"/>
                <w:szCs w:val="18"/>
              </w:rPr>
              <w:t>ET</w:t>
            </w:r>
            <w:r w:rsidRPr="00DC5C58">
              <w:rPr>
                <w:rFonts w:ascii="思源黑体 CN Regular" w:eastAsia="思源黑体 CN Regular" w:hAnsi="思源黑体 CN Regular"/>
                <w:sz w:val="18"/>
                <w:szCs w:val="18"/>
              </w:rPr>
              <w:t>_sv</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 xml:space="preserve"> }}</w:t>
            </w:r>
          </w:p>
          <w:p w14:paraId="4A50204B"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7EF3B6B5"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682701E0" w14:textId="66B5394F"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3183B17C" w14:textId="77777777" w:rsidTr="00DC5C58">
        <w:trPr>
          <w:trHeight w:val="284"/>
        </w:trPr>
        <w:tc>
          <w:tcPr>
            <w:tcW w:w="2799" w:type="dxa"/>
            <w:vMerge/>
          </w:tcPr>
          <w:p w14:paraId="3515FF44"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p>
        </w:tc>
        <w:tc>
          <w:tcPr>
            <w:tcW w:w="4004" w:type="dxa"/>
          </w:tcPr>
          <w:p w14:paraId="27EEB363"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w:t>
            </w:r>
          </w:p>
        </w:tc>
        <w:tc>
          <w:tcPr>
            <w:tcW w:w="3402" w:type="dxa"/>
          </w:tcPr>
          <w:p w14:paraId="16A04DE4"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var.cdx.format1_forMP.RET_snv%}</w:t>
            </w:r>
          </w:p>
          <w:p w14:paraId="1ED8D6B5"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var.cdx.format1_forMP.R</w:t>
            </w:r>
            <w:r w:rsidRPr="00DC5C58">
              <w:rPr>
                <w:rFonts w:ascii="思源黑体 CN Regular" w:eastAsia="思源黑体 CN Regular" w:hAnsi="思源黑体 CN Regular" w:hint="eastAsia"/>
                <w:sz w:val="18"/>
                <w:szCs w:val="18"/>
              </w:rPr>
              <w:t>ET</w:t>
            </w:r>
            <w:r w:rsidRPr="00DC5C58">
              <w:rPr>
                <w:rFonts w:ascii="思源黑体 CN Regular" w:eastAsia="思源黑体 CN Regular" w:hAnsi="思源黑体 CN Regular"/>
                <w:sz w:val="18"/>
                <w:szCs w:val="18"/>
              </w:rPr>
              <w:t>_s</w:t>
            </w:r>
            <w:r w:rsidRPr="00DC5C58">
              <w:rPr>
                <w:rFonts w:ascii="思源黑体 CN Regular" w:eastAsia="思源黑体 CN Regular" w:hAnsi="思源黑体 CN Regular" w:hint="eastAsia"/>
                <w:sz w:val="18"/>
                <w:szCs w:val="18"/>
              </w:rPr>
              <w:t>nv,</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7FB19E0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5C08DFFD"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0B64B516" w14:textId="5B85DE93"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6CAC76DD" w14:textId="77777777" w:rsidTr="00DC5C58">
        <w:trPr>
          <w:trHeight w:val="284"/>
        </w:trPr>
        <w:tc>
          <w:tcPr>
            <w:tcW w:w="2799" w:type="dxa"/>
          </w:tcPr>
          <w:p w14:paraId="243CA722"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B</w:t>
            </w:r>
            <w:r w:rsidRPr="00E52567">
              <w:rPr>
                <w:rFonts w:ascii="思源黑体 CN Regular" w:eastAsia="思源黑体 CN Normal" w:hAnsi="思源黑体 CN Regular" w:cs="思源黑体 CN Light"/>
                <w:bCs/>
                <w:i/>
                <w:iCs/>
                <w:sz w:val="18"/>
                <w:szCs w:val="18"/>
              </w:rPr>
              <w:t>RAF</w:t>
            </w:r>
          </w:p>
        </w:tc>
        <w:tc>
          <w:tcPr>
            <w:tcW w:w="4004" w:type="dxa"/>
          </w:tcPr>
          <w:p w14:paraId="45E488F6"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w:t>
            </w:r>
          </w:p>
        </w:tc>
        <w:tc>
          <w:tcPr>
            <w:tcW w:w="3402" w:type="dxa"/>
          </w:tcPr>
          <w:p w14:paraId="7571D3D9"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var.cdx.format1_forMP.BRAF_snv%}</w:t>
            </w:r>
          </w:p>
          <w:p w14:paraId="2AD9154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BRAF</w:t>
            </w:r>
            <w:r w:rsidRPr="00DC5C58">
              <w:rPr>
                <w:rFonts w:ascii="思源黑体 CN Regular" w:eastAsia="思源黑体 CN Regular" w:hAnsi="思源黑体 CN Regular"/>
                <w:sz w:val="18"/>
                <w:szCs w:val="18"/>
              </w:rPr>
              <w:t>_s</w:t>
            </w:r>
            <w:r w:rsidRPr="00DC5C58">
              <w:rPr>
                <w:rFonts w:ascii="思源黑体 CN Regular" w:eastAsia="思源黑体 CN Regular" w:hAnsi="思源黑体 CN Regular" w:hint="eastAsia"/>
                <w:sz w:val="18"/>
                <w:szCs w:val="18"/>
              </w:rPr>
              <w:t>nv,</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65114E54"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63F6E60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6B671563" w14:textId="11E44C07"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1703426C" w14:textId="77777777" w:rsidTr="00DC5C58">
        <w:trPr>
          <w:trHeight w:val="284"/>
        </w:trPr>
        <w:tc>
          <w:tcPr>
            <w:tcW w:w="2799" w:type="dxa"/>
            <w:vMerge w:val="restart"/>
          </w:tcPr>
          <w:p w14:paraId="2F58FEE3"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M</w:t>
            </w:r>
            <w:r w:rsidRPr="00E52567">
              <w:rPr>
                <w:rFonts w:ascii="思源黑体 CN Regular" w:eastAsia="思源黑体 CN Normal" w:hAnsi="思源黑体 CN Regular" w:cs="思源黑体 CN Light"/>
                <w:bCs/>
                <w:i/>
                <w:iCs/>
                <w:sz w:val="18"/>
                <w:szCs w:val="18"/>
              </w:rPr>
              <w:t>ET</w:t>
            </w:r>
          </w:p>
        </w:tc>
        <w:tc>
          <w:tcPr>
            <w:tcW w:w="4004" w:type="dxa"/>
          </w:tcPr>
          <w:p w14:paraId="04371506"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1</w:t>
            </w:r>
            <w:r w:rsidRPr="008336BE">
              <w:rPr>
                <w:rFonts w:ascii="思源黑体 CN Regular" w:eastAsia="思源黑体 CN Regular" w:hAnsi="思源黑体 CN Regular"/>
                <w:sz w:val="18"/>
                <w:szCs w:val="18"/>
              </w:rPr>
              <w:t>4</w:t>
            </w:r>
            <w:r w:rsidRPr="008336BE">
              <w:rPr>
                <w:rFonts w:ascii="思源黑体 CN Regular" w:eastAsia="思源黑体 CN Regular" w:hAnsi="思源黑体 CN Regular" w:hint="eastAsia"/>
                <w:sz w:val="18"/>
                <w:szCs w:val="18"/>
              </w:rPr>
              <w:t>号外显子跳跃突变</w:t>
            </w:r>
          </w:p>
        </w:tc>
        <w:tc>
          <w:tcPr>
            <w:tcW w:w="3402" w:type="dxa"/>
          </w:tcPr>
          <w:p w14:paraId="490FB92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var.cdx.format1_forMP.MET_skip%}</w:t>
            </w:r>
          </w:p>
          <w:p w14:paraId="7B3EB92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MET</w:t>
            </w:r>
            <w:r w:rsidRPr="00DC5C58">
              <w:rPr>
                <w:rFonts w:ascii="思源黑体 CN Regular" w:eastAsia="思源黑体 CN Regular" w:hAnsi="思源黑体 CN Regular"/>
                <w:sz w:val="18"/>
                <w:szCs w:val="18"/>
              </w:rPr>
              <w:t>_s</w:t>
            </w:r>
            <w:r w:rsidRPr="00DC5C58">
              <w:rPr>
                <w:rFonts w:ascii="思源黑体 CN Regular" w:eastAsia="思源黑体 CN Regular" w:hAnsi="思源黑体 CN Regular" w:hint="eastAsia"/>
                <w:sz w:val="18"/>
                <w:szCs w:val="18"/>
              </w:rPr>
              <w:t>kip,</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3051D88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4EED428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lastRenderedPageBreak/>
              <w:t>未检测到相关变异</w:t>
            </w:r>
          </w:p>
          <w:p w14:paraId="502E3064" w14:textId="7F1D5249"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52B4B44C" w14:textId="77777777" w:rsidTr="00DC5C58">
        <w:trPr>
          <w:trHeight w:val="284"/>
        </w:trPr>
        <w:tc>
          <w:tcPr>
            <w:tcW w:w="2799" w:type="dxa"/>
            <w:vMerge/>
          </w:tcPr>
          <w:p w14:paraId="7317F7C2"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p>
        </w:tc>
        <w:tc>
          <w:tcPr>
            <w:tcW w:w="4004" w:type="dxa"/>
          </w:tcPr>
          <w:p w14:paraId="7988B519"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扩增</w:t>
            </w:r>
          </w:p>
        </w:tc>
        <w:tc>
          <w:tcPr>
            <w:tcW w:w="3402" w:type="dxa"/>
          </w:tcPr>
          <w:p w14:paraId="1FB9F799"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var.cdx.format1_forMP.MET_cn%}</w:t>
            </w:r>
          </w:p>
          <w:p w14:paraId="3C5C678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MET</w:t>
            </w:r>
            <w:r w:rsidRPr="00DC5C58">
              <w:rPr>
                <w:rFonts w:ascii="思源黑体 CN Regular" w:eastAsia="思源黑体 CN Regular" w:hAnsi="思源黑体 CN Regular"/>
                <w:sz w:val="18"/>
                <w:szCs w:val="18"/>
              </w:rPr>
              <w:t>_</w:t>
            </w:r>
            <w:r w:rsidRPr="00DC5C58">
              <w:rPr>
                <w:rFonts w:ascii="思源黑体 CN Regular" w:eastAsia="思源黑体 CN Regular" w:hAnsi="思源黑体 CN Regular" w:hint="eastAsia"/>
                <w:sz w:val="18"/>
                <w:szCs w:val="18"/>
              </w:rPr>
              <w:t>cn,</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3FFC495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4C9630E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0C988861" w14:textId="38DFAEEB"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512645B9" w14:textId="77777777" w:rsidTr="00DC5C58">
        <w:trPr>
          <w:trHeight w:val="284"/>
        </w:trPr>
        <w:tc>
          <w:tcPr>
            <w:tcW w:w="2799" w:type="dxa"/>
            <w:vMerge w:val="restart"/>
          </w:tcPr>
          <w:p w14:paraId="7975B740"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K</w:t>
            </w:r>
            <w:r w:rsidRPr="00E52567">
              <w:rPr>
                <w:rFonts w:ascii="思源黑体 CN Regular" w:eastAsia="思源黑体 CN Normal" w:hAnsi="思源黑体 CN Regular" w:cs="思源黑体 CN Light"/>
                <w:bCs/>
                <w:i/>
                <w:iCs/>
                <w:sz w:val="18"/>
                <w:szCs w:val="18"/>
              </w:rPr>
              <w:t>RAS</w:t>
            </w:r>
          </w:p>
        </w:tc>
        <w:tc>
          <w:tcPr>
            <w:tcW w:w="4004" w:type="dxa"/>
          </w:tcPr>
          <w:p w14:paraId="340404D1"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G</w:t>
            </w:r>
            <w:r w:rsidRPr="008336BE">
              <w:rPr>
                <w:rFonts w:ascii="思源黑体 CN Regular" w:eastAsia="思源黑体 CN Regular" w:hAnsi="思源黑体 CN Regular"/>
                <w:sz w:val="18"/>
                <w:szCs w:val="18"/>
              </w:rPr>
              <w:t>12</w:t>
            </w:r>
            <w:r w:rsidRPr="008336BE">
              <w:rPr>
                <w:rFonts w:ascii="思源黑体 CN Regular" w:eastAsia="思源黑体 CN Regular" w:hAnsi="思源黑体 CN Regular" w:hint="eastAsia"/>
                <w:sz w:val="18"/>
                <w:szCs w:val="18"/>
              </w:rPr>
              <w:t>、G</w:t>
            </w:r>
            <w:r w:rsidRPr="008336BE">
              <w:rPr>
                <w:rFonts w:ascii="思源黑体 CN Regular" w:eastAsia="思源黑体 CN Regular" w:hAnsi="思源黑体 CN Regular"/>
                <w:sz w:val="18"/>
                <w:szCs w:val="18"/>
              </w:rPr>
              <w:t>13</w:t>
            </w:r>
            <w:r w:rsidRPr="008336BE">
              <w:rPr>
                <w:rFonts w:ascii="思源黑体 CN Regular" w:eastAsia="思源黑体 CN Regular" w:hAnsi="思源黑体 CN Regular" w:hint="eastAsia"/>
                <w:sz w:val="18"/>
                <w:szCs w:val="18"/>
              </w:rPr>
              <w:t>、</w:t>
            </w:r>
            <w:r w:rsidRPr="008336BE">
              <w:rPr>
                <w:rFonts w:ascii="思源黑体 CN Regular" w:eastAsia="思源黑体 CN Regular" w:hAnsi="思源黑体 CN Regular"/>
                <w:sz w:val="18"/>
                <w:szCs w:val="18"/>
              </w:rPr>
              <w:t>Q61</w:t>
            </w:r>
            <w:r w:rsidRPr="008336BE">
              <w:rPr>
                <w:rFonts w:ascii="思源黑体 CN Regular" w:eastAsia="思源黑体 CN Regular" w:hAnsi="思源黑体 CN Regular" w:hint="eastAsia"/>
                <w:sz w:val="18"/>
                <w:szCs w:val="18"/>
              </w:rPr>
              <w:t>、A</w:t>
            </w:r>
            <w:r w:rsidRPr="008336BE">
              <w:rPr>
                <w:rFonts w:ascii="思源黑体 CN Regular" w:eastAsia="思源黑体 CN Regular" w:hAnsi="思源黑体 CN Regular"/>
                <w:sz w:val="18"/>
                <w:szCs w:val="18"/>
              </w:rPr>
              <w:t>146</w:t>
            </w:r>
            <w:r w:rsidRPr="008336BE">
              <w:rPr>
                <w:rFonts w:ascii="思源黑体 CN Regular" w:eastAsia="思源黑体 CN Regular" w:hAnsi="思源黑体 CN Regular" w:hint="eastAsia"/>
                <w:sz w:val="18"/>
                <w:szCs w:val="18"/>
              </w:rPr>
              <w:t>位点突变</w:t>
            </w:r>
          </w:p>
        </w:tc>
        <w:tc>
          <w:tcPr>
            <w:tcW w:w="3402" w:type="dxa"/>
          </w:tcPr>
          <w:p w14:paraId="7F60EA0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var.cdx.format1_forMP.KRAS_sp%}</w:t>
            </w:r>
          </w:p>
          <w:p w14:paraId="43FE487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KRAS</w:t>
            </w:r>
            <w:r w:rsidRPr="00DC5C58">
              <w:rPr>
                <w:rFonts w:ascii="思源黑体 CN Regular" w:eastAsia="思源黑体 CN Regular" w:hAnsi="思源黑体 CN Regular"/>
                <w:sz w:val="18"/>
                <w:szCs w:val="18"/>
              </w:rPr>
              <w:t>_</w:t>
            </w:r>
            <w:r w:rsidRPr="00DC5C58">
              <w:rPr>
                <w:rFonts w:ascii="思源黑体 CN Regular" w:eastAsia="思源黑体 CN Regular" w:hAnsi="思源黑体 CN Regular" w:hint="eastAsia"/>
                <w:sz w:val="18"/>
                <w:szCs w:val="18"/>
              </w:rPr>
              <w:t>sp,</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0D2F9D55"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76B38903"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1939956D" w14:textId="609C2EB3"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5D20BC71" w14:textId="77777777" w:rsidTr="00DC5C58">
        <w:trPr>
          <w:trHeight w:val="284"/>
        </w:trPr>
        <w:tc>
          <w:tcPr>
            <w:tcW w:w="2799" w:type="dxa"/>
            <w:vMerge/>
          </w:tcPr>
          <w:p w14:paraId="444D9CDA"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p>
        </w:tc>
        <w:tc>
          <w:tcPr>
            <w:tcW w:w="4004" w:type="dxa"/>
          </w:tcPr>
          <w:p w14:paraId="70873E72"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其他点突变</w:t>
            </w:r>
          </w:p>
        </w:tc>
        <w:tc>
          <w:tcPr>
            <w:tcW w:w="3402" w:type="dxa"/>
          </w:tcPr>
          <w:p w14:paraId="59CF0CA0"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var.cdx.format1_forMP.KRAS_ot%}</w:t>
            </w:r>
          </w:p>
          <w:p w14:paraId="77243D00"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KRAS</w:t>
            </w:r>
            <w:r w:rsidRPr="00DC5C58">
              <w:rPr>
                <w:rFonts w:ascii="思源黑体 CN Regular" w:eastAsia="思源黑体 CN Regular" w:hAnsi="思源黑体 CN Regular"/>
                <w:sz w:val="18"/>
                <w:szCs w:val="18"/>
              </w:rPr>
              <w:t>_</w:t>
            </w:r>
            <w:r w:rsidRPr="00DC5C58">
              <w:rPr>
                <w:rFonts w:ascii="思源黑体 CN Regular" w:eastAsia="思源黑体 CN Regular" w:hAnsi="思源黑体 CN Regular" w:hint="eastAsia"/>
                <w:sz w:val="18"/>
                <w:szCs w:val="18"/>
              </w:rPr>
              <w:t>ot,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444511E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28CC89C9"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0F7380CC" w14:textId="49CEA6B5"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3CAE554B" w14:textId="77777777" w:rsidTr="00DC5C58">
        <w:trPr>
          <w:trHeight w:val="284"/>
        </w:trPr>
        <w:tc>
          <w:tcPr>
            <w:tcW w:w="2799" w:type="dxa"/>
            <w:vMerge w:val="restart"/>
          </w:tcPr>
          <w:p w14:paraId="4BEA2CF1"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N</w:t>
            </w:r>
            <w:r w:rsidRPr="00E52567">
              <w:rPr>
                <w:rFonts w:ascii="思源黑体 CN Regular" w:eastAsia="思源黑体 CN Normal" w:hAnsi="思源黑体 CN Regular" w:cs="思源黑体 CN Light"/>
                <w:bCs/>
                <w:i/>
                <w:iCs/>
                <w:sz w:val="18"/>
                <w:szCs w:val="18"/>
              </w:rPr>
              <w:t>RAS</w:t>
            </w:r>
          </w:p>
        </w:tc>
        <w:tc>
          <w:tcPr>
            <w:tcW w:w="4004" w:type="dxa"/>
          </w:tcPr>
          <w:p w14:paraId="71CAF6FC"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G</w:t>
            </w:r>
            <w:r w:rsidRPr="008336BE">
              <w:rPr>
                <w:rFonts w:ascii="思源黑体 CN Regular" w:eastAsia="思源黑体 CN Regular" w:hAnsi="思源黑体 CN Regular"/>
                <w:sz w:val="18"/>
                <w:szCs w:val="18"/>
              </w:rPr>
              <w:t>12</w:t>
            </w:r>
            <w:r w:rsidRPr="008336BE">
              <w:rPr>
                <w:rFonts w:ascii="思源黑体 CN Regular" w:eastAsia="思源黑体 CN Regular" w:hAnsi="思源黑体 CN Regular" w:hint="eastAsia"/>
                <w:sz w:val="18"/>
                <w:szCs w:val="18"/>
              </w:rPr>
              <w:t>、G</w:t>
            </w:r>
            <w:r w:rsidRPr="008336BE">
              <w:rPr>
                <w:rFonts w:ascii="思源黑体 CN Regular" w:eastAsia="思源黑体 CN Regular" w:hAnsi="思源黑体 CN Regular"/>
                <w:sz w:val="18"/>
                <w:szCs w:val="18"/>
              </w:rPr>
              <w:t>13</w:t>
            </w:r>
            <w:r w:rsidRPr="008336BE">
              <w:rPr>
                <w:rFonts w:ascii="思源黑体 CN Regular" w:eastAsia="思源黑体 CN Regular" w:hAnsi="思源黑体 CN Regular" w:hint="eastAsia"/>
                <w:sz w:val="18"/>
                <w:szCs w:val="18"/>
              </w:rPr>
              <w:t>、</w:t>
            </w:r>
            <w:r w:rsidRPr="008336BE">
              <w:rPr>
                <w:rFonts w:ascii="思源黑体 CN Regular" w:eastAsia="思源黑体 CN Regular" w:hAnsi="思源黑体 CN Regular"/>
                <w:sz w:val="18"/>
                <w:szCs w:val="18"/>
              </w:rPr>
              <w:t>Q61</w:t>
            </w:r>
            <w:r w:rsidRPr="008336BE">
              <w:rPr>
                <w:rFonts w:ascii="思源黑体 CN Regular" w:eastAsia="思源黑体 CN Regular" w:hAnsi="思源黑体 CN Regular" w:hint="eastAsia"/>
                <w:sz w:val="18"/>
                <w:szCs w:val="18"/>
              </w:rPr>
              <w:t>、A</w:t>
            </w:r>
            <w:r w:rsidRPr="008336BE">
              <w:rPr>
                <w:rFonts w:ascii="思源黑体 CN Regular" w:eastAsia="思源黑体 CN Regular" w:hAnsi="思源黑体 CN Regular"/>
                <w:sz w:val="18"/>
                <w:szCs w:val="18"/>
              </w:rPr>
              <w:t>146</w:t>
            </w:r>
            <w:r w:rsidRPr="008336BE">
              <w:rPr>
                <w:rFonts w:ascii="思源黑体 CN Regular" w:eastAsia="思源黑体 CN Regular" w:hAnsi="思源黑体 CN Regular" w:hint="eastAsia"/>
                <w:sz w:val="18"/>
                <w:szCs w:val="18"/>
              </w:rPr>
              <w:t>位点突变</w:t>
            </w:r>
          </w:p>
        </w:tc>
        <w:tc>
          <w:tcPr>
            <w:tcW w:w="3402" w:type="dxa"/>
          </w:tcPr>
          <w:p w14:paraId="43793A65"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var.cdx.format1_forMP.NRAS_sp%}</w:t>
            </w:r>
          </w:p>
          <w:p w14:paraId="1CC2023F"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NRAS</w:t>
            </w:r>
            <w:r w:rsidRPr="00DC5C58">
              <w:rPr>
                <w:rFonts w:ascii="思源黑体 CN Regular" w:eastAsia="思源黑体 CN Regular" w:hAnsi="思源黑体 CN Regular"/>
                <w:sz w:val="18"/>
                <w:szCs w:val="18"/>
              </w:rPr>
              <w:t>_</w:t>
            </w:r>
            <w:r w:rsidRPr="00DC5C58">
              <w:rPr>
                <w:rFonts w:ascii="思源黑体 CN Regular" w:eastAsia="思源黑体 CN Regular" w:hAnsi="思源黑体 CN Regular" w:hint="eastAsia"/>
                <w:sz w:val="18"/>
                <w:szCs w:val="18"/>
              </w:rPr>
              <w:t>sp,</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59DCDE49"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09488797"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12720ECC" w14:textId="3E866301"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727FC329" w14:textId="77777777" w:rsidTr="00DC5C58">
        <w:trPr>
          <w:trHeight w:val="284"/>
        </w:trPr>
        <w:tc>
          <w:tcPr>
            <w:tcW w:w="2799" w:type="dxa"/>
            <w:vMerge/>
          </w:tcPr>
          <w:p w14:paraId="070AE608"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p>
        </w:tc>
        <w:tc>
          <w:tcPr>
            <w:tcW w:w="4004" w:type="dxa"/>
          </w:tcPr>
          <w:p w14:paraId="482774D5"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其他点突变</w:t>
            </w:r>
          </w:p>
        </w:tc>
        <w:tc>
          <w:tcPr>
            <w:tcW w:w="3402" w:type="dxa"/>
          </w:tcPr>
          <w:p w14:paraId="069C6C4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var.cdx.format1_forMP.NRAS_ot%}</w:t>
            </w:r>
          </w:p>
          <w:p w14:paraId="39F1DA3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NRAS</w:t>
            </w:r>
            <w:r w:rsidRPr="00DC5C58">
              <w:rPr>
                <w:rFonts w:ascii="思源黑体 CN Regular" w:eastAsia="思源黑体 CN Regular" w:hAnsi="思源黑体 CN Regular"/>
                <w:sz w:val="18"/>
                <w:szCs w:val="18"/>
              </w:rPr>
              <w:t>_</w:t>
            </w:r>
            <w:r w:rsidRPr="00DC5C58">
              <w:rPr>
                <w:rFonts w:ascii="思源黑体 CN Regular" w:eastAsia="思源黑体 CN Regular" w:hAnsi="思源黑体 CN Regular" w:hint="eastAsia"/>
                <w:sz w:val="18"/>
                <w:szCs w:val="18"/>
              </w:rPr>
              <w:t>ot,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0E4C8F2D"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2A1D711D"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lastRenderedPageBreak/>
              <w:t>未检测到相关变异</w:t>
            </w:r>
          </w:p>
          <w:p w14:paraId="2CB9E480" w14:textId="46892F1D"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14305AAD" w14:textId="77777777" w:rsidTr="00DC5C58">
        <w:trPr>
          <w:trHeight w:val="284"/>
        </w:trPr>
        <w:tc>
          <w:tcPr>
            <w:tcW w:w="2799" w:type="dxa"/>
          </w:tcPr>
          <w:p w14:paraId="2A6EF2BC"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bCs/>
                <w:i/>
                <w:iCs/>
                <w:sz w:val="18"/>
                <w:szCs w:val="18"/>
              </w:rPr>
              <w:lastRenderedPageBreak/>
              <w:t>POLD1</w:t>
            </w:r>
          </w:p>
        </w:tc>
        <w:tc>
          <w:tcPr>
            <w:tcW w:w="4004" w:type="dxa"/>
          </w:tcPr>
          <w:p w14:paraId="7D62CD11"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点突变、小片段插入缺失</w:t>
            </w:r>
          </w:p>
        </w:tc>
        <w:tc>
          <w:tcPr>
            <w:tcW w:w="3402" w:type="dxa"/>
          </w:tcPr>
          <w:p w14:paraId="559E29AB"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var.cdx.format1_forMP.POLD1_snvindel%}</w:t>
            </w:r>
          </w:p>
          <w:p w14:paraId="2FB157C5"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var.cdx.format1_forMP.POLD1_snvindel</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4180E174"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0856048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5261FCE9" w14:textId="66F832F0"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7F1A521D" w14:textId="77777777" w:rsidTr="00DC5C58">
        <w:trPr>
          <w:trHeight w:val="284"/>
        </w:trPr>
        <w:tc>
          <w:tcPr>
            <w:tcW w:w="2799" w:type="dxa"/>
          </w:tcPr>
          <w:p w14:paraId="1E136522"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bCs/>
                <w:i/>
                <w:iCs/>
                <w:sz w:val="18"/>
                <w:szCs w:val="18"/>
              </w:rPr>
              <w:t>POLE</w:t>
            </w:r>
          </w:p>
        </w:tc>
        <w:tc>
          <w:tcPr>
            <w:tcW w:w="4004" w:type="dxa"/>
          </w:tcPr>
          <w:p w14:paraId="691B8B5C"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点突变、小片段插入缺失</w:t>
            </w:r>
          </w:p>
        </w:tc>
        <w:tc>
          <w:tcPr>
            <w:tcW w:w="3402" w:type="dxa"/>
          </w:tcPr>
          <w:p w14:paraId="21286FBB"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var.cdx.format1_forMP.POLE_snvindel%}</w:t>
            </w:r>
          </w:p>
          <w:p w14:paraId="27531F71"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var.cdx.format1_forMP.POLE_snvindel</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3AEA08F8"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3F66E08B"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60BE4999" w14:textId="68C11527"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3158EAB2" w14:textId="77777777" w:rsidTr="00DC5C58">
        <w:trPr>
          <w:trHeight w:val="284"/>
        </w:trPr>
        <w:tc>
          <w:tcPr>
            <w:tcW w:w="2799" w:type="dxa"/>
            <w:vMerge w:val="restart"/>
          </w:tcPr>
          <w:p w14:paraId="2FCD1314"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bCs/>
                <w:i/>
                <w:iCs/>
                <w:sz w:val="18"/>
                <w:szCs w:val="18"/>
              </w:rPr>
              <w:t>HER2</w:t>
            </w:r>
            <w:r w:rsidRPr="00E52567">
              <w:rPr>
                <w:rFonts w:ascii="思源黑体 CN Regular" w:eastAsia="思源黑体 CN Normal" w:hAnsi="思源黑体 CN Regular" w:cs="思源黑体 CN Light" w:hint="eastAsia"/>
                <w:bCs/>
                <w:i/>
                <w:iCs/>
                <w:sz w:val="18"/>
                <w:szCs w:val="18"/>
              </w:rPr>
              <w:t>（</w:t>
            </w:r>
            <w:r w:rsidRPr="00E52567">
              <w:rPr>
                <w:rFonts w:ascii="思源黑体 CN Regular" w:eastAsia="思源黑体 CN Normal" w:hAnsi="思源黑体 CN Regular" w:cs="思源黑体 CN Light"/>
                <w:bCs/>
                <w:i/>
                <w:iCs/>
                <w:sz w:val="18"/>
                <w:szCs w:val="18"/>
              </w:rPr>
              <w:t>ERBB2</w:t>
            </w:r>
            <w:r w:rsidRPr="00E52567">
              <w:rPr>
                <w:rFonts w:ascii="思源黑体 CN Regular" w:eastAsia="思源黑体 CN Normal" w:hAnsi="思源黑体 CN Regular" w:cs="思源黑体 CN Light" w:hint="eastAsia"/>
                <w:bCs/>
                <w:i/>
                <w:iCs/>
                <w:sz w:val="18"/>
                <w:szCs w:val="18"/>
              </w:rPr>
              <w:t>）</w:t>
            </w:r>
          </w:p>
        </w:tc>
        <w:tc>
          <w:tcPr>
            <w:tcW w:w="4004" w:type="dxa"/>
          </w:tcPr>
          <w:p w14:paraId="6961B982"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扩增</w:t>
            </w:r>
          </w:p>
        </w:tc>
        <w:tc>
          <w:tcPr>
            <w:tcW w:w="3402" w:type="dxa"/>
          </w:tcPr>
          <w:p w14:paraId="4015ED8E"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var.cdx.format1_forMP.ERBB2_cn%}</w:t>
            </w:r>
          </w:p>
          <w:p w14:paraId="2447431E"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ERBB2</w:t>
            </w:r>
            <w:r w:rsidRPr="00DC5C58">
              <w:rPr>
                <w:rFonts w:ascii="思源黑体 CN Regular" w:eastAsia="思源黑体 CN Regular" w:hAnsi="思源黑体 CN Regular"/>
                <w:sz w:val="18"/>
                <w:szCs w:val="18"/>
              </w:rPr>
              <w:t>_</w:t>
            </w:r>
            <w:r w:rsidRPr="00DC5C58">
              <w:rPr>
                <w:rFonts w:ascii="思源黑体 CN Regular" w:eastAsia="思源黑体 CN Regular" w:hAnsi="思源黑体 CN Regular" w:hint="eastAsia"/>
                <w:sz w:val="18"/>
                <w:szCs w:val="18"/>
              </w:rPr>
              <w:t>cn,</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5CE6AA44"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181EE0C7"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6516A8DC" w14:textId="73A1DF3F"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6559AD4A" w14:textId="77777777" w:rsidTr="00DC5C58">
        <w:trPr>
          <w:trHeight w:val="284"/>
        </w:trPr>
        <w:tc>
          <w:tcPr>
            <w:tcW w:w="2799" w:type="dxa"/>
            <w:vMerge/>
          </w:tcPr>
          <w:p w14:paraId="3B308249"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p>
        </w:tc>
        <w:tc>
          <w:tcPr>
            <w:tcW w:w="4004" w:type="dxa"/>
          </w:tcPr>
          <w:p w14:paraId="4F02F945"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cs="思源黑体 CN Normal" w:hint="eastAsia"/>
                <w:sz w:val="18"/>
                <w:szCs w:val="18"/>
                <w:lang w:bidi="ar"/>
              </w:rPr>
              <w:t>点突变、</w:t>
            </w:r>
            <w:r w:rsidRPr="008336BE">
              <w:rPr>
                <w:rFonts w:ascii="思源黑体 CN Regular" w:eastAsia="思源黑体 CN Regular" w:hAnsi="思源黑体 CN Regular" w:cs="思源黑体 CN Normal" w:hint="eastAsia"/>
                <w:color w:val="000000" w:themeColor="text1"/>
                <w:sz w:val="18"/>
                <w:szCs w:val="18"/>
                <w:lang w:bidi="ar"/>
              </w:rPr>
              <w:t>小片段插入缺失</w:t>
            </w:r>
          </w:p>
        </w:tc>
        <w:tc>
          <w:tcPr>
            <w:tcW w:w="3402" w:type="dxa"/>
          </w:tcPr>
          <w:p w14:paraId="73A1692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var.cdx.format1_forMP.ERBB2_snvindel%}</w:t>
            </w:r>
          </w:p>
          <w:p w14:paraId="124B3EAE"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var.cdx.format1_forMP.E</w:t>
            </w:r>
            <w:r w:rsidRPr="00DC5C58">
              <w:rPr>
                <w:rFonts w:ascii="思源黑体 CN Regular" w:eastAsia="思源黑体 CN Regular" w:hAnsi="思源黑体 CN Regular" w:hint="eastAsia"/>
                <w:sz w:val="18"/>
                <w:szCs w:val="18"/>
              </w:rPr>
              <w:t>RBB</w:t>
            </w:r>
            <w:r w:rsidRPr="00DC5C58">
              <w:rPr>
                <w:rFonts w:ascii="思源黑体 CN Regular" w:eastAsia="思源黑体 CN Regular" w:hAnsi="思源黑体 CN Regular"/>
                <w:sz w:val="18"/>
                <w:szCs w:val="18"/>
              </w:rPr>
              <w:t>2_snvindel</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6BB06077"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6871AB77"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4021A23C" w14:textId="6BCBE658"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42761E5F" w14:textId="77777777" w:rsidTr="00DC5C58">
        <w:trPr>
          <w:trHeight w:val="284"/>
        </w:trPr>
        <w:tc>
          <w:tcPr>
            <w:tcW w:w="2799" w:type="dxa"/>
          </w:tcPr>
          <w:p w14:paraId="3C59D363"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bCs/>
                <w:i/>
                <w:iCs/>
                <w:sz w:val="18"/>
                <w:szCs w:val="18"/>
              </w:rPr>
              <w:t>ESR1</w:t>
            </w:r>
          </w:p>
        </w:tc>
        <w:tc>
          <w:tcPr>
            <w:tcW w:w="4004" w:type="dxa"/>
          </w:tcPr>
          <w:p w14:paraId="5D0F5F32"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cs="思源黑体 CN Normal" w:hint="eastAsia"/>
                <w:sz w:val="18"/>
                <w:szCs w:val="18"/>
                <w:lang w:bidi="ar"/>
              </w:rPr>
              <w:t>点突变</w:t>
            </w:r>
          </w:p>
        </w:tc>
        <w:tc>
          <w:tcPr>
            <w:tcW w:w="3402" w:type="dxa"/>
          </w:tcPr>
          <w:p w14:paraId="1A88A7B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var.cdx.format1_forMP.ESR1_snv%}</w:t>
            </w:r>
          </w:p>
          <w:p w14:paraId="07979365"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lastRenderedPageBreak/>
              <w:t>{{[</w:t>
            </w:r>
            <w:r w:rsidRPr="00DC5C58">
              <w:rPr>
                <w:rFonts w:ascii="思源黑体 CN Regular" w:eastAsia="思源黑体 CN Regular" w:hAnsi="思源黑体 CN Regular"/>
                <w:sz w:val="18"/>
                <w:szCs w:val="18"/>
              </w:rPr>
              <w:t>var.cdx.format1_forMP.ESR1_s</w:t>
            </w:r>
            <w:r w:rsidRPr="00DC5C58">
              <w:rPr>
                <w:rFonts w:ascii="思源黑体 CN Regular" w:eastAsia="思源黑体 CN Regular" w:hAnsi="思源黑体 CN Regular" w:hint="eastAsia"/>
                <w:sz w:val="18"/>
                <w:szCs w:val="18"/>
              </w:rPr>
              <w:t>nv,</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5CFE30B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1EA041C3"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31C3E006" w14:textId="0507A8CA"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52F3F3A9" w14:textId="77777777" w:rsidTr="00DC5C58">
        <w:trPr>
          <w:trHeight w:val="284"/>
        </w:trPr>
        <w:tc>
          <w:tcPr>
            <w:tcW w:w="2799" w:type="dxa"/>
          </w:tcPr>
          <w:p w14:paraId="4877F455"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lastRenderedPageBreak/>
              <w:t>P</w:t>
            </w:r>
            <w:r w:rsidRPr="00E52567">
              <w:rPr>
                <w:rFonts w:ascii="思源黑体 CN Regular" w:eastAsia="思源黑体 CN Normal" w:hAnsi="思源黑体 CN Regular" w:cs="思源黑体 CN Light"/>
                <w:bCs/>
                <w:i/>
                <w:iCs/>
                <w:sz w:val="18"/>
                <w:szCs w:val="18"/>
              </w:rPr>
              <w:t>IK3CA</w:t>
            </w:r>
          </w:p>
        </w:tc>
        <w:tc>
          <w:tcPr>
            <w:tcW w:w="4004" w:type="dxa"/>
          </w:tcPr>
          <w:p w14:paraId="3CE54835"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w:t>
            </w:r>
          </w:p>
        </w:tc>
        <w:tc>
          <w:tcPr>
            <w:tcW w:w="3402" w:type="dxa"/>
          </w:tcPr>
          <w:p w14:paraId="4D14E48D"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var.cdx.format1_forMP.PIK3CA_snv%}</w:t>
            </w:r>
          </w:p>
          <w:p w14:paraId="3590C758"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PIK3CA</w:t>
            </w:r>
            <w:r w:rsidRPr="00DC5C58">
              <w:rPr>
                <w:rFonts w:ascii="思源黑体 CN Regular" w:eastAsia="思源黑体 CN Regular" w:hAnsi="思源黑体 CN Regular"/>
                <w:sz w:val="18"/>
                <w:szCs w:val="18"/>
              </w:rPr>
              <w:t>_s</w:t>
            </w:r>
            <w:r w:rsidRPr="00DC5C58">
              <w:rPr>
                <w:rFonts w:ascii="思源黑体 CN Regular" w:eastAsia="思源黑体 CN Regular" w:hAnsi="思源黑体 CN Regular" w:hint="eastAsia"/>
                <w:sz w:val="18"/>
                <w:szCs w:val="18"/>
              </w:rPr>
              <w:t>nv,</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0E3C57CF"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3C0155B3"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430FDF3D" w14:textId="1A418208"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0A1D3FE4" w14:textId="77777777" w:rsidTr="00DC5C58">
        <w:trPr>
          <w:trHeight w:val="284"/>
        </w:trPr>
        <w:tc>
          <w:tcPr>
            <w:tcW w:w="2799" w:type="dxa"/>
          </w:tcPr>
          <w:p w14:paraId="73D785B0"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AKT</w:t>
            </w:r>
            <w:r w:rsidRPr="00E52567">
              <w:rPr>
                <w:rFonts w:ascii="思源黑体 CN Regular" w:eastAsia="思源黑体 CN Normal" w:hAnsi="思源黑体 CN Regular" w:cs="思源黑体 CN Light"/>
                <w:bCs/>
                <w:i/>
                <w:iCs/>
                <w:sz w:val="18"/>
                <w:szCs w:val="18"/>
              </w:rPr>
              <w:t>1</w:t>
            </w:r>
          </w:p>
        </w:tc>
        <w:tc>
          <w:tcPr>
            <w:tcW w:w="4004" w:type="dxa"/>
          </w:tcPr>
          <w:p w14:paraId="2E30B556"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cs="思源黑体 CN Normal" w:hint="eastAsia"/>
                <w:sz w:val="18"/>
                <w:szCs w:val="18"/>
                <w:lang w:bidi="ar"/>
              </w:rPr>
              <w:t>点突变、</w:t>
            </w:r>
            <w:r w:rsidRPr="008336BE">
              <w:rPr>
                <w:rFonts w:ascii="思源黑体 CN Regular" w:eastAsia="思源黑体 CN Regular" w:hAnsi="思源黑体 CN Regular" w:cs="思源黑体 CN Normal" w:hint="eastAsia"/>
                <w:color w:val="000000" w:themeColor="text1"/>
                <w:sz w:val="18"/>
                <w:szCs w:val="18"/>
                <w:lang w:bidi="ar"/>
              </w:rPr>
              <w:t>小片段插入缺失</w:t>
            </w:r>
          </w:p>
        </w:tc>
        <w:tc>
          <w:tcPr>
            <w:tcW w:w="3402" w:type="dxa"/>
          </w:tcPr>
          <w:p w14:paraId="2089BF0B"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var.cdx.format1_forMP.AKT1_snvindel%}</w:t>
            </w:r>
          </w:p>
          <w:p w14:paraId="5F72C80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var.cdx.format1_forMP.AKT1_snvindel</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516FEBB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4DB2900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1DA97C96" w14:textId="564CB130"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2B25E065" w14:textId="77777777" w:rsidTr="00DC5C58">
        <w:trPr>
          <w:trHeight w:val="284"/>
        </w:trPr>
        <w:tc>
          <w:tcPr>
            <w:tcW w:w="2799" w:type="dxa"/>
          </w:tcPr>
          <w:p w14:paraId="1F28C68D"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bCs/>
                <w:i/>
                <w:iCs/>
                <w:sz w:val="18"/>
                <w:szCs w:val="18"/>
              </w:rPr>
              <w:t>PTEN</w:t>
            </w:r>
          </w:p>
        </w:tc>
        <w:tc>
          <w:tcPr>
            <w:tcW w:w="4004" w:type="dxa"/>
          </w:tcPr>
          <w:p w14:paraId="7A55D5F4"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cs="思源黑体 CN Normal" w:hint="eastAsia"/>
                <w:sz w:val="18"/>
                <w:szCs w:val="18"/>
                <w:lang w:bidi="ar"/>
              </w:rPr>
              <w:t>点突变、</w:t>
            </w:r>
            <w:r w:rsidRPr="008336BE">
              <w:rPr>
                <w:rFonts w:ascii="思源黑体 CN Regular" w:eastAsia="思源黑体 CN Regular" w:hAnsi="思源黑体 CN Regular" w:cs="思源黑体 CN Normal" w:hint="eastAsia"/>
                <w:color w:val="000000" w:themeColor="text1"/>
                <w:sz w:val="18"/>
                <w:szCs w:val="18"/>
                <w:lang w:bidi="ar"/>
              </w:rPr>
              <w:t>小片段插入缺失</w:t>
            </w:r>
          </w:p>
        </w:tc>
        <w:tc>
          <w:tcPr>
            <w:tcW w:w="3402" w:type="dxa"/>
          </w:tcPr>
          <w:p w14:paraId="5DBF8C9D"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var.cdx.format1_forMP.PTEN_snvindel%}</w:t>
            </w:r>
          </w:p>
          <w:p w14:paraId="188257D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var.cdx.format1_forMP.PTEN_snvindel</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5B71007D"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192CA164"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49FDDD76" w14:textId="603834F8"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2DD93ACB" w14:textId="77777777" w:rsidTr="00DC5C58">
        <w:trPr>
          <w:trHeight w:val="284"/>
        </w:trPr>
        <w:tc>
          <w:tcPr>
            <w:tcW w:w="2799" w:type="dxa"/>
          </w:tcPr>
          <w:p w14:paraId="671E4513"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K</w:t>
            </w:r>
            <w:r w:rsidRPr="00E52567">
              <w:rPr>
                <w:rFonts w:ascii="思源黑体 CN Regular" w:eastAsia="思源黑体 CN Normal" w:hAnsi="思源黑体 CN Regular" w:cs="思源黑体 CN Light"/>
                <w:bCs/>
                <w:i/>
                <w:iCs/>
                <w:sz w:val="18"/>
                <w:szCs w:val="18"/>
              </w:rPr>
              <w:t>IT</w:t>
            </w:r>
          </w:p>
        </w:tc>
        <w:tc>
          <w:tcPr>
            <w:tcW w:w="4004" w:type="dxa"/>
          </w:tcPr>
          <w:p w14:paraId="0F4CE78F"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点突变、小片段插入缺失</w:t>
            </w:r>
          </w:p>
        </w:tc>
        <w:tc>
          <w:tcPr>
            <w:tcW w:w="3402" w:type="dxa"/>
          </w:tcPr>
          <w:p w14:paraId="42B0E6B3"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var.cdx.format1_forMP.KIT_snvindel%}</w:t>
            </w:r>
          </w:p>
          <w:p w14:paraId="178F31B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KIT</w:t>
            </w:r>
            <w:r w:rsidRPr="00DC5C58">
              <w:rPr>
                <w:rFonts w:ascii="思源黑体 CN Regular" w:eastAsia="思源黑体 CN Regular" w:hAnsi="思源黑体 CN Regular"/>
                <w:sz w:val="18"/>
                <w:szCs w:val="18"/>
              </w:rPr>
              <w:t>_snvindel</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6B737819"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47D33484"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lastRenderedPageBreak/>
              <w:t>未检测到相关变异</w:t>
            </w:r>
          </w:p>
          <w:p w14:paraId="145C23E1" w14:textId="0C929947"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73D1669F" w14:textId="77777777" w:rsidTr="00DC5C58">
        <w:trPr>
          <w:trHeight w:val="284"/>
        </w:trPr>
        <w:tc>
          <w:tcPr>
            <w:tcW w:w="2799" w:type="dxa"/>
          </w:tcPr>
          <w:p w14:paraId="01B13F3D"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lastRenderedPageBreak/>
              <w:t>P</w:t>
            </w:r>
            <w:r w:rsidRPr="00E52567">
              <w:rPr>
                <w:rFonts w:ascii="思源黑体 CN Regular" w:eastAsia="思源黑体 CN Normal" w:hAnsi="思源黑体 CN Regular" w:cs="思源黑体 CN Light"/>
                <w:bCs/>
                <w:i/>
                <w:iCs/>
                <w:sz w:val="18"/>
                <w:szCs w:val="18"/>
              </w:rPr>
              <w:t>DGFRA</w:t>
            </w:r>
          </w:p>
        </w:tc>
        <w:tc>
          <w:tcPr>
            <w:tcW w:w="4004" w:type="dxa"/>
          </w:tcPr>
          <w:p w14:paraId="07D3B133"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点突变、小片段插入缺失</w:t>
            </w:r>
          </w:p>
        </w:tc>
        <w:tc>
          <w:tcPr>
            <w:tcW w:w="3402" w:type="dxa"/>
          </w:tcPr>
          <w:p w14:paraId="2A9F03D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var.cdx.format1_forMP.PDGFRA_snvindel%}</w:t>
            </w:r>
          </w:p>
          <w:p w14:paraId="3162E55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var.cdx.format1_forMP.PDGFRA_snvindel</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3A05D23D"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0C5F438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5F41A12F" w14:textId="3DAD816F"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4CB515E0" w14:textId="77777777" w:rsidTr="00DC5C58">
        <w:trPr>
          <w:trHeight w:val="284"/>
        </w:trPr>
        <w:tc>
          <w:tcPr>
            <w:tcW w:w="2799" w:type="dxa"/>
            <w:vMerge w:val="restart"/>
          </w:tcPr>
          <w:p w14:paraId="435ADB85"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F</w:t>
            </w:r>
            <w:r w:rsidRPr="00E52567">
              <w:rPr>
                <w:rFonts w:ascii="思源黑体 CN Regular" w:eastAsia="思源黑体 CN Normal" w:hAnsi="思源黑体 CN Regular" w:cs="思源黑体 CN Light"/>
                <w:bCs/>
                <w:i/>
                <w:iCs/>
                <w:sz w:val="18"/>
                <w:szCs w:val="18"/>
              </w:rPr>
              <w:t>GFR2</w:t>
            </w:r>
          </w:p>
        </w:tc>
        <w:tc>
          <w:tcPr>
            <w:tcW w:w="4004" w:type="dxa"/>
          </w:tcPr>
          <w:p w14:paraId="0FA45D9A"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融合</w:t>
            </w:r>
          </w:p>
        </w:tc>
        <w:tc>
          <w:tcPr>
            <w:tcW w:w="3402" w:type="dxa"/>
          </w:tcPr>
          <w:p w14:paraId="1666D770"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var.cdx.format1_forMP.FGFR2_sv%}</w:t>
            </w:r>
          </w:p>
          <w:p w14:paraId="02639C90"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FGFR</w:t>
            </w:r>
            <w:r w:rsidRPr="00DC5C58">
              <w:rPr>
                <w:rFonts w:ascii="思源黑体 CN Regular" w:eastAsia="思源黑体 CN Regular" w:hAnsi="思源黑体 CN Regular"/>
                <w:sz w:val="18"/>
                <w:szCs w:val="18"/>
              </w:rPr>
              <w:t>2_sv</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4279EE9E"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5AC406FB"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2FA7A015" w14:textId="2D4CA506"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3A709870" w14:textId="77777777" w:rsidTr="00DC5C58">
        <w:trPr>
          <w:trHeight w:val="284"/>
        </w:trPr>
        <w:tc>
          <w:tcPr>
            <w:tcW w:w="2799" w:type="dxa"/>
            <w:vMerge/>
          </w:tcPr>
          <w:p w14:paraId="5A1520D1"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p>
        </w:tc>
        <w:tc>
          <w:tcPr>
            <w:tcW w:w="4004" w:type="dxa"/>
          </w:tcPr>
          <w:p w14:paraId="7798E816"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w:t>
            </w:r>
          </w:p>
        </w:tc>
        <w:tc>
          <w:tcPr>
            <w:tcW w:w="3402" w:type="dxa"/>
          </w:tcPr>
          <w:p w14:paraId="3A518C9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var.cdx.format1_forMP.FGFR2_snv%}</w:t>
            </w:r>
          </w:p>
          <w:p w14:paraId="658B24C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FGFR</w:t>
            </w:r>
            <w:r w:rsidRPr="00DC5C58">
              <w:rPr>
                <w:rFonts w:ascii="思源黑体 CN Regular" w:eastAsia="思源黑体 CN Regular" w:hAnsi="思源黑体 CN Regular"/>
                <w:sz w:val="18"/>
                <w:szCs w:val="18"/>
              </w:rPr>
              <w:t>2_s</w:t>
            </w:r>
            <w:r w:rsidRPr="00DC5C58">
              <w:rPr>
                <w:rFonts w:ascii="思源黑体 CN Regular" w:eastAsia="思源黑体 CN Regular" w:hAnsi="思源黑体 CN Regular" w:hint="eastAsia"/>
                <w:sz w:val="18"/>
                <w:szCs w:val="18"/>
              </w:rPr>
              <w:t>nv,</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260F5278"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34DB8D73"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400C7EFD" w14:textId="65CE5608"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48C5E8C5" w14:textId="77777777" w:rsidTr="00DC5C58">
        <w:trPr>
          <w:trHeight w:val="284"/>
        </w:trPr>
        <w:tc>
          <w:tcPr>
            <w:tcW w:w="2799" w:type="dxa"/>
            <w:vMerge w:val="restart"/>
          </w:tcPr>
          <w:p w14:paraId="0C94C314"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F</w:t>
            </w:r>
            <w:r w:rsidRPr="00E52567">
              <w:rPr>
                <w:rFonts w:ascii="思源黑体 CN Regular" w:eastAsia="思源黑体 CN Normal" w:hAnsi="思源黑体 CN Regular" w:cs="思源黑体 CN Light"/>
                <w:bCs/>
                <w:i/>
                <w:iCs/>
                <w:sz w:val="18"/>
                <w:szCs w:val="18"/>
              </w:rPr>
              <w:t>GFR3</w:t>
            </w:r>
          </w:p>
        </w:tc>
        <w:tc>
          <w:tcPr>
            <w:tcW w:w="4004" w:type="dxa"/>
          </w:tcPr>
          <w:p w14:paraId="420C8732"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融合</w:t>
            </w:r>
          </w:p>
        </w:tc>
        <w:tc>
          <w:tcPr>
            <w:tcW w:w="3402" w:type="dxa"/>
          </w:tcPr>
          <w:p w14:paraId="77F7E01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var.cdx.format1_forMP.FGFR3_sv%}</w:t>
            </w:r>
          </w:p>
          <w:p w14:paraId="7B5D38C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FGFR</w:t>
            </w:r>
            <w:r w:rsidRPr="00DC5C58">
              <w:rPr>
                <w:rFonts w:ascii="思源黑体 CN Regular" w:eastAsia="思源黑体 CN Regular" w:hAnsi="思源黑体 CN Regular"/>
                <w:sz w:val="18"/>
                <w:szCs w:val="18"/>
              </w:rPr>
              <w:t>3_sv</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4257594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2C0984F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75AB5417" w14:textId="043EAEBB"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713D667D" w14:textId="77777777" w:rsidTr="00DC5C58">
        <w:trPr>
          <w:trHeight w:val="284"/>
        </w:trPr>
        <w:tc>
          <w:tcPr>
            <w:tcW w:w="2799" w:type="dxa"/>
            <w:vMerge/>
          </w:tcPr>
          <w:p w14:paraId="6B7FB57D"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p>
        </w:tc>
        <w:tc>
          <w:tcPr>
            <w:tcW w:w="4004" w:type="dxa"/>
          </w:tcPr>
          <w:p w14:paraId="1D627A24"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w:t>
            </w:r>
          </w:p>
        </w:tc>
        <w:tc>
          <w:tcPr>
            <w:tcW w:w="3402" w:type="dxa"/>
          </w:tcPr>
          <w:p w14:paraId="73E78B58"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var.cdx.format1_forMP.FGFR3_snv%}</w:t>
            </w:r>
          </w:p>
          <w:p w14:paraId="14D9B52B"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FGFR</w:t>
            </w:r>
            <w:r w:rsidRPr="00DC5C58">
              <w:rPr>
                <w:rFonts w:ascii="思源黑体 CN Regular" w:eastAsia="思源黑体 CN Regular" w:hAnsi="思源黑体 CN Regular"/>
                <w:sz w:val="18"/>
                <w:szCs w:val="18"/>
              </w:rPr>
              <w:t>3_s</w:t>
            </w:r>
            <w:r w:rsidRPr="00DC5C58">
              <w:rPr>
                <w:rFonts w:ascii="思源黑体 CN Regular" w:eastAsia="思源黑体 CN Regular" w:hAnsi="思源黑体 CN Regular" w:hint="eastAsia"/>
                <w:sz w:val="18"/>
                <w:szCs w:val="18"/>
              </w:rPr>
              <w:t>nv,</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7F07F26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lastRenderedPageBreak/>
              <w:t>{</w:t>
            </w:r>
            <w:r w:rsidRPr="00DC5C58">
              <w:rPr>
                <w:rFonts w:ascii="思源黑体 CN Regular" w:eastAsia="思源黑体 CN Regular" w:hAnsi="思源黑体 CN Regular"/>
                <w:sz w:val="18"/>
                <w:szCs w:val="18"/>
              </w:rPr>
              <w:t>%p else%}</w:t>
            </w:r>
          </w:p>
          <w:p w14:paraId="6EEA898B"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65F4891F" w14:textId="36AB81B9"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0AA7EE30" w14:textId="77777777" w:rsidTr="00DC5C58">
        <w:trPr>
          <w:trHeight w:val="284"/>
        </w:trPr>
        <w:tc>
          <w:tcPr>
            <w:tcW w:w="2799" w:type="dxa"/>
          </w:tcPr>
          <w:p w14:paraId="5B91CFC1"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lastRenderedPageBreak/>
              <w:t>NTRK1</w:t>
            </w:r>
          </w:p>
        </w:tc>
        <w:tc>
          <w:tcPr>
            <w:tcW w:w="4004" w:type="dxa"/>
          </w:tcPr>
          <w:p w14:paraId="03DC132E"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融合</w:t>
            </w:r>
          </w:p>
        </w:tc>
        <w:tc>
          <w:tcPr>
            <w:tcW w:w="3402" w:type="dxa"/>
          </w:tcPr>
          <w:p w14:paraId="4694E446"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var.cdx.format1_forMP.NTRK1_sv%}</w:t>
            </w:r>
          </w:p>
          <w:p w14:paraId="59063D40"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NTRK</w:t>
            </w:r>
            <w:r w:rsidRPr="00DC5C58">
              <w:rPr>
                <w:rFonts w:ascii="思源黑体 CN Regular" w:eastAsia="思源黑体 CN Regular" w:hAnsi="思源黑体 CN Regular"/>
                <w:sz w:val="18"/>
                <w:szCs w:val="18"/>
              </w:rPr>
              <w:t>1_sv</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5F68A8B3"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4D1CBCCF"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2CD88D0D" w14:textId="62842C9C"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53B74E22" w14:textId="77777777" w:rsidTr="00DC5C58">
        <w:trPr>
          <w:trHeight w:val="284"/>
        </w:trPr>
        <w:tc>
          <w:tcPr>
            <w:tcW w:w="2799" w:type="dxa"/>
          </w:tcPr>
          <w:p w14:paraId="67695F55"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NTRK2</w:t>
            </w:r>
          </w:p>
        </w:tc>
        <w:tc>
          <w:tcPr>
            <w:tcW w:w="4004" w:type="dxa"/>
          </w:tcPr>
          <w:p w14:paraId="507B2D0C"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融合</w:t>
            </w:r>
          </w:p>
        </w:tc>
        <w:tc>
          <w:tcPr>
            <w:tcW w:w="3402" w:type="dxa"/>
          </w:tcPr>
          <w:p w14:paraId="1D9D696F"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var.cdx.format1_forMP.NTRK2_sv%}</w:t>
            </w:r>
          </w:p>
          <w:p w14:paraId="3AE2770E"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NTRK</w:t>
            </w:r>
            <w:r w:rsidRPr="00DC5C58">
              <w:rPr>
                <w:rFonts w:ascii="思源黑体 CN Regular" w:eastAsia="思源黑体 CN Regular" w:hAnsi="思源黑体 CN Regular"/>
                <w:sz w:val="18"/>
                <w:szCs w:val="18"/>
              </w:rPr>
              <w:t>2_sv</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1CFE229D"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5C82A24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207C1827" w14:textId="1A991F78"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143FB311" w14:textId="77777777" w:rsidTr="00DC5C58">
        <w:trPr>
          <w:trHeight w:val="284"/>
        </w:trPr>
        <w:tc>
          <w:tcPr>
            <w:tcW w:w="2799" w:type="dxa"/>
          </w:tcPr>
          <w:p w14:paraId="3A3D5082"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NTRK3</w:t>
            </w:r>
          </w:p>
        </w:tc>
        <w:tc>
          <w:tcPr>
            <w:tcW w:w="4004" w:type="dxa"/>
          </w:tcPr>
          <w:p w14:paraId="5D46631E"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融合</w:t>
            </w:r>
          </w:p>
        </w:tc>
        <w:tc>
          <w:tcPr>
            <w:tcW w:w="3402" w:type="dxa"/>
          </w:tcPr>
          <w:p w14:paraId="13931F79"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var.cdx.format1_forMP.NTRK3_sv%}</w:t>
            </w:r>
          </w:p>
          <w:p w14:paraId="0E2B0E8C"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NTRK</w:t>
            </w:r>
            <w:r w:rsidRPr="00DC5C58">
              <w:rPr>
                <w:rFonts w:ascii="思源黑体 CN Regular" w:eastAsia="思源黑体 CN Regular" w:hAnsi="思源黑体 CN Regular"/>
                <w:sz w:val="18"/>
                <w:szCs w:val="18"/>
              </w:rPr>
              <w:t>3_sv</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24D9BD1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50371575"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70555235" w14:textId="6C3F1300"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0ADC42D6" w14:textId="77777777" w:rsidTr="00DC5C58">
        <w:trPr>
          <w:trHeight w:val="284"/>
        </w:trPr>
        <w:tc>
          <w:tcPr>
            <w:tcW w:w="2799" w:type="dxa"/>
          </w:tcPr>
          <w:p w14:paraId="6AC557BC"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I</w:t>
            </w:r>
            <w:r w:rsidRPr="00E52567">
              <w:rPr>
                <w:rFonts w:ascii="思源黑体 CN Regular" w:eastAsia="思源黑体 CN Normal" w:hAnsi="思源黑体 CN Regular" w:cs="思源黑体 CN Light"/>
                <w:bCs/>
                <w:i/>
                <w:iCs/>
                <w:sz w:val="18"/>
                <w:szCs w:val="18"/>
              </w:rPr>
              <w:t>DH1</w:t>
            </w:r>
          </w:p>
        </w:tc>
        <w:tc>
          <w:tcPr>
            <w:tcW w:w="4004" w:type="dxa"/>
          </w:tcPr>
          <w:p w14:paraId="2FC3A8DB"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w:t>
            </w:r>
          </w:p>
        </w:tc>
        <w:tc>
          <w:tcPr>
            <w:tcW w:w="3402" w:type="dxa"/>
          </w:tcPr>
          <w:p w14:paraId="16EA983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var.cdx.format1_forMP.IDH1_snv%}</w:t>
            </w:r>
          </w:p>
          <w:p w14:paraId="40DD6691"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IDH</w:t>
            </w:r>
            <w:r w:rsidRPr="00DC5C58">
              <w:rPr>
                <w:rFonts w:ascii="思源黑体 CN Regular" w:eastAsia="思源黑体 CN Regular" w:hAnsi="思源黑体 CN Regular"/>
                <w:sz w:val="18"/>
                <w:szCs w:val="18"/>
              </w:rPr>
              <w:t>1_s</w:t>
            </w:r>
            <w:r w:rsidRPr="00DC5C58">
              <w:rPr>
                <w:rFonts w:ascii="思源黑体 CN Regular" w:eastAsia="思源黑体 CN Regular" w:hAnsi="思源黑体 CN Regular" w:hint="eastAsia"/>
                <w:sz w:val="18"/>
                <w:szCs w:val="18"/>
              </w:rPr>
              <w:t>nv,</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08B4AF8E"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16BF9D20"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0031A038" w14:textId="4FFB937D"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21349435" w14:textId="77777777" w:rsidTr="00DC5C58">
        <w:trPr>
          <w:trHeight w:val="284"/>
        </w:trPr>
        <w:tc>
          <w:tcPr>
            <w:tcW w:w="2799" w:type="dxa"/>
          </w:tcPr>
          <w:p w14:paraId="3EFCD1F4"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I</w:t>
            </w:r>
            <w:r w:rsidRPr="00E52567">
              <w:rPr>
                <w:rFonts w:ascii="思源黑体 CN Regular" w:eastAsia="思源黑体 CN Normal" w:hAnsi="思源黑体 CN Regular" w:cs="思源黑体 CN Light"/>
                <w:bCs/>
                <w:i/>
                <w:iCs/>
                <w:sz w:val="18"/>
                <w:szCs w:val="18"/>
              </w:rPr>
              <w:t>DH2</w:t>
            </w:r>
          </w:p>
        </w:tc>
        <w:tc>
          <w:tcPr>
            <w:tcW w:w="4004" w:type="dxa"/>
          </w:tcPr>
          <w:p w14:paraId="040F4711"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w:t>
            </w:r>
          </w:p>
        </w:tc>
        <w:tc>
          <w:tcPr>
            <w:tcW w:w="3402" w:type="dxa"/>
          </w:tcPr>
          <w:p w14:paraId="5D027AAB"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var.cdx.format1_forMP.IDH2_snv%}</w:t>
            </w:r>
          </w:p>
          <w:p w14:paraId="4328D2EE"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IDH</w:t>
            </w:r>
            <w:r w:rsidRPr="00DC5C58">
              <w:rPr>
                <w:rFonts w:ascii="思源黑体 CN Regular" w:eastAsia="思源黑体 CN Regular" w:hAnsi="思源黑体 CN Regular"/>
                <w:sz w:val="18"/>
                <w:szCs w:val="18"/>
              </w:rPr>
              <w:t>2_s</w:t>
            </w:r>
            <w:r w:rsidRPr="00DC5C58">
              <w:rPr>
                <w:rFonts w:ascii="思源黑体 CN Regular" w:eastAsia="思源黑体 CN Regular" w:hAnsi="思源黑体 CN Regular" w:hint="eastAsia"/>
                <w:sz w:val="18"/>
                <w:szCs w:val="18"/>
              </w:rPr>
              <w:t>nv,</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1030CD7B"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lastRenderedPageBreak/>
              <w:t>{</w:t>
            </w:r>
            <w:r w:rsidRPr="00DC5C58">
              <w:rPr>
                <w:rFonts w:ascii="思源黑体 CN Regular" w:eastAsia="思源黑体 CN Regular" w:hAnsi="思源黑体 CN Regular"/>
                <w:sz w:val="18"/>
                <w:szCs w:val="18"/>
              </w:rPr>
              <w:t>%p else%}</w:t>
            </w:r>
          </w:p>
          <w:p w14:paraId="3B479311"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5925FBAA" w14:textId="43E1D389"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6A043052" w14:textId="77777777" w:rsidTr="00DC5C58">
        <w:trPr>
          <w:trHeight w:val="284"/>
        </w:trPr>
        <w:tc>
          <w:tcPr>
            <w:tcW w:w="2799" w:type="dxa"/>
          </w:tcPr>
          <w:p w14:paraId="79267ADC"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lastRenderedPageBreak/>
              <w:t>B</w:t>
            </w:r>
            <w:r w:rsidRPr="00E52567">
              <w:rPr>
                <w:rFonts w:ascii="思源黑体 CN Regular" w:eastAsia="思源黑体 CN Normal" w:hAnsi="思源黑体 CN Regular" w:cs="思源黑体 CN Light"/>
                <w:bCs/>
                <w:i/>
                <w:iCs/>
                <w:sz w:val="18"/>
                <w:szCs w:val="18"/>
              </w:rPr>
              <w:t>RCA1</w:t>
            </w:r>
          </w:p>
        </w:tc>
        <w:tc>
          <w:tcPr>
            <w:tcW w:w="4004" w:type="dxa"/>
          </w:tcPr>
          <w:p w14:paraId="5444404F"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点突变、小片段插入缺失</w:t>
            </w:r>
          </w:p>
        </w:tc>
        <w:tc>
          <w:tcPr>
            <w:tcW w:w="3402" w:type="dxa"/>
          </w:tcPr>
          <w:p w14:paraId="5A647580"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var.cdx.format1_forMP.BRCA1_snvindel%}</w:t>
            </w:r>
          </w:p>
          <w:p w14:paraId="5AFC9E51"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w:t>
            </w:r>
            <w:r w:rsidRPr="00DC5C58">
              <w:rPr>
                <w:rFonts w:ascii="思源黑体 CN Regular" w:eastAsia="思源黑体 CN Regular" w:hAnsi="思源黑体 CN Regular" w:hint="eastAsia"/>
                <w:sz w:val="18"/>
                <w:szCs w:val="18"/>
              </w:rPr>
              <w:t>BRCA</w:t>
            </w:r>
            <w:r w:rsidRPr="00DC5C58">
              <w:rPr>
                <w:rFonts w:ascii="思源黑体 CN Regular" w:eastAsia="思源黑体 CN Regular" w:hAnsi="思源黑体 CN Regular"/>
                <w:sz w:val="18"/>
                <w:szCs w:val="18"/>
              </w:rPr>
              <w:t>1_snvindel</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28527C11"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7F6E6E91"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5963F03D" w14:textId="4A949B13"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69B9F122" w14:textId="77777777" w:rsidTr="00DC5C58">
        <w:trPr>
          <w:trHeight w:val="284"/>
        </w:trPr>
        <w:tc>
          <w:tcPr>
            <w:tcW w:w="2799" w:type="dxa"/>
          </w:tcPr>
          <w:p w14:paraId="3DBEA3AA"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B</w:t>
            </w:r>
            <w:r w:rsidRPr="00E52567">
              <w:rPr>
                <w:rFonts w:ascii="思源黑体 CN Regular" w:eastAsia="思源黑体 CN Normal" w:hAnsi="思源黑体 CN Regular" w:cs="思源黑体 CN Light"/>
                <w:bCs/>
                <w:i/>
                <w:iCs/>
                <w:sz w:val="18"/>
                <w:szCs w:val="18"/>
              </w:rPr>
              <w:t>RCA2</w:t>
            </w:r>
          </w:p>
        </w:tc>
        <w:tc>
          <w:tcPr>
            <w:tcW w:w="4004" w:type="dxa"/>
          </w:tcPr>
          <w:p w14:paraId="55997D7C"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点突变、小片段插入缺失</w:t>
            </w:r>
          </w:p>
        </w:tc>
        <w:tc>
          <w:tcPr>
            <w:tcW w:w="3402" w:type="dxa"/>
          </w:tcPr>
          <w:p w14:paraId="2DFE2C5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var.cdx.format1_forMP.BRCA2_snvindel%}</w:t>
            </w:r>
          </w:p>
          <w:p w14:paraId="0AF84CFE"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var.cdx.format1_forMP.BRCA2_snvindel</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sample]|cdx_type1_v2|replace("\n", "&lt;w:br/&gt;")</w:t>
            </w:r>
            <w:r w:rsidRPr="00DC5C58">
              <w:rPr>
                <w:rFonts w:ascii="思源黑体 CN Regular" w:eastAsia="思源黑体 CN Regular" w:hAnsi="思源黑体 CN Regular" w:hint="eastAsia"/>
                <w:sz w:val="18"/>
                <w:szCs w:val="18"/>
              </w:rPr>
              <w:t>}}</w:t>
            </w:r>
          </w:p>
          <w:p w14:paraId="72AE6D02"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2898E388"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7C6FD7E2" w14:textId="0C5DB15A"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r w:rsidR="00DC5C58" w14:paraId="19542691" w14:textId="77777777" w:rsidTr="00DC5C58">
        <w:trPr>
          <w:trHeight w:val="284"/>
        </w:trPr>
        <w:tc>
          <w:tcPr>
            <w:tcW w:w="2799" w:type="dxa"/>
          </w:tcPr>
          <w:p w14:paraId="1D64A542"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cs="思源黑体 CN Light"/>
                <w:bCs/>
                <w:i/>
                <w:iCs/>
                <w:sz w:val="18"/>
                <w:szCs w:val="18"/>
              </w:rPr>
            </w:pPr>
            <w:r w:rsidRPr="00E52567">
              <w:rPr>
                <w:rFonts w:ascii="思源黑体 CN Regular" w:eastAsia="思源黑体 CN Normal" w:hAnsi="思源黑体 CN Regular" w:cs="思源黑体 CN Light" w:hint="eastAsia"/>
                <w:bCs/>
                <w:i/>
                <w:iCs/>
                <w:sz w:val="18"/>
                <w:szCs w:val="18"/>
              </w:rPr>
              <w:t>VHL</w:t>
            </w:r>
          </w:p>
        </w:tc>
        <w:tc>
          <w:tcPr>
            <w:tcW w:w="4004" w:type="dxa"/>
          </w:tcPr>
          <w:p w14:paraId="39248AC7" w14:textId="77777777" w:rsidR="00DC5C58" w:rsidRPr="00E52567" w:rsidRDefault="00DC5C58" w:rsidP="00DC5C58">
            <w:pPr>
              <w:adjustRightInd w:val="0"/>
              <w:snapToGrid w:val="0"/>
              <w:spacing w:after="0" w:line="240" w:lineRule="auto"/>
              <w:jc w:val="center"/>
              <w:rPr>
                <w:rFonts w:ascii="思源黑体 CN Regular" w:eastAsia="思源黑体 CN Normal" w:hAnsi="思源黑体 CN Regular"/>
                <w:sz w:val="18"/>
                <w:szCs w:val="18"/>
              </w:rPr>
            </w:pPr>
            <w:r w:rsidRPr="008336BE">
              <w:rPr>
                <w:rFonts w:ascii="思源黑体 CN Regular" w:eastAsia="思源黑体 CN Regular" w:hAnsi="思源黑体 CN Regular" w:hint="eastAsia"/>
                <w:sz w:val="18"/>
                <w:szCs w:val="18"/>
              </w:rPr>
              <w:t>点突变、小片段插入缺失</w:t>
            </w:r>
          </w:p>
        </w:tc>
        <w:tc>
          <w:tcPr>
            <w:tcW w:w="3402" w:type="dxa"/>
          </w:tcPr>
          <w:p w14:paraId="44B20CA7"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sz w:val="18"/>
                <w:szCs w:val="18"/>
              </w:rPr>
              <w:t>{%p if var.cdx.format1_forMP.VHL_snvindel%}</w:t>
            </w:r>
          </w:p>
          <w:p w14:paraId="7D9C2C65"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var.cdx.format1_forMP.VHL_snvindel</w:t>
            </w: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sample]|cdx_type1</w:t>
            </w:r>
            <w:r w:rsidRPr="00DC5C58">
              <w:rPr>
                <w:rFonts w:ascii="思源黑体 CN Regular" w:eastAsia="思源黑体 CN Regular" w:hAnsi="思源黑体 CN Regular" w:hint="eastAsia"/>
                <w:sz w:val="18"/>
                <w:szCs w:val="18"/>
              </w:rPr>
              <w:t>_</w:t>
            </w:r>
            <w:r w:rsidRPr="00DC5C58">
              <w:rPr>
                <w:rFonts w:ascii="思源黑体 CN Regular" w:eastAsia="思源黑体 CN Regular" w:hAnsi="思源黑体 CN Regular"/>
                <w:sz w:val="18"/>
                <w:szCs w:val="18"/>
              </w:rPr>
              <w:t>v2|replace("\n", "&lt;w:br/&gt;")</w:t>
            </w:r>
            <w:r w:rsidRPr="00DC5C58">
              <w:rPr>
                <w:rFonts w:ascii="思源黑体 CN Regular" w:eastAsia="思源黑体 CN Regular" w:hAnsi="思源黑体 CN Regular" w:hint="eastAsia"/>
                <w:sz w:val="18"/>
                <w:szCs w:val="18"/>
              </w:rPr>
              <w:t>}}</w:t>
            </w:r>
          </w:p>
          <w:p w14:paraId="6B60202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w:t>
            </w:r>
            <w:r w:rsidRPr="00DC5C58">
              <w:rPr>
                <w:rFonts w:ascii="思源黑体 CN Regular" w:eastAsia="思源黑体 CN Regular" w:hAnsi="思源黑体 CN Regular"/>
                <w:sz w:val="18"/>
                <w:szCs w:val="18"/>
              </w:rPr>
              <w:t>%p else%}</w:t>
            </w:r>
          </w:p>
          <w:p w14:paraId="61BEE6AA" w14:textId="77777777" w:rsidR="00DC5C58" w:rsidRPr="00DC5C58"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未检测到相关变异</w:t>
            </w:r>
          </w:p>
          <w:p w14:paraId="49ECB7CE" w14:textId="73A3E7E3" w:rsidR="00DC5C58" w:rsidRPr="008336BE" w:rsidRDefault="00DC5C58" w:rsidP="00DC5C58">
            <w:pPr>
              <w:adjustRightInd w:val="0"/>
              <w:snapToGrid w:val="0"/>
              <w:spacing w:after="0" w:line="240" w:lineRule="auto"/>
              <w:jc w:val="center"/>
              <w:rPr>
                <w:rFonts w:ascii="思源黑体 CN Regular" w:eastAsia="思源黑体 CN Regular" w:hAnsi="思源黑体 CN Regular"/>
                <w:sz w:val="18"/>
                <w:szCs w:val="18"/>
              </w:rPr>
            </w:pPr>
            <w:r w:rsidRPr="00DC5C58">
              <w:rPr>
                <w:rFonts w:ascii="思源黑体 CN Regular" w:eastAsia="思源黑体 CN Regular" w:hAnsi="思源黑体 CN Regular" w:hint="eastAsia"/>
                <w:sz w:val="18"/>
                <w:szCs w:val="18"/>
              </w:rPr>
              <w:t>{%p</w:t>
            </w:r>
            <w:r w:rsidRPr="00DC5C58">
              <w:rPr>
                <w:rFonts w:ascii="思源黑体 CN Regular" w:eastAsia="思源黑体 CN Regular" w:hAnsi="思源黑体 CN Regular"/>
                <w:sz w:val="18"/>
                <w:szCs w:val="18"/>
              </w:rPr>
              <w:t xml:space="preserve"> endif</w:t>
            </w:r>
            <w:r w:rsidRPr="00DC5C58">
              <w:rPr>
                <w:rFonts w:ascii="思源黑体 CN Regular" w:eastAsia="思源黑体 CN Regular" w:hAnsi="思源黑体 CN Regular" w:hint="eastAsia"/>
                <w:sz w:val="18"/>
                <w:szCs w:val="18"/>
              </w:rPr>
              <w:t>%}</w:t>
            </w:r>
          </w:p>
        </w:tc>
      </w:tr>
    </w:tbl>
    <w:p w14:paraId="4C583C27" w14:textId="5951C067" w:rsidR="002E65B6" w:rsidRDefault="001E1F34" w:rsidP="00FA1C2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0F9D9280" w14:textId="717A2D24" w:rsidR="002E65B6" w:rsidRPr="00BC0D8E" w:rsidRDefault="001E1F34" w:rsidP="00FA1C2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上表所列基因为实体瘤临床诊疗指南中推荐检测的基因，所列变异为具有明确临床意义或致癌/致病性变异，为临床诊疗方案的确定提供参考。</w:t>
      </w:r>
      <w:bookmarkStart w:id="54" w:name="_Hlk129335792"/>
      <w:r>
        <w:rPr>
          <w:rFonts w:ascii="思源黑体 CN Bold" w:eastAsia="思源黑体 CN Regular" w:hAnsi="思源黑体 CN Bold" w:hint="eastAsia"/>
          <w:b/>
          <w:color w:val="ED7D31"/>
          <w:sz w:val="24"/>
          <w:szCs w:val="24"/>
        </w:rPr>
        <w:br w:type="page"/>
      </w:r>
    </w:p>
    <w:p w14:paraId="2B09E070" w14:textId="7194BE92" w:rsidR="002E65B6" w:rsidRPr="005E16EA" w:rsidRDefault="001E1F34" w:rsidP="00762774">
      <w:pPr>
        <w:pStyle w:val="3"/>
        <w:numPr>
          <w:ilvl w:val="0"/>
          <w:numId w:val="6"/>
        </w:numPr>
        <w:rPr>
          <w:rFonts w:ascii="思源黑体 CN Bold" w:eastAsia="思源黑体 CN Regular" w:hAnsi="思源黑体 CN Bold"/>
          <w:b/>
          <w:color w:val="ED7D31"/>
        </w:rPr>
      </w:pPr>
      <w:bookmarkStart w:id="55" w:name="_Toc239673265"/>
      <w:bookmarkStart w:id="56" w:name="_Toc240018645"/>
      <w:r w:rsidRPr="005E16EA">
        <w:rPr>
          <w:rFonts w:ascii="思源黑体 CN Bold" w:eastAsia="思源黑体 CN Regular" w:hAnsi="思源黑体 CN Bold" w:hint="eastAsia"/>
          <w:b/>
          <w:color w:val="ED7D31"/>
        </w:rPr>
        <w:lastRenderedPageBreak/>
        <w:t>免疫检查点抑制剂疗效相关标志物</w:t>
      </w:r>
      <w:bookmarkEnd w:id="55"/>
      <w:bookmarkEnd w:id="56"/>
    </w:p>
    <w:tbl>
      <w:tblPr>
        <w:tblpPr w:leftFromText="180" w:rightFromText="180" w:vertAnchor="text" w:horzAnchor="margin" w:tblpY="47"/>
        <w:tblW w:w="5000" w:type="pct"/>
        <w:tblLayout w:type="fixed"/>
        <w:tblLook w:val="04A0" w:firstRow="1" w:lastRow="0" w:firstColumn="1" w:lastColumn="0" w:noHBand="0" w:noVBand="1"/>
      </w:tblPr>
      <w:tblGrid>
        <w:gridCol w:w="2100"/>
        <w:gridCol w:w="8105"/>
      </w:tblGrid>
      <w:tr w:rsidR="002E65B6" w14:paraId="0F00B301" w14:textId="77777777" w:rsidTr="000E0C02">
        <w:trPr>
          <w:trHeight w:val="454"/>
        </w:trPr>
        <w:tc>
          <w:tcPr>
            <w:tcW w:w="10337" w:type="dxa"/>
            <w:gridSpan w:val="2"/>
            <w:tcBorders>
              <w:tl2br w:val="nil"/>
              <w:tr2bl w:val="nil"/>
            </w:tcBorders>
            <w:shd w:val="clear" w:color="auto" w:fill="4472C4" w:themeFill="accent1"/>
            <w:vAlign w:val="center"/>
          </w:tcPr>
          <w:bookmarkEnd w:id="54"/>
          <w:p w14:paraId="34F3FB69" w14:textId="77777777" w:rsidR="002E65B6" w:rsidRDefault="001E1F34">
            <w:pPr>
              <w:tabs>
                <w:tab w:val="left" w:pos="426"/>
              </w:tabs>
              <w:spacing w:after="0"/>
              <w:jc w:val="center"/>
              <w:rPr>
                <w:rFonts w:ascii="思源黑体 Bold" w:eastAsia="思源黑体 CN Regular" w:hAnsi="思源黑体 Bold"/>
                <w:color w:val="FFFFFF"/>
                <w:sz w:val="18"/>
                <w:szCs w:val="18"/>
              </w:rPr>
            </w:pPr>
            <w:r>
              <w:rPr>
                <w:rFonts w:ascii="思源黑体 Bold" w:eastAsia="思源黑体 CN Regular" w:hAnsi="思源黑体 Bold" w:hint="eastAsia"/>
                <w:color w:val="FFFFFF"/>
                <w:sz w:val="24"/>
                <w:szCs w:val="24"/>
              </w:rPr>
              <w:t>微卫星状态</w:t>
            </w:r>
          </w:p>
        </w:tc>
      </w:tr>
      <w:tr w:rsidR="002E65B6" w14:paraId="4F3EC3DC" w14:textId="77777777" w:rsidTr="000E0C02">
        <w:trPr>
          <w:trHeight w:val="340"/>
        </w:trPr>
        <w:tc>
          <w:tcPr>
            <w:tcW w:w="2125" w:type="dxa"/>
            <w:tcBorders>
              <w:right w:val="dashed" w:sz="4" w:space="0" w:color="D9D9D9" w:themeColor="background1" w:themeShade="D9"/>
              <w:tl2br w:val="nil"/>
              <w:tr2bl w:val="nil"/>
            </w:tcBorders>
            <w:shd w:val="clear" w:color="auto" w:fill="B4C6E7" w:themeFill="accent1" w:themeFillTint="66"/>
            <w:vAlign w:val="center"/>
          </w:tcPr>
          <w:p w14:paraId="28DFE842" w14:textId="77777777" w:rsidR="002E65B6" w:rsidRPr="000E0C02" w:rsidRDefault="001E1F34" w:rsidP="000E0C02">
            <w:pPr>
              <w:autoSpaceDE w:val="0"/>
              <w:autoSpaceDN w:val="0"/>
              <w:adjustRightInd w:val="0"/>
              <w:spacing w:after="0"/>
              <w:jc w:val="center"/>
              <w:rPr>
                <w:rFonts w:ascii="思源黑体 Bold" w:eastAsia="思源黑体 CN Regular" w:hAnsi="思源黑体 Bold"/>
                <w:color w:val="FFFFFF"/>
                <w:sz w:val="18"/>
                <w:szCs w:val="18"/>
                <w:lang w:val="en-CA"/>
              </w:rPr>
            </w:pPr>
            <w:r w:rsidRPr="000E0C02">
              <w:rPr>
                <w:rFonts w:ascii="思源黑体 Bold" w:eastAsia="思源黑体 CN Regular" w:hAnsi="思源黑体 Bold" w:hint="eastAsia"/>
                <w:color w:val="FFFFFF"/>
                <w:sz w:val="18"/>
                <w:szCs w:val="18"/>
                <w:lang w:val="en-CA"/>
              </w:rPr>
              <w:t>检测结果</w:t>
            </w:r>
          </w:p>
        </w:tc>
        <w:tc>
          <w:tcPr>
            <w:tcW w:w="8212" w:type="dxa"/>
            <w:tcBorders>
              <w:left w:val="dashed" w:sz="4" w:space="0" w:color="D9D9D9" w:themeColor="background1" w:themeShade="D9"/>
              <w:tl2br w:val="nil"/>
              <w:tr2bl w:val="nil"/>
            </w:tcBorders>
            <w:shd w:val="clear" w:color="auto" w:fill="B4C6E7" w:themeFill="accent1" w:themeFillTint="66"/>
            <w:vAlign w:val="center"/>
          </w:tcPr>
          <w:p w14:paraId="30DDFCFA" w14:textId="2555A99A" w:rsidR="002E65B6" w:rsidRPr="000E0C02" w:rsidRDefault="00035BBE">
            <w:pPr>
              <w:tabs>
                <w:tab w:val="left" w:pos="426"/>
              </w:tabs>
              <w:spacing w:after="0"/>
              <w:jc w:val="center"/>
              <w:rPr>
                <w:rFonts w:ascii="思源黑体 Bold" w:eastAsia="思源黑体 CN Regular" w:hAnsi="思源黑体 Bold"/>
                <w:color w:val="FFFFFF"/>
                <w:sz w:val="18"/>
                <w:szCs w:val="18"/>
                <w:lang w:val="en-CA"/>
              </w:rPr>
            </w:pPr>
            <w:r w:rsidRPr="00035BBE">
              <w:rPr>
                <w:rFonts w:ascii="思源黑体 Bold" w:eastAsia="思源黑体 CN Regular" w:hAnsi="思源黑体 Bold" w:hint="eastAsia"/>
                <w:color w:val="FFFFFF"/>
                <w:sz w:val="18"/>
                <w:szCs w:val="18"/>
                <w:lang w:val="en-CA"/>
              </w:rPr>
              <w:t>{%if msi.var_id==</w:t>
            </w:r>
            <w:r w:rsidRPr="00035BBE">
              <w:rPr>
                <w:rFonts w:ascii="思源黑体 Bold" w:eastAsia="思源黑体 CN Regular" w:hAnsi="思源黑体 Bold" w:hint="eastAsia"/>
                <w:color w:val="FFFFFF"/>
                <w:sz w:val="18"/>
                <w:szCs w:val="18"/>
                <w:lang w:val="en-CA"/>
              </w:rPr>
              <w:t>”</w:t>
            </w:r>
            <w:r w:rsidRPr="00035BBE">
              <w:rPr>
                <w:rFonts w:ascii="思源黑体 Bold" w:eastAsia="思源黑体 CN Regular" w:hAnsi="思源黑体 Bold" w:hint="eastAsia"/>
                <w:color w:val="FFFFFF"/>
                <w:sz w:val="18"/>
                <w:szCs w:val="18"/>
                <w:lang w:val="en-CA"/>
              </w:rPr>
              <w:t>MSS</w:t>
            </w:r>
            <w:r w:rsidRPr="00035BBE">
              <w:rPr>
                <w:rFonts w:ascii="思源黑体 Bold" w:eastAsia="思源黑体 CN Regular" w:hAnsi="思源黑体 Bold" w:hint="eastAsia"/>
                <w:color w:val="FFFFFF"/>
                <w:sz w:val="18"/>
                <w:szCs w:val="18"/>
                <w:lang w:val="en-CA"/>
              </w:rPr>
              <w:t>”</w:t>
            </w:r>
            <w:r w:rsidRPr="00035BBE">
              <w:rPr>
                <w:rFonts w:ascii="思源黑体 Bold" w:eastAsia="思源黑体 CN Regular" w:hAnsi="思源黑体 Bold" w:hint="eastAsia"/>
                <w:color w:val="FFFFFF"/>
                <w:sz w:val="18"/>
                <w:szCs w:val="18"/>
                <w:lang w:val="en-CA"/>
              </w:rPr>
              <w:t>%}MSS</w:t>
            </w:r>
            <w:r w:rsidRPr="00035BBE">
              <w:rPr>
                <w:rFonts w:ascii="思源黑体 Bold" w:eastAsia="思源黑体 CN Regular" w:hAnsi="思源黑体 Bold" w:hint="eastAsia"/>
                <w:color w:val="FFFFFF"/>
                <w:sz w:val="18"/>
                <w:szCs w:val="18"/>
                <w:lang w:val="en-CA"/>
              </w:rPr>
              <w:t>（微卫星稳定）</w:t>
            </w:r>
            <w:r w:rsidRPr="00035BBE">
              <w:rPr>
                <w:rFonts w:ascii="思源黑体 Bold" w:eastAsia="思源黑体 CN Regular" w:hAnsi="思源黑体 Bold" w:hint="eastAsia"/>
                <w:color w:val="FFFFFF"/>
                <w:sz w:val="18"/>
                <w:szCs w:val="18"/>
                <w:lang w:val="en-CA"/>
              </w:rPr>
              <w:t>{%else%}MSI-H</w:t>
            </w:r>
            <w:r w:rsidRPr="00035BBE">
              <w:rPr>
                <w:rFonts w:ascii="思源黑体 Bold" w:eastAsia="思源黑体 CN Regular" w:hAnsi="思源黑体 Bold" w:hint="eastAsia"/>
                <w:color w:val="FFFFFF"/>
                <w:sz w:val="18"/>
                <w:szCs w:val="18"/>
                <w:lang w:val="en-CA"/>
              </w:rPr>
              <w:t>（微卫星不稳定）</w:t>
            </w:r>
            <w:r w:rsidRPr="00035BBE">
              <w:rPr>
                <w:rFonts w:ascii="思源黑体 Bold" w:eastAsia="思源黑体 CN Regular" w:hAnsi="思源黑体 Bold" w:hint="eastAsia"/>
                <w:color w:val="FFFFFF"/>
                <w:sz w:val="18"/>
                <w:szCs w:val="18"/>
                <w:lang w:val="en-CA"/>
              </w:rPr>
              <w:t>{%endif%}</w:t>
            </w:r>
          </w:p>
        </w:tc>
      </w:tr>
      <w:tr w:rsidR="002E65B6" w14:paraId="066ADFCA" w14:textId="77777777" w:rsidTr="000E0C02">
        <w:trPr>
          <w:trHeight w:val="3968"/>
        </w:trPr>
        <w:tc>
          <w:tcPr>
            <w:tcW w:w="2125" w:type="dxa"/>
            <w:tcBorders>
              <w:bottom w:val="dashed" w:sz="4" w:space="0" w:color="BFBFBF"/>
              <w:right w:val="dashed" w:sz="4" w:space="0" w:color="BFBFBF"/>
              <w:tl2br w:val="nil"/>
              <w:tr2bl w:val="nil"/>
            </w:tcBorders>
            <w:vAlign w:val="center"/>
          </w:tcPr>
          <w:p w14:paraId="35EC9BE0" w14:textId="77777777" w:rsidR="002E65B6" w:rsidRDefault="001E1F34">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微卫星状态检测图</w:t>
            </w:r>
          </w:p>
        </w:tc>
        <w:tc>
          <w:tcPr>
            <w:tcW w:w="8212" w:type="dxa"/>
            <w:tcBorders>
              <w:left w:val="dashed" w:sz="4" w:space="0" w:color="BFBFBF"/>
              <w:bottom w:val="dashed" w:sz="4" w:space="0" w:color="BFBFBF"/>
              <w:tl2br w:val="nil"/>
              <w:tr2bl w:val="nil"/>
            </w:tcBorders>
            <w:vAlign w:val="center"/>
          </w:tcPr>
          <w:p w14:paraId="455903F9" w14:textId="77777777" w:rsidR="00035BBE" w:rsidRPr="00035BBE" w:rsidRDefault="00035BBE" w:rsidP="00035BBE">
            <w:pPr>
              <w:adjustRightInd w:val="0"/>
              <w:snapToGrid w:val="0"/>
              <w:jc w:val="center"/>
              <w:rPr>
                <w:rFonts w:ascii="思源黑体 CN Bold" w:eastAsia="思源黑体 CN Bold" w:hAnsi="思源黑体 CN Bold"/>
                <w:b/>
                <w:color w:val="1E7648"/>
                <w:sz w:val="18"/>
                <w:szCs w:val="18"/>
              </w:rPr>
            </w:pPr>
            <w:r w:rsidRPr="00035BBE">
              <w:rPr>
                <w:rFonts w:ascii="思源黑体 CN Bold" w:eastAsia="思源黑体 CN Bold" w:hAnsi="思源黑体 CN Bold"/>
                <w:b/>
                <w:color w:val="1E7648"/>
                <w:sz w:val="18"/>
                <w:szCs w:val="18"/>
              </w:rPr>
              <w:t>{%p if image.msi%}</w:t>
            </w:r>
          </w:p>
          <w:p w14:paraId="02FA3815" w14:textId="77777777" w:rsidR="00035BBE" w:rsidRPr="00035BBE" w:rsidRDefault="00035BBE" w:rsidP="00035BBE">
            <w:pPr>
              <w:adjustRightInd w:val="0"/>
              <w:snapToGrid w:val="0"/>
              <w:jc w:val="center"/>
              <w:rPr>
                <w:rFonts w:ascii="思源黑体 CN Bold" w:eastAsia="思源黑体 CN Bold" w:hAnsi="思源黑体 CN Bold"/>
                <w:b/>
                <w:color w:val="1E7648"/>
                <w:sz w:val="18"/>
                <w:szCs w:val="18"/>
              </w:rPr>
            </w:pPr>
            <w:r w:rsidRPr="00035BBE">
              <w:rPr>
                <w:rFonts w:ascii="思源黑体 CN Bold" w:eastAsia="思源黑体 CN Bold" w:hAnsi="思源黑体 CN Bold"/>
                <w:b/>
                <w:color w:val="1E7648"/>
                <w:sz w:val="18"/>
                <w:szCs w:val="18"/>
              </w:rPr>
              <w:t>{{image.msi}}</w:t>
            </w:r>
          </w:p>
          <w:p w14:paraId="54464230" w14:textId="77777777" w:rsidR="00035BBE" w:rsidRPr="00035BBE" w:rsidRDefault="00035BBE" w:rsidP="00035BBE">
            <w:pPr>
              <w:adjustRightInd w:val="0"/>
              <w:snapToGrid w:val="0"/>
              <w:jc w:val="center"/>
              <w:rPr>
                <w:rFonts w:ascii="思源黑体 CN Bold" w:eastAsia="思源黑体 CN Bold" w:hAnsi="思源黑体 CN Bold"/>
                <w:b/>
                <w:color w:val="1E7648"/>
                <w:sz w:val="18"/>
                <w:szCs w:val="18"/>
              </w:rPr>
            </w:pPr>
            <w:r w:rsidRPr="00035BBE">
              <w:rPr>
                <w:rFonts w:ascii="思源黑体 CN Bold" w:eastAsia="思源黑体 CN Bold" w:hAnsi="思源黑体 CN Bold"/>
                <w:b/>
                <w:color w:val="1E7648"/>
                <w:sz w:val="18"/>
                <w:szCs w:val="18"/>
              </w:rPr>
              <w:t>{%p else%}</w:t>
            </w:r>
          </w:p>
          <w:p w14:paraId="26660D00" w14:textId="77777777" w:rsidR="00035BBE" w:rsidRPr="00035BBE" w:rsidRDefault="00035BBE" w:rsidP="00035BBE">
            <w:pPr>
              <w:adjustRightInd w:val="0"/>
              <w:snapToGrid w:val="0"/>
              <w:jc w:val="center"/>
              <w:rPr>
                <w:rFonts w:ascii="思源黑体 CN Bold" w:eastAsia="思源黑体 CN Bold" w:hAnsi="思源黑体 CN Bold"/>
                <w:b/>
                <w:color w:val="1E7648"/>
                <w:sz w:val="18"/>
                <w:szCs w:val="18"/>
              </w:rPr>
            </w:pPr>
            <w:r w:rsidRPr="00035BBE">
              <w:rPr>
                <w:rFonts w:ascii="思源黑体 CN Bold" w:eastAsia="思源黑体 CN Bold" w:hAnsi="思源黑体 CN Bold" w:hint="eastAsia"/>
                <w:b/>
                <w:color w:val="1E7648"/>
                <w:sz w:val="18"/>
                <w:szCs w:val="18"/>
              </w:rPr>
              <w:t>未提取到图片</w:t>
            </w:r>
          </w:p>
          <w:p w14:paraId="5124A8C1" w14:textId="340D7026" w:rsidR="002E65B6" w:rsidRDefault="00035BBE" w:rsidP="00035BBE">
            <w:pPr>
              <w:adjustRightInd w:val="0"/>
              <w:snapToGrid w:val="0"/>
              <w:jc w:val="center"/>
              <w:rPr>
                <w:rFonts w:ascii="思源黑体 CN Bold" w:eastAsia="思源黑体 CN Bold" w:hAnsi="思源黑体 CN Bold"/>
                <w:b/>
                <w:color w:val="1E7648"/>
                <w:sz w:val="18"/>
                <w:szCs w:val="18"/>
              </w:rPr>
            </w:pPr>
            <w:r w:rsidRPr="00035BBE">
              <w:rPr>
                <w:rFonts w:ascii="思源黑体 CN Bold" w:eastAsia="思源黑体 CN Bold" w:hAnsi="思源黑体 CN Bold"/>
                <w:b/>
                <w:color w:val="1E7648"/>
                <w:sz w:val="18"/>
                <w:szCs w:val="18"/>
              </w:rPr>
              <w:t>{%p endif%}</w:t>
            </w:r>
          </w:p>
        </w:tc>
      </w:tr>
      <w:tr w:rsidR="002E65B6" w:rsidRPr="000E0C02" w14:paraId="283871A0" w14:textId="77777777" w:rsidTr="000E0C02">
        <w:trPr>
          <w:trHeight w:val="1260"/>
        </w:trPr>
        <w:tc>
          <w:tcPr>
            <w:tcW w:w="2125" w:type="dxa"/>
            <w:tcBorders>
              <w:top w:val="dashed" w:sz="4" w:space="0" w:color="BFBFBF"/>
              <w:left w:val="nil"/>
              <w:bottom w:val="single" w:sz="4" w:space="0" w:color="4472C4" w:themeColor="accent1"/>
              <w:right w:val="dashed" w:sz="4" w:space="0" w:color="BFBFBF"/>
            </w:tcBorders>
            <w:vAlign w:val="center"/>
          </w:tcPr>
          <w:p w14:paraId="4D17FC88" w14:textId="77777777" w:rsidR="002E65B6" w:rsidRDefault="001E1F34">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2" w:type="dxa"/>
            <w:tcBorders>
              <w:top w:val="dashed" w:sz="4" w:space="0" w:color="BFBFBF"/>
              <w:left w:val="dashed" w:sz="4" w:space="0" w:color="BFBFBF"/>
              <w:bottom w:val="single" w:sz="4" w:space="0" w:color="4472C4" w:themeColor="accent1"/>
              <w:right w:val="nil"/>
            </w:tcBorders>
            <w:vAlign w:val="center"/>
          </w:tcPr>
          <w:p w14:paraId="2C3FD76E" w14:textId="77777777" w:rsidR="002E65B6" w:rsidRPr="008D3EF2" w:rsidRDefault="001E1F34" w:rsidP="00353A47">
            <w:pPr>
              <w:adjustRightInd w:val="0"/>
              <w:snapToGrid w:val="0"/>
              <w:spacing w:after="0" w:line="216" w:lineRule="auto"/>
              <w:ind w:firstLineChars="200" w:firstLine="360"/>
              <w:rPr>
                <w:rFonts w:ascii="思源黑体 CN Regular" w:eastAsia="思源黑体 CN Regular" w:hAnsi="思源黑体 CN Regular" w:cs="Arial"/>
                <w:color w:val="000000" w:themeColor="text1"/>
                <w:sz w:val="18"/>
                <w:szCs w:val="18"/>
              </w:rPr>
            </w:pPr>
            <w:r w:rsidRPr="008D3EF2">
              <w:rPr>
                <w:rFonts w:ascii="思源黑体 CN Regular" w:eastAsia="思源黑体 CN Regular" w:hAnsi="思源黑体 CN Regular" w:cs="Arial" w:hint="eastAsia"/>
                <w:color w:val="000000" w:themeColor="text1"/>
                <w:sz w:val="18"/>
                <w:szCs w:val="18"/>
              </w:rPr>
              <w:t>微卫星（Microsatellite，MS）是指细胞基因组中以少数几个核苷酸（多为1</w:t>
            </w:r>
            <w:r w:rsidRPr="008D3EF2">
              <w:rPr>
                <w:rFonts w:ascii="思源黑体 CN Regular" w:eastAsia="思源黑体 CN Regular" w:hAnsi="思源黑体 CN Regular" w:cs="Arial"/>
                <w:color w:val="000000" w:themeColor="text1"/>
                <w:sz w:val="18"/>
                <w:szCs w:val="18"/>
              </w:rPr>
              <w:t>-6</w:t>
            </w:r>
            <w:r w:rsidRPr="008D3EF2">
              <w:rPr>
                <w:rFonts w:ascii="思源黑体 CN Regular" w:eastAsia="思源黑体 CN Regular" w:hAnsi="思源黑体 CN Regular" w:cs="Arial" w:hint="eastAsia"/>
                <w:color w:val="000000" w:themeColor="text1"/>
                <w:sz w:val="18"/>
                <w:szCs w:val="18"/>
              </w:rPr>
              <w:t>个）为单位串联重复的DNA序列，又称短串联重复（Short</w:t>
            </w:r>
            <w:r w:rsidRPr="008D3EF2">
              <w:rPr>
                <w:rFonts w:ascii="思源黑体 CN Regular" w:eastAsia="思源黑体 CN Regular" w:hAnsi="思源黑体 CN Regular" w:cs="Arial"/>
                <w:color w:val="000000" w:themeColor="text1"/>
                <w:sz w:val="18"/>
                <w:szCs w:val="18"/>
              </w:rPr>
              <w:t xml:space="preserve"> </w:t>
            </w:r>
            <w:r w:rsidRPr="008D3EF2">
              <w:rPr>
                <w:rFonts w:ascii="思源黑体 CN Regular" w:eastAsia="思源黑体 CN Regular" w:hAnsi="思源黑体 CN Regular" w:cs="Arial" w:hint="eastAsia"/>
                <w:color w:val="000000" w:themeColor="text1"/>
                <w:sz w:val="18"/>
                <w:szCs w:val="18"/>
              </w:rPr>
              <w:t>tandem</w:t>
            </w:r>
            <w:r w:rsidRPr="008D3EF2">
              <w:rPr>
                <w:rFonts w:ascii="思源黑体 CN Regular" w:eastAsia="思源黑体 CN Regular" w:hAnsi="思源黑体 CN Regular" w:cs="Arial"/>
                <w:color w:val="000000" w:themeColor="text1"/>
                <w:sz w:val="18"/>
                <w:szCs w:val="18"/>
              </w:rPr>
              <w:t xml:space="preserve"> </w:t>
            </w:r>
            <w:r w:rsidRPr="008D3EF2">
              <w:rPr>
                <w:rFonts w:ascii="思源黑体 CN Regular" w:eastAsia="思源黑体 CN Regular" w:hAnsi="思源黑体 CN Regular" w:cs="Arial" w:hint="eastAsia"/>
                <w:color w:val="000000" w:themeColor="text1"/>
                <w:sz w:val="18"/>
                <w:szCs w:val="18"/>
              </w:rPr>
              <w:t>repeat，STR）。DNA错配修复（Mismatch</w:t>
            </w:r>
            <w:r w:rsidRPr="008D3EF2">
              <w:rPr>
                <w:rFonts w:ascii="思源黑体 CN Regular" w:eastAsia="思源黑体 CN Regular" w:hAnsi="思源黑体 CN Regular" w:cs="Arial"/>
                <w:color w:val="000000" w:themeColor="text1"/>
                <w:sz w:val="18"/>
                <w:szCs w:val="18"/>
              </w:rPr>
              <w:t xml:space="preserve"> </w:t>
            </w:r>
            <w:r w:rsidRPr="008D3EF2">
              <w:rPr>
                <w:rFonts w:ascii="思源黑体 CN Regular" w:eastAsia="思源黑体 CN Regular" w:hAnsi="思源黑体 CN Regular" w:cs="Arial" w:hint="eastAsia"/>
                <w:color w:val="000000" w:themeColor="text1"/>
                <w:sz w:val="18"/>
                <w:szCs w:val="18"/>
              </w:rPr>
              <w:t>repair，MMR）功能出现异常时，微卫星出现的复制错误得不到纠正并不断积累，使得微卫星序列长度或碱基组成发生改变，称为微卫星不稳定性（Microsatellite</w:t>
            </w:r>
            <w:r w:rsidRPr="008D3EF2">
              <w:rPr>
                <w:rFonts w:ascii="思源黑体 CN Regular" w:eastAsia="思源黑体 CN Regular" w:hAnsi="思源黑体 CN Regular" w:cs="Arial"/>
                <w:color w:val="000000" w:themeColor="text1"/>
                <w:sz w:val="18"/>
                <w:szCs w:val="18"/>
              </w:rPr>
              <w:t xml:space="preserve"> </w:t>
            </w:r>
            <w:r w:rsidRPr="008D3EF2">
              <w:rPr>
                <w:rFonts w:ascii="思源黑体 CN Regular" w:eastAsia="思源黑体 CN Regular" w:hAnsi="思源黑体 CN Regular" w:cs="Arial" w:hint="eastAsia"/>
                <w:color w:val="000000" w:themeColor="text1"/>
                <w:sz w:val="18"/>
                <w:szCs w:val="18"/>
              </w:rPr>
              <w:t>instability，MSI），同时导致基因组呈现高突变表型。肿瘤中，MMR功能缺陷往往由于MMR基因及其相关基因致病性突变导致，也可能由于</w:t>
            </w:r>
            <w:r w:rsidRPr="008D3EF2">
              <w:rPr>
                <w:rFonts w:ascii="思源黑体 CN Regular" w:eastAsia="思源黑体 CN Regular" w:hAnsi="思源黑体 CN Regular" w:cs="Arial" w:hint="eastAsia"/>
                <w:i/>
                <w:iCs/>
                <w:color w:val="000000" w:themeColor="text1"/>
                <w:sz w:val="18"/>
                <w:szCs w:val="18"/>
              </w:rPr>
              <w:t>MLH</w:t>
            </w:r>
            <w:r w:rsidRPr="008D3EF2">
              <w:rPr>
                <w:rFonts w:ascii="思源黑体 CN Regular" w:eastAsia="思源黑体 CN Regular" w:hAnsi="思源黑体 CN Regular" w:cs="Arial"/>
                <w:i/>
                <w:iCs/>
                <w:color w:val="000000" w:themeColor="text1"/>
                <w:sz w:val="18"/>
                <w:szCs w:val="18"/>
              </w:rPr>
              <w:t>1</w:t>
            </w:r>
            <w:r w:rsidRPr="008D3EF2">
              <w:rPr>
                <w:rFonts w:ascii="思源黑体 CN Regular" w:eastAsia="思源黑体 CN Regular" w:hAnsi="思源黑体 CN Regular" w:cs="Arial" w:hint="eastAsia"/>
                <w:color w:val="000000" w:themeColor="text1"/>
                <w:sz w:val="18"/>
                <w:szCs w:val="18"/>
              </w:rPr>
              <w:t>基因启动子区高甲基化引起的MLH</w:t>
            </w:r>
            <w:r w:rsidRPr="008D3EF2">
              <w:rPr>
                <w:rFonts w:ascii="思源黑体 CN Regular" w:eastAsia="思源黑体 CN Regular" w:hAnsi="思源黑体 CN Regular" w:cs="Arial"/>
                <w:color w:val="000000" w:themeColor="text1"/>
                <w:sz w:val="18"/>
                <w:szCs w:val="18"/>
              </w:rPr>
              <w:t>1</w:t>
            </w:r>
            <w:r w:rsidRPr="008D3EF2">
              <w:rPr>
                <w:rFonts w:ascii="思源黑体 CN Regular" w:eastAsia="思源黑体 CN Regular" w:hAnsi="思源黑体 CN Regular" w:cs="Arial" w:hint="eastAsia"/>
                <w:color w:val="000000" w:themeColor="text1"/>
                <w:sz w:val="18"/>
                <w:szCs w:val="18"/>
              </w:rPr>
              <w:t>表达缺失导致。MSI-H发生率较高的实体瘤包括子宫内膜癌、胃癌和结直肠癌等。现阶段已有多种P</w:t>
            </w:r>
            <w:r w:rsidRPr="008D3EF2">
              <w:rPr>
                <w:rFonts w:ascii="思源黑体 CN Regular" w:eastAsia="思源黑体 CN Regular" w:hAnsi="思源黑体 CN Regular" w:cs="Arial"/>
                <w:color w:val="000000" w:themeColor="text1"/>
                <w:sz w:val="18"/>
                <w:szCs w:val="18"/>
              </w:rPr>
              <w:t>D</w:t>
            </w:r>
            <w:r w:rsidRPr="008D3EF2">
              <w:rPr>
                <w:rFonts w:ascii="思源黑体 CN Regular" w:eastAsia="思源黑体 CN Regular" w:hAnsi="思源黑体 CN Regular" w:cs="Arial" w:hint="eastAsia"/>
                <w:color w:val="000000" w:themeColor="text1"/>
                <w:sz w:val="18"/>
                <w:szCs w:val="18"/>
              </w:rPr>
              <w:t>-</w:t>
            </w:r>
            <w:r w:rsidRPr="008D3EF2">
              <w:rPr>
                <w:rFonts w:ascii="思源黑体 CN Regular" w:eastAsia="思源黑体 CN Regular" w:hAnsi="思源黑体 CN Regular" w:cs="Arial"/>
                <w:color w:val="000000" w:themeColor="text1"/>
                <w:sz w:val="18"/>
                <w:szCs w:val="18"/>
              </w:rPr>
              <w:t>1/PD</w:t>
            </w:r>
            <w:r w:rsidRPr="008D3EF2">
              <w:rPr>
                <w:rFonts w:ascii="思源黑体 CN Regular" w:eastAsia="思源黑体 CN Regular" w:hAnsi="思源黑体 CN Regular" w:cs="Arial" w:hint="eastAsia"/>
                <w:color w:val="000000" w:themeColor="text1"/>
                <w:sz w:val="18"/>
                <w:szCs w:val="18"/>
              </w:rPr>
              <w:t>-</w:t>
            </w:r>
            <w:r w:rsidRPr="008D3EF2">
              <w:rPr>
                <w:rFonts w:ascii="思源黑体 CN Regular" w:eastAsia="思源黑体 CN Regular" w:hAnsi="思源黑体 CN Regular" w:cs="Arial"/>
                <w:color w:val="000000" w:themeColor="text1"/>
                <w:sz w:val="18"/>
                <w:szCs w:val="18"/>
              </w:rPr>
              <w:t>L1</w:t>
            </w:r>
            <w:r w:rsidRPr="008D3EF2">
              <w:rPr>
                <w:rFonts w:ascii="思源黑体 CN Regular" w:eastAsia="思源黑体 CN Regular" w:hAnsi="思源黑体 CN Regular" w:cs="Arial" w:hint="eastAsia"/>
                <w:color w:val="000000" w:themeColor="text1"/>
                <w:sz w:val="18"/>
                <w:szCs w:val="18"/>
              </w:rPr>
              <w:t>抗体类药物被F</w:t>
            </w:r>
            <w:r w:rsidRPr="008D3EF2">
              <w:rPr>
                <w:rFonts w:ascii="思源黑体 CN Regular" w:eastAsia="思源黑体 CN Regular" w:hAnsi="思源黑体 CN Regular" w:cs="Arial"/>
                <w:color w:val="000000" w:themeColor="text1"/>
                <w:sz w:val="18"/>
                <w:szCs w:val="18"/>
              </w:rPr>
              <w:t>DA/NMPA</w:t>
            </w:r>
            <w:r w:rsidRPr="008D3EF2">
              <w:rPr>
                <w:rFonts w:ascii="思源黑体 CN Regular" w:eastAsia="思源黑体 CN Regular" w:hAnsi="思源黑体 CN Regular" w:cs="Arial" w:hint="eastAsia"/>
                <w:color w:val="000000" w:themeColor="text1"/>
                <w:sz w:val="18"/>
                <w:szCs w:val="18"/>
              </w:rPr>
              <w:t>获批用于MSI-H结直肠癌或其他实体瘤的治疗，包括帕博利珠单抗、纳武利尤单抗±伊匹木单抗、替雷利珠单抗、恩沃利单抗和斯鲁利单抗等。请结合临床实际情况确定免疫治疗方案。</w:t>
            </w:r>
          </w:p>
        </w:tc>
      </w:tr>
    </w:tbl>
    <w:p w14:paraId="186BD8BA" w14:textId="057C290C" w:rsidR="002E65B6" w:rsidRDefault="001E1F34" w:rsidP="00FA1C2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7C6603A0" w14:textId="77777777" w:rsidR="002E65B6" w:rsidRDefault="001E1F34" w:rsidP="00FA1C2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1.  共检测116个微卫星位点，MSI-H阳性阈值为200，取值范围为[0,2000]。</w:t>
      </w:r>
    </w:p>
    <w:p w14:paraId="6130AEB4" w14:textId="4CCF263B" w:rsidR="002E65B6" w:rsidRPr="00575446" w:rsidRDefault="001E1F34" w:rsidP="00575446">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sidRPr="008336BE">
        <w:rPr>
          <w:rFonts w:ascii="思源黑体 CN Regular" w:eastAsia="思源黑体 CN Regular" w:hAnsi="思源黑体 CN Regular" w:hint="eastAsia"/>
          <w:color w:val="000000" w:themeColor="text1"/>
          <w:sz w:val="16"/>
          <w:szCs w:val="16"/>
        </w:rPr>
        <w:br w:type="page"/>
      </w:r>
    </w:p>
    <w:tbl>
      <w:tblPr>
        <w:tblpPr w:leftFromText="180" w:rightFromText="180" w:vertAnchor="text" w:horzAnchor="margin" w:tblpY="47"/>
        <w:tblW w:w="5000" w:type="pct"/>
        <w:tblBorders>
          <w:top w:val="single" w:sz="4" w:space="0" w:color="16A085"/>
          <w:insideH w:val="single" w:sz="4" w:space="0" w:color="16A085"/>
          <w:insideV w:val="single" w:sz="4" w:space="0" w:color="1E7648"/>
        </w:tblBorders>
        <w:tblLayout w:type="fixed"/>
        <w:tblLook w:val="04A0" w:firstRow="1" w:lastRow="0" w:firstColumn="1" w:lastColumn="0" w:noHBand="0" w:noVBand="1"/>
      </w:tblPr>
      <w:tblGrid>
        <w:gridCol w:w="2098"/>
        <w:gridCol w:w="8097"/>
      </w:tblGrid>
      <w:tr w:rsidR="002E65B6" w14:paraId="781FD977" w14:textId="77777777">
        <w:trPr>
          <w:trHeight w:val="454"/>
        </w:trPr>
        <w:tc>
          <w:tcPr>
            <w:tcW w:w="10342" w:type="dxa"/>
            <w:gridSpan w:val="2"/>
            <w:tcBorders>
              <w:top w:val="single" w:sz="4" w:space="0" w:color="4472C4" w:themeColor="accent1"/>
              <w:left w:val="single" w:sz="4" w:space="0" w:color="4472C4" w:themeColor="accent1"/>
              <w:bottom w:val="nil"/>
              <w:right w:val="single" w:sz="4" w:space="0" w:color="4472C4" w:themeColor="accent1"/>
            </w:tcBorders>
            <w:shd w:val="clear" w:color="auto" w:fill="4472C4" w:themeFill="accent1"/>
            <w:vAlign w:val="center"/>
          </w:tcPr>
          <w:p w14:paraId="23AB27BA" w14:textId="77777777" w:rsidR="002E65B6" w:rsidRDefault="001E1F34">
            <w:pPr>
              <w:tabs>
                <w:tab w:val="left" w:pos="426"/>
              </w:tabs>
              <w:spacing w:after="0"/>
              <w:jc w:val="center"/>
              <w:rPr>
                <w:rFonts w:ascii="思源黑体 Bold" w:eastAsia="思源黑体 CN Regular" w:hAnsi="思源黑体 Bold"/>
                <w:color w:val="FFFFFF"/>
                <w:sz w:val="18"/>
                <w:szCs w:val="18"/>
              </w:rPr>
            </w:pPr>
            <w:r>
              <w:rPr>
                <w:rFonts w:ascii="思源黑体 Bold" w:eastAsia="思源黑体 CN Regular" w:hAnsi="思源黑体 Bold" w:hint="eastAsia"/>
                <w:color w:val="FFFFFF"/>
                <w:sz w:val="24"/>
                <w:szCs w:val="24"/>
              </w:rPr>
              <w:lastRenderedPageBreak/>
              <w:t>肿瘤突变负荷（</w:t>
            </w:r>
            <w:r>
              <w:rPr>
                <w:rFonts w:ascii="思源黑体 Bold" w:eastAsia="思源黑体 CN Regular" w:hAnsi="思源黑体 Bold" w:hint="eastAsia"/>
                <w:color w:val="FFFFFF"/>
                <w:sz w:val="24"/>
                <w:szCs w:val="24"/>
              </w:rPr>
              <w:t>TMB</w:t>
            </w:r>
            <w:r>
              <w:rPr>
                <w:rFonts w:ascii="思源黑体 Bold" w:eastAsia="思源黑体 CN Regular" w:hAnsi="思源黑体 Bold" w:hint="eastAsia"/>
                <w:color w:val="FFFFFF"/>
                <w:sz w:val="24"/>
                <w:szCs w:val="24"/>
              </w:rPr>
              <w:t>）</w:t>
            </w:r>
          </w:p>
        </w:tc>
      </w:tr>
      <w:tr w:rsidR="002E65B6" w14:paraId="6643FC1F" w14:textId="77777777" w:rsidTr="000E0C02">
        <w:trPr>
          <w:trHeight w:val="340"/>
        </w:trPr>
        <w:tc>
          <w:tcPr>
            <w:tcW w:w="2126" w:type="dxa"/>
            <w:tcBorders>
              <w:top w:val="nil"/>
              <w:left w:val="single" w:sz="4" w:space="0" w:color="4472C4" w:themeColor="accent1"/>
              <w:bottom w:val="single" w:sz="4" w:space="0" w:color="4472C4" w:themeColor="accent1"/>
              <w:right w:val="dashed" w:sz="4" w:space="0" w:color="BFBFBF"/>
            </w:tcBorders>
            <w:shd w:val="clear" w:color="auto" w:fill="B4C6E7" w:themeFill="accent1" w:themeFillTint="66"/>
            <w:vAlign w:val="center"/>
          </w:tcPr>
          <w:p w14:paraId="78E6B4B2" w14:textId="77777777" w:rsidR="002E65B6" w:rsidRDefault="001E1F34">
            <w:pPr>
              <w:tabs>
                <w:tab w:val="left" w:pos="426"/>
              </w:tabs>
              <w:spacing w:after="0"/>
              <w:jc w:val="center"/>
              <w:rPr>
                <w:rFonts w:ascii="思源黑体 Bold" w:eastAsia="思源黑体 CN Regular" w:hAnsi="思源黑体 Bold"/>
                <w:color w:val="FFFFFF"/>
                <w:sz w:val="18"/>
                <w:szCs w:val="18"/>
              </w:rPr>
            </w:pPr>
            <w:r>
              <w:rPr>
                <w:rFonts w:ascii="思源黑体 Bold" w:eastAsia="思源黑体 CN Regular" w:hAnsi="思源黑体 Bold" w:hint="eastAsia"/>
                <w:color w:val="FFFFFF"/>
                <w:sz w:val="18"/>
                <w:szCs w:val="18"/>
              </w:rPr>
              <w:t>检测结果</w:t>
            </w:r>
          </w:p>
        </w:tc>
        <w:tc>
          <w:tcPr>
            <w:tcW w:w="8216" w:type="dxa"/>
            <w:tcBorders>
              <w:top w:val="nil"/>
              <w:left w:val="dashed" w:sz="4" w:space="0" w:color="BFBFBF"/>
              <w:bottom w:val="single" w:sz="4" w:space="0" w:color="4472C4" w:themeColor="accent1"/>
              <w:right w:val="single" w:sz="4" w:space="0" w:color="4472C4" w:themeColor="accent1"/>
            </w:tcBorders>
            <w:shd w:val="clear" w:color="auto" w:fill="B4C6E7" w:themeFill="accent1" w:themeFillTint="66"/>
            <w:vAlign w:val="center"/>
          </w:tcPr>
          <w:p w14:paraId="45AF0447" w14:textId="6A51F709" w:rsidR="002E65B6" w:rsidRDefault="00575446">
            <w:pPr>
              <w:tabs>
                <w:tab w:val="left" w:pos="426"/>
              </w:tabs>
              <w:spacing w:after="0"/>
              <w:jc w:val="center"/>
              <w:rPr>
                <w:rFonts w:ascii="思源黑体 Bold" w:eastAsia="思源黑体 CN Regular" w:hAnsi="思源黑体 Bold"/>
                <w:color w:val="FFFFFF"/>
                <w:sz w:val="18"/>
                <w:szCs w:val="18"/>
              </w:rPr>
            </w:pPr>
            <w:r w:rsidRPr="00575446">
              <w:rPr>
                <w:rFonts w:ascii="思源黑体 Bold" w:eastAsia="思源黑体 CN Regular" w:hAnsi="思源黑体 Bold"/>
                <w:color w:val="FFFFFF"/>
                <w:sz w:val="18"/>
                <w:szCs w:val="18"/>
              </w:rPr>
              <w:t>{{tmb.TMB_value}} Muts/Mb, {{tmb.var_id}}</w:t>
            </w:r>
          </w:p>
        </w:tc>
      </w:tr>
      <w:tr w:rsidR="002E65B6" w14:paraId="78896026" w14:textId="77777777" w:rsidTr="000E0C02">
        <w:trPr>
          <w:trHeight w:val="3968"/>
        </w:trPr>
        <w:tc>
          <w:tcPr>
            <w:tcW w:w="2126" w:type="dxa"/>
            <w:tcBorders>
              <w:top w:val="single" w:sz="4" w:space="0" w:color="4472C4" w:themeColor="accent1"/>
              <w:bottom w:val="dashed" w:sz="4" w:space="0" w:color="BFBFBF"/>
              <w:right w:val="dashed" w:sz="4" w:space="0" w:color="BFBFBF"/>
              <w:tl2br w:val="nil"/>
              <w:tr2bl w:val="nil"/>
            </w:tcBorders>
            <w:vAlign w:val="center"/>
          </w:tcPr>
          <w:p w14:paraId="592C136B" w14:textId="77777777" w:rsidR="002E65B6" w:rsidRDefault="001E1F34">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000000" w:themeColor="text1"/>
                <w:sz w:val="18"/>
                <w:szCs w:val="18"/>
              </w:rPr>
              <w:t>T</w:t>
            </w:r>
            <w:r>
              <w:rPr>
                <w:rFonts w:ascii="思源黑体 CN Bold" w:eastAsia="思源黑体 CN Bold" w:hAnsi="思源黑体 CN Bold"/>
                <w:b/>
                <w:color w:val="000000" w:themeColor="text1"/>
                <w:sz w:val="18"/>
                <w:szCs w:val="18"/>
              </w:rPr>
              <w:t>MB</w:t>
            </w:r>
            <w:r>
              <w:rPr>
                <w:rFonts w:ascii="思源黑体 CN Bold" w:eastAsia="思源黑体 CN Bold" w:hAnsi="思源黑体 CN Bold" w:hint="eastAsia"/>
                <w:b/>
                <w:color w:val="000000" w:themeColor="text1"/>
                <w:sz w:val="18"/>
                <w:szCs w:val="18"/>
              </w:rPr>
              <w:t>图</w:t>
            </w:r>
          </w:p>
        </w:tc>
        <w:tc>
          <w:tcPr>
            <w:tcW w:w="8216" w:type="dxa"/>
            <w:tcBorders>
              <w:top w:val="single" w:sz="4" w:space="0" w:color="4472C4" w:themeColor="accent1"/>
              <w:left w:val="dashed" w:sz="4" w:space="0" w:color="BFBFBF"/>
              <w:bottom w:val="dashed" w:sz="4" w:space="0" w:color="BFBFBF"/>
              <w:tl2br w:val="nil"/>
              <w:tr2bl w:val="nil"/>
            </w:tcBorders>
            <w:vAlign w:val="center"/>
          </w:tcPr>
          <w:p w14:paraId="1A000029" w14:textId="77777777" w:rsidR="00575446" w:rsidRPr="00575446" w:rsidRDefault="00575446" w:rsidP="00575446">
            <w:pPr>
              <w:adjustRightInd w:val="0"/>
              <w:snapToGrid w:val="0"/>
              <w:jc w:val="center"/>
              <w:rPr>
                <w:rFonts w:ascii="思源黑体 CN Bold" w:eastAsia="思源黑体 CN Bold" w:hAnsi="思源黑体 CN Bold"/>
                <w:b/>
                <w:color w:val="1E7648"/>
                <w:sz w:val="18"/>
                <w:szCs w:val="18"/>
              </w:rPr>
            </w:pPr>
            <w:r w:rsidRPr="00575446">
              <w:rPr>
                <w:rFonts w:ascii="思源黑体 CN Bold" w:eastAsia="思源黑体 CN Bold" w:hAnsi="思源黑体 CN Bold"/>
                <w:b/>
                <w:color w:val="1E7648"/>
                <w:sz w:val="18"/>
                <w:szCs w:val="18"/>
              </w:rPr>
              <w:t>{%p if image.tmb%}</w:t>
            </w:r>
          </w:p>
          <w:p w14:paraId="0D12D8AC" w14:textId="77777777" w:rsidR="00575446" w:rsidRPr="00575446" w:rsidRDefault="00575446" w:rsidP="00575446">
            <w:pPr>
              <w:adjustRightInd w:val="0"/>
              <w:snapToGrid w:val="0"/>
              <w:jc w:val="center"/>
              <w:rPr>
                <w:rFonts w:ascii="思源黑体 CN Bold" w:eastAsia="思源黑体 CN Bold" w:hAnsi="思源黑体 CN Bold"/>
                <w:b/>
                <w:color w:val="1E7648"/>
                <w:sz w:val="18"/>
                <w:szCs w:val="18"/>
              </w:rPr>
            </w:pPr>
            <w:r w:rsidRPr="00575446">
              <w:rPr>
                <w:rFonts w:ascii="思源黑体 CN Bold" w:eastAsia="思源黑体 CN Bold" w:hAnsi="思源黑体 CN Bold"/>
                <w:b/>
                <w:color w:val="1E7648"/>
                <w:sz w:val="18"/>
                <w:szCs w:val="18"/>
              </w:rPr>
              <w:t>{{image.tmb}}</w:t>
            </w:r>
          </w:p>
          <w:p w14:paraId="270F05AB" w14:textId="77777777" w:rsidR="00575446" w:rsidRPr="00575446" w:rsidRDefault="00575446" w:rsidP="00575446">
            <w:pPr>
              <w:adjustRightInd w:val="0"/>
              <w:snapToGrid w:val="0"/>
              <w:jc w:val="center"/>
              <w:rPr>
                <w:rFonts w:ascii="思源黑体 CN Bold" w:eastAsia="思源黑体 CN Bold" w:hAnsi="思源黑体 CN Bold"/>
                <w:b/>
                <w:color w:val="1E7648"/>
                <w:sz w:val="18"/>
                <w:szCs w:val="18"/>
              </w:rPr>
            </w:pPr>
            <w:r w:rsidRPr="00575446">
              <w:rPr>
                <w:rFonts w:ascii="思源黑体 CN Bold" w:eastAsia="思源黑体 CN Bold" w:hAnsi="思源黑体 CN Bold"/>
                <w:b/>
                <w:color w:val="1E7648"/>
                <w:sz w:val="18"/>
                <w:szCs w:val="18"/>
              </w:rPr>
              <w:t>{%p else%}</w:t>
            </w:r>
          </w:p>
          <w:p w14:paraId="06593A08" w14:textId="77777777" w:rsidR="00575446" w:rsidRPr="00575446" w:rsidRDefault="00575446" w:rsidP="00575446">
            <w:pPr>
              <w:adjustRightInd w:val="0"/>
              <w:snapToGrid w:val="0"/>
              <w:jc w:val="center"/>
              <w:rPr>
                <w:rFonts w:ascii="思源黑体 CN Bold" w:eastAsia="思源黑体 CN Bold" w:hAnsi="思源黑体 CN Bold"/>
                <w:b/>
                <w:color w:val="1E7648"/>
                <w:sz w:val="18"/>
                <w:szCs w:val="18"/>
              </w:rPr>
            </w:pPr>
            <w:r w:rsidRPr="00575446">
              <w:rPr>
                <w:rFonts w:ascii="思源黑体 CN Bold" w:eastAsia="思源黑体 CN Bold" w:hAnsi="思源黑体 CN Bold" w:hint="eastAsia"/>
                <w:b/>
                <w:color w:val="1E7648"/>
                <w:sz w:val="18"/>
                <w:szCs w:val="18"/>
              </w:rPr>
              <w:t>未提取到图片</w:t>
            </w:r>
          </w:p>
          <w:p w14:paraId="0AF1C7C4" w14:textId="2813EE45" w:rsidR="002E65B6" w:rsidRDefault="00575446" w:rsidP="00575446">
            <w:pPr>
              <w:adjustRightInd w:val="0"/>
              <w:snapToGrid w:val="0"/>
              <w:jc w:val="center"/>
              <w:rPr>
                <w:rFonts w:ascii="思源黑体 CN Bold" w:eastAsia="思源黑体 CN Bold" w:hAnsi="思源黑体 CN Bold"/>
                <w:b/>
                <w:color w:val="1E7648"/>
                <w:sz w:val="18"/>
                <w:szCs w:val="18"/>
              </w:rPr>
            </w:pPr>
            <w:r w:rsidRPr="00575446">
              <w:rPr>
                <w:rFonts w:ascii="思源黑体 CN Bold" w:eastAsia="思源黑体 CN Bold" w:hAnsi="思源黑体 CN Bold"/>
                <w:b/>
                <w:color w:val="1E7648"/>
                <w:sz w:val="18"/>
                <w:szCs w:val="18"/>
              </w:rPr>
              <w:t>{%p endif%}</w:t>
            </w:r>
          </w:p>
        </w:tc>
      </w:tr>
      <w:tr w:rsidR="002E65B6" w14:paraId="4D4F368F" w14:textId="77777777" w:rsidTr="000E0C02">
        <w:trPr>
          <w:trHeight w:val="1260"/>
        </w:trPr>
        <w:tc>
          <w:tcPr>
            <w:tcW w:w="2126" w:type="dxa"/>
            <w:tcBorders>
              <w:top w:val="dashed" w:sz="4" w:space="0" w:color="BFBFBF"/>
              <w:bottom w:val="single" w:sz="4" w:space="0" w:color="4472C4" w:themeColor="accent1"/>
              <w:right w:val="dashed" w:sz="4" w:space="0" w:color="BFBFBF"/>
            </w:tcBorders>
            <w:vAlign w:val="center"/>
          </w:tcPr>
          <w:p w14:paraId="493A899D" w14:textId="77777777" w:rsidR="002E65B6" w:rsidRDefault="001E1F34">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000000" w:themeColor="text1"/>
                <w:sz w:val="18"/>
                <w:szCs w:val="18"/>
              </w:rPr>
              <w:t>检测介绍</w:t>
            </w:r>
          </w:p>
        </w:tc>
        <w:tc>
          <w:tcPr>
            <w:tcW w:w="8216" w:type="dxa"/>
            <w:tcBorders>
              <w:top w:val="dashed" w:sz="4" w:space="0" w:color="BFBFBF"/>
              <w:left w:val="dashed" w:sz="4" w:space="0" w:color="BFBFBF"/>
              <w:bottom w:val="single" w:sz="4" w:space="0" w:color="4472C4" w:themeColor="accent1"/>
            </w:tcBorders>
            <w:vAlign w:val="center"/>
          </w:tcPr>
          <w:p w14:paraId="65BE36F5" w14:textId="77777777" w:rsidR="002E65B6" w:rsidRPr="008336BE" w:rsidRDefault="001E1F34" w:rsidP="00353A47">
            <w:pPr>
              <w:adjustRightInd w:val="0"/>
              <w:snapToGrid w:val="0"/>
              <w:spacing w:after="0" w:line="216" w:lineRule="auto"/>
              <w:ind w:firstLineChars="200" w:firstLine="360"/>
              <w:rPr>
                <w:rFonts w:ascii="思源黑体 CN Regular" w:eastAsia="思源黑体 CN Regular" w:hAnsi="思源黑体 CN Regular"/>
                <w:sz w:val="17"/>
                <w:szCs w:val="17"/>
              </w:rPr>
            </w:pPr>
            <w:r w:rsidRPr="000E0C02">
              <w:rPr>
                <w:rFonts w:ascii="思源黑体 CN Regular" w:eastAsia="思源黑体 CN Regular" w:hAnsi="思源黑体 CN Regular" w:cs="Arial" w:hint="eastAsia"/>
                <w:color w:val="000000" w:themeColor="text1"/>
                <w:sz w:val="18"/>
                <w:szCs w:val="18"/>
              </w:rPr>
              <w:t>肿瘤突变负荷（Tumor mutation burden,</w:t>
            </w:r>
            <w:r w:rsidRPr="000E0C02">
              <w:rPr>
                <w:rFonts w:ascii="思源黑体 CN Regular" w:eastAsia="思源黑体 CN Regular" w:hAnsi="思源黑体 CN Regular" w:cs="Arial"/>
                <w:color w:val="000000" w:themeColor="text1"/>
                <w:sz w:val="18"/>
                <w:szCs w:val="18"/>
              </w:rPr>
              <w:t xml:space="preserve"> </w:t>
            </w:r>
            <w:r w:rsidRPr="000E0C02">
              <w:rPr>
                <w:rFonts w:ascii="思源黑体 CN Regular" w:eastAsia="思源黑体 CN Regular" w:hAnsi="思源黑体 CN Regular" w:cs="Arial" w:hint="eastAsia"/>
                <w:color w:val="000000" w:themeColor="text1"/>
                <w:sz w:val="18"/>
                <w:szCs w:val="18"/>
              </w:rPr>
              <w:t>TMB）是指肿瘤基因组内存在的体细胞突变位点数量，可以间接反映肿瘤产生新生抗原的能力。《肿瘤突变负荷应用于肺癌免疫治疗的专家共识（202</w:t>
            </w:r>
            <w:r w:rsidRPr="000E0C02">
              <w:rPr>
                <w:rFonts w:ascii="思源黑体 CN Regular" w:eastAsia="思源黑体 CN Regular" w:hAnsi="思源黑体 CN Regular" w:cs="Arial"/>
                <w:color w:val="000000" w:themeColor="text1"/>
                <w:sz w:val="18"/>
                <w:szCs w:val="18"/>
              </w:rPr>
              <w:t>1</w:t>
            </w:r>
            <w:r w:rsidRPr="000E0C02">
              <w:rPr>
                <w:rFonts w:ascii="思源黑体 CN Regular" w:eastAsia="思源黑体 CN Regular" w:hAnsi="思源黑体 CN Regular" w:cs="Arial" w:hint="eastAsia"/>
                <w:color w:val="000000" w:themeColor="text1"/>
                <w:sz w:val="18"/>
                <w:szCs w:val="18"/>
              </w:rPr>
              <w:t>版）》提出，由于不同平台检测方法和测序覆盖的外显子区域长度不同，TMB可被定义为肿瘤基因组区域中每兆碱基（</w:t>
            </w:r>
            <w:r w:rsidRPr="000E0C02">
              <w:rPr>
                <w:rFonts w:ascii="思源黑体 CN Regular" w:eastAsia="思源黑体 CN Regular" w:hAnsi="思源黑体 CN Regular" w:cs="Arial"/>
                <w:color w:val="000000" w:themeColor="text1"/>
                <w:sz w:val="18"/>
                <w:szCs w:val="18"/>
              </w:rPr>
              <w:t>M</w:t>
            </w:r>
            <w:r w:rsidRPr="000E0C02">
              <w:rPr>
                <w:rFonts w:ascii="思源黑体 CN Regular" w:eastAsia="思源黑体 CN Regular" w:hAnsi="思源黑体 CN Regular" w:cs="Arial" w:hint="eastAsia"/>
                <w:color w:val="000000" w:themeColor="text1"/>
                <w:sz w:val="18"/>
                <w:szCs w:val="18"/>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w:t>
            </w:r>
            <w:r w:rsidRPr="008D3EF2">
              <w:rPr>
                <w:rFonts w:ascii="思源黑体 CN Regular" w:eastAsia="思源黑体 CN Regular" w:hAnsi="思源黑体 CN Regular" w:cs="Arial" w:hint="eastAsia"/>
                <w:i/>
                <w:iCs/>
                <w:color w:val="000000" w:themeColor="text1"/>
                <w:sz w:val="18"/>
                <w:szCs w:val="18"/>
              </w:rPr>
              <w:t>BRCA1/2</w:t>
            </w:r>
            <w:r w:rsidRPr="008D3EF2">
              <w:rPr>
                <w:rFonts w:ascii="思源黑体 CN Regular" w:eastAsia="思源黑体 CN Regular" w:hAnsi="思源黑体 CN Regular" w:cs="Arial" w:hint="eastAsia"/>
                <w:color w:val="000000" w:themeColor="text1"/>
                <w:sz w:val="18"/>
                <w:szCs w:val="18"/>
              </w:rPr>
              <w:t>、</w:t>
            </w:r>
            <w:r w:rsidRPr="008D3EF2">
              <w:rPr>
                <w:rFonts w:ascii="思源黑体 CN Regular" w:eastAsia="思源黑体 CN Regular" w:hAnsi="思源黑体 CN Regular" w:cs="Arial" w:hint="eastAsia"/>
                <w:i/>
                <w:iCs/>
                <w:color w:val="000000" w:themeColor="text1"/>
                <w:sz w:val="18"/>
                <w:szCs w:val="18"/>
              </w:rPr>
              <w:t>MLH1</w:t>
            </w:r>
            <w:r w:rsidRPr="008D3EF2">
              <w:rPr>
                <w:rFonts w:ascii="思源黑体 CN Regular" w:eastAsia="思源黑体 CN Regular" w:hAnsi="思源黑体 CN Regular" w:cs="Arial" w:hint="eastAsia"/>
                <w:color w:val="000000" w:themeColor="text1"/>
                <w:sz w:val="18"/>
                <w:szCs w:val="18"/>
              </w:rPr>
              <w:t>、</w:t>
            </w:r>
            <w:r w:rsidRPr="008D3EF2">
              <w:rPr>
                <w:rFonts w:ascii="思源黑体 CN Regular" w:eastAsia="思源黑体 CN Regular" w:hAnsi="思源黑体 CN Regular" w:cs="Arial" w:hint="eastAsia"/>
                <w:i/>
                <w:iCs/>
                <w:color w:val="000000" w:themeColor="text1"/>
                <w:sz w:val="18"/>
                <w:szCs w:val="18"/>
              </w:rPr>
              <w:t>MSH2</w:t>
            </w:r>
            <w:r w:rsidRPr="008D3EF2">
              <w:rPr>
                <w:rFonts w:ascii="思源黑体 CN Regular" w:eastAsia="思源黑体 CN Regular" w:hAnsi="思源黑体 CN Regular" w:cs="Arial" w:hint="eastAsia"/>
                <w:color w:val="000000" w:themeColor="text1"/>
                <w:sz w:val="18"/>
                <w:szCs w:val="18"/>
              </w:rPr>
              <w:t>、</w:t>
            </w:r>
            <w:r w:rsidRPr="008D3EF2">
              <w:rPr>
                <w:rFonts w:ascii="思源黑体 CN Regular" w:eastAsia="思源黑体 CN Regular" w:hAnsi="思源黑体 CN Regular" w:cs="Arial" w:hint="eastAsia"/>
                <w:i/>
                <w:iCs/>
                <w:color w:val="000000" w:themeColor="text1"/>
                <w:sz w:val="18"/>
                <w:szCs w:val="18"/>
              </w:rPr>
              <w:t>MSH6</w:t>
            </w:r>
            <w:r w:rsidRPr="000E0C02">
              <w:rPr>
                <w:rFonts w:ascii="思源黑体 CN Regular" w:eastAsia="思源黑体 CN Regular" w:hAnsi="思源黑体 CN Regular" w:cs="Arial" w:hint="eastAsia"/>
                <w:color w:val="000000" w:themeColor="text1"/>
                <w:sz w:val="18"/>
                <w:szCs w:val="18"/>
              </w:rPr>
              <w:t>等基因发生突变(PMID: 22810696)。一般来说肿瘤细胞中TMB越高，产生的新抗原可能越多，肿瘤免疫原性也越高，提示从</w:t>
            </w:r>
            <w:bookmarkStart w:id="57" w:name="OLE_LINK4"/>
            <w:r w:rsidRPr="000E0C02">
              <w:rPr>
                <w:rFonts w:ascii="思源黑体 CN Regular" w:eastAsia="思源黑体 CN Regular" w:hAnsi="思源黑体 CN Regular" w:cs="Arial" w:hint="eastAsia"/>
                <w:color w:val="000000" w:themeColor="text1"/>
                <w:sz w:val="18"/>
                <w:szCs w:val="18"/>
              </w:rPr>
              <w:t>PD-1/PD-L1免疫检查点抑制剂</w:t>
            </w:r>
            <w:bookmarkEnd w:id="57"/>
            <w:r w:rsidRPr="000E0C02">
              <w:rPr>
                <w:rFonts w:ascii="思源黑体 CN Regular" w:eastAsia="思源黑体 CN Regular" w:hAnsi="思源黑体 CN Regular" w:cs="Arial" w:hint="eastAsia"/>
                <w:color w:val="000000" w:themeColor="text1"/>
                <w:sz w:val="18"/>
                <w:szCs w:val="18"/>
              </w:rPr>
              <w:t>治疗中的获益越显著。FDA批准帕博利珠单抗治疗tTMB-H（组织TMB≥10muts/Mb）、既往治疗后疾病进展而没有良好的治疗方案、不可手术或转移性的实体瘤患者。请结合临床实际情况确定免疫治疗方案。</w:t>
            </w:r>
          </w:p>
        </w:tc>
      </w:tr>
    </w:tbl>
    <w:p w14:paraId="72ECF8D1" w14:textId="17B6230A" w:rsidR="002E65B6" w:rsidRDefault="001E1F34" w:rsidP="008D3EF2">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08126736" w14:textId="77777777" w:rsidR="002E65B6" w:rsidRDefault="001E1F34" w:rsidP="008D3EF2">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1.  将检测结果与内部TMB数据库基线进行比较，根据四分位法，检测结果位于前25％范围内提示TMB-H，位于后75％范围内则提示TMB-L。</w:t>
      </w:r>
    </w:p>
    <w:p w14:paraId="4B891C0C" w14:textId="53F7E0C7" w:rsidR="002E65B6" w:rsidRPr="0045145C" w:rsidRDefault="001E1F34" w:rsidP="0045145C">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2.  现阶段实体瘤中TMB的临床研究仍处于探索性阶段，检测结果仅供参考，请综合临床实际情况和其他标志物检测结果确定免疫检查点抑制剂的使用方案。</w:t>
      </w:r>
      <w:r>
        <w:br w:type="page"/>
      </w:r>
    </w:p>
    <w:tbl>
      <w:tblPr>
        <w:tblStyle w:val="PTMv3"/>
        <w:tblpPr w:leftFromText="180" w:rightFromText="180" w:vertAnchor="text" w:tblpY="1"/>
        <w:tblOverlap w:val="never"/>
        <w:tblW w:w="0" w:type="auto"/>
        <w:tblBorders>
          <w:bottom w:val="single" w:sz="4" w:space="0" w:color="4472C4" w:themeColor="accent1"/>
          <w:insideH w:val="none" w:sz="0" w:space="0" w:color="auto"/>
          <w:insideV w:val="none" w:sz="0" w:space="0" w:color="auto"/>
        </w:tblBorders>
        <w:tblLayout w:type="fixed"/>
        <w:tblLook w:val="04A0" w:firstRow="1" w:lastRow="0" w:firstColumn="1" w:lastColumn="0" w:noHBand="0" w:noVBand="1"/>
      </w:tblPr>
      <w:tblGrid>
        <w:gridCol w:w="1410"/>
        <w:gridCol w:w="2370"/>
        <w:gridCol w:w="6425"/>
      </w:tblGrid>
      <w:tr w:rsidR="002E65B6" w14:paraId="0A2F6B41" w14:textId="77777777" w:rsidTr="00322C9D">
        <w:trPr>
          <w:cnfStyle w:val="100000000000" w:firstRow="1" w:lastRow="0" w:firstColumn="0" w:lastColumn="0" w:oddVBand="0" w:evenVBand="0" w:oddHBand="0" w:evenHBand="0" w:firstRowFirstColumn="0" w:firstRowLastColumn="0" w:lastRowFirstColumn="0" w:lastRowLastColumn="0"/>
          <w:trHeight w:val="340"/>
        </w:trPr>
        <w:tc>
          <w:tcPr>
            <w:tcW w:w="10205" w:type="dxa"/>
            <w:gridSpan w:val="3"/>
            <w:tcBorders>
              <w:bottom w:val="nil"/>
              <w:tl2br w:val="nil"/>
              <w:tr2bl w:val="nil"/>
            </w:tcBorders>
            <w:shd w:val="clear" w:color="auto" w:fill="4472C4" w:themeFill="accent1"/>
          </w:tcPr>
          <w:p w14:paraId="6605DE56" w14:textId="77777777" w:rsidR="002E65B6" w:rsidRDefault="001E1F34" w:rsidP="008D3EF2">
            <w:pPr>
              <w:tabs>
                <w:tab w:val="left" w:pos="426"/>
              </w:tabs>
              <w:spacing w:after="0" w:line="216" w:lineRule="auto"/>
              <w:jc w:val="center"/>
              <w:rPr>
                <w:rFonts w:ascii="思源黑体 Bold" w:eastAsia="思源黑体 CN Regular" w:hAnsi="思源黑体 Bold"/>
                <w:color w:val="FFFFFF"/>
                <w:sz w:val="18"/>
                <w:szCs w:val="18"/>
              </w:rPr>
            </w:pPr>
            <w:r>
              <w:rPr>
                <w:rFonts w:ascii="思源黑体 Bold" w:eastAsia="思源黑体 CN Regular" w:hAnsi="思源黑体 Bold" w:hint="eastAsia"/>
                <w:color w:val="FFFFFF"/>
                <w:sz w:val="24"/>
                <w:szCs w:val="24"/>
              </w:rPr>
              <w:lastRenderedPageBreak/>
              <w:t>免疫检查点抑制剂疗效正相关基因</w:t>
            </w:r>
          </w:p>
        </w:tc>
      </w:tr>
      <w:tr w:rsidR="002E65B6" w14:paraId="397D5910" w14:textId="77777777" w:rsidTr="00322C9D">
        <w:trPr>
          <w:trHeight w:val="340"/>
        </w:trPr>
        <w:tc>
          <w:tcPr>
            <w:tcW w:w="1410" w:type="dxa"/>
            <w:tcBorders>
              <w:top w:val="nil"/>
              <w:left w:val="dashed" w:sz="4" w:space="0" w:color="BFBFBF"/>
              <w:bottom w:val="dashed" w:sz="4" w:space="0" w:color="D9D9D9" w:themeColor="background1" w:themeShade="D9"/>
              <w:right w:val="dashed" w:sz="4" w:space="0" w:color="BFBFBF"/>
              <w:tl2br w:val="nil"/>
              <w:tr2bl w:val="nil"/>
            </w:tcBorders>
            <w:shd w:val="clear" w:color="auto" w:fill="B4C6E7" w:themeFill="accent1" w:themeFillTint="66"/>
          </w:tcPr>
          <w:p w14:paraId="58324034" w14:textId="77777777" w:rsidR="002E65B6" w:rsidRDefault="001E1F34" w:rsidP="008D3EF2">
            <w:pPr>
              <w:tabs>
                <w:tab w:val="left" w:pos="426"/>
              </w:tabs>
              <w:spacing w:after="0" w:line="216" w:lineRule="auto"/>
              <w:jc w:val="center"/>
              <w:rPr>
                <w:rFonts w:ascii="思源黑体 Bold" w:eastAsia="思源黑体 CN Regular" w:hAnsi="思源黑体 Bold"/>
                <w:color w:val="FFFFFF"/>
                <w:sz w:val="18"/>
                <w:szCs w:val="18"/>
              </w:rPr>
            </w:pPr>
            <w:r>
              <w:rPr>
                <w:rFonts w:ascii="思源黑体 Bold" w:eastAsia="思源黑体 CN Regular" w:hAnsi="思源黑体 Bold" w:hint="eastAsia"/>
                <w:color w:val="FFFFFF"/>
                <w:sz w:val="18"/>
                <w:szCs w:val="18"/>
              </w:rPr>
              <w:t>检测内容</w:t>
            </w:r>
          </w:p>
        </w:tc>
        <w:tc>
          <w:tcPr>
            <w:tcW w:w="2370" w:type="dxa"/>
            <w:tcBorders>
              <w:top w:val="nil"/>
              <w:left w:val="dashed" w:sz="4" w:space="0" w:color="BFBFBF"/>
              <w:bottom w:val="dashed" w:sz="4" w:space="0" w:color="D9D9D9" w:themeColor="background1" w:themeShade="D9"/>
              <w:right w:val="dashed" w:sz="4" w:space="0" w:color="BFBFBF"/>
              <w:tl2br w:val="nil"/>
              <w:tr2bl w:val="nil"/>
            </w:tcBorders>
            <w:shd w:val="clear" w:color="auto" w:fill="B4C6E7" w:themeFill="accent1" w:themeFillTint="66"/>
          </w:tcPr>
          <w:p w14:paraId="1AD5EF72" w14:textId="77777777" w:rsidR="002E65B6" w:rsidRDefault="001E1F34" w:rsidP="008D3EF2">
            <w:pPr>
              <w:tabs>
                <w:tab w:val="left" w:pos="426"/>
              </w:tabs>
              <w:spacing w:after="0" w:line="216" w:lineRule="auto"/>
              <w:jc w:val="center"/>
              <w:rPr>
                <w:rFonts w:ascii="思源黑体 Bold" w:eastAsia="思源黑体 CN Regular" w:hAnsi="思源黑体 Bold"/>
                <w:color w:val="FFFFFF"/>
                <w:sz w:val="18"/>
                <w:szCs w:val="18"/>
              </w:rPr>
            </w:pPr>
            <w:r>
              <w:rPr>
                <w:rFonts w:ascii="思源黑体 Bold" w:eastAsia="思源黑体 CN Regular" w:hAnsi="思源黑体 Bold" w:hint="eastAsia"/>
                <w:color w:val="FFFFFF"/>
                <w:sz w:val="18"/>
                <w:szCs w:val="18"/>
              </w:rPr>
              <w:t>检测结果</w:t>
            </w:r>
          </w:p>
        </w:tc>
        <w:tc>
          <w:tcPr>
            <w:tcW w:w="6425" w:type="dxa"/>
            <w:tcBorders>
              <w:top w:val="nil"/>
              <w:left w:val="dashed" w:sz="4" w:space="0" w:color="BFBFBF"/>
              <w:bottom w:val="dashed" w:sz="4" w:space="0" w:color="D9D9D9" w:themeColor="background1" w:themeShade="D9"/>
              <w:tl2br w:val="nil"/>
              <w:tr2bl w:val="nil"/>
            </w:tcBorders>
            <w:shd w:val="clear" w:color="auto" w:fill="B4C6E7" w:themeFill="accent1" w:themeFillTint="66"/>
          </w:tcPr>
          <w:p w14:paraId="1C4FB91D" w14:textId="77777777" w:rsidR="002E65B6" w:rsidRDefault="001E1F34" w:rsidP="008D3EF2">
            <w:pPr>
              <w:tabs>
                <w:tab w:val="left" w:pos="426"/>
              </w:tabs>
              <w:spacing w:after="0" w:line="216" w:lineRule="auto"/>
              <w:jc w:val="center"/>
              <w:rPr>
                <w:rFonts w:ascii="思源黑体 Bold" w:eastAsia="思源黑体 CN Regular" w:hAnsi="思源黑体 Bold"/>
                <w:color w:val="FFFFFF"/>
                <w:sz w:val="18"/>
                <w:szCs w:val="18"/>
              </w:rPr>
            </w:pPr>
            <w:r>
              <w:rPr>
                <w:rFonts w:ascii="思源黑体 Bold" w:eastAsia="思源黑体 CN Regular" w:hAnsi="思源黑体 Bold" w:hint="eastAsia"/>
                <w:color w:val="FFFFFF"/>
                <w:sz w:val="18"/>
                <w:szCs w:val="18"/>
              </w:rPr>
              <w:t>检测意义</w:t>
            </w:r>
          </w:p>
        </w:tc>
      </w:tr>
      <w:tr w:rsidR="002E65B6" w14:paraId="2E4CA499" w14:textId="77777777" w:rsidTr="00322C9D">
        <w:trPr>
          <w:trHeight w:val="263"/>
        </w:trPr>
        <w:tc>
          <w:tcPr>
            <w:tcW w:w="1410" w:type="dxa"/>
            <w:tcBorders>
              <w:top w:val="dashed" w:sz="4" w:space="0" w:color="D9D9D9" w:themeColor="background1" w:themeShade="D9"/>
              <w:bottom w:val="dashed" w:sz="4" w:space="0" w:color="BFBFBF"/>
              <w:right w:val="dashed" w:sz="4" w:space="0" w:color="BFBFBF"/>
              <w:tl2br w:val="nil"/>
              <w:tr2bl w:val="nil"/>
            </w:tcBorders>
          </w:tcPr>
          <w:p w14:paraId="18CE9840" w14:textId="77777777" w:rsidR="002E65B6" w:rsidRPr="00E52567" w:rsidRDefault="001E1F34" w:rsidP="008D3EF2">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ATM</w:t>
            </w:r>
          </w:p>
        </w:tc>
        <w:tc>
          <w:tcPr>
            <w:tcW w:w="2370" w:type="dxa"/>
            <w:tcBorders>
              <w:top w:val="dashed" w:sz="4" w:space="0" w:color="D9D9D9" w:themeColor="background1" w:themeShade="D9"/>
              <w:left w:val="dashed" w:sz="4" w:space="0" w:color="BFBFBF"/>
              <w:bottom w:val="dashed" w:sz="4" w:space="0" w:color="BFBFBF"/>
              <w:right w:val="dashed" w:sz="4" w:space="0" w:color="BFBFBF"/>
              <w:tl2br w:val="nil"/>
              <w:tr2bl w:val="nil"/>
            </w:tcBorders>
          </w:tcPr>
          <w:p w14:paraId="7478373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var.io.hd_result.ATM%}</w:t>
            </w:r>
          </w:p>
          <w:p w14:paraId="42EBE34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var.io.hd_result.ATM%}</w:t>
            </w:r>
          </w:p>
          <w:p w14:paraId="6E7AAC4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732EF97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6C24A7B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5541EEF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48B39622" w14:textId="5D796673" w:rsidR="002E65B6" w:rsidRPr="00B45405" w:rsidRDefault="00322C9D" w:rsidP="00322C9D">
            <w:pPr>
              <w:adjustRightInd w:val="0"/>
              <w:snapToGrid w:val="0"/>
              <w:spacing w:after="0" w:line="216" w:lineRule="auto"/>
              <w:jc w:val="center"/>
              <w:rPr>
                <w:rFonts w:ascii="思源黑体 CN Regular" w:eastAsia="思源黑体 CN Regular" w:hAnsi="思源黑体 CN Regular" w:cs="思源黑体 CN Normal"/>
                <w:color w:val="000000" w:themeColor="text1"/>
                <w:sz w:val="17"/>
                <w:szCs w:val="17"/>
              </w:rPr>
            </w:pPr>
            <w:r w:rsidRPr="00B45405">
              <w:rPr>
                <w:rFonts w:ascii="思源黑体 CN Regular" w:eastAsia="思源黑体 CN Regular" w:hAnsi="思源黑体 CN Regular"/>
                <w:sz w:val="17"/>
                <w:szCs w:val="17"/>
              </w:rPr>
              <w:t>{%p endif%}</w:t>
            </w:r>
          </w:p>
        </w:tc>
        <w:tc>
          <w:tcPr>
            <w:tcW w:w="6425" w:type="dxa"/>
            <w:vMerge w:val="restart"/>
            <w:tcBorders>
              <w:top w:val="dashed" w:sz="4" w:space="0" w:color="D9D9D9" w:themeColor="background1" w:themeShade="D9"/>
              <w:left w:val="dashed" w:sz="4" w:space="0" w:color="BFBFBF"/>
              <w:bottom w:val="dashed" w:sz="4" w:space="0" w:color="auto"/>
              <w:tl2br w:val="nil"/>
              <w:tr2bl w:val="nil"/>
            </w:tcBorders>
          </w:tcPr>
          <w:p w14:paraId="2C9369C0" w14:textId="77777777" w:rsidR="002E65B6" w:rsidRPr="008336BE" w:rsidRDefault="001E1F34" w:rsidP="008D3EF2">
            <w:pPr>
              <w:adjustRightInd w:val="0"/>
              <w:snapToGrid w:val="0"/>
              <w:spacing w:before="62" w:afterLines="20" w:after="48" w:line="216" w:lineRule="auto"/>
              <w:ind w:firstLine="360"/>
              <w:rPr>
                <w:rFonts w:ascii="思源黑体 CN Regular" w:eastAsia="思源黑体 CN Regular" w:hAnsi="思源黑体 CN Regular"/>
                <w:color w:val="000000" w:themeColor="text1"/>
                <w:sz w:val="18"/>
                <w:szCs w:val="18"/>
              </w:rPr>
            </w:pPr>
            <w:r w:rsidRPr="008336BE">
              <w:rPr>
                <w:rFonts w:ascii="思源黑体 CN Regular" w:eastAsia="思源黑体 CN Regular" w:hAnsi="思源黑体 CN Regular"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36BE">
              <w:rPr>
                <w:rFonts w:ascii="思源黑体 CN Regular" w:eastAsia="思源黑体 CN Regular" w:hAnsi="思源黑体 CN Regular"/>
                <w:color w:val="000000" w:themeColor="text1"/>
                <w:sz w:val="18"/>
                <w:szCs w:val="18"/>
              </w:rPr>
              <w:t xml:space="preserve"> </w:t>
            </w:r>
            <w:r w:rsidRPr="008336BE">
              <w:rPr>
                <w:rFonts w:ascii="思源黑体 CN Regular" w:eastAsia="思源黑体 CN Regular" w:hAnsi="思源黑体 CN Regular" w:hint="eastAsia"/>
                <w:color w:val="000000" w:themeColor="text1"/>
                <w:sz w:val="18"/>
                <w:szCs w:val="18"/>
              </w:rPr>
              <w:t>29489427,</w:t>
            </w:r>
            <w:r w:rsidRPr="008336BE">
              <w:rPr>
                <w:rFonts w:ascii="思源黑体 CN Regular" w:eastAsia="思源黑体 CN Regular" w:hAnsi="思源黑体 CN Regular"/>
                <w:color w:val="000000" w:themeColor="text1"/>
                <w:sz w:val="18"/>
                <w:szCs w:val="18"/>
              </w:rPr>
              <w:t xml:space="preserve"> </w:t>
            </w:r>
            <w:r w:rsidRPr="008336BE">
              <w:rPr>
                <w:rFonts w:ascii="思源黑体 CN Regular" w:eastAsia="思源黑体 CN Regular" w:hAnsi="思源黑体 CN Regular" w:hint="eastAsia"/>
                <w:color w:val="000000" w:themeColor="text1"/>
                <w:sz w:val="18"/>
                <w:szCs w:val="18"/>
              </w:rPr>
              <w:t>32916128,</w:t>
            </w:r>
            <w:r w:rsidRPr="008336BE">
              <w:rPr>
                <w:rFonts w:ascii="思源黑体 CN Regular" w:eastAsia="思源黑体 CN Regular" w:hAnsi="思源黑体 CN Regular"/>
                <w:color w:val="000000" w:themeColor="text1"/>
                <w:sz w:val="18"/>
                <w:szCs w:val="18"/>
              </w:rPr>
              <w:t xml:space="preserve"> </w:t>
            </w:r>
            <w:r w:rsidRPr="008336BE">
              <w:rPr>
                <w:rFonts w:ascii="思源黑体 CN Regular" w:eastAsia="思源黑体 CN Regular" w:hAnsi="思源黑体 CN Regular" w:hint="eastAsia"/>
                <w:color w:val="000000" w:themeColor="text1"/>
                <w:sz w:val="18"/>
                <w:szCs w:val="18"/>
              </w:rPr>
              <w:t>30514390,</w:t>
            </w:r>
            <w:r w:rsidRPr="008336BE">
              <w:rPr>
                <w:rFonts w:ascii="思源黑体 CN Regular" w:eastAsia="思源黑体 CN Regular" w:hAnsi="思源黑体 CN Regular"/>
                <w:color w:val="000000" w:themeColor="text1"/>
                <w:sz w:val="18"/>
                <w:szCs w:val="18"/>
              </w:rPr>
              <w:t xml:space="preserve"> </w:t>
            </w:r>
            <w:r w:rsidRPr="008336BE">
              <w:rPr>
                <w:rFonts w:ascii="思源黑体 CN Regular" w:eastAsia="思源黑体 CN Regular" w:hAnsi="思源黑体 CN Regular" w:hint="eastAsia"/>
                <w:color w:val="000000" w:themeColor="text1"/>
                <w:sz w:val="18"/>
                <w:szCs w:val="18"/>
              </w:rPr>
              <w:t>29983880）。D</w:t>
            </w:r>
            <w:r w:rsidRPr="008336BE">
              <w:rPr>
                <w:rFonts w:ascii="思源黑体 CN Regular" w:eastAsia="思源黑体 CN Regular" w:hAnsi="思源黑体 CN Regular"/>
                <w:color w:val="000000" w:themeColor="text1"/>
                <w:sz w:val="18"/>
                <w:szCs w:val="18"/>
              </w:rPr>
              <w:t>DR</w:t>
            </w:r>
            <w:r w:rsidRPr="008336BE">
              <w:rPr>
                <w:rFonts w:ascii="思源黑体 CN Regular" w:eastAsia="思源黑体 CN Regular" w:hAnsi="思源黑体 CN Regular" w:hint="eastAsia"/>
                <w:color w:val="000000" w:themeColor="text1"/>
                <w:sz w:val="18"/>
                <w:szCs w:val="18"/>
              </w:rPr>
              <w:t>通路基因包括错配修复（M</w:t>
            </w:r>
            <w:r w:rsidRPr="008336BE">
              <w:rPr>
                <w:rFonts w:ascii="思源黑体 CN Regular" w:eastAsia="思源黑体 CN Regular" w:hAnsi="思源黑体 CN Regular"/>
                <w:color w:val="000000" w:themeColor="text1"/>
                <w:sz w:val="18"/>
                <w:szCs w:val="18"/>
              </w:rPr>
              <w:t>MR</w:t>
            </w:r>
            <w:r w:rsidRPr="008336BE">
              <w:rPr>
                <w:rFonts w:ascii="思源黑体 CN Regular" w:eastAsia="思源黑体 CN Regular" w:hAnsi="思源黑体 CN Regular" w:hint="eastAsia"/>
                <w:color w:val="000000" w:themeColor="text1"/>
                <w:sz w:val="18"/>
                <w:szCs w:val="18"/>
              </w:rPr>
              <w:t>）基因和P</w:t>
            </w:r>
            <w:r w:rsidRPr="008336BE">
              <w:rPr>
                <w:rFonts w:ascii="思源黑体 CN Regular" w:eastAsia="思源黑体 CN Regular" w:hAnsi="思源黑体 CN Regular"/>
                <w:color w:val="000000" w:themeColor="text1"/>
                <w:sz w:val="18"/>
                <w:szCs w:val="18"/>
              </w:rPr>
              <w:t>OLE</w:t>
            </w:r>
            <w:r w:rsidRPr="008336BE">
              <w:rPr>
                <w:rFonts w:ascii="思源黑体 CN Regular" w:eastAsia="思源黑体 CN Regular" w:hAnsi="思源黑体 CN Regular" w:hint="eastAsia"/>
                <w:color w:val="000000" w:themeColor="text1"/>
                <w:sz w:val="18"/>
                <w:szCs w:val="18"/>
              </w:rPr>
              <w:t>等基因，有更多的临床研究可供参考，在下方单独列出。</w:t>
            </w:r>
          </w:p>
        </w:tc>
      </w:tr>
      <w:tr w:rsidR="00322C9D" w14:paraId="4832546A"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4D533DC0"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ATR</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1550F3C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var.io.hd_result.ATR%}</w:t>
            </w:r>
          </w:p>
          <w:p w14:paraId="5DA40AE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var.io.hd_result.ATR%}</w:t>
            </w:r>
          </w:p>
          <w:p w14:paraId="794421C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45D1B16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188FA70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5A0816A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0D74C31F" w14:textId="035AE835"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auto"/>
              <w:tl2br w:val="nil"/>
              <w:tr2bl w:val="nil"/>
            </w:tcBorders>
          </w:tcPr>
          <w:p w14:paraId="536E43F8"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50BD83B7"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4DDD3FBF"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BRCA1</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58FEFB3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var.io.hd_result.BRCA1</w:t>
            </w:r>
            <w:r w:rsidRPr="00B45405">
              <w:rPr>
                <w:rFonts w:ascii="思源黑体 CN Regular" w:eastAsia="思源黑体 CN Regular" w:hAnsi="思源黑体 CN Regular" w:hint="eastAsia"/>
                <w:sz w:val="17"/>
                <w:szCs w:val="17"/>
              </w:rPr>
              <w:t>%}</w:t>
            </w:r>
          </w:p>
          <w:p w14:paraId="48F9132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var.io.hd_result.BRCA1%}</w:t>
            </w:r>
          </w:p>
          <w:p w14:paraId="1660774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0DCD2D9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135B06A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261ACD6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3BE3690A" w14:textId="6D467348"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auto"/>
              <w:tl2br w:val="nil"/>
              <w:tr2bl w:val="nil"/>
            </w:tcBorders>
          </w:tcPr>
          <w:p w14:paraId="1E4178A1"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18F48453"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1172EB69"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BRCA2</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1323D3F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var.io.hd_result.BRCA2</w:t>
            </w:r>
            <w:r w:rsidRPr="00B45405">
              <w:rPr>
                <w:rFonts w:ascii="思源黑体 CN Regular" w:eastAsia="思源黑体 CN Regular" w:hAnsi="思源黑体 CN Regular" w:hint="eastAsia"/>
                <w:sz w:val="17"/>
                <w:szCs w:val="17"/>
              </w:rPr>
              <w:t>%}</w:t>
            </w:r>
          </w:p>
          <w:p w14:paraId="6086612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var.io.hd_result.BRCA2%}</w:t>
            </w:r>
          </w:p>
          <w:p w14:paraId="1E4ABDA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345ACCB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1A6C7DE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4F2685D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00BDCC27" w14:textId="13EA8106"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auto"/>
              <w:tl2br w:val="nil"/>
              <w:tr2bl w:val="nil"/>
            </w:tcBorders>
          </w:tcPr>
          <w:p w14:paraId="0C4D9FB4"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5F6F27BC" w14:textId="77777777" w:rsidTr="00322C9D">
        <w:trPr>
          <w:trHeight w:val="288"/>
        </w:trPr>
        <w:tc>
          <w:tcPr>
            <w:tcW w:w="1410" w:type="dxa"/>
            <w:tcBorders>
              <w:top w:val="dashed" w:sz="4" w:space="0" w:color="BFBFBF"/>
              <w:bottom w:val="dashed" w:sz="4" w:space="0" w:color="BFBFBF"/>
              <w:right w:val="dashed" w:sz="4" w:space="0" w:color="BFBFBF"/>
              <w:tl2br w:val="nil"/>
              <w:tr2bl w:val="nil"/>
            </w:tcBorders>
          </w:tcPr>
          <w:p w14:paraId="77853183"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BRIP1</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78D5296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var.io.hd_result.BRIP1</w:t>
            </w:r>
            <w:r w:rsidRPr="00B45405">
              <w:rPr>
                <w:rFonts w:ascii="思源黑体 CN Regular" w:eastAsia="思源黑体 CN Regular" w:hAnsi="思源黑体 CN Regular" w:hint="eastAsia"/>
                <w:sz w:val="17"/>
                <w:szCs w:val="17"/>
              </w:rPr>
              <w:t>%}</w:t>
            </w:r>
          </w:p>
          <w:p w14:paraId="24A3607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var.io.hd_result.BRIP1%}</w:t>
            </w:r>
          </w:p>
          <w:p w14:paraId="2AB97B3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28B9DF94"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7DC2F36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3AFF961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4BC9707A" w14:textId="7A2D15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auto"/>
              <w:tl2br w:val="nil"/>
              <w:tr2bl w:val="nil"/>
            </w:tcBorders>
          </w:tcPr>
          <w:p w14:paraId="09ECE08D"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0580CF01"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46543F13"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lastRenderedPageBreak/>
              <w:t>CHEK1</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67EF880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var.io.hd_result.CHEK1</w:t>
            </w:r>
            <w:r w:rsidRPr="00B45405">
              <w:rPr>
                <w:rFonts w:ascii="思源黑体 CN Regular" w:eastAsia="思源黑体 CN Regular" w:hAnsi="思源黑体 CN Regular" w:hint="eastAsia"/>
                <w:sz w:val="17"/>
                <w:szCs w:val="17"/>
              </w:rPr>
              <w:t>%}</w:t>
            </w:r>
          </w:p>
          <w:p w14:paraId="6B41553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var.io.hd_result.CHEK1%}</w:t>
            </w:r>
          </w:p>
          <w:p w14:paraId="4470254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1D531B7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1850813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6378DEA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29048555" w14:textId="2F03CE05"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auto"/>
              <w:tl2br w:val="nil"/>
              <w:tr2bl w:val="nil"/>
            </w:tcBorders>
          </w:tcPr>
          <w:p w14:paraId="2D7BE805"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4FE5A5F9"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3991FBE8"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CHEK2</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5D5E230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var.io.hd_result.CHEK2</w:t>
            </w:r>
            <w:r w:rsidRPr="00B45405">
              <w:rPr>
                <w:rFonts w:ascii="思源黑体 CN Regular" w:eastAsia="思源黑体 CN Regular" w:hAnsi="思源黑体 CN Regular" w:hint="eastAsia"/>
                <w:sz w:val="17"/>
                <w:szCs w:val="17"/>
              </w:rPr>
              <w:t>%}</w:t>
            </w:r>
          </w:p>
          <w:p w14:paraId="7F72D26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var.io.hd_result.CHEK2%}</w:t>
            </w:r>
          </w:p>
          <w:p w14:paraId="72FFAEB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5DE538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4D386DE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08DC8E9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3079C302" w14:textId="1057B4CA"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auto"/>
              <w:tl2br w:val="nil"/>
              <w:tr2bl w:val="nil"/>
            </w:tcBorders>
          </w:tcPr>
          <w:p w14:paraId="4A3AE164"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3B8AEB6C"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381D29D5"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ERCC1</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3EAFEF2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var.io.hd_result.ERCC1</w:t>
            </w:r>
            <w:r w:rsidRPr="00B45405">
              <w:rPr>
                <w:rFonts w:ascii="思源黑体 CN Regular" w:eastAsia="思源黑体 CN Regular" w:hAnsi="思源黑体 CN Regular" w:hint="eastAsia"/>
                <w:sz w:val="17"/>
                <w:szCs w:val="17"/>
              </w:rPr>
              <w:t>%}</w:t>
            </w:r>
          </w:p>
          <w:p w14:paraId="7E77BB2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var.io.hd_result.ERCC1%}</w:t>
            </w:r>
          </w:p>
          <w:p w14:paraId="5252F81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4057EF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71E4FBC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789B317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51DAAB31" w14:textId="74C69DE4"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auto"/>
              <w:tl2br w:val="nil"/>
              <w:tr2bl w:val="nil"/>
            </w:tcBorders>
          </w:tcPr>
          <w:p w14:paraId="4CE65655"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23A0E9B9"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5B766154"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FANCA</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6CD5120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var.io.hd_result.FANCA</w:t>
            </w:r>
            <w:r w:rsidRPr="00B45405">
              <w:rPr>
                <w:rFonts w:ascii="思源黑体 CN Regular" w:eastAsia="思源黑体 CN Regular" w:hAnsi="思源黑体 CN Regular" w:hint="eastAsia"/>
                <w:sz w:val="17"/>
                <w:szCs w:val="17"/>
              </w:rPr>
              <w:t xml:space="preserve"> %}</w:t>
            </w:r>
          </w:p>
          <w:p w14:paraId="4521D204"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var.io.hd_result.FANCA %}</w:t>
            </w:r>
          </w:p>
          <w:p w14:paraId="3D82BFD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C06738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7E8A9C0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26912CF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6780BE36" w14:textId="2A76A0A0"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auto"/>
              <w:tl2br w:val="nil"/>
              <w:tr2bl w:val="nil"/>
            </w:tcBorders>
          </w:tcPr>
          <w:p w14:paraId="510E10A2"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15C1C8E3"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6F3333FF"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MRE11</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38A9CD9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var.io.hd_result.MRE11</w:t>
            </w:r>
            <w:r w:rsidRPr="00B45405">
              <w:rPr>
                <w:rFonts w:ascii="思源黑体 CN Regular" w:eastAsia="思源黑体 CN Regular" w:hAnsi="思源黑体 CN Regular" w:hint="eastAsia"/>
                <w:sz w:val="17"/>
                <w:szCs w:val="17"/>
              </w:rPr>
              <w:t>%}</w:t>
            </w:r>
          </w:p>
          <w:p w14:paraId="6541715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var.io.hd_result.MRE11%}</w:t>
            </w:r>
          </w:p>
          <w:p w14:paraId="1AA64C7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78CFF84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5D74721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574AB6E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1A5EBD04" w14:textId="685772C3"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auto"/>
              <w:tl2br w:val="nil"/>
              <w:tr2bl w:val="nil"/>
            </w:tcBorders>
          </w:tcPr>
          <w:p w14:paraId="3F861433"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6421008A"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46447692"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PALB2</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4774314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var.io.hd_result.PALB2</w:t>
            </w:r>
            <w:r w:rsidRPr="00B45405">
              <w:rPr>
                <w:rFonts w:ascii="思源黑体 CN Regular" w:eastAsia="思源黑体 CN Regular" w:hAnsi="思源黑体 CN Regular" w:hint="eastAsia"/>
                <w:sz w:val="17"/>
                <w:szCs w:val="17"/>
              </w:rPr>
              <w:t>%}</w:t>
            </w:r>
          </w:p>
          <w:p w14:paraId="4F9269D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lastRenderedPageBreak/>
              <w:t>{</w:t>
            </w:r>
            <w:r w:rsidRPr="00B45405">
              <w:rPr>
                <w:rFonts w:ascii="思源黑体 CN Regular" w:eastAsia="思源黑体 CN Regular" w:hAnsi="思源黑体 CN Regular"/>
                <w:sz w:val="17"/>
                <w:szCs w:val="17"/>
              </w:rPr>
              <w:t>%p for a in var.io.hd_result.PALB2%}</w:t>
            </w:r>
          </w:p>
          <w:p w14:paraId="3EF37E8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1E48D81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6B96607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02FF8FF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4B858B2A" w14:textId="2142F5BC"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auto"/>
              <w:tl2br w:val="nil"/>
              <w:tr2bl w:val="nil"/>
            </w:tcBorders>
          </w:tcPr>
          <w:p w14:paraId="5D38B913"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55256A07"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611EAAE3"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RAD50</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66A15A4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var.io.hd_result.RAD50</w:t>
            </w:r>
            <w:r w:rsidRPr="00B45405">
              <w:rPr>
                <w:rFonts w:ascii="思源黑体 CN Regular" w:eastAsia="思源黑体 CN Regular" w:hAnsi="思源黑体 CN Regular" w:hint="eastAsia"/>
                <w:sz w:val="17"/>
                <w:szCs w:val="17"/>
              </w:rPr>
              <w:t>%}</w:t>
            </w:r>
          </w:p>
          <w:p w14:paraId="57113B5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var.io.hd_result.RAD50%}</w:t>
            </w:r>
          </w:p>
          <w:p w14:paraId="4B1D975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4944140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53C0996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1EC99D8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708EB0DC" w14:textId="37ACCB63"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auto"/>
              <w:tl2br w:val="nil"/>
              <w:tr2bl w:val="nil"/>
            </w:tcBorders>
          </w:tcPr>
          <w:p w14:paraId="2D23E56E"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4410C95E" w14:textId="77777777" w:rsidTr="00EA11BE">
        <w:trPr>
          <w:trHeight w:val="198"/>
        </w:trPr>
        <w:tc>
          <w:tcPr>
            <w:tcW w:w="1410" w:type="dxa"/>
            <w:tcBorders>
              <w:top w:val="dashed" w:sz="4" w:space="0" w:color="BFBFBF"/>
              <w:bottom w:val="dashed" w:sz="4" w:space="0" w:color="BFBFBF"/>
              <w:right w:val="dashed" w:sz="4" w:space="0" w:color="BFBFBF"/>
              <w:tl2br w:val="nil"/>
              <w:tr2bl w:val="nil"/>
            </w:tcBorders>
          </w:tcPr>
          <w:p w14:paraId="176169CF"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XRCC1</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4C9973B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var.io.hd_result.XRCC1</w:t>
            </w:r>
            <w:r w:rsidRPr="00B45405">
              <w:rPr>
                <w:rFonts w:ascii="思源黑体 CN Regular" w:eastAsia="思源黑体 CN Regular" w:hAnsi="思源黑体 CN Regular" w:hint="eastAsia"/>
                <w:sz w:val="17"/>
                <w:szCs w:val="17"/>
              </w:rPr>
              <w:t>%}</w:t>
            </w:r>
          </w:p>
          <w:p w14:paraId="35F871C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var.io.hd_result.XRCC1%}</w:t>
            </w:r>
          </w:p>
          <w:p w14:paraId="173160F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C60D73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0A2E294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27F1AA9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0F24E6D2" w14:textId="7D2AF025"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BFBFBF"/>
              <w:tl2br w:val="nil"/>
              <w:tr2bl w:val="nil"/>
            </w:tcBorders>
          </w:tcPr>
          <w:p w14:paraId="15B7B7BF" w14:textId="77777777" w:rsidR="00322C9D" w:rsidRPr="000E0C02" w:rsidRDefault="00322C9D" w:rsidP="00322C9D">
            <w:pPr>
              <w:adjustRightInd w:val="0"/>
              <w:snapToGrid w:val="0"/>
              <w:spacing w:line="216" w:lineRule="auto"/>
              <w:jc w:val="center"/>
              <w:rPr>
                <w:rFonts w:ascii="思源黑体 CN Bold" w:eastAsia="思源黑体 CN Bold" w:hAnsi="思源黑体 CN Bold"/>
                <w:color w:val="1E7648"/>
                <w:sz w:val="18"/>
                <w:szCs w:val="18"/>
              </w:rPr>
            </w:pPr>
          </w:p>
        </w:tc>
      </w:tr>
      <w:tr w:rsidR="00322C9D" w14:paraId="49572837" w14:textId="77777777" w:rsidTr="00EA11BE">
        <w:trPr>
          <w:trHeight w:val="318"/>
        </w:trPr>
        <w:tc>
          <w:tcPr>
            <w:tcW w:w="1410" w:type="dxa"/>
            <w:tcBorders>
              <w:top w:val="dashed" w:sz="4" w:space="0" w:color="BFBFBF"/>
              <w:bottom w:val="dashed" w:sz="4" w:space="0" w:color="BFBFBF"/>
              <w:right w:val="dashed" w:sz="4" w:space="0" w:color="BFBFBF"/>
              <w:tl2br w:val="nil"/>
              <w:tr2bl w:val="nil"/>
            </w:tcBorders>
          </w:tcPr>
          <w:p w14:paraId="5309F0B7"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000000" w:themeColor="text1"/>
                <w:sz w:val="17"/>
                <w:szCs w:val="17"/>
              </w:rPr>
              <w:t>MLH1</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3A5C46D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var.io.hd_result.MLH1</w:t>
            </w:r>
            <w:r w:rsidRPr="00B45405">
              <w:rPr>
                <w:rFonts w:ascii="思源黑体 CN Regular" w:eastAsia="思源黑体 CN Regular" w:hAnsi="思源黑体 CN Regular" w:hint="eastAsia"/>
                <w:sz w:val="17"/>
                <w:szCs w:val="17"/>
              </w:rPr>
              <w:t>%}</w:t>
            </w:r>
          </w:p>
          <w:p w14:paraId="0116B0A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var.io.hd_result.MLH1%}</w:t>
            </w:r>
          </w:p>
          <w:p w14:paraId="5E83A48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7B4B88D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1BCC7A9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0E87C36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3F6486F4" w14:textId="09602A60"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val="restart"/>
            <w:tcBorders>
              <w:top w:val="dashed" w:sz="4" w:space="0" w:color="BFBFBF"/>
              <w:left w:val="dashed" w:sz="4" w:space="0" w:color="BFBFBF"/>
              <w:bottom w:val="dashed" w:sz="4" w:space="0" w:color="BFBFBF"/>
              <w:tl2br w:val="nil"/>
              <w:tr2bl w:val="nil"/>
            </w:tcBorders>
          </w:tcPr>
          <w:p w14:paraId="0E9A1CC1" w14:textId="77777777" w:rsidR="00322C9D" w:rsidRPr="008336BE" w:rsidRDefault="00322C9D" w:rsidP="00322C9D">
            <w:pPr>
              <w:adjustRightInd w:val="0"/>
              <w:snapToGrid w:val="0"/>
              <w:spacing w:before="62" w:afterLines="20" w:after="48" w:line="216" w:lineRule="auto"/>
              <w:ind w:firstLine="360"/>
              <w:rPr>
                <w:rFonts w:ascii="思源黑体 CN Regular" w:eastAsia="思源黑体 CN Regular" w:hAnsi="思源黑体 CN Regular"/>
                <w:color w:val="000000" w:themeColor="text1"/>
                <w:sz w:val="18"/>
                <w:szCs w:val="18"/>
              </w:rPr>
            </w:pPr>
            <w:r w:rsidRPr="008336BE">
              <w:rPr>
                <w:rFonts w:ascii="思源黑体 CN Regular" w:eastAsia="思源黑体 CN Regular" w:hAnsi="思源黑体 CN Regular" w:hint="eastAsia"/>
                <w:color w:val="000000" w:themeColor="text1"/>
                <w:sz w:val="18"/>
                <w:szCs w:val="18"/>
              </w:rPr>
              <w:t>错配修复（M</w:t>
            </w:r>
            <w:r w:rsidRPr="008336BE">
              <w:rPr>
                <w:rFonts w:ascii="思源黑体 CN Regular" w:eastAsia="思源黑体 CN Regular" w:hAnsi="思源黑体 CN Regular"/>
                <w:color w:val="000000" w:themeColor="text1"/>
                <w:sz w:val="18"/>
                <w:szCs w:val="18"/>
              </w:rPr>
              <w:t>MR</w:t>
            </w:r>
            <w:r w:rsidRPr="008336BE">
              <w:rPr>
                <w:rFonts w:ascii="思源黑体 CN Regular" w:eastAsia="思源黑体 CN Regular" w:hAnsi="思源黑体 CN Regular" w:hint="eastAsia"/>
                <w:color w:val="000000" w:themeColor="text1"/>
                <w:sz w:val="18"/>
                <w:szCs w:val="18"/>
              </w:rPr>
              <w:t>）通路是重要的D</w:t>
            </w:r>
            <w:r w:rsidRPr="008336BE">
              <w:rPr>
                <w:rFonts w:ascii="思源黑体 CN Regular" w:eastAsia="思源黑体 CN Regular" w:hAnsi="思源黑体 CN Regular"/>
                <w:color w:val="000000" w:themeColor="text1"/>
                <w:sz w:val="18"/>
                <w:szCs w:val="18"/>
              </w:rPr>
              <w:t>NA</w:t>
            </w:r>
            <w:r w:rsidRPr="008336BE">
              <w:rPr>
                <w:rFonts w:ascii="思源黑体 CN Regular" w:eastAsia="思源黑体 CN Regular" w:hAnsi="思源黑体 CN Regular" w:hint="eastAsia"/>
                <w:color w:val="000000" w:themeColor="text1"/>
                <w:sz w:val="18"/>
                <w:szCs w:val="18"/>
              </w:rPr>
              <w:t>损伤修复机制，相关基因包括</w:t>
            </w:r>
            <w:r w:rsidRPr="00353A47">
              <w:rPr>
                <w:rFonts w:ascii="思源黑体 CN Regular" w:eastAsia="思源黑体 CN Regular" w:hAnsi="思源黑体 CN Regular"/>
                <w:i/>
                <w:iCs/>
                <w:color w:val="000000" w:themeColor="text1"/>
                <w:sz w:val="18"/>
                <w:szCs w:val="18"/>
              </w:rPr>
              <w:t>MLH1</w:t>
            </w:r>
            <w:r w:rsidRPr="008336BE">
              <w:rPr>
                <w:rFonts w:ascii="思源黑体 CN Regular" w:eastAsia="思源黑体 CN Regular" w:hAnsi="思源黑体 CN Regular" w:hint="eastAsia"/>
                <w:color w:val="000000" w:themeColor="text1"/>
                <w:sz w:val="18"/>
                <w:szCs w:val="18"/>
              </w:rPr>
              <w:t>、</w:t>
            </w:r>
            <w:r w:rsidRPr="00353A47">
              <w:rPr>
                <w:rFonts w:ascii="思源黑体 CN Regular" w:eastAsia="思源黑体 CN Regular" w:hAnsi="思源黑体 CN Regular"/>
                <w:i/>
                <w:iCs/>
                <w:color w:val="000000" w:themeColor="text1"/>
                <w:sz w:val="18"/>
                <w:szCs w:val="18"/>
              </w:rPr>
              <w:t>MSH2</w:t>
            </w:r>
            <w:r w:rsidRPr="008336BE">
              <w:rPr>
                <w:rFonts w:ascii="思源黑体 CN Regular" w:eastAsia="思源黑体 CN Regular" w:hAnsi="思源黑体 CN Regular" w:hint="eastAsia"/>
                <w:color w:val="000000" w:themeColor="text1"/>
                <w:sz w:val="18"/>
                <w:szCs w:val="18"/>
              </w:rPr>
              <w:t>、</w:t>
            </w:r>
            <w:r w:rsidRPr="00353A47">
              <w:rPr>
                <w:rFonts w:ascii="思源黑体 CN Regular" w:eastAsia="思源黑体 CN Regular" w:hAnsi="思源黑体 CN Regular"/>
                <w:i/>
                <w:iCs/>
                <w:color w:val="000000" w:themeColor="text1"/>
                <w:sz w:val="18"/>
                <w:szCs w:val="18"/>
              </w:rPr>
              <w:t>MSH6</w:t>
            </w:r>
            <w:r w:rsidRPr="008336BE">
              <w:rPr>
                <w:rFonts w:ascii="思源黑体 CN Regular" w:eastAsia="思源黑体 CN Regular" w:hAnsi="思源黑体 CN Regular" w:hint="eastAsia"/>
                <w:color w:val="000000" w:themeColor="text1"/>
                <w:sz w:val="18"/>
                <w:szCs w:val="18"/>
              </w:rPr>
              <w:t>和</w:t>
            </w:r>
            <w:r w:rsidRPr="00353A47">
              <w:rPr>
                <w:rFonts w:ascii="思源黑体 CN Regular" w:eastAsia="思源黑体 CN Regular" w:hAnsi="思源黑体 CN Regular"/>
                <w:i/>
                <w:iCs/>
                <w:color w:val="000000" w:themeColor="text1"/>
                <w:sz w:val="18"/>
                <w:szCs w:val="18"/>
              </w:rPr>
              <w:t>PMS2</w:t>
            </w:r>
            <w:r w:rsidRPr="008336BE">
              <w:rPr>
                <w:rFonts w:ascii="思源黑体 CN Regular" w:eastAsia="思源黑体 CN Regular" w:hAnsi="思源黑体 CN Regular" w:hint="eastAsia"/>
                <w:color w:val="000000" w:themeColor="text1"/>
                <w:sz w:val="18"/>
                <w:szCs w:val="18"/>
              </w:rPr>
              <w:t>等，M</w:t>
            </w:r>
            <w:r w:rsidRPr="008336BE">
              <w:rPr>
                <w:rFonts w:ascii="思源黑体 CN Regular" w:eastAsia="思源黑体 CN Regular" w:hAnsi="思源黑体 CN Regular"/>
                <w:color w:val="000000" w:themeColor="text1"/>
                <w:sz w:val="18"/>
                <w:szCs w:val="18"/>
              </w:rPr>
              <w:t>MR</w:t>
            </w:r>
            <w:r w:rsidRPr="008336BE">
              <w:rPr>
                <w:rFonts w:ascii="思源黑体 CN Regular" w:eastAsia="思源黑体 CN Regular" w:hAnsi="思源黑体 CN Regular" w:hint="eastAsia"/>
                <w:color w:val="000000" w:themeColor="text1"/>
                <w:sz w:val="18"/>
                <w:szCs w:val="18"/>
              </w:rPr>
              <w:t>通路缺陷（d</w:t>
            </w:r>
            <w:r w:rsidRPr="008336BE">
              <w:rPr>
                <w:rFonts w:ascii="思源黑体 CN Regular" w:eastAsia="思源黑体 CN Regular" w:hAnsi="思源黑体 CN Regular"/>
                <w:color w:val="000000" w:themeColor="text1"/>
                <w:sz w:val="18"/>
                <w:szCs w:val="18"/>
              </w:rPr>
              <w:t>MMR</w:t>
            </w:r>
            <w:r w:rsidRPr="008336BE">
              <w:rPr>
                <w:rFonts w:ascii="思源黑体 CN Regular" w:eastAsia="思源黑体 CN Regular" w:hAnsi="思源黑体 CN Regular" w:hint="eastAsia"/>
                <w:color w:val="000000" w:themeColor="text1"/>
                <w:sz w:val="18"/>
                <w:szCs w:val="18"/>
              </w:rPr>
              <w:t>）会导致D</w:t>
            </w:r>
            <w:r w:rsidRPr="008336BE">
              <w:rPr>
                <w:rFonts w:ascii="思源黑体 CN Regular" w:eastAsia="思源黑体 CN Regular" w:hAnsi="思源黑体 CN Regular"/>
                <w:color w:val="000000" w:themeColor="text1"/>
                <w:sz w:val="18"/>
                <w:szCs w:val="18"/>
              </w:rPr>
              <w:t>NA</w:t>
            </w:r>
            <w:r w:rsidRPr="008336BE">
              <w:rPr>
                <w:rFonts w:ascii="思源黑体 CN Regular" w:eastAsia="思源黑体 CN Regular" w:hAnsi="思源黑体 CN Regular" w:hint="eastAsia"/>
                <w:color w:val="000000" w:themeColor="text1"/>
                <w:sz w:val="18"/>
                <w:szCs w:val="18"/>
              </w:rPr>
              <w:t>复制错误无法被正常修复。</w:t>
            </w:r>
            <w:r w:rsidRPr="008336BE">
              <w:rPr>
                <w:rFonts w:ascii="思源黑体 CN Regular" w:eastAsia="思源黑体 CN Regular" w:hAnsi="思源黑体 CN Regular" w:hint="eastAsia"/>
                <w:color w:val="262626" w:themeColor="text1" w:themeTint="D9"/>
                <w:sz w:val="18"/>
                <w:szCs w:val="18"/>
              </w:rPr>
              <w:t>M</w:t>
            </w:r>
            <w:r w:rsidRPr="008336BE">
              <w:rPr>
                <w:rFonts w:ascii="思源黑体 CN Regular" w:eastAsia="思源黑体 CN Regular" w:hAnsi="思源黑体 CN Regular"/>
                <w:color w:val="262626" w:themeColor="text1" w:themeTint="D9"/>
                <w:sz w:val="18"/>
                <w:szCs w:val="18"/>
              </w:rPr>
              <w:t>SI</w:t>
            </w:r>
            <w:r w:rsidRPr="008336BE">
              <w:rPr>
                <w:rFonts w:ascii="思源黑体 CN Regular" w:eastAsia="思源黑体 CN Regular" w:hAnsi="思源黑体 CN Regular" w:hint="eastAsia"/>
                <w:color w:val="262626" w:themeColor="text1" w:themeTint="D9"/>
                <w:sz w:val="18"/>
                <w:szCs w:val="18"/>
              </w:rPr>
              <w:t>-</w:t>
            </w:r>
            <w:r w:rsidRPr="008336BE">
              <w:rPr>
                <w:rFonts w:ascii="思源黑体 CN Regular" w:eastAsia="思源黑体 CN Regular" w:hAnsi="思源黑体 CN Regular"/>
                <w:color w:val="262626" w:themeColor="text1" w:themeTint="D9"/>
                <w:sz w:val="18"/>
                <w:szCs w:val="18"/>
              </w:rPr>
              <w:t>H</w:t>
            </w:r>
            <w:r w:rsidRPr="008336BE">
              <w:rPr>
                <w:rFonts w:ascii="思源黑体 CN Regular" w:eastAsia="思源黑体 CN Regular" w:hAnsi="思源黑体 CN Regular" w:hint="eastAsia"/>
                <w:color w:val="262626" w:themeColor="text1" w:themeTint="D9"/>
                <w:sz w:val="18"/>
                <w:szCs w:val="18"/>
              </w:rPr>
              <w:t>实体瘤临床研究提示，</w:t>
            </w:r>
            <w:r w:rsidRPr="008336BE">
              <w:rPr>
                <w:rFonts w:ascii="思源黑体 CN Regular" w:eastAsia="思源黑体 CN Regular" w:hAnsi="思源黑体 CN Regular"/>
                <w:color w:val="262626" w:themeColor="text1" w:themeTint="D9"/>
                <w:sz w:val="18"/>
                <w:szCs w:val="18"/>
              </w:rPr>
              <w:t>MMR</w:t>
            </w:r>
            <w:r w:rsidRPr="008336BE">
              <w:rPr>
                <w:rFonts w:ascii="思源黑体 CN Regular" w:eastAsia="思源黑体 CN Regular" w:hAnsi="思源黑体 CN Regular" w:hint="eastAsia"/>
                <w:color w:val="262626" w:themeColor="text1" w:themeTint="D9"/>
                <w:sz w:val="18"/>
                <w:szCs w:val="18"/>
              </w:rPr>
              <w:t>基因突变的肿瘤一般具有较高的肿瘤突变负荷，同时PD-L1过表达概率更高。多项临床研究提示dMMR的乳腺癌、结直肠癌和实体瘤患者对免疫检查点抑制剂更敏感，较</w:t>
            </w:r>
            <w:r w:rsidRPr="008336BE">
              <w:rPr>
                <w:rFonts w:ascii="思源黑体 CN Regular" w:eastAsia="思源黑体 CN Regular" w:hAnsi="思源黑体 CN Regular"/>
                <w:color w:val="262626" w:themeColor="text1" w:themeTint="D9"/>
                <w:sz w:val="18"/>
                <w:szCs w:val="18"/>
              </w:rPr>
              <w:t>MMR</w:t>
            </w:r>
            <w:r w:rsidRPr="008336BE">
              <w:rPr>
                <w:rFonts w:ascii="思源黑体 CN Regular" w:eastAsia="思源黑体 CN Regular" w:hAnsi="思源黑体 CN Regular" w:hint="eastAsia"/>
                <w:color w:val="262626" w:themeColor="text1" w:themeTint="D9"/>
                <w:sz w:val="18"/>
                <w:szCs w:val="18"/>
              </w:rPr>
              <w:t>通路正常的患者拥有更长的无进展生存期或总生存期（PMID:</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34530255,</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34966607,</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35185898）。</w:t>
            </w:r>
          </w:p>
          <w:p w14:paraId="494DD0FC" w14:textId="77777777" w:rsidR="00322C9D" w:rsidRPr="008336BE" w:rsidRDefault="00322C9D" w:rsidP="00322C9D">
            <w:pPr>
              <w:adjustRightInd w:val="0"/>
              <w:snapToGrid w:val="0"/>
              <w:spacing w:before="62" w:afterLines="20" w:after="48" w:line="216" w:lineRule="auto"/>
              <w:ind w:firstLine="360"/>
              <w:rPr>
                <w:rFonts w:ascii="思源黑体 CN Regular" w:eastAsia="思源黑体 CN Regular" w:hAnsi="思源黑体 CN Regular"/>
                <w:color w:val="262626" w:themeColor="text1" w:themeTint="D9"/>
                <w:sz w:val="18"/>
                <w:szCs w:val="18"/>
              </w:rPr>
            </w:pPr>
            <w:r w:rsidRPr="008336BE">
              <w:rPr>
                <w:rFonts w:ascii="思源黑体 CN Regular" w:eastAsia="思源黑体 CN Regular" w:hAnsi="思源黑体 CN Regular" w:hint="eastAsia"/>
                <w:color w:val="000000" w:themeColor="text1"/>
                <w:sz w:val="18"/>
                <w:szCs w:val="18"/>
              </w:rPr>
              <w:t>检测d</w:t>
            </w:r>
            <w:r w:rsidRPr="008336BE">
              <w:rPr>
                <w:rFonts w:ascii="思源黑体 CN Regular" w:eastAsia="思源黑体 CN Regular" w:hAnsi="思源黑体 CN Regular"/>
                <w:color w:val="000000" w:themeColor="text1"/>
                <w:sz w:val="18"/>
                <w:szCs w:val="18"/>
              </w:rPr>
              <w:t>MMR</w:t>
            </w:r>
            <w:r w:rsidRPr="008336BE">
              <w:rPr>
                <w:rFonts w:ascii="思源黑体 CN Regular" w:eastAsia="思源黑体 CN Regular" w:hAnsi="思源黑体 CN Regular" w:hint="eastAsia"/>
                <w:color w:val="000000" w:themeColor="text1"/>
                <w:sz w:val="18"/>
                <w:szCs w:val="18"/>
              </w:rPr>
              <w:t>的方法包括免疫组化、微卫星状态检测和基因测序。检出M</w:t>
            </w:r>
            <w:r w:rsidRPr="008336BE">
              <w:rPr>
                <w:rFonts w:ascii="思源黑体 CN Regular" w:eastAsia="思源黑体 CN Regular" w:hAnsi="思源黑体 CN Regular"/>
                <w:color w:val="000000" w:themeColor="text1"/>
                <w:sz w:val="18"/>
                <w:szCs w:val="18"/>
              </w:rPr>
              <w:t>MR</w:t>
            </w:r>
            <w:r w:rsidRPr="008336BE">
              <w:rPr>
                <w:rFonts w:ascii="思源黑体 CN Regular" w:eastAsia="思源黑体 CN Regular" w:hAnsi="思源黑体 CN Regular" w:hint="eastAsia"/>
                <w:color w:val="000000" w:themeColor="text1"/>
                <w:sz w:val="18"/>
                <w:szCs w:val="18"/>
              </w:rPr>
              <w:t>通路基因突变时，请结合免疫组化和微卫星状态检测结果制定临床用药方案。</w:t>
            </w:r>
          </w:p>
        </w:tc>
      </w:tr>
      <w:tr w:rsidR="00322C9D" w14:paraId="7049250F" w14:textId="77777777" w:rsidTr="00EA11BE">
        <w:trPr>
          <w:trHeight w:val="340"/>
        </w:trPr>
        <w:tc>
          <w:tcPr>
            <w:tcW w:w="1410" w:type="dxa"/>
            <w:tcBorders>
              <w:top w:val="dashed" w:sz="4" w:space="0" w:color="BFBFBF"/>
              <w:bottom w:val="dashed" w:sz="4" w:space="0" w:color="BFBFBF"/>
              <w:right w:val="dashed" w:sz="4" w:space="0" w:color="BFBFBF"/>
              <w:tl2br w:val="nil"/>
              <w:tr2bl w:val="nil"/>
            </w:tcBorders>
          </w:tcPr>
          <w:p w14:paraId="2FAEA990"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000000" w:themeColor="text1"/>
                <w:sz w:val="17"/>
                <w:szCs w:val="17"/>
              </w:rPr>
              <w:t>MSH2</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2C7E71E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var.io.hd_result.MSH2</w:t>
            </w:r>
            <w:r w:rsidRPr="00B45405">
              <w:rPr>
                <w:rFonts w:ascii="思源黑体 CN Regular" w:eastAsia="思源黑体 CN Regular" w:hAnsi="思源黑体 CN Regular" w:hint="eastAsia"/>
                <w:sz w:val="17"/>
                <w:szCs w:val="17"/>
              </w:rPr>
              <w:t>%}</w:t>
            </w:r>
          </w:p>
          <w:p w14:paraId="09E5B844"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var.io.hd_result.MSH2%}</w:t>
            </w:r>
          </w:p>
          <w:p w14:paraId="4CDAC56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7FD3927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72A7238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110B617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5AABBC26" w14:textId="7CA5ECB6"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BFBFBF"/>
              <w:tl2br w:val="nil"/>
              <w:tr2bl w:val="nil"/>
            </w:tcBorders>
          </w:tcPr>
          <w:p w14:paraId="095DD88C" w14:textId="77777777" w:rsidR="00322C9D" w:rsidRPr="00E52567" w:rsidRDefault="00322C9D" w:rsidP="00322C9D">
            <w:pPr>
              <w:adjustRightInd w:val="0"/>
              <w:snapToGrid w:val="0"/>
              <w:spacing w:before="78" w:afterLines="25" w:after="60" w:line="216" w:lineRule="auto"/>
              <w:rPr>
                <w:rFonts w:ascii="思源黑体 CN Regular" w:eastAsia="思源黑体 CN Normal" w:hAnsi="思源黑体 CN Regular"/>
                <w:i/>
                <w:iCs/>
                <w:color w:val="262626" w:themeColor="text1" w:themeTint="D9"/>
                <w:sz w:val="18"/>
                <w:szCs w:val="18"/>
              </w:rPr>
            </w:pPr>
          </w:p>
        </w:tc>
      </w:tr>
      <w:tr w:rsidR="00322C9D" w14:paraId="3DD15187" w14:textId="77777777" w:rsidTr="00EA11BE">
        <w:trPr>
          <w:trHeight w:val="340"/>
        </w:trPr>
        <w:tc>
          <w:tcPr>
            <w:tcW w:w="1410" w:type="dxa"/>
            <w:tcBorders>
              <w:top w:val="dashed" w:sz="4" w:space="0" w:color="BFBFBF"/>
              <w:bottom w:val="dashed" w:sz="4" w:space="0" w:color="BFBFBF"/>
              <w:right w:val="dashed" w:sz="4" w:space="0" w:color="BFBFBF"/>
              <w:tl2br w:val="nil"/>
              <w:tr2bl w:val="nil"/>
            </w:tcBorders>
          </w:tcPr>
          <w:p w14:paraId="411FA51D"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000000" w:themeColor="text1"/>
                <w:sz w:val="17"/>
                <w:szCs w:val="17"/>
              </w:rPr>
              <w:t>MSH6</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633985C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var.io.hd_result.MSH6</w:t>
            </w:r>
            <w:r w:rsidRPr="00B45405">
              <w:rPr>
                <w:rFonts w:ascii="思源黑体 CN Regular" w:eastAsia="思源黑体 CN Regular" w:hAnsi="思源黑体 CN Regular" w:hint="eastAsia"/>
                <w:sz w:val="17"/>
                <w:szCs w:val="17"/>
              </w:rPr>
              <w:t>%}</w:t>
            </w:r>
          </w:p>
          <w:p w14:paraId="30CDF4A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var.io.hd_result.MSH6%}</w:t>
            </w:r>
          </w:p>
          <w:p w14:paraId="683001A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lastRenderedPageBreak/>
              <w:t>{{a}}</w:t>
            </w:r>
          </w:p>
          <w:p w14:paraId="14BBA8E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7E4C565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519994C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760E1C54" w14:textId="0BECBD35"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BFBFBF"/>
              <w:tl2br w:val="nil"/>
              <w:tr2bl w:val="nil"/>
            </w:tcBorders>
          </w:tcPr>
          <w:p w14:paraId="1661B7B5" w14:textId="77777777" w:rsidR="00322C9D" w:rsidRPr="00E52567" w:rsidRDefault="00322C9D" w:rsidP="00322C9D">
            <w:pPr>
              <w:adjustRightInd w:val="0"/>
              <w:snapToGrid w:val="0"/>
              <w:spacing w:before="78" w:afterLines="25" w:after="60" w:line="216" w:lineRule="auto"/>
              <w:rPr>
                <w:rFonts w:ascii="思源黑体 CN Regular" w:eastAsia="思源黑体 CN Normal" w:hAnsi="思源黑体 CN Regular"/>
                <w:i/>
                <w:iCs/>
                <w:color w:val="262626" w:themeColor="text1" w:themeTint="D9"/>
                <w:sz w:val="18"/>
                <w:szCs w:val="18"/>
              </w:rPr>
            </w:pPr>
          </w:p>
        </w:tc>
      </w:tr>
      <w:tr w:rsidR="00322C9D" w14:paraId="5F33EE1A" w14:textId="77777777" w:rsidTr="00EA11BE">
        <w:trPr>
          <w:trHeight w:val="340"/>
        </w:trPr>
        <w:tc>
          <w:tcPr>
            <w:tcW w:w="1410" w:type="dxa"/>
            <w:tcBorders>
              <w:top w:val="dashed" w:sz="4" w:space="0" w:color="BFBFBF"/>
              <w:bottom w:val="dashed" w:sz="4" w:space="0" w:color="BFBFBF"/>
              <w:right w:val="dashed" w:sz="4" w:space="0" w:color="BFBFBF"/>
              <w:tl2br w:val="nil"/>
              <w:tr2bl w:val="nil"/>
            </w:tcBorders>
          </w:tcPr>
          <w:p w14:paraId="2231796B"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000000" w:themeColor="text1"/>
                <w:sz w:val="17"/>
                <w:szCs w:val="17"/>
              </w:rPr>
              <w:t>PMS2</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2994EEA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var.io.hd_result.PMS2</w:t>
            </w:r>
            <w:r w:rsidRPr="00B45405">
              <w:rPr>
                <w:rFonts w:ascii="思源黑体 CN Regular" w:eastAsia="思源黑体 CN Regular" w:hAnsi="思源黑体 CN Regular" w:hint="eastAsia"/>
                <w:sz w:val="17"/>
                <w:szCs w:val="17"/>
              </w:rPr>
              <w:t>%}</w:t>
            </w:r>
          </w:p>
          <w:p w14:paraId="5194D80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var.io.hd_result.PMS2%}</w:t>
            </w:r>
          </w:p>
          <w:p w14:paraId="56318B4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45B99FE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7D382AB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6ECBD1D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5F0BBB63" w14:textId="1C3D6498"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BFBFBF"/>
              <w:tl2br w:val="nil"/>
              <w:tr2bl w:val="nil"/>
            </w:tcBorders>
          </w:tcPr>
          <w:p w14:paraId="6020A3AC" w14:textId="77777777" w:rsidR="00322C9D" w:rsidRPr="00E52567" w:rsidRDefault="00322C9D" w:rsidP="00322C9D">
            <w:pPr>
              <w:adjustRightInd w:val="0"/>
              <w:snapToGrid w:val="0"/>
              <w:spacing w:before="78" w:afterLines="25" w:after="60" w:line="216" w:lineRule="auto"/>
              <w:rPr>
                <w:rFonts w:ascii="思源黑体 CN Regular" w:eastAsia="思源黑体 CN Normal" w:hAnsi="思源黑体 CN Regular"/>
                <w:i/>
                <w:iCs/>
                <w:color w:val="262626" w:themeColor="text1" w:themeTint="D9"/>
                <w:sz w:val="18"/>
                <w:szCs w:val="18"/>
              </w:rPr>
            </w:pPr>
          </w:p>
        </w:tc>
      </w:tr>
      <w:tr w:rsidR="00322C9D" w14:paraId="70293EA2" w14:textId="77777777" w:rsidTr="00EA11BE">
        <w:trPr>
          <w:trHeight w:val="639"/>
        </w:trPr>
        <w:tc>
          <w:tcPr>
            <w:tcW w:w="1410" w:type="dxa"/>
            <w:tcBorders>
              <w:top w:val="dashed" w:sz="4" w:space="0" w:color="BFBFBF"/>
              <w:bottom w:val="dashed" w:sz="4" w:space="0" w:color="BFBFBF"/>
              <w:right w:val="dashed" w:sz="4" w:space="0" w:color="BFBFBF"/>
              <w:tl2br w:val="nil"/>
              <w:tr2bl w:val="nil"/>
            </w:tcBorders>
          </w:tcPr>
          <w:p w14:paraId="66423582"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i/>
                <w:color w:val="262626" w:themeColor="text1" w:themeTint="D9"/>
                <w:sz w:val="17"/>
                <w:szCs w:val="17"/>
              </w:rPr>
              <w:t>POLE</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59AF2BF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var.io.hd_result.POLE</w:t>
            </w:r>
            <w:r w:rsidRPr="00B45405">
              <w:rPr>
                <w:rFonts w:ascii="思源黑体 CN Regular" w:eastAsia="思源黑体 CN Regular" w:hAnsi="思源黑体 CN Regular" w:hint="eastAsia"/>
                <w:sz w:val="17"/>
                <w:szCs w:val="17"/>
              </w:rPr>
              <w:t xml:space="preserve"> %}</w:t>
            </w:r>
          </w:p>
          <w:p w14:paraId="30374EA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var.io.hd_result.POLE %}</w:t>
            </w:r>
          </w:p>
          <w:p w14:paraId="54D1D41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10C1FAE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7CC4330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0DE5B68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150BA2CE" w14:textId="409955E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val="restart"/>
            <w:tcBorders>
              <w:top w:val="dashed" w:sz="4" w:space="0" w:color="BFBFBF"/>
              <w:left w:val="dashed" w:sz="4" w:space="0" w:color="BFBFBF"/>
              <w:bottom w:val="dashed" w:sz="4" w:space="0" w:color="BFBFBF"/>
              <w:tl2br w:val="nil"/>
              <w:tr2bl w:val="nil"/>
            </w:tcBorders>
          </w:tcPr>
          <w:p w14:paraId="7A7185DC" w14:textId="77777777" w:rsidR="00322C9D" w:rsidRPr="00E52567" w:rsidRDefault="00322C9D" w:rsidP="00322C9D">
            <w:pPr>
              <w:adjustRightInd w:val="0"/>
              <w:snapToGrid w:val="0"/>
              <w:spacing w:before="62" w:afterLines="20" w:after="48" w:line="216" w:lineRule="auto"/>
              <w:ind w:firstLine="360"/>
              <w:rPr>
                <w:rFonts w:ascii="思源黑体 CN Regular" w:eastAsia="思源黑体 CN Normal" w:hAnsi="思源黑体 CN Regular"/>
                <w:i/>
                <w:iCs/>
                <w:color w:val="262626" w:themeColor="text1" w:themeTint="D9"/>
                <w:sz w:val="18"/>
                <w:szCs w:val="18"/>
              </w:rPr>
            </w:pPr>
            <w:r w:rsidRPr="00E52567">
              <w:rPr>
                <w:rFonts w:ascii="思源黑体 CN Regular" w:eastAsia="思源黑体 CN Normal" w:hAnsi="思源黑体 CN Regular" w:hint="eastAsia"/>
                <w:i/>
                <w:iCs/>
                <w:color w:val="000000" w:themeColor="text1"/>
                <w:sz w:val="18"/>
                <w:szCs w:val="18"/>
              </w:rPr>
              <w:t>POLE</w:t>
            </w:r>
            <w:r w:rsidRPr="008336BE">
              <w:rPr>
                <w:rFonts w:ascii="思源黑体 CN Regular" w:eastAsia="思源黑体 CN Regular" w:hAnsi="思源黑体 CN Regular" w:hint="eastAsia"/>
                <w:color w:val="000000" w:themeColor="text1"/>
                <w:sz w:val="18"/>
                <w:szCs w:val="18"/>
              </w:rPr>
              <w:t>和</w:t>
            </w:r>
            <w:r w:rsidRPr="00E52567">
              <w:rPr>
                <w:rFonts w:ascii="思源黑体 CN Regular" w:eastAsia="思源黑体 CN Normal" w:hAnsi="思源黑体 CN Regular" w:hint="eastAsia"/>
                <w:i/>
                <w:iCs/>
                <w:color w:val="000000" w:themeColor="text1"/>
                <w:sz w:val="18"/>
                <w:szCs w:val="18"/>
              </w:rPr>
              <w:t>POLD1</w:t>
            </w:r>
            <w:r w:rsidRPr="008336BE">
              <w:rPr>
                <w:rFonts w:ascii="思源黑体 CN Regular" w:eastAsia="思源黑体 CN Regular" w:hAnsi="思源黑体 CN Regular" w:hint="eastAsia"/>
                <w:color w:val="000000" w:themeColor="text1"/>
                <w:sz w:val="18"/>
                <w:szCs w:val="18"/>
              </w:rPr>
              <w:t>编码产物为DNA聚合酶的催化亚基，其突变可导致肿瘤超突变特性。结直肠癌、非小细胞肺癌、子宫内膜癌和胃腺癌的临床研究提示，与野生型患者相比，</w:t>
            </w:r>
            <w:r w:rsidRPr="00E52567">
              <w:rPr>
                <w:rFonts w:ascii="思源黑体 CN Regular" w:eastAsia="思源黑体 CN Normal" w:hAnsi="思源黑体 CN Regular" w:hint="eastAsia"/>
                <w:i/>
                <w:iCs/>
                <w:color w:val="000000" w:themeColor="text1"/>
                <w:sz w:val="18"/>
                <w:szCs w:val="18"/>
              </w:rPr>
              <w:t>POLE/POLD1</w:t>
            </w:r>
            <w:r w:rsidRPr="008336BE">
              <w:rPr>
                <w:rFonts w:ascii="思源黑体 CN Regular" w:eastAsia="思源黑体 CN Regular" w:hAnsi="思源黑体 CN Regular" w:hint="eastAsia"/>
                <w:color w:val="000000" w:themeColor="text1"/>
                <w:sz w:val="18"/>
                <w:szCs w:val="18"/>
              </w:rPr>
              <w:t>突变型患者在接受免疫治疗之后其客观缓解率更高，中位无进展生存期和总生存期更长（PMID:</w:t>
            </w:r>
            <w:r w:rsidRPr="008336BE">
              <w:rPr>
                <w:rFonts w:ascii="思源黑体 CN Regular" w:eastAsia="思源黑体 CN Regular" w:hAnsi="思源黑体 CN Regular"/>
                <w:color w:val="000000" w:themeColor="text1"/>
                <w:sz w:val="18"/>
                <w:szCs w:val="18"/>
              </w:rPr>
              <w:t xml:space="preserve"> </w:t>
            </w:r>
            <w:r w:rsidRPr="008336BE">
              <w:rPr>
                <w:rFonts w:ascii="思源黑体 CN Regular" w:eastAsia="思源黑体 CN Regular" w:hAnsi="思源黑体 CN Regular" w:hint="eastAsia"/>
                <w:color w:val="000000" w:themeColor="text1"/>
                <w:sz w:val="18"/>
                <w:szCs w:val="18"/>
              </w:rPr>
              <w:t>35261896,</w:t>
            </w:r>
            <w:r w:rsidRPr="008336BE">
              <w:rPr>
                <w:rFonts w:ascii="思源黑体 CN Regular" w:eastAsia="思源黑体 CN Regular" w:hAnsi="思源黑体 CN Regular"/>
                <w:color w:val="000000" w:themeColor="text1"/>
                <w:sz w:val="18"/>
                <w:szCs w:val="18"/>
              </w:rPr>
              <w:t xml:space="preserve"> </w:t>
            </w:r>
            <w:r w:rsidRPr="008336BE">
              <w:rPr>
                <w:rFonts w:ascii="思源黑体 CN Regular" w:eastAsia="思源黑体 CN Regular" w:hAnsi="思源黑体 CN Regular" w:hint="eastAsia"/>
                <w:color w:val="000000" w:themeColor="text1"/>
                <w:sz w:val="18"/>
                <w:szCs w:val="18"/>
              </w:rPr>
              <w:t>27362548,</w:t>
            </w:r>
            <w:r w:rsidRPr="008336BE">
              <w:rPr>
                <w:rFonts w:ascii="思源黑体 CN Regular" w:eastAsia="思源黑体 CN Regular" w:hAnsi="思源黑体 CN Regular"/>
                <w:color w:val="000000" w:themeColor="text1"/>
                <w:sz w:val="18"/>
                <w:szCs w:val="18"/>
              </w:rPr>
              <w:t xml:space="preserve"> </w:t>
            </w:r>
            <w:r w:rsidRPr="008336BE">
              <w:rPr>
                <w:rFonts w:ascii="思源黑体 CN Regular" w:eastAsia="思源黑体 CN Regular" w:hAnsi="思源黑体 CN Regular" w:hint="eastAsia"/>
                <w:color w:val="000000" w:themeColor="text1"/>
                <w:sz w:val="18"/>
                <w:szCs w:val="18"/>
              </w:rPr>
              <w:t>27612425,</w:t>
            </w:r>
            <w:r w:rsidRPr="008336BE">
              <w:rPr>
                <w:rFonts w:ascii="思源黑体 CN Regular" w:eastAsia="思源黑体 CN Regular" w:hAnsi="思源黑体 CN Regular"/>
                <w:color w:val="000000" w:themeColor="text1"/>
                <w:sz w:val="18"/>
                <w:szCs w:val="18"/>
              </w:rPr>
              <w:t xml:space="preserve"> </w:t>
            </w:r>
            <w:r w:rsidRPr="008336BE">
              <w:rPr>
                <w:rFonts w:ascii="思源黑体 CN Regular" w:eastAsia="思源黑体 CN Regular" w:hAnsi="思源黑体 CN Regular" w:hint="eastAsia"/>
                <w:color w:val="000000" w:themeColor="text1"/>
                <w:sz w:val="18"/>
                <w:szCs w:val="18"/>
              </w:rPr>
              <w:t>35308232）。</w:t>
            </w:r>
          </w:p>
        </w:tc>
      </w:tr>
      <w:tr w:rsidR="00322C9D" w14:paraId="5414B420"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7954B479"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i/>
                <w:color w:val="262626" w:themeColor="text1" w:themeTint="D9"/>
                <w:sz w:val="17"/>
                <w:szCs w:val="17"/>
              </w:rPr>
              <w:t>POLD1</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5FD1E9A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var.io.hd_result.POLD1</w:t>
            </w:r>
            <w:r w:rsidRPr="00B45405">
              <w:rPr>
                <w:rFonts w:ascii="思源黑体 CN Regular" w:eastAsia="思源黑体 CN Regular" w:hAnsi="思源黑体 CN Regular" w:hint="eastAsia"/>
                <w:sz w:val="17"/>
                <w:szCs w:val="17"/>
              </w:rPr>
              <w:t>%}</w:t>
            </w:r>
          </w:p>
          <w:p w14:paraId="12FD9D9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var.io.hd_result.POLD1%}</w:t>
            </w:r>
          </w:p>
          <w:p w14:paraId="2692546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6BC20D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0A44F83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12F3A94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419C8E40" w14:textId="28B1EB53"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dashed" w:sz="4" w:space="0" w:color="BFBFBF"/>
              <w:tl2br w:val="nil"/>
              <w:tr2bl w:val="nil"/>
            </w:tcBorders>
          </w:tcPr>
          <w:p w14:paraId="2E0A16AD" w14:textId="77777777" w:rsidR="00322C9D" w:rsidRPr="00E52567" w:rsidRDefault="00322C9D" w:rsidP="00322C9D">
            <w:pPr>
              <w:adjustRightInd w:val="0"/>
              <w:snapToGrid w:val="0"/>
              <w:spacing w:before="78" w:afterLines="25" w:after="60" w:line="216" w:lineRule="auto"/>
              <w:rPr>
                <w:rFonts w:ascii="思源黑体 CN Regular" w:eastAsia="思源黑体 CN Normal" w:hAnsi="思源黑体 CN Regular"/>
                <w:i/>
                <w:iCs/>
                <w:color w:val="262626" w:themeColor="text1" w:themeTint="D9"/>
                <w:sz w:val="18"/>
                <w:szCs w:val="18"/>
              </w:rPr>
            </w:pPr>
          </w:p>
        </w:tc>
      </w:tr>
      <w:tr w:rsidR="00322C9D" w14:paraId="5591C5D6"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394F2231"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i/>
                <w:color w:val="262626" w:themeColor="text1" w:themeTint="D9"/>
                <w:sz w:val="17"/>
                <w:szCs w:val="17"/>
              </w:rPr>
              <w:t>TP53</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5697136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var.io.hd_result.TP53</w:t>
            </w:r>
            <w:r w:rsidRPr="00B45405">
              <w:rPr>
                <w:rFonts w:ascii="思源黑体 CN Regular" w:eastAsia="思源黑体 CN Regular" w:hAnsi="思源黑体 CN Regular" w:hint="eastAsia"/>
                <w:sz w:val="17"/>
                <w:szCs w:val="17"/>
              </w:rPr>
              <w:t>%}</w:t>
            </w:r>
          </w:p>
          <w:p w14:paraId="7CCF904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var.io.hd_result.TP53%}</w:t>
            </w:r>
          </w:p>
          <w:p w14:paraId="41DF19C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26EC0E3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48E9BBD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49D887A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2BDF813A" w14:textId="12D96D10"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tcBorders>
              <w:top w:val="dashed" w:sz="4" w:space="0" w:color="BFBFBF"/>
              <w:left w:val="dashed" w:sz="4" w:space="0" w:color="BFBFBF"/>
              <w:bottom w:val="dashed" w:sz="4" w:space="0" w:color="BFBFBF"/>
              <w:tl2br w:val="nil"/>
              <w:tr2bl w:val="nil"/>
            </w:tcBorders>
          </w:tcPr>
          <w:p w14:paraId="386D563A" w14:textId="77777777" w:rsidR="00322C9D" w:rsidRPr="00E52567" w:rsidRDefault="00322C9D" w:rsidP="00322C9D">
            <w:pPr>
              <w:adjustRightInd w:val="0"/>
              <w:snapToGrid w:val="0"/>
              <w:spacing w:before="78" w:afterLines="25" w:after="60" w:line="216" w:lineRule="auto"/>
              <w:ind w:firstLine="360"/>
              <w:rPr>
                <w:rFonts w:ascii="思源黑体 CN Regular" w:eastAsia="思源黑体 CN Normal" w:hAnsi="思源黑体 CN Regular"/>
                <w:i/>
                <w:iCs/>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t>多项非小细胞肺癌临床研究表明，</w:t>
            </w:r>
            <w:r w:rsidRPr="00E52567">
              <w:rPr>
                <w:rFonts w:ascii="思源黑体 CN Regular" w:eastAsia="思源黑体 CN Normal" w:hAnsi="思源黑体 CN Regular" w:hint="eastAsia"/>
                <w:i/>
                <w:iCs/>
                <w:color w:val="262626" w:themeColor="text1" w:themeTint="D9"/>
                <w:sz w:val="18"/>
                <w:szCs w:val="18"/>
              </w:rPr>
              <w:t>TP53</w:t>
            </w:r>
            <w:r w:rsidRPr="008336BE">
              <w:rPr>
                <w:rFonts w:ascii="思源黑体 CN Regular" w:eastAsia="思源黑体 CN Regular" w:hAnsi="思源黑体 CN Regular" w:hint="eastAsia"/>
                <w:color w:val="262626" w:themeColor="text1" w:themeTint="D9"/>
                <w:sz w:val="18"/>
                <w:szCs w:val="18"/>
              </w:rPr>
              <w:t>失活突变、</w:t>
            </w:r>
            <w:r w:rsidRPr="00E52567">
              <w:rPr>
                <w:rFonts w:ascii="思源黑体 CN Regular" w:eastAsia="思源黑体 CN Normal" w:hAnsi="思源黑体 CN Regular" w:hint="eastAsia"/>
                <w:i/>
                <w:iCs/>
                <w:color w:val="262626" w:themeColor="text1" w:themeTint="D9"/>
                <w:sz w:val="18"/>
                <w:szCs w:val="18"/>
              </w:rPr>
              <w:t>KEAP1/TP53</w:t>
            </w:r>
            <w:r w:rsidRPr="008336BE">
              <w:rPr>
                <w:rFonts w:ascii="思源黑体 CN Regular" w:eastAsia="思源黑体 CN Regular" w:hAnsi="思源黑体 CN Regular" w:hint="eastAsia"/>
                <w:color w:val="262626" w:themeColor="text1" w:themeTint="D9"/>
                <w:sz w:val="18"/>
                <w:szCs w:val="18"/>
              </w:rPr>
              <w:t>共突变和</w:t>
            </w:r>
            <w:r w:rsidRPr="00E52567">
              <w:rPr>
                <w:rFonts w:ascii="思源黑体 CN Regular" w:eastAsia="思源黑体 CN Normal" w:hAnsi="思源黑体 CN Regular" w:hint="eastAsia"/>
                <w:i/>
                <w:iCs/>
                <w:color w:val="262626" w:themeColor="text1" w:themeTint="D9"/>
                <w:sz w:val="18"/>
                <w:szCs w:val="18"/>
              </w:rPr>
              <w:t>ZFHX3/TP53</w:t>
            </w:r>
            <w:r w:rsidRPr="008336BE">
              <w:rPr>
                <w:rFonts w:ascii="思源黑体 CN Regular" w:eastAsia="思源黑体 CN Regular" w:hAnsi="思源黑体 CN Regular" w:hint="eastAsia"/>
                <w:color w:val="262626" w:themeColor="text1" w:themeTint="D9"/>
                <w:sz w:val="18"/>
                <w:szCs w:val="18"/>
              </w:rPr>
              <w:t>共突变的患者接受PD-1/PD-L1抑制剂治疗后的无进展生存期或总生存期较长（PMID</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33330629,</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34450259,</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35226388）。</w:t>
            </w:r>
            <w:r w:rsidRPr="00E52567">
              <w:rPr>
                <w:rFonts w:ascii="思源黑体 CN Regular" w:eastAsia="思源黑体 CN Normal" w:hAnsi="思源黑体 CN Regular" w:hint="eastAsia"/>
                <w:i/>
                <w:iCs/>
                <w:color w:val="262626" w:themeColor="text1" w:themeTint="D9"/>
                <w:sz w:val="18"/>
                <w:szCs w:val="18"/>
              </w:rPr>
              <w:t>TP53</w:t>
            </w:r>
            <w:r w:rsidRPr="008336BE">
              <w:rPr>
                <w:rFonts w:ascii="思源黑体 CN Regular" w:eastAsia="思源黑体 CN Regular" w:hAnsi="思源黑体 CN Regular" w:hint="eastAsia"/>
                <w:color w:val="262626" w:themeColor="text1" w:themeTint="D9"/>
                <w:sz w:val="18"/>
                <w:szCs w:val="18"/>
              </w:rPr>
              <w:t>突变型膀胱癌患者较</w:t>
            </w:r>
            <w:r w:rsidRPr="00E52567">
              <w:rPr>
                <w:rFonts w:ascii="思源黑体 CN Regular" w:eastAsia="思源黑体 CN Normal" w:hAnsi="思源黑体 CN Regular" w:hint="eastAsia"/>
                <w:i/>
                <w:iCs/>
                <w:color w:val="262626" w:themeColor="text1" w:themeTint="D9"/>
                <w:sz w:val="18"/>
                <w:szCs w:val="18"/>
              </w:rPr>
              <w:t>TP53</w:t>
            </w:r>
            <w:r w:rsidRPr="008336BE">
              <w:rPr>
                <w:rFonts w:ascii="思源黑体 CN Regular" w:eastAsia="思源黑体 CN Regular" w:hAnsi="思源黑体 CN Regular" w:hint="eastAsia"/>
                <w:color w:val="262626" w:themeColor="text1" w:themeTint="D9"/>
                <w:sz w:val="18"/>
                <w:szCs w:val="18"/>
              </w:rPr>
              <w:t>野生型患者更易从免疫检查点抑制剂治疗中获益（PMID</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33356494）。</w:t>
            </w:r>
          </w:p>
        </w:tc>
      </w:tr>
      <w:tr w:rsidR="00322C9D" w14:paraId="7E0C95DD" w14:textId="77777777" w:rsidTr="00EA11BE">
        <w:trPr>
          <w:trHeight w:val="340"/>
        </w:trPr>
        <w:tc>
          <w:tcPr>
            <w:tcW w:w="1410" w:type="dxa"/>
            <w:tcBorders>
              <w:top w:val="dashed" w:sz="4" w:space="0" w:color="BFBFBF"/>
              <w:bottom w:val="dashed" w:sz="4" w:space="0" w:color="BFBFBF"/>
              <w:right w:val="dashed" w:sz="4" w:space="0" w:color="BFBFBF"/>
              <w:tl2br w:val="nil"/>
              <w:tr2bl w:val="nil"/>
            </w:tcBorders>
          </w:tcPr>
          <w:p w14:paraId="545F899E"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hint="eastAsia"/>
                <w:i/>
                <w:color w:val="000000" w:themeColor="text1"/>
                <w:sz w:val="17"/>
                <w:szCs w:val="17"/>
              </w:rPr>
              <w:t>K</w:t>
            </w:r>
            <w:r w:rsidRPr="00E52567">
              <w:rPr>
                <w:rFonts w:ascii="思源黑体 CN Regular" w:eastAsia="思源黑体 CN Normal" w:hAnsi="思源黑体 CN Regular"/>
                <w:i/>
                <w:color w:val="000000" w:themeColor="text1"/>
                <w:sz w:val="17"/>
                <w:szCs w:val="17"/>
              </w:rPr>
              <w:t>RAS</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51939CE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var.io.hd_result.KRAS</w:t>
            </w:r>
            <w:r w:rsidRPr="00B45405">
              <w:rPr>
                <w:rFonts w:ascii="思源黑体 CN Regular" w:eastAsia="思源黑体 CN Regular" w:hAnsi="思源黑体 CN Regular" w:hint="eastAsia"/>
                <w:sz w:val="17"/>
                <w:szCs w:val="17"/>
              </w:rPr>
              <w:t xml:space="preserve"> %}</w:t>
            </w:r>
          </w:p>
          <w:p w14:paraId="26F713B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var.io.hd_result.KRAS %}</w:t>
            </w:r>
          </w:p>
          <w:p w14:paraId="6FBC76D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2C27559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7C0B731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lastRenderedPageBreak/>
              <w:t>{%p else%}</w:t>
            </w:r>
          </w:p>
          <w:p w14:paraId="5E4A64F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702F5B4C" w14:textId="671103AB"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tcBorders>
              <w:top w:val="dashed" w:sz="4" w:space="0" w:color="BFBFBF"/>
              <w:left w:val="dashed" w:sz="4" w:space="0" w:color="BFBFBF"/>
              <w:bottom w:val="dashed" w:sz="4" w:space="0" w:color="BFBFBF"/>
              <w:tl2br w:val="nil"/>
              <w:tr2bl w:val="nil"/>
            </w:tcBorders>
          </w:tcPr>
          <w:p w14:paraId="63CE57D6" w14:textId="77777777" w:rsidR="00322C9D" w:rsidRPr="00E52567" w:rsidRDefault="00322C9D" w:rsidP="00322C9D">
            <w:pPr>
              <w:adjustRightInd w:val="0"/>
              <w:snapToGrid w:val="0"/>
              <w:spacing w:before="78" w:afterLines="25" w:after="60" w:line="216" w:lineRule="auto"/>
              <w:ind w:firstLine="360"/>
              <w:rPr>
                <w:rFonts w:ascii="思源黑体 CN Regular" w:eastAsia="思源黑体 CN Normal" w:hAnsi="思源黑体 CN Regular"/>
                <w:i/>
                <w:iCs/>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lastRenderedPageBreak/>
              <w:t>回顾性研究提示</w:t>
            </w:r>
            <w:r w:rsidRPr="00E52567">
              <w:rPr>
                <w:rFonts w:ascii="思源黑体 CN Regular" w:eastAsia="思源黑体 CN Normal" w:hAnsi="思源黑体 CN Regular" w:hint="eastAsia"/>
                <w:i/>
                <w:iCs/>
                <w:color w:val="262626" w:themeColor="text1" w:themeTint="D9"/>
                <w:sz w:val="18"/>
                <w:szCs w:val="18"/>
              </w:rPr>
              <w:t>TP53</w:t>
            </w:r>
            <w:r w:rsidRPr="008336BE">
              <w:rPr>
                <w:rFonts w:ascii="思源黑体 CN Regular" w:eastAsia="思源黑体 CN Regular" w:hAnsi="思源黑体 CN Regular" w:hint="eastAsia"/>
                <w:color w:val="262626" w:themeColor="text1" w:themeTint="D9"/>
                <w:sz w:val="18"/>
                <w:szCs w:val="18"/>
              </w:rPr>
              <w:t>或</w:t>
            </w:r>
            <w:r w:rsidRPr="00E52567">
              <w:rPr>
                <w:rFonts w:ascii="思源黑体 CN Regular" w:eastAsia="思源黑体 CN Normal" w:hAnsi="思源黑体 CN Regular" w:hint="eastAsia"/>
                <w:i/>
                <w:iCs/>
                <w:color w:val="262626" w:themeColor="text1" w:themeTint="D9"/>
                <w:sz w:val="18"/>
                <w:szCs w:val="18"/>
              </w:rPr>
              <w:t>KRAS</w:t>
            </w:r>
            <w:r w:rsidRPr="008336BE">
              <w:rPr>
                <w:rFonts w:ascii="思源黑体 CN Regular" w:eastAsia="思源黑体 CN Regular" w:hAnsi="思源黑体 CN Regular" w:hint="eastAsia"/>
                <w:color w:val="262626" w:themeColor="text1" w:themeTint="D9"/>
                <w:sz w:val="18"/>
                <w:szCs w:val="18"/>
              </w:rPr>
              <w:t>突变的肿瘤患者，尤其是</w:t>
            </w:r>
            <w:r w:rsidRPr="00353A47">
              <w:rPr>
                <w:rFonts w:ascii="思源黑体 CN Regular" w:eastAsia="思源黑体 CN Regular" w:hAnsi="思源黑体 CN Regular"/>
                <w:i/>
                <w:iCs/>
                <w:color w:val="262626" w:themeColor="text1" w:themeTint="D9"/>
                <w:sz w:val="18"/>
                <w:szCs w:val="18"/>
              </w:rPr>
              <w:t>TP53/KRAS</w:t>
            </w:r>
            <w:r w:rsidRPr="008336BE">
              <w:rPr>
                <w:rFonts w:ascii="思源黑体 CN Regular" w:eastAsia="思源黑体 CN Regular" w:hAnsi="思源黑体 CN Regular" w:hint="eastAsia"/>
                <w:color w:val="262626" w:themeColor="text1" w:themeTint="D9"/>
                <w:sz w:val="18"/>
                <w:szCs w:val="18"/>
              </w:rPr>
              <w:t>共突变患者，PD-1/PD-L1抑制剂治疗的临床获益更显著（PMID:</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28039262）。非小细胞肺癌临床研究提示，</w:t>
            </w:r>
            <w:r w:rsidRPr="00E52567">
              <w:rPr>
                <w:rFonts w:ascii="思源黑体 CN Regular" w:eastAsia="思源黑体 CN Normal" w:hAnsi="思源黑体 CN Regular" w:hint="eastAsia"/>
                <w:i/>
                <w:iCs/>
                <w:color w:val="262626" w:themeColor="text1" w:themeTint="D9"/>
                <w:sz w:val="18"/>
                <w:szCs w:val="18"/>
              </w:rPr>
              <w:t>KRAS</w:t>
            </w:r>
            <w:r w:rsidRPr="008336BE">
              <w:rPr>
                <w:rFonts w:ascii="思源黑体 CN Regular" w:eastAsia="思源黑体 CN Regular" w:hAnsi="思源黑体 CN Regular" w:hint="eastAsia"/>
                <w:color w:val="262626" w:themeColor="text1" w:themeTint="D9"/>
                <w:sz w:val="18"/>
                <w:szCs w:val="18"/>
              </w:rPr>
              <w:t>突变且PD-L1表达≥1％患者接受免疫检查点抑制剂治疗时的疗效高于</w:t>
            </w:r>
            <w:r w:rsidRPr="00E52567">
              <w:rPr>
                <w:rFonts w:ascii="思源黑体 CN Regular" w:eastAsia="思源黑体 CN Normal" w:hAnsi="思源黑体 CN Regular" w:hint="eastAsia"/>
                <w:i/>
                <w:iCs/>
                <w:color w:val="262626" w:themeColor="text1" w:themeTint="D9"/>
                <w:sz w:val="18"/>
                <w:szCs w:val="18"/>
              </w:rPr>
              <w:t>KRAS</w:t>
            </w:r>
            <w:r w:rsidRPr="008336BE">
              <w:rPr>
                <w:rFonts w:ascii="思源黑体 CN Regular" w:eastAsia="思源黑体 CN Regular" w:hAnsi="思源黑体 CN Regular" w:hint="eastAsia"/>
                <w:color w:val="262626" w:themeColor="text1" w:themeTint="D9"/>
                <w:sz w:val="18"/>
                <w:szCs w:val="18"/>
              </w:rPr>
              <w:t>野生型患者，且这一差异在PD-L1表达≥50％时更显著（PMID:30738221）。</w:t>
            </w:r>
          </w:p>
        </w:tc>
      </w:tr>
      <w:tr w:rsidR="00322C9D" w14:paraId="4C8C9466" w14:textId="77777777" w:rsidTr="00EA11BE">
        <w:trPr>
          <w:trHeight w:val="340"/>
        </w:trPr>
        <w:tc>
          <w:tcPr>
            <w:tcW w:w="1410" w:type="dxa"/>
            <w:tcBorders>
              <w:top w:val="dashed" w:sz="4" w:space="0" w:color="BFBFBF"/>
              <w:bottom w:val="dashed" w:sz="4" w:space="0" w:color="BFBFBF"/>
              <w:right w:val="dashed" w:sz="4" w:space="0" w:color="BFBFBF"/>
              <w:tl2br w:val="nil"/>
              <w:tr2bl w:val="nil"/>
            </w:tcBorders>
          </w:tcPr>
          <w:p w14:paraId="43DE396B"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hint="eastAsia"/>
                <w:i/>
                <w:color w:val="000000" w:themeColor="text1"/>
                <w:sz w:val="17"/>
                <w:szCs w:val="17"/>
              </w:rPr>
              <w:t>C</w:t>
            </w:r>
            <w:r w:rsidRPr="00E52567">
              <w:rPr>
                <w:rFonts w:ascii="思源黑体 CN Regular" w:eastAsia="思源黑体 CN Normal" w:hAnsi="思源黑体 CN Regular"/>
                <w:i/>
                <w:color w:val="000000" w:themeColor="text1"/>
                <w:sz w:val="17"/>
                <w:szCs w:val="17"/>
              </w:rPr>
              <w:t>D274</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675217E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var.io.hd_result.CD274</w:t>
            </w:r>
            <w:r w:rsidRPr="00B45405">
              <w:rPr>
                <w:rFonts w:ascii="思源黑体 CN Regular" w:eastAsia="思源黑体 CN Regular" w:hAnsi="思源黑体 CN Regular" w:hint="eastAsia"/>
                <w:sz w:val="17"/>
                <w:szCs w:val="17"/>
              </w:rPr>
              <w:t>%}</w:t>
            </w:r>
          </w:p>
          <w:p w14:paraId="536CBC0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var.io.hd_result.CD274%}</w:t>
            </w:r>
          </w:p>
          <w:p w14:paraId="0D757B8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6F11E6D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1CD1309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204258D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3F4D9AB5" w14:textId="2C57023A"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tcBorders>
              <w:top w:val="dashed" w:sz="4" w:space="0" w:color="BFBFBF"/>
              <w:left w:val="dashed" w:sz="4" w:space="0" w:color="BFBFBF"/>
              <w:bottom w:val="dashed" w:sz="4" w:space="0" w:color="BFBFBF"/>
              <w:tl2br w:val="nil"/>
              <w:tr2bl w:val="nil"/>
            </w:tcBorders>
          </w:tcPr>
          <w:p w14:paraId="1F34ED9E" w14:textId="77777777" w:rsidR="00322C9D" w:rsidRPr="00E52567" w:rsidRDefault="00322C9D" w:rsidP="00322C9D">
            <w:pPr>
              <w:adjustRightInd w:val="0"/>
              <w:snapToGrid w:val="0"/>
              <w:spacing w:before="78" w:afterLines="25" w:after="60" w:line="216" w:lineRule="auto"/>
              <w:ind w:firstLine="360"/>
              <w:rPr>
                <w:rFonts w:ascii="思源黑体 CN Regular" w:eastAsia="思源黑体 CN Normal" w:hAnsi="思源黑体 CN Regular"/>
                <w:i/>
                <w:iCs/>
                <w:color w:val="262626" w:themeColor="text1" w:themeTint="D9"/>
                <w:sz w:val="18"/>
                <w:szCs w:val="18"/>
              </w:rPr>
            </w:pPr>
            <w:r w:rsidRPr="00E52567">
              <w:rPr>
                <w:rFonts w:ascii="思源黑体 CN Regular" w:eastAsia="思源黑体 CN Normal" w:hAnsi="思源黑体 CN Regular" w:hint="eastAsia"/>
                <w:i/>
                <w:iCs/>
                <w:color w:val="262626" w:themeColor="text1" w:themeTint="D9"/>
                <w:sz w:val="18"/>
                <w:szCs w:val="18"/>
              </w:rPr>
              <w:t>C</w:t>
            </w:r>
            <w:r w:rsidRPr="00E52567">
              <w:rPr>
                <w:rFonts w:ascii="思源黑体 CN Regular" w:eastAsia="思源黑体 CN Normal" w:hAnsi="思源黑体 CN Regular"/>
                <w:i/>
                <w:iCs/>
                <w:color w:val="262626" w:themeColor="text1" w:themeTint="D9"/>
                <w:sz w:val="18"/>
                <w:szCs w:val="18"/>
              </w:rPr>
              <w:t>D274</w:t>
            </w:r>
            <w:r w:rsidRPr="008336BE">
              <w:rPr>
                <w:rFonts w:ascii="思源黑体 CN Regular" w:eastAsia="思源黑体 CN Regular" w:hAnsi="思源黑体 CN Regular" w:hint="eastAsia"/>
                <w:color w:val="262626" w:themeColor="text1" w:themeTint="D9"/>
                <w:sz w:val="18"/>
                <w:szCs w:val="18"/>
              </w:rPr>
              <w:t>编码产物为P</w:t>
            </w:r>
            <w:r w:rsidRPr="008336BE">
              <w:rPr>
                <w:rFonts w:ascii="思源黑体 CN Regular" w:eastAsia="思源黑体 CN Regular" w:hAnsi="思源黑体 CN Regular"/>
                <w:color w:val="262626" w:themeColor="text1" w:themeTint="D9"/>
                <w:sz w:val="18"/>
                <w:szCs w:val="18"/>
              </w:rPr>
              <w:t>D</w:t>
            </w:r>
            <w:r w:rsidRPr="008336BE">
              <w:rPr>
                <w:rFonts w:ascii="思源黑体 CN Regular" w:eastAsia="思源黑体 CN Regular" w:hAnsi="思源黑体 CN Regular" w:hint="eastAsia"/>
                <w:color w:val="262626" w:themeColor="text1" w:themeTint="D9"/>
                <w:sz w:val="18"/>
                <w:szCs w:val="18"/>
              </w:rPr>
              <w:t>-</w:t>
            </w:r>
            <w:r w:rsidRPr="008336BE">
              <w:rPr>
                <w:rFonts w:ascii="思源黑体 CN Regular" w:eastAsia="思源黑体 CN Regular" w:hAnsi="思源黑体 CN Regular"/>
                <w:color w:val="262626" w:themeColor="text1" w:themeTint="D9"/>
                <w:sz w:val="18"/>
                <w:szCs w:val="18"/>
              </w:rPr>
              <w:t>L1</w:t>
            </w:r>
            <w:r w:rsidRPr="008336BE">
              <w:rPr>
                <w:rFonts w:ascii="思源黑体 CN Regular" w:eastAsia="思源黑体 CN Regular" w:hAnsi="思源黑体 CN Regular" w:hint="eastAsia"/>
                <w:color w:val="262626" w:themeColor="text1" w:themeTint="D9"/>
                <w:sz w:val="18"/>
                <w:szCs w:val="18"/>
              </w:rPr>
              <w:t>。一项实体瘤回顾性分析提示，携带</w:t>
            </w:r>
            <w:r w:rsidRPr="00E52567">
              <w:rPr>
                <w:rFonts w:ascii="思源黑体 CN Regular" w:eastAsia="思源黑体 CN Normal" w:hAnsi="思源黑体 CN Regular"/>
                <w:i/>
                <w:iCs/>
                <w:color w:val="262626" w:themeColor="text1" w:themeTint="D9"/>
                <w:sz w:val="18"/>
                <w:szCs w:val="18"/>
              </w:rPr>
              <w:t>CD274</w:t>
            </w:r>
            <w:r w:rsidRPr="008336BE">
              <w:rPr>
                <w:rFonts w:ascii="思源黑体 CN Regular" w:eastAsia="思源黑体 CN Regular" w:hAnsi="思源黑体 CN Regular" w:hint="eastAsia"/>
                <w:color w:val="262626" w:themeColor="text1" w:themeTint="D9"/>
                <w:sz w:val="18"/>
                <w:szCs w:val="18"/>
              </w:rPr>
              <w:t>扩增的实体瘤患者对免疫检查点抑制剂照料的总体客观缓解率约为66.7％（PMID: 29902298）。尿路上皮癌和软组织肉瘤临床研究提示</w:t>
            </w:r>
            <w:r w:rsidRPr="00E52567">
              <w:rPr>
                <w:rFonts w:ascii="思源黑体 CN Regular" w:eastAsia="思源黑体 CN Normal" w:hAnsi="思源黑体 CN Regular" w:hint="eastAsia"/>
                <w:i/>
                <w:iCs/>
                <w:color w:val="262626" w:themeColor="text1" w:themeTint="D9"/>
                <w:sz w:val="18"/>
                <w:szCs w:val="18"/>
              </w:rPr>
              <w:t>CD274</w:t>
            </w:r>
            <w:r w:rsidRPr="008336BE">
              <w:rPr>
                <w:rFonts w:ascii="思源黑体 CN Regular" w:eastAsia="思源黑体 CN Regular" w:hAnsi="思源黑体 CN Regular" w:hint="eastAsia"/>
                <w:color w:val="262626" w:themeColor="text1" w:themeTint="D9"/>
                <w:sz w:val="18"/>
                <w:szCs w:val="18"/>
              </w:rPr>
              <w:t>扩增的患者在PD-L1抑制剂治疗后有更好的临床获益（PMID:</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35071713,</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28405504）。</w:t>
            </w:r>
          </w:p>
        </w:tc>
      </w:tr>
      <w:tr w:rsidR="00322C9D" w14:paraId="7A76BF58" w14:textId="77777777" w:rsidTr="00EA11BE">
        <w:trPr>
          <w:trHeight w:val="340"/>
        </w:trPr>
        <w:tc>
          <w:tcPr>
            <w:tcW w:w="1410" w:type="dxa"/>
            <w:tcBorders>
              <w:top w:val="dashed" w:sz="4" w:space="0" w:color="BFBFBF"/>
              <w:bottom w:val="dashed" w:sz="4" w:space="0" w:color="BFBFBF"/>
              <w:right w:val="dashed" w:sz="4" w:space="0" w:color="BFBFBF"/>
              <w:tl2br w:val="nil"/>
              <w:tr2bl w:val="nil"/>
            </w:tcBorders>
          </w:tcPr>
          <w:p w14:paraId="4825EA44" w14:textId="77777777" w:rsidR="00322C9D" w:rsidRPr="00E52567" w:rsidRDefault="00322C9D" w:rsidP="00322C9D">
            <w:pPr>
              <w:adjustRightInd w:val="0"/>
              <w:snapToGrid w:val="0"/>
              <w:spacing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i/>
                <w:sz w:val="17"/>
                <w:szCs w:val="17"/>
              </w:rPr>
              <w:t>ARID1A</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2FBC6B2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var.io.hd_result.ARID1A</w:t>
            </w:r>
            <w:r w:rsidRPr="00B45405">
              <w:rPr>
                <w:rFonts w:ascii="思源黑体 CN Regular" w:eastAsia="思源黑体 CN Regular" w:hAnsi="思源黑体 CN Regular" w:hint="eastAsia"/>
                <w:sz w:val="17"/>
                <w:szCs w:val="17"/>
              </w:rPr>
              <w:t xml:space="preserve"> %}</w:t>
            </w:r>
          </w:p>
          <w:p w14:paraId="6A67387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var.io.hd_result.ARID1A %}</w:t>
            </w:r>
          </w:p>
          <w:p w14:paraId="14ED2444"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6894F6A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35C850F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60D7192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71990B0A" w14:textId="36EDC072"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tcBorders>
              <w:top w:val="dashed" w:sz="4" w:space="0" w:color="BFBFBF"/>
              <w:left w:val="dashed" w:sz="4" w:space="0" w:color="BFBFBF"/>
              <w:bottom w:val="dashed" w:sz="4" w:space="0" w:color="BFBFBF"/>
              <w:tl2br w:val="nil"/>
              <w:tr2bl w:val="nil"/>
            </w:tcBorders>
          </w:tcPr>
          <w:p w14:paraId="174984C2" w14:textId="77777777" w:rsidR="00322C9D" w:rsidRPr="00E52567" w:rsidRDefault="00322C9D" w:rsidP="00322C9D">
            <w:pPr>
              <w:adjustRightInd w:val="0"/>
              <w:snapToGrid w:val="0"/>
              <w:spacing w:before="78" w:afterLines="25" w:after="60" w:line="216" w:lineRule="auto"/>
              <w:ind w:firstLine="360"/>
              <w:rPr>
                <w:rFonts w:ascii="思源黑体 CN Regular" w:eastAsia="思源黑体 CN Normal" w:hAnsi="思源黑体 CN Regular"/>
                <w:i/>
                <w:iCs/>
                <w:color w:val="262626" w:themeColor="text1" w:themeTint="D9"/>
                <w:sz w:val="18"/>
                <w:szCs w:val="18"/>
              </w:rPr>
            </w:pPr>
            <w:r w:rsidRPr="00E52567">
              <w:rPr>
                <w:rFonts w:ascii="思源黑体 CN Regular" w:eastAsia="思源黑体 CN Normal" w:hAnsi="思源黑体 CN Regular" w:hint="eastAsia"/>
                <w:i/>
                <w:iCs/>
                <w:color w:val="262626" w:themeColor="text1" w:themeTint="D9"/>
                <w:sz w:val="18"/>
                <w:szCs w:val="18"/>
              </w:rPr>
              <w:t>A</w:t>
            </w:r>
            <w:r w:rsidRPr="00E52567">
              <w:rPr>
                <w:rFonts w:ascii="思源黑体 CN Regular" w:eastAsia="思源黑体 CN Normal" w:hAnsi="思源黑体 CN Regular"/>
                <w:i/>
                <w:iCs/>
                <w:color w:val="262626" w:themeColor="text1" w:themeTint="D9"/>
                <w:sz w:val="18"/>
                <w:szCs w:val="18"/>
              </w:rPr>
              <w:t>RID1A</w:t>
            </w:r>
            <w:r w:rsidRPr="008336BE">
              <w:rPr>
                <w:rFonts w:ascii="思源黑体 CN Regular" w:eastAsia="思源黑体 CN Regular" w:hAnsi="思源黑体 CN Regular" w:hint="eastAsia"/>
                <w:color w:val="262626" w:themeColor="text1" w:themeTint="D9"/>
                <w:sz w:val="18"/>
                <w:szCs w:val="18"/>
              </w:rPr>
              <w:t>编码产物在D</w:t>
            </w:r>
            <w:r w:rsidRPr="008336BE">
              <w:rPr>
                <w:rFonts w:ascii="思源黑体 CN Regular" w:eastAsia="思源黑体 CN Regular" w:hAnsi="思源黑体 CN Regular"/>
                <w:color w:val="262626" w:themeColor="text1" w:themeTint="D9"/>
                <w:sz w:val="18"/>
                <w:szCs w:val="18"/>
              </w:rPr>
              <w:t>NA</w:t>
            </w:r>
            <w:r w:rsidRPr="008336BE">
              <w:rPr>
                <w:rFonts w:ascii="思源黑体 CN Regular" w:eastAsia="思源黑体 CN Regular" w:hAnsi="思源黑体 CN Regular" w:hint="eastAsia"/>
                <w:color w:val="262626" w:themeColor="text1" w:themeTint="D9"/>
                <w:sz w:val="18"/>
                <w:szCs w:val="18"/>
              </w:rPr>
              <w:t>错配修复通路中发挥功能，T</w:t>
            </w:r>
            <w:r w:rsidRPr="008336BE">
              <w:rPr>
                <w:rFonts w:ascii="思源黑体 CN Regular" w:eastAsia="思源黑体 CN Regular" w:hAnsi="思源黑体 CN Regular"/>
                <w:color w:val="262626" w:themeColor="text1" w:themeTint="D9"/>
                <w:sz w:val="18"/>
                <w:szCs w:val="18"/>
              </w:rPr>
              <w:t>CGA</w:t>
            </w:r>
            <w:r w:rsidRPr="008336BE">
              <w:rPr>
                <w:rFonts w:ascii="思源黑体 CN Regular" w:eastAsia="思源黑体 CN Regular" w:hAnsi="思源黑体 CN Regular" w:hint="eastAsia"/>
                <w:color w:val="262626" w:themeColor="text1" w:themeTint="D9"/>
                <w:sz w:val="18"/>
                <w:szCs w:val="18"/>
              </w:rPr>
              <w:t>数据提示</w:t>
            </w:r>
            <w:r w:rsidRPr="00E52567">
              <w:rPr>
                <w:rFonts w:ascii="思源黑体 CN Regular" w:eastAsia="思源黑体 CN Normal" w:hAnsi="思源黑体 CN Regular" w:hint="eastAsia"/>
                <w:i/>
                <w:iCs/>
                <w:color w:val="262626" w:themeColor="text1" w:themeTint="D9"/>
                <w:sz w:val="18"/>
                <w:szCs w:val="18"/>
              </w:rPr>
              <w:t>ARID1A</w:t>
            </w:r>
            <w:r w:rsidRPr="008336BE">
              <w:rPr>
                <w:rFonts w:ascii="思源黑体 CN Regular" w:eastAsia="思源黑体 CN Regular" w:hAnsi="思源黑体 CN Regular" w:hint="eastAsia"/>
                <w:color w:val="262626" w:themeColor="text1" w:themeTint="D9"/>
                <w:sz w:val="18"/>
                <w:szCs w:val="18"/>
              </w:rPr>
              <w:t>失活与M</w:t>
            </w:r>
            <w:r w:rsidRPr="008336BE">
              <w:rPr>
                <w:rFonts w:ascii="思源黑体 CN Regular" w:eastAsia="思源黑体 CN Regular" w:hAnsi="思源黑体 CN Regular"/>
                <w:color w:val="262626" w:themeColor="text1" w:themeTint="D9"/>
                <w:sz w:val="18"/>
                <w:szCs w:val="18"/>
              </w:rPr>
              <w:t>SI</w:t>
            </w:r>
            <w:r w:rsidRPr="008336BE">
              <w:rPr>
                <w:rFonts w:ascii="思源黑体 CN Regular" w:eastAsia="思源黑体 CN Regular" w:hAnsi="思源黑体 CN Regular" w:hint="eastAsia"/>
                <w:color w:val="262626" w:themeColor="text1" w:themeTint="D9"/>
                <w:sz w:val="18"/>
                <w:szCs w:val="18"/>
              </w:rPr>
              <w:t>、高肿瘤突变负荷存在相关性。回顾性研究提示带有</w:t>
            </w:r>
            <w:r w:rsidRPr="00E52567">
              <w:rPr>
                <w:rFonts w:ascii="思源黑体 CN Regular" w:eastAsia="思源黑体 CN Normal" w:hAnsi="思源黑体 CN Regular" w:hint="eastAsia"/>
                <w:i/>
                <w:iCs/>
                <w:color w:val="262626" w:themeColor="text1" w:themeTint="D9"/>
                <w:sz w:val="18"/>
                <w:szCs w:val="18"/>
              </w:rPr>
              <w:t>ARID1A</w:t>
            </w:r>
            <w:r w:rsidRPr="008336BE">
              <w:rPr>
                <w:rFonts w:ascii="思源黑体 CN Regular" w:eastAsia="思源黑体 CN Regular" w:hAnsi="思源黑体 CN Regular" w:hint="eastAsia"/>
                <w:color w:val="262626" w:themeColor="text1" w:themeTint="D9"/>
                <w:sz w:val="18"/>
                <w:szCs w:val="18"/>
              </w:rPr>
              <w:t>失活突变的非小细胞肺癌、结直肠癌、胃癌和子宫内膜癌患者对免疫检查点抑制剂治疗响应较好（PMID</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31949479</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32111729,</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34512623）。</w:t>
            </w:r>
          </w:p>
        </w:tc>
      </w:tr>
      <w:tr w:rsidR="00322C9D" w14:paraId="325CB140"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38978E00"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hint="eastAsia"/>
                <w:i/>
                <w:color w:val="000000" w:themeColor="text1"/>
                <w:sz w:val="17"/>
                <w:szCs w:val="17"/>
              </w:rPr>
              <w:t>L</w:t>
            </w:r>
            <w:r w:rsidRPr="00E52567">
              <w:rPr>
                <w:rFonts w:ascii="思源黑体 CN Regular" w:eastAsia="思源黑体 CN Normal" w:hAnsi="思源黑体 CN Regular"/>
                <w:i/>
                <w:color w:val="000000" w:themeColor="text1"/>
                <w:sz w:val="17"/>
                <w:szCs w:val="17"/>
              </w:rPr>
              <w:t>RP1B</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4ACE457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var.io.hd_result.LRP1B</w:t>
            </w:r>
            <w:r w:rsidRPr="00B45405">
              <w:rPr>
                <w:rFonts w:ascii="思源黑体 CN Regular" w:eastAsia="思源黑体 CN Regular" w:hAnsi="思源黑体 CN Regular" w:hint="eastAsia"/>
                <w:sz w:val="17"/>
                <w:szCs w:val="17"/>
              </w:rPr>
              <w:t xml:space="preserve"> %}</w:t>
            </w:r>
          </w:p>
          <w:p w14:paraId="664BA1A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var.io.hd_result.LRP1B %}</w:t>
            </w:r>
          </w:p>
          <w:p w14:paraId="7E8538B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7DDB56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6F84D9B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56A0AB7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292F79BB" w14:textId="6CDE4BB1"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tcBorders>
              <w:top w:val="dashed" w:sz="4" w:space="0" w:color="BFBFBF"/>
              <w:left w:val="dashed" w:sz="4" w:space="0" w:color="BFBFBF"/>
              <w:bottom w:val="dashed" w:sz="4" w:space="0" w:color="BFBFBF"/>
              <w:tl2br w:val="nil"/>
              <w:tr2bl w:val="nil"/>
            </w:tcBorders>
          </w:tcPr>
          <w:p w14:paraId="1D5DCBB5" w14:textId="77777777" w:rsidR="00322C9D" w:rsidRPr="00E52567" w:rsidRDefault="00322C9D" w:rsidP="00322C9D">
            <w:pPr>
              <w:adjustRightInd w:val="0"/>
              <w:snapToGrid w:val="0"/>
              <w:spacing w:before="78" w:afterLines="25" w:after="60" w:line="216" w:lineRule="auto"/>
              <w:ind w:firstLine="360"/>
              <w:rPr>
                <w:rFonts w:ascii="思源黑体 CN Regular" w:eastAsia="思源黑体 CN Normal" w:hAnsi="思源黑体 CN Regular"/>
                <w:i/>
                <w:iCs/>
                <w:color w:val="262626" w:themeColor="text1" w:themeTint="D9"/>
                <w:sz w:val="18"/>
                <w:szCs w:val="18"/>
              </w:rPr>
            </w:pPr>
            <w:r w:rsidRPr="00E52567">
              <w:rPr>
                <w:rFonts w:ascii="思源黑体 CN Regular" w:eastAsia="思源黑体 CN Normal" w:hAnsi="思源黑体 CN Regular" w:hint="eastAsia"/>
                <w:i/>
                <w:iCs/>
                <w:color w:val="262626" w:themeColor="text1" w:themeTint="D9"/>
                <w:sz w:val="18"/>
                <w:szCs w:val="18"/>
              </w:rPr>
              <w:t>L</w:t>
            </w:r>
            <w:r w:rsidRPr="00E52567">
              <w:rPr>
                <w:rFonts w:ascii="思源黑体 CN Regular" w:eastAsia="思源黑体 CN Normal" w:hAnsi="思源黑体 CN Regular"/>
                <w:i/>
                <w:iCs/>
                <w:color w:val="262626" w:themeColor="text1" w:themeTint="D9"/>
                <w:sz w:val="18"/>
                <w:szCs w:val="18"/>
              </w:rPr>
              <w:t>RP1B</w:t>
            </w:r>
            <w:r w:rsidRPr="008336BE">
              <w:rPr>
                <w:rFonts w:ascii="思源黑体 CN Regular" w:eastAsia="思源黑体 CN Regular" w:hAnsi="思源黑体 CN Regular" w:hint="eastAsia"/>
                <w:color w:val="262626" w:themeColor="text1" w:themeTint="D9"/>
                <w:sz w:val="18"/>
                <w:szCs w:val="18"/>
              </w:rPr>
              <w:t>基因编码一种肿瘤抑制因子。回顾性研究提示在接受免疫检查点抑制剂治疗的肺癌、前列腺癌、黑色素瘤、肉瘤和乳腺癌患者中，</w:t>
            </w:r>
            <w:r w:rsidRPr="00E52567">
              <w:rPr>
                <w:rFonts w:ascii="思源黑体 CN Regular" w:eastAsia="思源黑体 CN Normal" w:hAnsi="思源黑体 CN Regular" w:hint="eastAsia"/>
                <w:i/>
                <w:iCs/>
                <w:color w:val="262626" w:themeColor="text1" w:themeTint="D9"/>
                <w:sz w:val="18"/>
                <w:szCs w:val="18"/>
              </w:rPr>
              <w:t>LRP1B</w:t>
            </w:r>
            <w:r w:rsidRPr="008336BE">
              <w:rPr>
                <w:rFonts w:ascii="思源黑体 CN Regular" w:eastAsia="思源黑体 CN Regular" w:hAnsi="思源黑体 CN Regular" w:hint="eastAsia"/>
                <w:color w:val="262626" w:themeColor="text1" w:themeTint="D9"/>
                <w:sz w:val="18"/>
                <w:szCs w:val="18"/>
              </w:rPr>
              <w:t>致病/致癌性突变与较高的客观缓解率、无进展生存期和总生存期相关（PMID:</w:t>
            </w:r>
            <w:r w:rsidRPr="008336BE">
              <w:rPr>
                <w:rFonts w:ascii="思源黑体 CN Regular" w:eastAsia="思源黑体 CN Regular" w:hAnsi="思源黑体 CN Regular"/>
                <w:color w:val="262626" w:themeColor="text1" w:themeTint="D9"/>
                <w:sz w:val="18"/>
                <w:szCs w:val="18"/>
              </w:rPr>
              <w:t xml:space="preserve"> 31164891, </w:t>
            </w:r>
            <w:r w:rsidRPr="008336BE">
              <w:rPr>
                <w:rFonts w:ascii="思源黑体 CN Regular" w:eastAsia="思源黑体 CN Regular" w:hAnsi="思源黑体 CN Regular" w:hint="eastAsia"/>
                <w:color w:val="262626" w:themeColor="text1" w:themeTint="D9"/>
                <w:sz w:val="18"/>
                <w:szCs w:val="18"/>
              </w:rPr>
              <w:t>33653800）。</w:t>
            </w:r>
          </w:p>
        </w:tc>
      </w:tr>
      <w:tr w:rsidR="00322C9D" w14:paraId="21B9B8A2"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2908BD91"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hint="eastAsia"/>
                <w:i/>
                <w:color w:val="000000" w:themeColor="text1"/>
                <w:sz w:val="17"/>
                <w:szCs w:val="17"/>
              </w:rPr>
              <w:t>S</w:t>
            </w:r>
            <w:r w:rsidRPr="00E52567">
              <w:rPr>
                <w:rFonts w:ascii="思源黑体 CN Regular" w:eastAsia="思源黑体 CN Normal" w:hAnsi="思源黑体 CN Regular"/>
                <w:i/>
                <w:color w:val="000000" w:themeColor="text1"/>
                <w:sz w:val="17"/>
                <w:szCs w:val="17"/>
              </w:rPr>
              <w:t>ETD2</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61BDE96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var.io.hd_result.SETD2</w:t>
            </w:r>
            <w:r w:rsidRPr="00B45405">
              <w:rPr>
                <w:rFonts w:ascii="思源黑体 CN Regular" w:eastAsia="思源黑体 CN Regular" w:hAnsi="思源黑体 CN Regular" w:hint="eastAsia"/>
                <w:sz w:val="17"/>
                <w:szCs w:val="17"/>
              </w:rPr>
              <w:t>%}</w:t>
            </w:r>
          </w:p>
          <w:p w14:paraId="4DAFF0E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var.io.hd_result.SETD2%}</w:t>
            </w:r>
          </w:p>
          <w:p w14:paraId="71B8C71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8BBD2D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389569F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570FD27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4F5D2AEF" w14:textId="150B25D6"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tcBorders>
              <w:top w:val="dashed" w:sz="4" w:space="0" w:color="BFBFBF"/>
              <w:left w:val="dashed" w:sz="4" w:space="0" w:color="BFBFBF"/>
              <w:bottom w:val="dashed" w:sz="4" w:space="0" w:color="BFBFBF"/>
              <w:tl2br w:val="nil"/>
              <w:tr2bl w:val="nil"/>
            </w:tcBorders>
          </w:tcPr>
          <w:p w14:paraId="4444E2B3" w14:textId="77777777" w:rsidR="00322C9D" w:rsidRPr="008336BE" w:rsidRDefault="00322C9D" w:rsidP="00322C9D">
            <w:pPr>
              <w:adjustRightInd w:val="0"/>
              <w:snapToGrid w:val="0"/>
              <w:spacing w:before="78" w:afterLines="25" w:after="60" w:line="216" w:lineRule="auto"/>
              <w:ind w:firstLine="360"/>
              <w:rPr>
                <w:rFonts w:ascii="思源黑体 CN Regular" w:eastAsia="思源黑体 CN Regular" w:hAnsi="思源黑体 CN Regular"/>
                <w:color w:val="262626" w:themeColor="text1" w:themeTint="D9"/>
                <w:sz w:val="18"/>
                <w:szCs w:val="18"/>
              </w:rPr>
            </w:pPr>
            <w:r w:rsidRPr="00E52567">
              <w:rPr>
                <w:rFonts w:ascii="思源黑体 CN Regular" w:eastAsia="思源黑体 CN Normal" w:hAnsi="思源黑体 CN Regular"/>
                <w:i/>
                <w:iCs/>
                <w:color w:val="262626" w:themeColor="text1" w:themeTint="D9"/>
                <w:sz w:val="18"/>
                <w:szCs w:val="18"/>
              </w:rPr>
              <w:t>S</w:t>
            </w:r>
            <w:r w:rsidRPr="00E52567">
              <w:rPr>
                <w:rFonts w:ascii="思源黑体 CN Regular" w:eastAsia="思源黑体 CN Normal" w:hAnsi="思源黑体 CN Regular" w:hint="eastAsia"/>
                <w:i/>
                <w:iCs/>
                <w:color w:val="262626" w:themeColor="text1" w:themeTint="D9"/>
                <w:sz w:val="18"/>
                <w:szCs w:val="18"/>
              </w:rPr>
              <w:t>ETD2</w:t>
            </w:r>
            <w:r w:rsidRPr="008336BE">
              <w:rPr>
                <w:rFonts w:ascii="思源黑体 CN Regular" w:eastAsia="思源黑体 CN Regular" w:hAnsi="思源黑体 CN Regular" w:hint="eastAsia"/>
                <w:color w:val="262626" w:themeColor="text1" w:themeTint="D9"/>
                <w:sz w:val="18"/>
                <w:szCs w:val="18"/>
              </w:rPr>
              <w:t>编码一种组蛋白甲基转移酶，在维持基因组完整性和稳定性方面起关键作用。回顾性分析提示，</w:t>
            </w:r>
            <w:r w:rsidRPr="00E52567">
              <w:rPr>
                <w:rFonts w:ascii="思源黑体 CN Regular" w:eastAsia="思源黑体 CN Normal" w:hAnsi="思源黑体 CN Regular" w:hint="eastAsia"/>
                <w:i/>
                <w:iCs/>
                <w:color w:val="262626" w:themeColor="text1" w:themeTint="D9"/>
                <w:sz w:val="18"/>
                <w:szCs w:val="18"/>
              </w:rPr>
              <w:t>SETD2</w:t>
            </w:r>
            <w:r w:rsidRPr="008336BE">
              <w:rPr>
                <w:rFonts w:ascii="思源黑体 CN Regular" w:eastAsia="思源黑体 CN Regular" w:hAnsi="思源黑体 CN Regular" w:hint="eastAsia"/>
                <w:color w:val="262626" w:themeColor="text1" w:themeTint="D9"/>
                <w:sz w:val="18"/>
                <w:szCs w:val="18"/>
              </w:rPr>
              <w:t>基因突变与高肿瘤突变负荷和微卫星不稳定有一定相关性，在</w:t>
            </w:r>
            <w:r w:rsidRPr="008336BE">
              <w:rPr>
                <w:rFonts w:ascii="思源黑体 CN Regular" w:eastAsia="思源黑体 CN Regular" w:hAnsi="思源黑体 CN Regular"/>
                <w:color w:val="262626" w:themeColor="text1" w:themeTint="D9"/>
                <w:sz w:val="18"/>
                <w:szCs w:val="18"/>
              </w:rPr>
              <w:t>PD-1/PD-L1</w:t>
            </w:r>
            <w:r w:rsidRPr="008336BE">
              <w:rPr>
                <w:rFonts w:ascii="思源黑体 CN Regular" w:eastAsia="思源黑体 CN Regular" w:hAnsi="思源黑体 CN Regular" w:hint="eastAsia"/>
                <w:color w:val="262626" w:themeColor="text1" w:themeTint="D9"/>
                <w:sz w:val="18"/>
                <w:szCs w:val="18"/>
              </w:rPr>
              <w:t>抑制剂类药物治疗人群中与较高的客观缓解率和较长的总生存期存在相关性（</w:t>
            </w:r>
            <w:r w:rsidRPr="008336BE">
              <w:rPr>
                <w:rFonts w:ascii="思源黑体 CN Regular" w:eastAsia="思源黑体 CN Regular" w:hAnsi="思源黑体 CN Regular"/>
                <w:color w:val="262626" w:themeColor="text1" w:themeTint="D9"/>
                <w:sz w:val="18"/>
                <w:szCs w:val="18"/>
              </w:rPr>
              <w:t>PMID: 34127768</w:t>
            </w:r>
            <w:r w:rsidRPr="008336BE">
              <w:rPr>
                <w:rFonts w:ascii="思源黑体 CN Regular" w:eastAsia="思源黑体 CN Regular" w:hAnsi="思源黑体 CN Regular" w:hint="eastAsia"/>
                <w:color w:val="262626" w:themeColor="text1" w:themeTint="D9"/>
                <w:sz w:val="18"/>
                <w:szCs w:val="18"/>
              </w:rPr>
              <w:t>）。</w:t>
            </w:r>
          </w:p>
        </w:tc>
      </w:tr>
      <w:tr w:rsidR="00322C9D" w14:paraId="176603B4"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6CECDCE4"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hint="eastAsia"/>
                <w:i/>
                <w:color w:val="000000" w:themeColor="text1"/>
                <w:sz w:val="17"/>
                <w:szCs w:val="17"/>
              </w:rPr>
              <w:t>P</w:t>
            </w:r>
            <w:r w:rsidRPr="00E52567">
              <w:rPr>
                <w:rFonts w:ascii="思源黑体 CN Regular" w:eastAsia="思源黑体 CN Normal" w:hAnsi="思源黑体 CN Regular"/>
                <w:i/>
                <w:color w:val="000000" w:themeColor="text1"/>
                <w:sz w:val="17"/>
                <w:szCs w:val="17"/>
              </w:rPr>
              <w:t>RKDC</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7A09BB2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var.io.hd_result.PRKDC</w:t>
            </w:r>
            <w:r w:rsidRPr="00B45405">
              <w:rPr>
                <w:rFonts w:ascii="思源黑体 CN Regular" w:eastAsia="思源黑体 CN Regular" w:hAnsi="思源黑体 CN Regular" w:hint="eastAsia"/>
                <w:sz w:val="17"/>
                <w:szCs w:val="17"/>
              </w:rPr>
              <w:t xml:space="preserve"> %}</w:t>
            </w:r>
          </w:p>
          <w:p w14:paraId="625CB6D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var.io.hd_result.PRKDC %}</w:t>
            </w:r>
          </w:p>
          <w:p w14:paraId="19DFCFB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3A2F94D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4E6EBAC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09002BA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55E2FFF4" w14:textId="66966FF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lastRenderedPageBreak/>
              <w:t>{</w:t>
            </w:r>
            <w:r w:rsidRPr="00B45405">
              <w:rPr>
                <w:rFonts w:ascii="思源黑体 CN Regular" w:eastAsia="思源黑体 CN Regular" w:hAnsi="思源黑体 CN Regular"/>
                <w:sz w:val="17"/>
                <w:szCs w:val="17"/>
              </w:rPr>
              <w:t>%p endif%}</w:t>
            </w:r>
          </w:p>
        </w:tc>
        <w:tc>
          <w:tcPr>
            <w:tcW w:w="6425" w:type="dxa"/>
            <w:tcBorders>
              <w:top w:val="dashed" w:sz="4" w:space="0" w:color="BFBFBF"/>
              <w:left w:val="dashed" w:sz="4" w:space="0" w:color="BFBFBF"/>
              <w:bottom w:val="dashed" w:sz="4" w:space="0" w:color="BFBFBF"/>
              <w:tl2br w:val="nil"/>
              <w:tr2bl w:val="nil"/>
            </w:tcBorders>
          </w:tcPr>
          <w:p w14:paraId="0082077D" w14:textId="77777777" w:rsidR="00322C9D" w:rsidRPr="00E52567" w:rsidRDefault="00322C9D" w:rsidP="00322C9D">
            <w:pPr>
              <w:adjustRightInd w:val="0"/>
              <w:snapToGrid w:val="0"/>
              <w:spacing w:before="78" w:afterLines="25" w:after="60" w:line="216" w:lineRule="auto"/>
              <w:ind w:firstLine="360"/>
              <w:rPr>
                <w:rFonts w:ascii="思源黑体 CN Regular" w:eastAsia="思源黑体 CN Normal" w:hAnsi="思源黑体 CN Regular"/>
                <w:i/>
                <w:iCs/>
                <w:color w:val="262626" w:themeColor="text1" w:themeTint="D9"/>
                <w:sz w:val="18"/>
                <w:szCs w:val="18"/>
              </w:rPr>
            </w:pPr>
            <w:r w:rsidRPr="00E52567">
              <w:rPr>
                <w:rFonts w:ascii="思源黑体 CN Regular" w:eastAsia="思源黑体 CN Normal" w:hAnsi="思源黑体 CN Regular" w:hint="eastAsia"/>
                <w:i/>
                <w:iCs/>
                <w:color w:val="262626" w:themeColor="text1" w:themeTint="D9"/>
                <w:sz w:val="18"/>
                <w:szCs w:val="18"/>
              </w:rPr>
              <w:lastRenderedPageBreak/>
              <w:t>PRKDC</w:t>
            </w:r>
            <w:r w:rsidRPr="008336BE">
              <w:rPr>
                <w:rFonts w:ascii="思源黑体 CN Regular" w:eastAsia="思源黑体 CN Regular" w:hAnsi="思源黑体 CN Regular"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E52567">
              <w:rPr>
                <w:rFonts w:ascii="思源黑体 CN Regular" w:eastAsia="思源黑体 CN Normal" w:hAnsi="思源黑体 CN Regular" w:hint="eastAsia"/>
                <w:i/>
                <w:iCs/>
                <w:color w:val="262626" w:themeColor="text1" w:themeTint="D9"/>
                <w:sz w:val="18"/>
                <w:szCs w:val="18"/>
              </w:rPr>
              <w:t>PRKDC</w:t>
            </w:r>
            <w:r w:rsidRPr="008336BE">
              <w:rPr>
                <w:rFonts w:ascii="思源黑体 CN Regular" w:eastAsia="思源黑体 CN Regular" w:hAnsi="思源黑体 CN Regular" w:hint="eastAsia"/>
                <w:color w:val="262626" w:themeColor="text1" w:themeTint="D9"/>
                <w:sz w:val="18"/>
                <w:szCs w:val="18"/>
              </w:rPr>
              <w:t>基因突变与较长无进展生存期和总生存期存在相关性（</w:t>
            </w:r>
            <w:r w:rsidRPr="008336BE">
              <w:rPr>
                <w:rFonts w:ascii="思源黑体 CN Regular" w:eastAsia="思源黑体 CN Regular" w:hAnsi="思源黑体 CN Regular"/>
                <w:color w:val="262626" w:themeColor="text1" w:themeTint="D9"/>
                <w:sz w:val="18"/>
                <w:szCs w:val="18"/>
              </w:rPr>
              <w:t>PMID: 32502294</w:t>
            </w:r>
            <w:r w:rsidRPr="008336BE">
              <w:rPr>
                <w:rFonts w:ascii="思源黑体 CN Regular" w:eastAsia="思源黑体 CN Regular" w:hAnsi="思源黑体 CN Regular" w:hint="eastAsia"/>
                <w:color w:val="262626" w:themeColor="text1" w:themeTint="D9"/>
                <w:sz w:val="18"/>
                <w:szCs w:val="18"/>
              </w:rPr>
              <w:t>）。</w:t>
            </w:r>
          </w:p>
        </w:tc>
      </w:tr>
      <w:tr w:rsidR="00322C9D" w14:paraId="3B84E9A4"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3FA8DA32"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hint="eastAsia"/>
                <w:i/>
                <w:color w:val="000000" w:themeColor="text1"/>
                <w:sz w:val="17"/>
                <w:szCs w:val="17"/>
              </w:rPr>
              <w:t>T</w:t>
            </w:r>
            <w:r w:rsidRPr="00E52567">
              <w:rPr>
                <w:rFonts w:ascii="思源黑体 CN Regular" w:eastAsia="思源黑体 CN Normal" w:hAnsi="思源黑体 CN Regular"/>
                <w:i/>
                <w:color w:val="000000" w:themeColor="text1"/>
                <w:sz w:val="17"/>
                <w:szCs w:val="17"/>
              </w:rPr>
              <w:t>ERT</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531DA02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var.io.hd_result.TERT</w:t>
            </w:r>
            <w:r w:rsidRPr="00B45405">
              <w:rPr>
                <w:rFonts w:ascii="思源黑体 CN Regular" w:eastAsia="思源黑体 CN Regular" w:hAnsi="思源黑体 CN Regular" w:hint="eastAsia"/>
                <w:sz w:val="17"/>
                <w:szCs w:val="17"/>
              </w:rPr>
              <w:t xml:space="preserve"> %}</w:t>
            </w:r>
          </w:p>
          <w:p w14:paraId="3296EA5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var.io.hd_result.TERT %}</w:t>
            </w:r>
          </w:p>
          <w:p w14:paraId="62A7E49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DF9536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4101EC3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01CECFB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4BC79248" w14:textId="760491D9"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tcBorders>
              <w:top w:val="dashed" w:sz="4" w:space="0" w:color="BFBFBF"/>
              <w:left w:val="dashed" w:sz="4" w:space="0" w:color="BFBFBF"/>
              <w:bottom w:val="dashed" w:sz="4" w:space="0" w:color="BFBFBF"/>
              <w:tl2br w:val="nil"/>
              <w:tr2bl w:val="nil"/>
            </w:tcBorders>
          </w:tcPr>
          <w:p w14:paraId="4243BBB5" w14:textId="77777777" w:rsidR="00322C9D" w:rsidRPr="00E52567" w:rsidRDefault="00322C9D" w:rsidP="00322C9D">
            <w:pPr>
              <w:adjustRightInd w:val="0"/>
              <w:snapToGrid w:val="0"/>
              <w:spacing w:before="78" w:afterLines="25" w:after="60" w:line="216" w:lineRule="auto"/>
              <w:ind w:firstLine="360"/>
              <w:rPr>
                <w:rFonts w:ascii="思源黑体 CN Regular" w:eastAsia="思源黑体 CN Normal" w:hAnsi="思源黑体 CN Regular"/>
                <w:i/>
                <w:iCs/>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t>临床研究提示在免疫检查点抑制剂治疗的非小细胞肺癌患者人群中，</w:t>
            </w:r>
            <w:r w:rsidRPr="00E52567">
              <w:rPr>
                <w:rFonts w:ascii="思源黑体 CN Regular" w:eastAsia="思源黑体 CN Normal" w:hAnsi="思源黑体 CN Regular" w:hint="eastAsia"/>
                <w:i/>
                <w:iCs/>
                <w:color w:val="262626" w:themeColor="text1" w:themeTint="D9"/>
                <w:sz w:val="18"/>
                <w:szCs w:val="18"/>
              </w:rPr>
              <w:t>TERT</w:t>
            </w:r>
            <w:r w:rsidRPr="008336BE">
              <w:rPr>
                <w:rFonts w:ascii="思源黑体 CN Regular" w:eastAsia="思源黑体 CN Regular" w:hAnsi="思源黑体 CN Regular" w:hint="eastAsia"/>
                <w:color w:val="262626" w:themeColor="text1" w:themeTint="D9"/>
                <w:sz w:val="18"/>
                <w:szCs w:val="18"/>
              </w:rPr>
              <w:t>突变与更高的治疗有效率、更长的中位无进展生存期有关（PMID:</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32241817），在尿路上皮癌人群中，</w:t>
            </w:r>
            <w:r w:rsidRPr="00E52567">
              <w:rPr>
                <w:rFonts w:ascii="思源黑体 CN Regular" w:eastAsia="思源黑体 CN Normal" w:hAnsi="思源黑体 CN Regular" w:hint="eastAsia"/>
                <w:i/>
                <w:iCs/>
                <w:color w:val="262626" w:themeColor="text1" w:themeTint="D9"/>
                <w:sz w:val="18"/>
                <w:szCs w:val="18"/>
              </w:rPr>
              <w:t>TERT</w:t>
            </w:r>
            <w:r w:rsidRPr="008336BE">
              <w:rPr>
                <w:rFonts w:ascii="思源黑体 CN Regular" w:eastAsia="思源黑体 CN Regular" w:hAnsi="思源黑体 CN Regular" w:hint="eastAsia"/>
                <w:color w:val="262626" w:themeColor="text1" w:themeTint="D9"/>
                <w:sz w:val="18"/>
                <w:szCs w:val="18"/>
              </w:rPr>
              <w:t>启动子突变与较长的无进展生存期和总生存期有关（PMID:</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33980590）。</w:t>
            </w:r>
          </w:p>
        </w:tc>
      </w:tr>
      <w:tr w:rsidR="00322C9D" w14:paraId="2D3A01D4"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75041F14"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i/>
                <w:sz w:val="17"/>
                <w:szCs w:val="17"/>
              </w:rPr>
              <w:t>KMT2D</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731B15F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var.io.hd_result.KMT2D</w:t>
            </w:r>
            <w:r w:rsidRPr="00B45405">
              <w:rPr>
                <w:rFonts w:ascii="思源黑体 CN Regular" w:eastAsia="思源黑体 CN Regular" w:hAnsi="思源黑体 CN Regular" w:hint="eastAsia"/>
                <w:sz w:val="17"/>
                <w:szCs w:val="17"/>
              </w:rPr>
              <w:t xml:space="preserve"> %}</w:t>
            </w:r>
          </w:p>
          <w:p w14:paraId="7126F98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var.io.hd_result.KMT2D %}</w:t>
            </w:r>
          </w:p>
          <w:p w14:paraId="7F3F847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42CA7E2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6D56C12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343C382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3A292EB0" w14:textId="0543F5E3"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tcBorders>
              <w:top w:val="dashed" w:sz="4" w:space="0" w:color="BFBFBF"/>
              <w:left w:val="dashed" w:sz="4" w:space="0" w:color="BFBFBF"/>
              <w:bottom w:val="dashed" w:sz="4" w:space="0" w:color="BFBFBF"/>
              <w:tl2br w:val="nil"/>
              <w:tr2bl w:val="nil"/>
            </w:tcBorders>
          </w:tcPr>
          <w:p w14:paraId="58F0E97B" w14:textId="77777777" w:rsidR="00322C9D" w:rsidRPr="00E52567" w:rsidRDefault="00322C9D" w:rsidP="00322C9D">
            <w:pPr>
              <w:adjustRightInd w:val="0"/>
              <w:snapToGrid w:val="0"/>
              <w:spacing w:before="78" w:afterLines="25" w:after="60" w:line="216" w:lineRule="auto"/>
              <w:ind w:firstLine="360"/>
              <w:rPr>
                <w:rFonts w:ascii="思源黑体 CN Regular" w:eastAsia="思源黑体 CN Normal" w:hAnsi="思源黑体 CN Regular"/>
                <w:i/>
                <w:iCs/>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t>肿瘤细胞中的</w:t>
            </w:r>
            <w:r w:rsidRPr="00E52567">
              <w:rPr>
                <w:rFonts w:ascii="思源黑体 CN Regular" w:eastAsia="思源黑体 CN Normal" w:hAnsi="思源黑体 CN Regular" w:hint="eastAsia"/>
                <w:i/>
                <w:iCs/>
                <w:color w:val="262626" w:themeColor="text1" w:themeTint="D9"/>
                <w:sz w:val="18"/>
                <w:szCs w:val="18"/>
              </w:rPr>
              <w:t>KMT2D</w:t>
            </w:r>
            <w:r w:rsidRPr="008336BE">
              <w:rPr>
                <w:rFonts w:ascii="思源黑体 CN Regular" w:eastAsia="思源黑体 CN Regular" w:hAnsi="思源黑体 CN Regular" w:hint="eastAsia"/>
                <w:color w:val="262626" w:themeColor="text1" w:themeTint="D9"/>
                <w:sz w:val="18"/>
                <w:szCs w:val="18"/>
              </w:rPr>
              <w:t>突变会引起DNA损伤和转录异常，积累更高的突变负荷和异常转录本，易产生更多的肿瘤新抗原，进而可能对PD-1</w:t>
            </w:r>
            <w:r w:rsidRPr="008336BE">
              <w:rPr>
                <w:rFonts w:ascii="思源黑体 CN Regular" w:eastAsia="思源黑体 CN Regular" w:hAnsi="思源黑体 CN Regular"/>
                <w:color w:val="262626" w:themeColor="text1" w:themeTint="D9"/>
                <w:sz w:val="18"/>
                <w:szCs w:val="18"/>
              </w:rPr>
              <w:t>/PD</w:t>
            </w:r>
            <w:r w:rsidRPr="008336BE">
              <w:rPr>
                <w:rFonts w:ascii="思源黑体 CN Regular" w:eastAsia="思源黑体 CN Regular" w:hAnsi="思源黑体 CN Regular" w:hint="eastAsia"/>
                <w:color w:val="262626" w:themeColor="text1" w:themeTint="D9"/>
                <w:sz w:val="18"/>
                <w:szCs w:val="18"/>
              </w:rPr>
              <w:t>-</w:t>
            </w:r>
            <w:r w:rsidRPr="008336BE">
              <w:rPr>
                <w:rFonts w:ascii="思源黑体 CN Regular" w:eastAsia="思源黑体 CN Regular" w:hAnsi="思源黑体 CN Regular"/>
                <w:color w:val="262626" w:themeColor="text1" w:themeTint="D9"/>
                <w:sz w:val="18"/>
                <w:szCs w:val="18"/>
              </w:rPr>
              <w:t>L1</w:t>
            </w:r>
            <w:r w:rsidRPr="008336BE">
              <w:rPr>
                <w:rFonts w:ascii="思源黑体 CN Regular" w:eastAsia="思源黑体 CN Regular" w:hAnsi="思源黑体 CN Regular" w:hint="eastAsia"/>
                <w:color w:val="262626" w:themeColor="text1" w:themeTint="D9"/>
                <w:sz w:val="18"/>
                <w:szCs w:val="18"/>
              </w:rPr>
              <w:t>抑制剂治疗更加敏感（</w:t>
            </w:r>
            <w:r w:rsidRPr="008336BE">
              <w:rPr>
                <w:rFonts w:ascii="思源黑体 CN Regular" w:eastAsia="思源黑体 CN Regular" w:hAnsi="思源黑体 CN Regular"/>
                <w:color w:val="262626" w:themeColor="text1" w:themeTint="D9"/>
                <w:sz w:val="18"/>
                <w:szCs w:val="18"/>
              </w:rPr>
              <w:t>PMID: 32887696</w:t>
            </w:r>
            <w:r w:rsidRPr="008336BE">
              <w:rPr>
                <w:rFonts w:ascii="思源黑体 CN Regular" w:eastAsia="思源黑体 CN Regular" w:hAnsi="思源黑体 CN Regular" w:hint="eastAsia"/>
                <w:color w:val="262626" w:themeColor="text1" w:themeTint="D9"/>
                <w:sz w:val="18"/>
                <w:szCs w:val="18"/>
              </w:rPr>
              <w:t>）。</w:t>
            </w:r>
          </w:p>
        </w:tc>
      </w:tr>
      <w:tr w:rsidR="00322C9D" w14:paraId="63342018"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2564FC4E"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hint="eastAsia"/>
                <w:i/>
                <w:color w:val="000000" w:themeColor="text1"/>
                <w:sz w:val="17"/>
                <w:szCs w:val="17"/>
              </w:rPr>
              <w:t>F</w:t>
            </w:r>
            <w:r w:rsidRPr="00E52567">
              <w:rPr>
                <w:rFonts w:ascii="思源黑体 CN Regular" w:eastAsia="思源黑体 CN Normal" w:hAnsi="思源黑体 CN Regular"/>
                <w:i/>
                <w:color w:val="000000" w:themeColor="text1"/>
                <w:sz w:val="17"/>
                <w:szCs w:val="17"/>
              </w:rPr>
              <w:t>AT1</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0137024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var.io.hd_result.FAT1</w:t>
            </w:r>
            <w:r w:rsidRPr="00B45405">
              <w:rPr>
                <w:rFonts w:ascii="思源黑体 CN Regular" w:eastAsia="思源黑体 CN Regular" w:hAnsi="思源黑体 CN Regular" w:hint="eastAsia"/>
                <w:sz w:val="17"/>
                <w:szCs w:val="17"/>
              </w:rPr>
              <w:t>%}</w:t>
            </w:r>
          </w:p>
          <w:p w14:paraId="365E3BF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var.io.hd_result.FAT1%}</w:t>
            </w:r>
          </w:p>
          <w:p w14:paraId="582EA5E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10A079C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776D54E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385E50C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2E301175" w14:textId="154D7A59"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tcBorders>
              <w:top w:val="dashed" w:sz="4" w:space="0" w:color="BFBFBF"/>
              <w:left w:val="dashed" w:sz="4" w:space="0" w:color="BFBFBF"/>
              <w:bottom w:val="dashed" w:sz="4" w:space="0" w:color="BFBFBF"/>
              <w:tl2br w:val="nil"/>
              <w:tr2bl w:val="nil"/>
            </w:tcBorders>
          </w:tcPr>
          <w:p w14:paraId="051A762C" w14:textId="77777777" w:rsidR="00322C9D" w:rsidRPr="008336BE" w:rsidRDefault="00322C9D" w:rsidP="00322C9D">
            <w:pPr>
              <w:adjustRightInd w:val="0"/>
              <w:snapToGrid w:val="0"/>
              <w:spacing w:before="78" w:afterLines="25" w:after="60" w:line="216" w:lineRule="auto"/>
              <w:ind w:firstLine="360"/>
              <w:rPr>
                <w:rFonts w:ascii="思源黑体 CN Regular" w:eastAsia="思源黑体 CN Regular" w:hAnsi="思源黑体 CN Regular"/>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t>非小细胞肺癌临床研究提示，携带</w:t>
            </w:r>
            <w:r w:rsidRPr="00E52567">
              <w:rPr>
                <w:rFonts w:ascii="思源黑体 CN Regular" w:eastAsia="思源黑体 CN Normal" w:hAnsi="思源黑体 CN Regular" w:hint="eastAsia"/>
                <w:i/>
                <w:iCs/>
                <w:color w:val="262626" w:themeColor="text1" w:themeTint="D9"/>
                <w:sz w:val="18"/>
                <w:szCs w:val="18"/>
              </w:rPr>
              <w:t>FAT1</w:t>
            </w:r>
            <w:r w:rsidRPr="008336BE">
              <w:rPr>
                <w:rFonts w:ascii="思源黑体 CN Regular" w:eastAsia="思源黑体 CN Regular" w:hAnsi="思源黑体 CN Regular" w:hint="eastAsia"/>
                <w:color w:val="262626" w:themeColor="text1" w:themeTint="D9"/>
                <w:sz w:val="18"/>
                <w:szCs w:val="18"/>
              </w:rPr>
              <w:t>失活突变的患者在抗PD-1/PD-L1治疗后具有更高的客观缓解率、更长的无进展生存期和总生存期（PMID: 31085721</w:t>
            </w:r>
            <w:r w:rsidRPr="008336BE">
              <w:rPr>
                <w:rFonts w:ascii="思源黑体 CN Regular" w:eastAsia="思源黑体 CN Regular" w:hAnsi="思源黑体 CN Regular"/>
                <w:color w:val="262626" w:themeColor="text1" w:themeTint="D9"/>
                <w:sz w:val="18"/>
                <w:szCs w:val="18"/>
              </w:rPr>
              <w:t>; 35212236</w:t>
            </w:r>
            <w:r w:rsidRPr="008336BE">
              <w:rPr>
                <w:rFonts w:ascii="思源黑体 CN Regular" w:eastAsia="思源黑体 CN Regular" w:hAnsi="思源黑体 CN Regular" w:hint="eastAsia"/>
                <w:color w:val="262626" w:themeColor="text1" w:themeTint="D9"/>
                <w:sz w:val="18"/>
                <w:szCs w:val="18"/>
              </w:rPr>
              <w:t>）。</w:t>
            </w:r>
          </w:p>
        </w:tc>
      </w:tr>
      <w:tr w:rsidR="00322C9D" w14:paraId="57CF78E8"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61C015B4" w14:textId="77777777" w:rsidR="00322C9D" w:rsidRPr="000E0C02" w:rsidRDefault="00322C9D" w:rsidP="00322C9D">
            <w:pPr>
              <w:adjustRightInd w:val="0"/>
              <w:snapToGrid w:val="0"/>
              <w:spacing w:after="0" w:line="216" w:lineRule="auto"/>
              <w:jc w:val="center"/>
              <w:rPr>
                <w:rFonts w:ascii="思源黑体 CN Normal" w:eastAsia="思源黑体 CN Normal" w:hAnsi="思源黑体 CN Normal"/>
                <w:i/>
                <w:color w:val="262626" w:themeColor="text1" w:themeTint="D9"/>
                <w:sz w:val="17"/>
                <w:szCs w:val="17"/>
              </w:rPr>
            </w:pPr>
            <w:r w:rsidRPr="00E52567">
              <w:rPr>
                <w:rFonts w:ascii="思源黑体 CN Regular" w:eastAsia="思源黑体 CN Normal" w:hAnsi="思源黑体 CN Regular" w:hint="eastAsia"/>
                <w:i/>
                <w:color w:val="262626" w:themeColor="text1" w:themeTint="D9"/>
                <w:sz w:val="17"/>
                <w:szCs w:val="17"/>
              </w:rPr>
              <w:t>C</w:t>
            </w:r>
            <w:r w:rsidRPr="00E52567">
              <w:rPr>
                <w:rFonts w:ascii="思源黑体 CN Regular" w:eastAsia="思源黑体 CN Normal" w:hAnsi="思源黑体 CN Regular"/>
                <w:i/>
                <w:color w:val="262626" w:themeColor="text1" w:themeTint="D9"/>
                <w:sz w:val="17"/>
                <w:szCs w:val="17"/>
              </w:rPr>
              <w:t>DK12</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45A1319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var.io.hd_result.CDK12</w:t>
            </w:r>
            <w:r w:rsidRPr="00B45405">
              <w:rPr>
                <w:rFonts w:ascii="思源黑体 CN Regular" w:eastAsia="思源黑体 CN Regular" w:hAnsi="思源黑体 CN Regular" w:hint="eastAsia"/>
                <w:sz w:val="17"/>
                <w:szCs w:val="17"/>
              </w:rPr>
              <w:t>%}</w:t>
            </w:r>
          </w:p>
          <w:p w14:paraId="53F7663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var.io.hd_result.CDK12%}</w:t>
            </w:r>
          </w:p>
          <w:p w14:paraId="5519EE7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EDEA0A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1DC4FFF4"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299C07B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210D8431" w14:textId="61E0A350"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tcBorders>
              <w:top w:val="dashed" w:sz="4" w:space="0" w:color="BFBFBF"/>
              <w:left w:val="dashed" w:sz="4" w:space="0" w:color="BFBFBF"/>
              <w:bottom w:val="dashed" w:sz="4" w:space="0" w:color="BFBFBF"/>
              <w:tl2br w:val="nil"/>
              <w:tr2bl w:val="nil"/>
            </w:tcBorders>
          </w:tcPr>
          <w:p w14:paraId="1E951190" w14:textId="77777777" w:rsidR="00322C9D" w:rsidRPr="00E52567" w:rsidRDefault="00322C9D" w:rsidP="00322C9D">
            <w:pPr>
              <w:adjustRightInd w:val="0"/>
              <w:snapToGrid w:val="0"/>
              <w:spacing w:before="78" w:afterLines="25" w:after="60" w:line="216" w:lineRule="auto"/>
              <w:ind w:firstLine="360"/>
              <w:rPr>
                <w:rFonts w:ascii="思源黑体 CN Regular" w:eastAsia="思源黑体 CN Normal" w:hAnsi="思源黑体 CN Regular"/>
                <w:i/>
                <w:iCs/>
                <w:color w:val="262626" w:themeColor="text1" w:themeTint="D9"/>
                <w:sz w:val="18"/>
                <w:szCs w:val="18"/>
              </w:rPr>
            </w:pPr>
            <w:r w:rsidRPr="00E52567">
              <w:rPr>
                <w:rFonts w:ascii="思源黑体 CN Regular" w:eastAsia="思源黑体 CN Normal" w:hAnsi="思源黑体 CN Regular" w:hint="eastAsia"/>
                <w:i/>
                <w:iCs/>
                <w:color w:val="262626" w:themeColor="text1" w:themeTint="D9"/>
                <w:sz w:val="18"/>
                <w:szCs w:val="18"/>
              </w:rPr>
              <w:t>CDK12</w:t>
            </w:r>
            <w:r w:rsidRPr="008336BE">
              <w:rPr>
                <w:rFonts w:ascii="思源黑体 CN Regular" w:eastAsia="思源黑体 CN Regular" w:hAnsi="思源黑体 CN Regular"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8336BE">
              <w:rPr>
                <w:rFonts w:ascii="思源黑体 CN Regular" w:eastAsia="思源黑体 CN Regular" w:hAnsi="思源黑体 CN Regular"/>
                <w:color w:val="262626" w:themeColor="text1" w:themeTint="D9"/>
                <w:sz w:val="18"/>
                <w:szCs w:val="18"/>
              </w:rPr>
              <w:t>PMID: 29906450</w:t>
            </w:r>
            <w:r w:rsidRPr="008336BE">
              <w:rPr>
                <w:rFonts w:ascii="思源黑体 CN Regular" w:eastAsia="思源黑体 CN Regular" w:hAnsi="思源黑体 CN Regular" w:hint="eastAsia"/>
                <w:color w:val="262626" w:themeColor="text1" w:themeTint="D9"/>
                <w:sz w:val="18"/>
                <w:szCs w:val="18"/>
              </w:rPr>
              <w:t>）。</w:t>
            </w:r>
          </w:p>
        </w:tc>
      </w:tr>
      <w:tr w:rsidR="00322C9D" w14:paraId="237E32E9" w14:textId="77777777" w:rsidTr="00322C9D">
        <w:trPr>
          <w:trHeight w:val="340"/>
        </w:trPr>
        <w:tc>
          <w:tcPr>
            <w:tcW w:w="1410" w:type="dxa"/>
            <w:tcBorders>
              <w:top w:val="dashed" w:sz="4" w:space="0" w:color="BFBFBF"/>
              <w:bottom w:val="dashed" w:sz="4" w:space="0" w:color="BFBFBF"/>
              <w:right w:val="dashed" w:sz="4" w:space="0" w:color="BFBFBF"/>
              <w:tl2br w:val="nil"/>
              <w:tr2bl w:val="nil"/>
            </w:tcBorders>
          </w:tcPr>
          <w:p w14:paraId="4D5E53F1"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i/>
                <w:color w:val="000000" w:themeColor="text1"/>
                <w:sz w:val="17"/>
                <w:szCs w:val="17"/>
              </w:rPr>
              <w:t>SERPINB3</w:t>
            </w:r>
          </w:p>
        </w:tc>
        <w:tc>
          <w:tcPr>
            <w:tcW w:w="2370" w:type="dxa"/>
            <w:tcBorders>
              <w:top w:val="dashed" w:sz="4" w:space="0" w:color="BFBFBF"/>
              <w:left w:val="dashed" w:sz="4" w:space="0" w:color="BFBFBF"/>
              <w:bottom w:val="dashed" w:sz="4" w:space="0" w:color="BFBFBF"/>
              <w:right w:val="dashed" w:sz="4" w:space="0" w:color="BFBFBF"/>
              <w:tl2br w:val="nil"/>
              <w:tr2bl w:val="nil"/>
            </w:tcBorders>
          </w:tcPr>
          <w:p w14:paraId="732E776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var.io.hd_result.SERPINB3</w:t>
            </w:r>
            <w:r w:rsidRPr="00B45405">
              <w:rPr>
                <w:rFonts w:ascii="思源黑体 CN Regular" w:eastAsia="思源黑体 CN Regular" w:hAnsi="思源黑体 CN Regular" w:hint="eastAsia"/>
                <w:sz w:val="17"/>
                <w:szCs w:val="17"/>
              </w:rPr>
              <w:t>%}</w:t>
            </w:r>
          </w:p>
          <w:p w14:paraId="58A705B4"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var.io.hd_result.SERPINB3%}</w:t>
            </w:r>
          </w:p>
          <w:p w14:paraId="1A92BB2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0A22D58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7566A0B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7D3166C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36C72176" w14:textId="6B418EED"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lastRenderedPageBreak/>
              <w:t>{</w:t>
            </w:r>
            <w:r w:rsidRPr="00B45405">
              <w:rPr>
                <w:rFonts w:ascii="思源黑体 CN Regular" w:eastAsia="思源黑体 CN Regular" w:hAnsi="思源黑体 CN Regular"/>
                <w:sz w:val="17"/>
                <w:szCs w:val="17"/>
              </w:rPr>
              <w:t>%p endif%}</w:t>
            </w:r>
          </w:p>
        </w:tc>
        <w:tc>
          <w:tcPr>
            <w:tcW w:w="6425" w:type="dxa"/>
            <w:vMerge w:val="restart"/>
            <w:tcBorders>
              <w:top w:val="dashed" w:sz="4" w:space="0" w:color="BFBFBF"/>
              <w:left w:val="dashed" w:sz="4" w:space="0" w:color="BFBFBF"/>
              <w:bottom w:val="dashed" w:sz="4" w:space="0" w:color="auto"/>
              <w:tl2br w:val="nil"/>
              <w:tr2bl w:val="nil"/>
            </w:tcBorders>
          </w:tcPr>
          <w:p w14:paraId="105B8EB3" w14:textId="77777777" w:rsidR="00322C9D" w:rsidRPr="00E52567" w:rsidRDefault="00322C9D" w:rsidP="00322C9D">
            <w:pPr>
              <w:adjustRightInd w:val="0"/>
              <w:snapToGrid w:val="0"/>
              <w:spacing w:before="78" w:afterLines="25" w:after="60" w:line="216" w:lineRule="auto"/>
              <w:ind w:firstLine="360"/>
              <w:rPr>
                <w:rFonts w:ascii="思源黑体 CN Regular" w:eastAsia="思源黑体 CN Normal" w:hAnsi="思源黑体 CN Regular"/>
                <w:i/>
                <w:iCs/>
                <w:color w:val="262626" w:themeColor="text1" w:themeTint="D9"/>
                <w:sz w:val="18"/>
                <w:szCs w:val="18"/>
              </w:rPr>
            </w:pPr>
            <w:r w:rsidRPr="00E52567">
              <w:rPr>
                <w:rFonts w:ascii="思源黑体 CN Regular" w:eastAsia="思源黑体 CN Normal" w:hAnsi="思源黑体 CN Regular" w:hint="eastAsia"/>
                <w:i/>
                <w:iCs/>
                <w:color w:val="262626" w:themeColor="text1" w:themeTint="D9"/>
                <w:sz w:val="18"/>
                <w:szCs w:val="18"/>
              </w:rPr>
              <w:lastRenderedPageBreak/>
              <w:t>SERPINB3</w:t>
            </w:r>
            <w:r w:rsidRPr="008336BE">
              <w:rPr>
                <w:rFonts w:ascii="思源黑体 CN Regular" w:eastAsia="思源黑体 CN Regular" w:hAnsi="思源黑体 CN Regular" w:hint="eastAsia"/>
                <w:color w:val="262626" w:themeColor="text1" w:themeTint="D9"/>
                <w:sz w:val="18"/>
                <w:szCs w:val="18"/>
              </w:rPr>
              <w:t>和</w:t>
            </w:r>
            <w:r w:rsidRPr="00E52567">
              <w:rPr>
                <w:rFonts w:ascii="思源黑体 CN Regular" w:eastAsia="思源黑体 CN Normal" w:hAnsi="思源黑体 CN Regular" w:hint="eastAsia"/>
                <w:i/>
                <w:iCs/>
                <w:color w:val="262626" w:themeColor="text1" w:themeTint="D9"/>
                <w:sz w:val="18"/>
                <w:szCs w:val="18"/>
              </w:rPr>
              <w:t>S</w:t>
            </w:r>
            <w:r w:rsidRPr="00E52567">
              <w:rPr>
                <w:rFonts w:ascii="思源黑体 CN Regular" w:eastAsia="思源黑体 CN Normal" w:hAnsi="思源黑体 CN Regular"/>
                <w:i/>
                <w:iCs/>
                <w:color w:val="262626" w:themeColor="text1" w:themeTint="D9"/>
                <w:sz w:val="18"/>
                <w:szCs w:val="18"/>
              </w:rPr>
              <w:t>ERPINB4</w:t>
            </w:r>
            <w:r w:rsidRPr="008336BE">
              <w:rPr>
                <w:rFonts w:ascii="思源黑体 CN Regular" w:eastAsia="思源黑体 CN Regular" w:hAnsi="思源黑体 CN Regular" w:hint="eastAsia"/>
                <w:color w:val="262626" w:themeColor="text1" w:themeTint="D9"/>
                <w:sz w:val="18"/>
                <w:szCs w:val="18"/>
              </w:rPr>
              <w:t>属于serpin家族，编码产物是一种丝氨酸蛋白酶抑制剂在细胞凋亡和自身免疫中发挥作用。黑色素瘤临床研究提示，在抗C</w:t>
            </w:r>
            <w:r w:rsidRPr="008336BE">
              <w:rPr>
                <w:rFonts w:ascii="思源黑体 CN Regular" w:eastAsia="思源黑体 CN Regular" w:hAnsi="思源黑体 CN Regular"/>
                <w:color w:val="262626" w:themeColor="text1" w:themeTint="D9"/>
                <w:sz w:val="18"/>
                <w:szCs w:val="18"/>
              </w:rPr>
              <w:t>TLA4</w:t>
            </w:r>
            <w:r w:rsidRPr="008336BE">
              <w:rPr>
                <w:rFonts w:ascii="思源黑体 CN Regular" w:eastAsia="思源黑体 CN Regular" w:hAnsi="思源黑体 CN Regular" w:hint="eastAsia"/>
                <w:color w:val="262626" w:themeColor="text1" w:themeTint="D9"/>
                <w:sz w:val="18"/>
                <w:szCs w:val="18"/>
              </w:rPr>
              <w:t>免疫治疗中，相关基因突变与较长的总生存期相关（</w:t>
            </w:r>
            <w:r w:rsidRPr="008336BE">
              <w:rPr>
                <w:rFonts w:ascii="思源黑体 CN Regular" w:eastAsia="思源黑体 CN Regular" w:hAnsi="思源黑体 CN Regular"/>
                <w:color w:val="262626" w:themeColor="text1" w:themeTint="D9"/>
                <w:sz w:val="18"/>
                <w:szCs w:val="18"/>
              </w:rPr>
              <w:t>PMID: 27668655</w:t>
            </w:r>
            <w:r w:rsidRPr="008336BE">
              <w:rPr>
                <w:rFonts w:ascii="思源黑体 CN Regular" w:eastAsia="思源黑体 CN Regular" w:hAnsi="思源黑体 CN Regular" w:hint="eastAsia"/>
                <w:color w:val="262626" w:themeColor="text1" w:themeTint="D9"/>
                <w:sz w:val="18"/>
                <w:szCs w:val="18"/>
              </w:rPr>
              <w:t>）。</w:t>
            </w:r>
          </w:p>
        </w:tc>
      </w:tr>
      <w:tr w:rsidR="00322C9D" w14:paraId="7E3D0657" w14:textId="77777777" w:rsidTr="00322C9D">
        <w:trPr>
          <w:trHeight w:val="340"/>
        </w:trPr>
        <w:tc>
          <w:tcPr>
            <w:tcW w:w="1410" w:type="dxa"/>
            <w:tcBorders>
              <w:top w:val="dashed" w:sz="4" w:space="0" w:color="BFBFBF"/>
              <w:bottom w:val="single" w:sz="4" w:space="0" w:color="4472C4" w:themeColor="accent1"/>
              <w:right w:val="dashed" w:sz="4" w:space="0" w:color="BFBFBF"/>
              <w:tl2br w:val="nil"/>
              <w:tr2bl w:val="nil"/>
            </w:tcBorders>
          </w:tcPr>
          <w:p w14:paraId="3B73CBDE"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000000" w:themeColor="text1"/>
                <w:sz w:val="17"/>
                <w:szCs w:val="17"/>
              </w:rPr>
            </w:pPr>
            <w:r w:rsidRPr="00E52567">
              <w:rPr>
                <w:rFonts w:ascii="思源黑体 CN Regular" w:eastAsia="思源黑体 CN Normal" w:hAnsi="思源黑体 CN Regular"/>
                <w:i/>
                <w:color w:val="000000" w:themeColor="text1"/>
                <w:sz w:val="17"/>
                <w:szCs w:val="17"/>
              </w:rPr>
              <w:t>SERPINB4</w:t>
            </w:r>
          </w:p>
        </w:tc>
        <w:tc>
          <w:tcPr>
            <w:tcW w:w="2370" w:type="dxa"/>
            <w:tcBorders>
              <w:top w:val="dashed" w:sz="4" w:space="0" w:color="BFBFBF"/>
              <w:left w:val="dashed" w:sz="4" w:space="0" w:color="BFBFBF"/>
              <w:bottom w:val="single" w:sz="4" w:space="0" w:color="4472C4" w:themeColor="accent1"/>
              <w:right w:val="dashed" w:sz="4" w:space="0" w:color="BFBFBF"/>
              <w:tl2br w:val="nil"/>
              <w:tr2bl w:val="nil"/>
            </w:tcBorders>
          </w:tcPr>
          <w:p w14:paraId="3B99650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var.io.hd_result.SERPINB4</w:t>
            </w:r>
            <w:r w:rsidRPr="00B45405">
              <w:rPr>
                <w:rFonts w:ascii="思源黑体 CN Regular" w:eastAsia="思源黑体 CN Regular" w:hAnsi="思源黑体 CN Regular" w:hint="eastAsia"/>
                <w:sz w:val="17"/>
                <w:szCs w:val="17"/>
              </w:rPr>
              <w:t>%}</w:t>
            </w:r>
          </w:p>
          <w:p w14:paraId="06C477E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for a in var.io.hd_result.SERPINB4%}</w:t>
            </w:r>
          </w:p>
          <w:p w14:paraId="3A37EC7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0E78A45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r w:rsidRPr="00B45405">
              <w:rPr>
                <w:rFonts w:ascii="思源黑体 CN Regular" w:eastAsia="思源黑体 CN Regular" w:hAnsi="思源黑体 CN Regular" w:hint="eastAsia"/>
                <w:sz w:val="17"/>
                <w:szCs w:val="17"/>
              </w:rPr>
              <w:t>p</w:t>
            </w:r>
            <w:r w:rsidRPr="00B45405">
              <w:rPr>
                <w:rFonts w:ascii="思源黑体 CN Regular" w:eastAsia="思源黑体 CN Regular" w:hAnsi="思源黑体 CN Regular"/>
                <w:sz w:val="17"/>
                <w:szCs w:val="17"/>
              </w:rPr>
              <w:t xml:space="preserve"> endfor</w:t>
            </w: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w:t>
            </w:r>
          </w:p>
          <w:p w14:paraId="4545A68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1C1150D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6460D877" w14:textId="5F5842B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425" w:type="dxa"/>
            <w:vMerge/>
            <w:tcBorders>
              <w:top w:val="dashed" w:sz="4" w:space="0" w:color="auto"/>
              <w:left w:val="dashed" w:sz="4" w:space="0" w:color="BFBFBF"/>
              <w:bottom w:val="single" w:sz="4" w:space="0" w:color="4472C4" w:themeColor="accent1"/>
              <w:tl2br w:val="nil"/>
              <w:tr2bl w:val="nil"/>
            </w:tcBorders>
          </w:tcPr>
          <w:p w14:paraId="725D3EBE" w14:textId="77777777" w:rsidR="00322C9D" w:rsidRPr="00E52567" w:rsidRDefault="00322C9D" w:rsidP="00322C9D">
            <w:pPr>
              <w:adjustRightInd w:val="0"/>
              <w:snapToGrid w:val="0"/>
              <w:spacing w:before="78" w:afterLines="25" w:after="60" w:line="216" w:lineRule="auto"/>
              <w:rPr>
                <w:rFonts w:ascii="思源黑体 CN Regular" w:eastAsia="思源黑体 CN Normal" w:hAnsi="思源黑体 CN Regular"/>
                <w:i/>
                <w:iCs/>
                <w:color w:val="262626" w:themeColor="text1" w:themeTint="D9"/>
                <w:sz w:val="17"/>
                <w:szCs w:val="17"/>
              </w:rPr>
            </w:pPr>
          </w:p>
        </w:tc>
      </w:tr>
    </w:tbl>
    <w:p w14:paraId="0629399C" w14:textId="14192807" w:rsidR="002E65B6" w:rsidRDefault="000E0C02">
      <w:pPr>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br w:type="page"/>
      </w:r>
    </w:p>
    <w:tbl>
      <w:tblPr>
        <w:tblStyle w:val="PTMv3"/>
        <w:tblW w:w="5000" w:type="pct"/>
        <w:tblLayout w:type="fixed"/>
        <w:tblLook w:val="04A0" w:firstRow="1" w:lastRow="0" w:firstColumn="1" w:lastColumn="0" w:noHBand="0" w:noVBand="1"/>
      </w:tblPr>
      <w:tblGrid>
        <w:gridCol w:w="1121"/>
        <w:gridCol w:w="2100"/>
        <w:gridCol w:w="6984"/>
      </w:tblGrid>
      <w:tr w:rsidR="002E65B6" w14:paraId="1F72FEA6" w14:textId="77777777" w:rsidTr="00322C9D">
        <w:trPr>
          <w:cnfStyle w:val="100000000000" w:firstRow="1" w:lastRow="0" w:firstColumn="0" w:lastColumn="0" w:oddVBand="0" w:evenVBand="0" w:oddHBand="0" w:evenHBand="0" w:firstRowFirstColumn="0" w:firstRowLastColumn="0" w:lastRowFirstColumn="0" w:lastRowLastColumn="0"/>
          <w:trHeight w:val="454"/>
        </w:trPr>
        <w:tc>
          <w:tcPr>
            <w:tcW w:w="10205" w:type="dxa"/>
            <w:gridSpan w:val="3"/>
            <w:tcBorders>
              <w:top w:val="nil"/>
              <w:bottom w:val="single" w:sz="4" w:space="0" w:color="1E7648"/>
            </w:tcBorders>
            <w:shd w:val="clear" w:color="auto" w:fill="4472C4" w:themeFill="accent1"/>
          </w:tcPr>
          <w:p w14:paraId="7693CED7" w14:textId="77777777" w:rsidR="002E65B6" w:rsidRDefault="001E1F34" w:rsidP="00C8689C">
            <w:pPr>
              <w:tabs>
                <w:tab w:val="left" w:pos="426"/>
              </w:tabs>
              <w:spacing w:after="0" w:line="216" w:lineRule="auto"/>
              <w:jc w:val="center"/>
              <w:rPr>
                <w:rFonts w:ascii="思源黑体 Bold" w:eastAsia="思源黑体 CN Regular" w:hAnsi="思源黑体 Bold"/>
                <w:color w:val="FFFFFF"/>
                <w:sz w:val="18"/>
                <w:szCs w:val="18"/>
              </w:rPr>
            </w:pPr>
            <w:r>
              <w:rPr>
                <w:rFonts w:ascii="思源黑体 Bold" w:eastAsia="思源黑体 CN Regular" w:hAnsi="思源黑体 Bold" w:hint="eastAsia"/>
                <w:color w:val="FFFFFF"/>
                <w:sz w:val="24"/>
                <w:szCs w:val="24"/>
              </w:rPr>
              <w:lastRenderedPageBreak/>
              <w:t>免疫检查点抑制剂疗效负相关基因</w:t>
            </w:r>
          </w:p>
        </w:tc>
      </w:tr>
      <w:tr w:rsidR="002E65B6" w14:paraId="0EAD927C" w14:textId="77777777" w:rsidTr="00322C9D">
        <w:trPr>
          <w:trHeight w:val="340"/>
        </w:trPr>
        <w:tc>
          <w:tcPr>
            <w:tcW w:w="1121" w:type="dxa"/>
            <w:tcBorders>
              <w:top w:val="single" w:sz="4" w:space="0" w:color="1E7648"/>
              <w:bottom w:val="dashed" w:sz="4" w:space="0" w:color="D9D9D9" w:themeColor="background1" w:themeShade="D9"/>
            </w:tcBorders>
            <w:shd w:val="clear" w:color="auto" w:fill="B4C6E7" w:themeFill="accent1" w:themeFillTint="66"/>
          </w:tcPr>
          <w:p w14:paraId="199FF98D" w14:textId="77777777" w:rsidR="002E65B6" w:rsidRDefault="001E1F34" w:rsidP="00C8689C">
            <w:pPr>
              <w:tabs>
                <w:tab w:val="left" w:pos="426"/>
              </w:tabs>
              <w:spacing w:after="0" w:line="216" w:lineRule="auto"/>
              <w:jc w:val="center"/>
              <w:rPr>
                <w:rFonts w:ascii="思源黑体 Bold" w:eastAsia="思源黑体 CN Regular" w:hAnsi="思源黑体 Bold"/>
                <w:color w:val="FFFFFF"/>
                <w:sz w:val="18"/>
                <w:szCs w:val="18"/>
              </w:rPr>
            </w:pPr>
            <w:r>
              <w:rPr>
                <w:rFonts w:ascii="思源黑体 Bold" w:eastAsia="思源黑体 CN Regular" w:hAnsi="思源黑体 Bold" w:hint="eastAsia"/>
                <w:color w:val="FFFFFF"/>
                <w:sz w:val="18"/>
                <w:szCs w:val="18"/>
              </w:rPr>
              <w:t>检测内容</w:t>
            </w:r>
          </w:p>
        </w:tc>
        <w:tc>
          <w:tcPr>
            <w:tcW w:w="2100" w:type="dxa"/>
            <w:tcBorders>
              <w:top w:val="single" w:sz="4" w:space="0" w:color="1E7648"/>
              <w:bottom w:val="dashed" w:sz="4" w:space="0" w:color="D9D9D9" w:themeColor="background1" w:themeShade="D9"/>
            </w:tcBorders>
            <w:shd w:val="clear" w:color="auto" w:fill="B4C6E7" w:themeFill="accent1" w:themeFillTint="66"/>
          </w:tcPr>
          <w:p w14:paraId="2935687F" w14:textId="77777777" w:rsidR="002E65B6" w:rsidRDefault="001E1F34" w:rsidP="00C8689C">
            <w:pPr>
              <w:tabs>
                <w:tab w:val="left" w:pos="426"/>
              </w:tabs>
              <w:spacing w:after="0" w:line="216" w:lineRule="auto"/>
              <w:jc w:val="center"/>
              <w:rPr>
                <w:rFonts w:ascii="思源黑体 Bold" w:eastAsia="思源黑体 CN Regular" w:hAnsi="思源黑体 Bold"/>
                <w:color w:val="FFFFFF"/>
                <w:sz w:val="18"/>
                <w:szCs w:val="18"/>
              </w:rPr>
            </w:pPr>
            <w:r>
              <w:rPr>
                <w:rFonts w:ascii="思源黑体 Bold" w:eastAsia="思源黑体 CN Regular" w:hAnsi="思源黑体 Bold" w:hint="eastAsia"/>
                <w:color w:val="FFFFFF"/>
                <w:sz w:val="18"/>
                <w:szCs w:val="18"/>
              </w:rPr>
              <w:t>检测结果</w:t>
            </w:r>
          </w:p>
        </w:tc>
        <w:tc>
          <w:tcPr>
            <w:tcW w:w="6984" w:type="dxa"/>
            <w:tcBorders>
              <w:top w:val="single" w:sz="4" w:space="0" w:color="1E7648"/>
              <w:bottom w:val="dashed" w:sz="4" w:space="0" w:color="D9D9D9" w:themeColor="background1" w:themeShade="D9"/>
            </w:tcBorders>
            <w:shd w:val="clear" w:color="auto" w:fill="B4C6E7" w:themeFill="accent1" w:themeFillTint="66"/>
          </w:tcPr>
          <w:p w14:paraId="00F6948D" w14:textId="77777777" w:rsidR="002E65B6" w:rsidRDefault="001E1F34" w:rsidP="00C8689C">
            <w:pPr>
              <w:tabs>
                <w:tab w:val="left" w:pos="426"/>
              </w:tabs>
              <w:spacing w:after="0" w:line="216" w:lineRule="auto"/>
              <w:jc w:val="center"/>
              <w:rPr>
                <w:rFonts w:ascii="思源黑体 Bold" w:eastAsia="思源黑体 CN Regular" w:hAnsi="思源黑体 Bold"/>
                <w:color w:val="FFFFFF"/>
                <w:sz w:val="18"/>
                <w:szCs w:val="18"/>
              </w:rPr>
            </w:pPr>
            <w:r>
              <w:rPr>
                <w:rFonts w:ascii="思源黑体 Bold" w:eastAsia="思源黑体 CN Regular" w:hAnsi="思源黑体 Bold" w:hint="eastAsia"/>
                <w:color w:val="FFFFFF"/>
                <w:sz w:val="18"/>
                <w:szCs w:val="18"/>
              </w:rPr>
              <w:t>检测意义</w:t>
            </w:r>
          </w:p>
        </w:tc>
      </w:tr>
      <w:tr w:rsidR="00322C9D" w14:paraId="2570A86D" w14:textId="77777777" w:rsidTr="00322C9D">
        <w:trPr>
          <w:trHeight w:val="458"/>
        </w:trPr>
        <w:tc>
          <w:tcPr>
            <w:tcW w:w="1121" w:type="dxa"/>
            <w:tcBorders>
              <w:top w:val="dashed" w:sz="4" w:space="0" w:color="D9D9D9" w:themeColor="background1" w:themeShade="D9"/>
              <w:bottom w:val="dashed" w:sz="4" w:space="0" w:color="BFBFBF"/>
            </w:tcBorders>
          </w:tcPr>
          <w:p w14:paraId="33D9476F"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sz w:val="17"/>
                <w:szCs w:val="17"/>
              </w:rPr>
            </w:pPr>
            <w:r w:rsidRPr="00E52567">
              <w:rPr>
                <w:rFonts w:ascii="思源黑体 CN Regular" w:eastAsia="思源黑体 CN Normal" w:hAnsi="思源黑体 CN Regular" w:hint="eastAsia"/>
                <w:i/>
                <w:sz w:val="17"/>
                <w:szCs w:val="17"/>
              </w:rPr>
              <w:t>E</w:t>
            </w:r>
            <w:r w:rsidRPr="00E52567">
              <w:rPr>
                <w:rFonts w:ascii="思源黑体 CN Regular" w:eastAsia="思源黑体 CN Normal" w:hAnsi="思源黑体 CN Regular"/>
                <w:i/>
                <w:sz w:val="17"/>
                <w:szCs w:val="17"/>
              </w:rPr>
              <w:t>GFR</w:t>
            </w:r>
          </w:p>
        </w:tc>
        <w:tc>
          <w:tcPr>
            <w:tcW w:w="2100" w:type="dxa"/>
            <w:tcBorders>
              <w:top w:val="dashed" w:sz="4" w:space="0" w:color="D9D9D9" w:themeColor="background1" w:themeShade="D9"/>
              <w:bottom w:val="dashed" w:sz="4" w:space="0" w:color="BFBFBF"/>
            </w:tcBorders>
          </w:tcPr>
          <w:p w14:paraId="3E7090A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var.io.hd_result.EGFR %}</w:t>
            </w:r>
          </w:p>
          <w:p w14:paraId="7F69763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var.io.hd_result.EGFR %}</w:t>
            </w:r>
          </w:p>
          <w:p w14:paraId="0BE9BE6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213A50C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5538E61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02DEC78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31964EFF" w14:textId="37989BF2"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vMerge w:val="restart"/>
            <w:tcBorders>
              <w:top w:val="dashed" w:sz="4" w:space="0" w:color="D9D9D9" w:themeColor="background1" w:themeShade="D9"/>
              <w:bottom w:val="dashed" w:sz="4" w:space="0" w:color="BFBFBF"/>
            </w:tcBorders>
          </w:tcPr>
          <w:p w14:paraId="6E614A6A" w14:textId="77777777" w:rsidR="00322C9D" w:rsidRPr="008336BE" w:rsidRDefault="00322C9D" w:rsidP="00322C9D">
            <w:pPr>
              <w:adjustRightInd w:val="0"/>
              <w:snapToGrid w:val="0"/>
              <w:spacing w:after="0" w:line="216"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color w:val="262626" w:themeColor="text1" w:themeTint="D9"/>
                <w:sz w:val="18"/>
                <w:szCs w:val="18"/>
              </w:rPr>
              <w:t>非小细胞肺癌的临床研究提示，与</w:t>
            </w:r>
            <w:r w:rsidRPr="00E52567">
              <w:rPr>
                <w:rFonts w:ascii="思源黑体 CN Regular" w:eastAsia="思源黑体 CN Normal" w:hAnsi="思源黑体 CN Regular" w:hint="eastAsia"/>
                <w:i/>
                <w:iCs/>
                <w:color w:val="262626" w:themeColor="text1" w:themeTint="D9"/>
                <w:sz w:val="18"/>
                <w:szCs w:val="18"/>
              </w:rPr>
              <w:t>EGFR</w:t>
            </w:r>
            <w:r w:rsidRPr="008336BE">
              <w:rPr>
                <w:rFonts w:ascii="思源黑体 CN Regular" w:eastAsia="思源黑体 CN Regular" w:hAnsi="思源黑体 CN Regular" w:hint="eastAsia"/>
                <w:color w:val="262626" w:themeColor="text1" w:themeTint="D9"/>
                <w:sz w:val="18"/>
                <w:szCs w:val="18"/>
              </w:rPr>
              <w:t>野生型和</w:t>
            </w:r>
            <w:r w:rsidRPr="00E52567">
              <w:rPr>
                <w:rFonts w:ascii="思源黑体 CN Regular" w:eastAsia="思源黑体 CN Normal" w:hAnsi="思源黑体 CN Regular" w:hint="eastAsia"/>
                <w:i/>
                <w:iCs/>
                <w:color w:val="262626" w:themeColor="text1" w:themeTint="D9"/>
                <w:sz w:val="18"/>
                <w:szCs w:val="18"/>
              </w:rPr>
              <w:t>ALK</w:t>
            </w:r>
            <w:r w:rsidRPr="008336BE">
              <w:rPr>
                <w:rFonts w:ascii="思源黑体 CN Regular" w:eastAsia="思源黑体 CN Regular" w:hAnsi="思源黑体 CN Regular" w:hint="eastAsia"/>
                <w:color w:val="262626" w:themeColor="text1" w:themeTint="D9"/>
                <w:sz w:val="18"/>
                <w:szCs w:val="18"/>
              </w:rPr>
              <w:t>阴性/未知患者相比，携带</w:t>
            </w:r>
            <w:r w:rsidRPr="00E52567">
              <w:rPr>
                <w:rFonts w:ascii="思源黑体 CN Regular" w:eastAsia="思源黑体 CN Normal" w:hAnsi="思源黑体 CN Regular" w:hint="eastAsia"/>
                <w:i/>
                <w:iCs/>
                <w:color w:val="262626" w:themeColor="text1" w:themeTint="D9"/>
                <w:sz w:val="18"/>
                <w:szCs w:val="18"/>
              </w:rPr>
              <w:t>EGFR</w:t>
            </w:r>
            <w:r w:rsidRPr="008336BE">
              <w:rPr>
                <w:rFonts w:ascii="思源黑体 CN Regular" w:eastAsia="思源黑体 CN Regular" w:hAnsi="思源黑体 CN Regular" w:hint="eastAsia"/>
                <w:color w:val="262626" w:themeColor="text1" w:themeTint="D9"/>
                <w:sz w:val="18"/>
                <w:szCs w:val="18"/>
              </w:rPr>
              <w:t>突变或</w:t>
            </w:r>
            <w:r w:rsidRPr="00E52567">
              <w:rPr>
                <w:rFonts w:ascii="思源黑体 CN Regular" w:eastAsia="思源黑体 CN Normal" w:hAnsi="思源黑体 CN Regular" w:hint="eastAsia"/>
                <w:i/>
                <w:iCs/>
                <w:color w:val="262626" w:themeColor="text1" w:themeTint="D9"/>
                <w:sz w:val="18"/>
                <w:szCs w:val="18"/>
              </w:rPr>
              <w:t>ALK</w:t>
            </w:r>
            <w:r w:rsidRPr="008336BE">
              <w:rPr>
                <w:rFonts w:ascii="思源黑体 CN Regular" w:eastAsia="思源黑体 CN Regular" w:hAnsi="思源黑体 CN Regular" w:hint="eastAsia"/>
                <w:color w:val="262626" w:themeColor="text1" w:themeTint="D9"/>
                <w:sz w:val="18"/>
                <w:szCs w:val="18"/>
              </w:rPr>
              <w:t>重排的患者更难从PD-1/PD-L1抑制剂治疗中获益（PMID:</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26412456</w:t>
            </w:r>
            <w:r w:rsidRPr="008336BE">
              <w:rPr>
                <w:rFonts w:ascii="思源黑体 CN Regular" w:eastAsia="思源黑体 CN Regular" w:hAnsi="思源黑体 CN Regular"/>
                <w:color w:val="262626" w:themeColor="text1" w:themeTint="D9"/>
                <w:sz w:val="18"/>
                <w:szCs w:val="18"/>
              </w:rPr>
              <w:t>, 26712084,</w:t>
            </w:r>
            <w:r w:rsidRPr="000E0C02">
              <w:rPr>
                <w:sz w:val="18"/>
                <w:szCs w:val="18"/>
              </w:rPr>
              <w:t xml:space="preserve"> </w:t>
            </w:r>
            <w:r w:rsidRPr="008336BE">
              <w:rPr>
                <w:rFonts w:ascii="思源黑体 CN Regular" w:eastAsia="思源黑体 CN Regular" w:hAnsi="思源黑体 CN Regular"/>
                <w:color w:val="262626" w:themeColor="text1" w:themeTint="D9"/>
                <w:sz w:val="18"/>
                <w:szCs w:val="18"/>
              </w:rPr>
              <w:t xml:space="preserve">27225694, </w:t>
            </w:r>
            <w:r w:rsidRPr="008336BE">
              <w:rPr>
                <w:rFonts w:ascii="思源黑体 CN Regular" w:eastAsia="思源黑体 CN Regular" w:hAnsi="思源黑体 CN Regular"/>
                <w:color w:val="000000" w:themeColor="text1"/>
                <w:sz w:val="18"/>
                <w:szCs w:val="18"/>
              </w:rPr>
              <w:t>31125062</w:t>
            </w:r>
            <w:r w:rsidRPr="008336BE">
              <w:rPr>
                <w:rFonts w:ascii="思源黑体 CN Regular" w:eastAsia="思源黑体 CN Regular" w:hAnsi="思源黑体 CN Regular" w:hint="eastAsia"/>
                <w:color w:val="262626" w:themeColor="text1" w:themeTint="D9"/>
                <w:sz w:val="18"/>
                <w:szCs w:val="18"/>
              </w:rPr>
              <w:t>）。在检出相关突变后，请结合临床实际情况确定靶向抑制剂类药物的使用。</w:t>
            </w:r>
          </w:p>
        </w:tc>
      </w:tr>
      <w:tr w:rsidR="00322C9D" w14:paraId="0DC87356" w14:textId="77777777" w:rsidTr="00322C9D">
        <w:trPr>
          <w:trHeight w:val="548"/>
        </w:trPr>
        <w:tc>
          <w:tcPr>
            <w:tcW w:w="1121" w:type="dxa"/>
            <w:tcBorders>
              <w:top w:val="dashed" w:sz="4" w:space="0" w:color="BFBFBF"/>
            </w:tcBorders>
          </w:tcPr>
          <w:p w14:paraId="6DFA2CA5"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hint="eastAsia"/>
                <w:i/>
                <w:color w:val="262626" w:themeColor="text1" w:themeTint="D9"/>
                <w:sz w:val="17"/>
                <w:szCs w:val="17"/>
              </w:rPr>
              <w:t>A</w:t>
            </w:r>
            <w:r w:rsidRPr="00E52567">
              <w:rPr>
                <w:rFonts w:ascii="思源黑体 CN Regular" w:eastAsia="思源黑体 CN Normal" w:hAnsi="思源黑体 CN Regular"/>
                <w:i/>
                <w:color w:val="262626" w:themeColor="text1" w:themeTint="D9"/>
                <w:sz w:val="17"/>
                <w:szCs w:val="17"/>
              </w:rPr>
              <w:t>LK</w:t>
            </w:r>
          </w:p>
        </w:tc>
        <w:tc>
          <w:tcPr>
            <w:tcW w:w="2100" w:type="dxa"/>
            <w:tcBorders>
              <w:top w:val="dashed" w:sz="4" w:space="0" w:color="BFBFBF"/>
            </w:tcBorders>
          </w:tcPr>
          <w:p w14:paraId="3B651E3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var.io.hd_result.ALK %}</w:t>
            </w:r>
          </w:p>
          <w:p w14:paraId="3145E12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var.io.hd_result.ALK %}</w:t>
            </w:r>
          </w:p>
          <w:p w14:paraId="60DB6A9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C94D90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5556C7E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7D3F7AA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318FA7FC" w14:textId="07521A90"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vMerge/>
            <w:tcBorders>
              <w:top w:val="dashed" w:sz="4" w:space="0" w:color="BFBFBF"/>
            </w:tcBorders>
          </w:tcPr>
          <w:p w14:paraId="6F2C33B4" w14:textId="77777777" w:rsidR="00322C9D" w:rsidRPr="008336BE" w:rsidRDefault="00322C9D" w:rsidP="00322C9D">
            <w:pPr>
              <w:adjustRightInd w:val="0"/>
              <w:snapToGrid w:val="0"/>
              <w:spacing w:after="0" w:line="216" w:lineRule="auto"/>
              <w:rPr>
                <w:rFonts w:ascii="思源黑体 CN Regular" w:eastAsia="思源黑体 CN Regular" w:hAnsi="思源黑体 CN Regular"/>
                <w:color w:val="262626" w:themeColor="text1" w:themeTint="D9"/>
                <w:sz w:val="18"/>
                <w:szCs w:val="18"/>
              </w:rPr>
            </w:pPr>
          </w:p>
        </w:tc>
      </w:tr>
      <w:tr w:rsidR="00322C9D" w14:paraId="1D262AE3" w14:textId="77777777" w:rsidTr="00322C9D">
        <w:trPr>
          <w:trHeight w:val="493"/>
        </w:trPr>
        <w:tc>
          <w:tcPr>
            <w:tcW w:w="1121" w:type="dxa"/>
          </w:tcPr>
          <w:p w14:paraId="5DFD4FEE"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MDM2</w:t>
            </w:r>
          </w:p>
        </w:tc>
        <w:tc>
          <w:tcPr>
            <w:tcW w:w="2100" w:type="dxa"/>
          </w:tcPr>
          <w:p w14:paraId="51B43654"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var.io.hd_result.MDM2%}</w:t>
            </w:r>
          </w:p>
          <w:p w14:paraId="09950C4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var.io.hd_result.MDM2%}</w:t>
            </w:r>
          </w:p>
          <w:p w14:paraId="36040E5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4A76C6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35F5D5B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331415A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59F0454F" w14:textId="248FC1DF"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vMerge w:val="restart"/>
          </w:tcPr>
          <w:p w14:paraId="719FDE75" w14:textId="77777777" w:rsidR="00322C9D" w:rsidRPr="008336BE" w:rsidRDefault="00322C9D" w:rsidP="00322C9D">
            <w:pPr>
              <w:adjustRightInd w:val="0"/>
              <w:snapToGrid w:val="0"/>
              <w:spacing w:after="0" w:line="216" w:lineRule="auto"/>
              <w:ind w:firstLineChars="200" w:firstLine="360"/>
              <w:rPr>
                <w:rFonts w:ascii="思源黑体 CN Regular" w:eastAsia="思源黑体 CN Regular" w:hAnsi="思源黑体 CN Regular"/>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t>实体瘤临床研究提示，在免疫检查点抑制剂治疗后的超进展人群中，更易出现</w:t>
            </w:r>
            <w:r w:rsidRPr="00E52567">
              <w:rPr>
                <w:rFonts w:ascii="思源黑体 CN Regular" w:eastAsia="思源黑体 CN Normal" w:hAnsi="思源黑体 CN Regular" w:hint="eastAsia"/>
                <w:i/>
                <w:iCs/>
                <w:color w:val="262626" w:themeColor="text1" w:themeTint="D9"/>
                <w:sz w:val="18"/>
                <w:szCs w:val="18"/>
              </w:rPr>
              <w:t>M</w:t>
            </w:r>
            <w:r w:rsidRPr="00E52567">
              <w:rPr>
                <w:rFonts w:ascii="思源黑体 CN Regular" w:eastAsia="思源黑体 CN Normal" w:hAnsi="思源黑体 CN Regular"/>
                <w:i/>
                <w:iCs/>
                <w:color w:val="262626" w:themeColor="text1" w:themeTint="D9"/>
                <w:sz w:val="18"/>
                <w:szCs w:val="18"/>
              </w:rPr>
              <w:t>DM2/4</w:t>
            </w:r>
            <w:r w:rsidRPr="008336BE">
              <w:rPr>
                <w:rFonts w:ascii="思源黑体 CN Regular" w:eastAsia="思源黑体 CN Regular" w:hAnsi="思源黑体 CN Regular" w:hint="eastAsia"/>
                <w:color w:val="262626" w:themeColor="text1" w:themeTint="D9"/>
                <w:sz w:val="18"/>
                <w:szCs w:val="18"/>
              </w:rPr>
              <w:t>基因的扩增，提示其可能与较差的治疗效果相关（PMID: 28351930,</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 xml:space="preserve"> </w:t>
            </w:r>
            <w:r w:rsidRPr="008336BE">
              <w:rPr>
                <w:rFonts w:ascii="思源黑体 CN Regular" w:eastAsia="思源黑体 CN Regular" w:hAnsi="思源黑体 CN Regular"/>
                <w:color w:val="262626" w:themeColor="text1" w:themeTint="D9"/>
                <w:sz w:val="18"/>
                <w:szCs w:val="18"/>
              </w:rPr>
              <w:t>34290608</w:t>
            </w:r>
            <w:r w:rsidRPr="008336BE">
              <w:rPr>
                <w:rFonts w:ascii="思源黑体 CN Regular" w:eastAsia="思源黑体 CN Regular" w:hAnsi="思源黑体 CN Regular" w:hint="eastAsia"/>
                <w:color w:val="262626" w:themeColor="text1" w:themeTint="D9"/>
                <w:sz w:val="18"/>
                <w:szCs w:val="18"/>
              </w:rPr>
              <w:t>）。</w:t>
            </w:r>
          </w:p>
        </w:tc>
      </w:tr>
      <w:tr w:rsidR="00322C9D" w14:paraId="20605BA7" w14:textId="77777777" w:rsidTr="00322C9D">
        <w:trPr>
          <w:trHeight w:val="493"/>
        </w:trPr>
        <w:tc>
          <w:tcPr>
            <w:tcW w:w="1121" w:type="dxa"/>
          </w:tcPr>
          <w:p w14:paraId="5C480E05"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MDM4</w:t>
            </w:r>
          </w:p>
        </w:tc>
        <w:tc>
          <w:tcPr>
            <w:tcW w:w="2100" w:type="dxa"/>
          </w:tcPr>
          <w:p w14:paraId="2D61860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var.io.hd_result.MDM4%}</w:t>
            </w:r>
          </w:p>
          <w:p w14:paraId="115F715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var.io.hd_result.MDM4%}</w:t>
            </w:r>
          </w:p>
          <w:p w14:paraId="158B01C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10D0D2F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363B129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1346280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534EC190" w14:textId="0579FB85"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vMerge/>
          </w:tcPr>
          <w:p w14:paraId="0F6492CC" w14:textId="77777777" w:rsidR="00322C9D" w:rsidRPr="008336BE" w:rsidRDefault="00322C9D" w:rsidP="00322C9D">
            <w:pPr>
              <w:adjustRightInd w:val="0"/>
              <w:snapToGrid w:val="0"/>
              <w:spacing w:after="0" w:line="216" w:lineRule="auto"/>
              <w:rPr>
                <w:rFonts w:ascii="思源黑体 CN Regular" w:eastAsia="思源黑体 CN Regular" w:hAnsi="思源黑体 CN Regular"/>
                <w:color w:val="262626" w:themeColor="text1" w:themeTint="D9"/>
                <w:sz w:val="18"/>
                <w:szCs w:val="18"/>
              </w:rPr>
            </w:pPr>
          </w:p>
        </w:tc>
      </w:tr>
      <w:tr w:rsidR="00322C9D" w14:paraId="47E21491" w14:textId="77777777" w:rsidTr="00322C9D">
        <w:trPr>
          <w:trHeight w:val="420"/>
        </w:trPr>
        <w:tc>
          <w:tcPr>
            <w:tcW w:w="1121" w:type="dxa"/>
          </w:tcPr>
          <w:p w14:paraId="2BA8CA58"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lastRenderedPageBreak/>
              <w:t>CDKN2A</w:t>
            </w:r>
          </w:p>
        </w:tc>
        <w:tc>
          <w:tcPr>
            <w:tcW w:w="2100" w:type="dxa"/>
          </w:tcPr>
          <w:p w14:paraId="6FE9776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var.io.hd_result.CDKN2A %}</w:t>
            </w:r>
          </w:p>
          <w:p w14:paraId="6A97ACA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var.io.hd_result.CDKN2A %}</w:t>
            </w:r>
          </w:p>
          <w:p w14:paraId="57C82A1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3504560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02652CE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7E79468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0567600C" w14:textId="0D939F5C"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vMerge w:val="restart"/>
          </w:tcPr>
          <w:p w14:paraId="69DC6A2C" w14:textId="77777777" w:rsidR="00322C9D" w:rsidRPr="008336BE" w:rsidRDefault="00322C9D" w:rsidP="00322C9D">
            <w:pPr>
              <w:adjustRightInd w:val="0"/>
              <w:snapToGrid w:val="0"/>
              <w:spacing w:after="0" w:line="216" w:lineRule="auto"/>
              <w:ind w:firstLineChars="200" w:firstLine="360"/>
              <w:rPr>
                <w:rFonts w:ascii="思源黑体 CN Regular" w:eastAsia="思源黑体 CN Regular" w:hAnsi="思源黑体 CN Regular"/>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t>非小细胞肺癌和尿路上皮癌临床研究提示</w:t>
            </w:r>
            <w:r w:rsidRPr="00E52567">
              <w:rPr>
                <w:rFonts w:ascii="思源黑体 CN Regular" w:eastAsia="思源黑体 CN Normal" w:hAnsi="思源黑体 CN Regular" w:hint="eastAsia"/>
                <w:i/>
                <w:iCs/>
                <w:sz w:val="18"/>
                <w:szCs w:val="18"/>
              </w:rPr>
              <w:t>CDKN2A</w:t>
            </w:r>
            <w:r w:rsidRPr="008336BE">
              <w:rPr>
                <w:rFonts w:ascii="思源黑体 CN Regular" w:eastAsia="思源黑体 CN Regular" w:hAnsi="思源黑体 CN Regular" w:hint="eastAsia"/>
                <w:sz w:val="18"/>
                <w:szCs w:val="18"/>
              </w:rPr>
              <w:t>/</w:t>
            </w:r>
            <w:r w:rsidRPr="00E52567">
              <w:rPr>
                <w:rFonts w:ascii="思源黑体 CN Regular" w:eastAsia="思源黑体 CN Normal" w:hAnsi="思源黑体 CN Regular" w:hint="eastAsia"/>
                <w:i/>
                <w:iCs/>
                <w:sz w:val="18"/>
                <w:szCs w:val="18"/>
              </w:rPr>
              <w:t>CDKN2B</w:t>
            </w:r>
            <w:r w:rsidRPr="008336BE">
              <w:rPr>
                <w:rFonts w:ascii="思源黑体 CN Regular" w:eastAsia="思源黑体 CN Regular" w:hAnsi="思源黑体 CN Regular" w:hint="eastAsia"/>
                <w:sz w:val="18"/>
                <w:szCs w:val="18"/>
              </w:rPr>
              <w:t>基因缺失与免疫检查点抑制剂治疗后的肿瘤超进展、较短的总生存期相关（PMID:</w:t>
            </w:r>
            <w:r w:rsidRPr="008336BE">
              <w:rPr>
                <w:rFonts w:ascii="思源黑体 CN Regular" w:eastAsia="思源黑体 CN Regular" w:hAnsi="思源黑体 CN Regular"/>
                <w:sz w:val="18"/>
                <w:szCs w:val="18"/>
              </w:rPr>
              <w:t xml:space="preserve"> </w:t>
            </w:r>
            <w:r w:rsidRPr="008336BE">
              <w:rPr>
                <w:rFonts w:ascii="思源黑体 CN Regular" w:eastAsia="思源黑体 CN Regular" w:hAnsi="思源黑体 CN Regular" w:hint="eastAsia"/>
                <w:sz w:val="18"/>
                <w:szCs w:val="18"/>
              </w:rPr>
              <w:t>33334611,</w:t>
            </w:r>
            <w:r w:rsidRPr="008336BE">
              <w:rPr>
                <w:rFonts w:ascii="思源黑体 CN Regular" w:eastAsia="思源黑体 CN Regular" w:hAnsi="思源黑体 CN Regular"/>
                <w:sz w:val="18"/>
                <w:szCs w:val="18"/>
              </w:rPr>
              <w:t xml:space="preserve"> 34074656, 34625620</w:t>
            </w:r>
            <w:r w:rsidRPr="008336BE">
              <w:rPr>
                <w:rFonts w:ascii="思源黑体 CN Regular" w:eastAsia="思源黑体 CN Regular" w:hAnsi="思源黑体 CN Regular" w:hint="eastAsia"/>
                <w:sz w:val="18"/>
                <w:szCs w:val="18"/>
              </w:rPr>
              <w:t>）。</w:t>
            </w:r>
          </w:p>
        </w:tc>
      </w:tr>
      <w:tr w:rsidR="00322C9D" w14:paraId="3555E736" w14:textId="77777777" w:rsidTr="00322C9D">
        <w:trPr>
          <w:trHeight w:val="408"/>
        </w:trPr>
        <w:tc>
          <w:tcPr>
            <w:tcW w:w="1121" w:type="dxa"/>
          </w:tcPr>
          <w:p w14:paraId="473BDECF"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CDKN2B</w:t>
            </w:r>
          </w:p>
        </w:tc>
        <w:tc>
          <w:tcPr>
            <w:tcW w:w="2100" w:type="dxa"/>
          </w:tcPr>
          <w:p w14:paraId="2ADCD11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var.io.hd_result.CDKN2B %}</w:t>
            </w:r>
          </w:p>
          <w:p w14:paraId="744D637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var.io.hd_result.CDKN2B %}</w:t>
            </w:r>
          </w:p>
          <w:p w14:paraId="57EEF5A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0553AF1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7671A70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012199E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5EDF86C3" w14:textId="011ADF9C"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vMerge/>
          </w:tcPr>
          <w:p w14:paraId="4041BF55" w14:textId="77777777" w:rsidR="00322C9D" w:rsidRPr="008336BE" w:rsidRDefault="00322C9D" w:rsidP="00322C9D">
            <w:pPr>
              <w:adjustRightInd w:val="0"/>
              <w:snapToGrid w:val="0"/>
              <w:spacing w:after="0" w:line="216" w:lineRule="auto"/>
              <w:rPr>
                <w:rFonts w:ascii="思源黑体 CN Regular" w:eastAsia="思源黑体 CN Regular" w:hAnsi="思源黑体 CN Regular"/>
                <w:color w:val="262626" w:themeColor="text1" w:themeTint="D9"/>
                <w:sz w:val="18"/>
                <w:szCs w:val="18"/>
              </w:rPr>
            </w:pPr>
          </w:p>
        </w:tc>
      </w:tr>
      <w:tr w:rsidR="00322C9D" w14:paraId="30CE69C7" w14:textId="77777777" w:rsidTr="00322C9D">
        <w:trPr>
          <w:trHeight w:val="340"/>
        </w:trPr>
        <w:tc>
          <w:tcPr>
            <w:tcW w:w="1121" w:type="dxa"/>
          </w:tcPr>
          <w:p w14:paraId="3B93D976"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DNMT3A</w:t>
            </w:r>
          </w:p>
        </w:tc>
        <w:tc>
          <w:tcPr>
            <w:tcW w:w="2100" w:type="dxa"/>
          </w:tcPr>
          <w:p w14:paraId="6771CF04"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var.io.hd_result.DNMT3A %}</w:t>
            </w:r>
          </w:p>
          <w:p w14:paraId="141FCB2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var.io.hd_result.DNMT3A %}</w:t>
            </w:r>
          </w:p>
          <w:p w14:paraId="22C19D4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78BBFEF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5F3136D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7E11287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320A4B5A" w14:textId="734A926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tcPr>
          <w:p w14:paraId="4FF97A1C" w14:textId="77777777" w:rsidR="00322C9D" w:rsidRPr="008336BE" w:rsidRDefault="00322C9D" w:rsidP="00322C9D">
            <w:pPr>
              <w:adjustRightInd w:val="0"/>
              <w:snapToGrid w:val="0"/>
              <w:spacing w:after="0" w:line="216" w:lineRule="auto"/>
              <w:ind w:firstLineChars="200" w:firstLine="360"/>
              <w:rPr>
                <w:rFonts w:ascii="思源黑体 CN Regular" w:eastAsia="思源黑体 CN Regular" w:hAnsi="思源黑体 CN Regular"/>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t>实体瘤临床研究提示在免疫检查点抑制剂治疗过程中，</w:t>
            </w:r>
            <w:r w:rsidRPr="00E52567">
              <w:rPr>
                <w:rFonts w:ascii="思源黑体 CN Regular" w:eastAsia="思源黑体 CN Normal" w:hAnsi="思源黑体 CN Regular"/>
                <w:i/>
                <w:iCs/>
                <w:color w:val="262626" w:themeColor="text1" w:themeTint="D9"/>
                <w:sz w:val="18"/>
                <w:szCs w:val="18"/>
              </w:rPr>
              <w:t>DNMT3A</w:t>
            </w:r>
            <w:r w:rsidRPr="008336BE">
              <w:rPr>
                <w:rFonts w:ascii="思源黑体 CN Regular" w:eastAsia="思源黑体 CN Regular" w:hAnsi="思源黑体 CN Regular" w:hint="eastAsia"/>
                <w:color w:val="262626" w:themeColor="text1" w:themeTint="D9"/>
                <w:sz w:val="18"/>
                <w:szCs w:val="18"/>
              </w:rPr>
              <w:t>基因突变更易出现在治疗失败时间短的人群中，提示其可能与较差的治疗效果相关（PMID: 28351930）。</w:t>
            </w:r>
          </w:p>
        </w:tc>
      </w:tr>
      <w:tr w:rsidR="00322C9D" w14:paraId="1B2C18D3" w14:textId="77777777" w:rsidTr="00322C9D">
        <w:trPr>
          <w:trHeight w:val="340"/>
        </w:trPr>
        <w:tc>
          <w:tcPr>
            <w:tcW w:w="1121" w:type="dxa"/>
          </w:tcPr>
          <w:p w14:paraId="79BCB674"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hint="eastAsia"/>
                <w:i/>
                <w:color w:val="262626" w:themeColor="text1" w:themeTint="D9"/>
                <w:sz w:val="17"/>
                <w:szCs w:val="17"/>
              </w:rPr>
              <w:t>S</w:t>
            </w:r>
            <w:r w:rsidRPr="00E52567">
              <w:rPr>
                <w:rFonts w:ascii="思源黑体 CN Regular" w:eastAsia="思源黑体 CN Normal" w:hAnsi="思源黑体 CN Regular"/>
                <w:i/>
                <w:color w:val="262626" w:themeColor="text1" w:themeTint="D9"/>
                <w:sz w:val="17"/>
                <w:szCs w:val="17"/>
              </w:rPr>
              <w:t>TK11</w:t>
            </w:r>
          </w:p>
        </w:tc>
        <w:tc>
          <w:tcPr>
            <w:tcW w:w="2100" w:type="dxa"/>
          </w:tcPr>
          <w:p w14:paraId="2F800C8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var.io.hd_result.STK11%}</w:t>
            </w:r>
          </w:p>
          <w:p w14:paraId="5E6DF9C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var.io.hd_result.STK11%}</w:t>
            </w:r>
          </w:p>
          <w:p w14:paraId="3C14137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693CBE8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5A67627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4B396C5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57B08510" w14:textId="74FEEC4C"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tcPr>
          <w:p w14:paraId="29ED99A5" w14:textId="77777777" w:rsidR="00322C9D" w:rsidRPr="008336BE" w:rsidRDefault="00322C9D" w:rsidP="00322C9D">
            <w:pPr>
              <w:adjustRightInd w:val="0"/>
              <w:snapToGrid w:val="0"/>
              <w:spacing w:after="0" w:line="216" w:lineRule="auto"/>
              <w:ind w:firstLineChars="200" w:firstLine="360"/>
              <w:rPr>
                <w:rFonts w:ascii="思源黑体 CN Regular" w:eastAsia="思源黑体 CN Regular" w:hAnsi="思源黑体 CN Regular"/>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t>非小细胞肺癌临床研究提示，</w:t>
            </w:r>
            <w:r w:rsidRPr="00E52567">
              <w:rPr>
                <w:rFonts w:ascii="思源黑体 CN Regular" w:eastAsia="思源黑体 CN Normal" w:hAnsi="思源黑体 CN Regular" w:hint="eastAsia"/>
                <w:i/>
                <w:iCs/>
                <w:color w:val="262626" w:themeColor="text1" w:themeTint="D9"/>
                <w:sz w:val="18"/>
                <w:szCs w:val="18"/>
              </w:rPr>
              <w:t>STK11</w:t>
            </w:r>
            <w:r w:rsidRPr="008336BE">
              <w:rPr>
                <w:rFonts w:ascii="思源黑体 CN Regular" w:eastAsia="思源黑体 CN Regular" w:hAnsi="思源黑体 CN Regular" w:hint="eastAsia"/>
                <w:color w:val="262626" w:themeColor="text1" w:themeTint="D9"/>
                <w:sz w:val="18"/>
                <w:szCs w:val="18"/>
              </w:rPr>
              <w:t>基因缺失的肿瘤组织中效应T细胞浸润程度低，与较低的客观缓解率、较短的无进展生存期相关（</w:t>
            </w:r>
            <w:r w:rsidRPr="008336BE">
              <w:rPr>
                <w:rFonts w:ascii="思源黑体 CN Regular" w:eastAsia="思源黑体 CN Regular" w:hAnsi="思源黑体 CN Regular"/>
                <w:color w:val="262626" w:themeColor="text1" w:themeTint="D9"/>
                <w:sz w:val="18"/>
                <w:szCs w:val="18"/>
              </w:rPr>
              <w:t>PMID: 29773717</w:t>
            </w:r>
            <w:r w:rsidRPr="008336BE">
              <w:rPr>
                <w:rFonts w:ascii="思源黑体 CN Regular" w:eastAsia="思源黑体 CN Regular" w:hAnsi="思源黑体 CN Regular" w:hint="eastAsia"/>
                <w:color w:val="262626" w:themeColor="text1" w:themeTint="D9"/>
                <w:sz w:val="18"/>
                <w:szCs w:val="18"/>
              </w:rPr>
              <w:t>）。但同时有研究提示，</w:t>
            </w:r>
            <w:r w:rsidRPr="00E52567">
              <w:rPr>
                <w:rFonts w:ascii="思源黑体 CN Regular" w:eastAsia="思源黑体 CN Normal" w:hAnsi="思源黑体 CN Regular" w:hint="eastAsia"/>
                <w:i/>
                <w:iCs/>
                <w:color w:val="262626" w:themeColor="text1" w:themeTint="D9"/>
                <w:sz w:val="18"/>
                <w:szCs w:val="18"/>
              </w:rPr>
              <w:t>S</w:t>
            </w:r>
            <w:r w:rsidRPr="00E52567">
              <w:rPr>
                <w:rFonts w:ascii="思源黑体 CN Regular" w:eastAsia="思源黑体 CN Normal" w:hAnsi="思源黑体 CN Regular"/>
                <w:i/>
                <w:iCs/>
                <w:color w:val="262626" w:themeColor="text1" w:themeTint="D9"/>
                <w:sz w:val="18"/>
                <w:szCs w:val="18"/>
              </w:rPr>
              <w:t>TK11</w:t>
            </w:r>
            <w:r w:rsidRPr="008336BE">
              <w:rPr>
                <w:rFonts w:ascii="思源黑体 CN Regular" w:eastAsia="思源黑体 CN Regular" w:hAnsi="思源黑体 CN Regular" w:hint="eastAsia"/>
                <w:color w:val="262626" w:themeColor="text1" w:themeTint="D9"/>
                <w:sz w:val="18"/>
                <w:szCs w:val="18"/>
              </w:rPr>
              <w:t>基因突变更偏向于肿瘤治疗的一种预后指标（</w:t>
            </w:r>
            <w:r w:rsidRPr="008336BE">
              <w:rPr>
                <w:rFonts w:ascii="思源黑体 CN Regular" w:eastAsia="思源黑体 CN Regular" w:hAnsi="思源黑体 CN Regular"/>
                <w:color w:val="262626" w:themeColor="text1" w:themeTint="D9"/>
                <w:sz w:val="18"/>
                <w:szCs w:val="18"/>
              </w:rPr>
              <w:t>PMID: 32312757</w:t>
            </w:r>
            <w:r w:rsidRPr="008336BE">
              <w:rPr>
                <w:rFonts w:ascii="思源黑体 CN Regular" w:eastAsia="思源黑体 CN Regular" w:hAnsi="思源黑体 CN Regular" w:hint="eastAsia"/>
                <w:color w:val="262626" w:themeColor="text1" w:themeTint="D9"/>
                <w:sz w:val="18"/>
                <w:szCs w:val="18"/>
              </w:rPr>
              <w:t>）。</w:t>
            </w:r>
          </w:p>
        </w:tc>
      </w:tr>
      <w:tr w:rsidR="00322C9D" w14:paraId="4CF6E062" w14:textId="77777777" w:rsidTr="00322C9D">
        <w:trPr>
          <w:trHeight w:val="330"/>
        </w:trPr>
        <w:tc>
          <w:tcPr>
            <w:tcW w:w="1121" w:type="dxa"/>
          </w:tcPr>
          <w:p w14:paraId="05C10DE1"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IFNGR1</w:t>
            </w:r>
          </w:p>
        </w:tc>
        <w:tc>
          <w:tcPr>
            <w:tcW w:w="2100" w:type="dxa"/>
          </w:tcPr>
          <w:p w14:paraId="329F487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var.io.hd_result.IFNGR1%}</w:t>
            </w:r>
          </w:p>
          <w:p w14:paraId="23AB7344"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lastRenderedPageBreak/>
              <w:t>{%p for a in var.io.hd_result.IFNGR1%}</w:t>
            </w:r>
          </w:p>
          <w:p w14:paraId="0371CB7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3F97BDA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3B5330D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01868AE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5A3E1F31" w14:textId="218B294B"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vMerge w:val="restart"/>
          </w:tcPr>
          <w:p w14:paraId="1C3F8C52" w14:textId="77777777" w:rsidR="00322C9D" w:rsidRPr="008336BE" w:rsidRDefault="00322C9D" w:rsidP="00322C9D">
            <w:pPr>
              <w:adjustRightInd w:val="0"/>
              <w:snapToGrid w:val="0"/>
              <w:spacing w:after="0" w:line="216" w:lineRule="auto"/>
              <w:ind w:firstLineChars="200" w:firstLine="360"/>
              <w:rPr>
                <w:rFonts w:ascii="思源黑体 CN Regular" w:eastAsia="思源黑体 CN Regular" w:hAnsi="思源黑体 CN Regular"/>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lastRenderedPageBreak/>
              <w:t>IFN信号通路相关基因编码产物在抗原呈递过程中发挥重要作用，包括</w:t>
            </w:r>
            <w:r w:rsidRPr="00E52567">
              <w:rPr>
                <w:rFonts w:ascii="思源黑体 CN Regular" w:eastAsia="思源黑体 CN Normal" w:hAnsi="思源黑体 CN Regular" w:hint="eastAsia"/>
                <w:i/>
                <w:iCs/>
                <w:color w:val="262626" w:themeColor="text1" w:themeTint="D9"/>
                <w:sz w:val="18"/>
                <w:szCs w:val="18"/>
              </w:rPr>
              <w:t>JAK1</w:t>
            </w:r>
            <w:r w:rsidRPr="008336BE">
              <w:rPr>
                <w:rFonts w:ascii="思源黑体 CN Regular" w:eastAsia="思源黑体 CN Regular" w:hAnsi="思源黑体 CN Regular" w:hint="eastAsia"/>
                <w:color w:val="262626" w:themeColor="text1" w:themeTint="D9"/>
                <w:sz w:val="18"/>
                <w:szCs w:val="18"/>
              </w:rPr>
              <w:t>、</w:t>
            </w:r>
            <w:r w:rsidRPr="00E52567">
              <w:rPr>
                <w:rFonts w:ascii="思源黑体 CN Regular" w:eastAsia="思源黑体 CN Normal" w:hAnsi="思源黑体 CN Regular" w:hint="eastAsia"/>
                <w:i/>
                <w:iCs/>
                <w:color w:val="262626" w:themeColor="text1" w:themeTint="D9"/>
                <w:sz w:val="18"/>
                <w:szCs w:val="18"/>
              </w:rPr>
              <w:t>JAK2</w:t>
            </w:r>
            <w:r w:rsidRPr="008336BE">
              <w:rPr>
                <w:rFonts w:ascii="思源黑体 CN Regular" w:eastAsia="思源黑体 CN Regular" w:hAnsi="思源黑体 CN Regular" w:hint="eastAsia"/>
                <w:color w:val="262626" w:themeColor="text1" w:themeTint="D9"/>
                <w:sz w:val="18"/>
                <w:szCs w:val="18"/>
              </w:rPr>
              <w:t>、</w:t>
            </w:r>
            <w:r w:rsidRPr="00E52567">
              <w:rPr>
                <w:rFonts w:ascii="思源黑体 CN Regular" w:eastAsia="思源黑体 CN Normal" w:hAnsi="思源黑体 CN Regular" w:hint="eastAsia"/>
                <w:i/>
                <w:iCs/>
                <w:color w:val="262626" w:themeColor="text1" w:themeTint="D9"/>
                <w:sz w:val="18"/>
                <w:szCs w:val="18"/>
              </w:rPr>
              <w:t xml:space="preserve"> IFNGR1</w:t>
            </w:r>
            <w:r w:rsidRPr="008336BE">
              <w:rPr>
                <w:rFonts w:ascii="思源黑体 CN Regular" w:eastAsia="思源黑体 CN Regular" w:hAnsi="思源黑体 CN Regular" w:hint="eastAsia"/>
                <w:color w:val="262626" w:themeColor="text1" w:themeTint="D9"/>
                <w:sz w:val="18"/>
                <w:szCs w:val="18"/>
              </w:rPr>
              <w:t>和</w:t>
            </w:r>
            <w:r w:rsidRPr="00E52567">
              <w:rPr>
                <w:rFonts w:ascii="思源黑体 CN Regular" w:eastAsia="思源黑体 CN Normal" w:hAnsi="思源黑体 CN Regular" w:hint="eastAsia"/>
                <w:i/>
                <w:iCs/>
                <w:color w:val="262626" w:themeColor="text1" w:themeTint="D9"/>
                <w:sz w:val="18"/>
                <w:szCs w:val="18"/>
              </w:rPr>
              <w:t>I</w:t>
            </w:r>
            <w:r w:rsidRPr="00E52567">
              <w:rPr>
                <w:rFonts w:ascii="思源黑体 CN Regular" w:eastAsia="思源黑体 CN Normal" w:hAnsi="思源黑体 CN Regular"/>
                <w:i/>
                <w:iCs/>
                <w:color w:val="262626" w:themeColor="text1" w:themeTint="D9"/>
                <w:sz w:val="18"/>
                <w:szCs w:val="18"/>
              </w:rPr>
              <w:t>RF1</w:t>
            </w:r>
            <w:r w:rsidRPr="008336BE">
              <w:rPr>
                <w:rFonts w:ascii="思源黑体 CN Regular" w:eastAsia="思源黑体 CN Regular" w:hAnsi="思源黑体 CN Regular" w:hint="eastAsia"/>
                <w:color w:val="262626" w:themeColor="text1" w:themeTint="D9"/>
                <w:sz w:val="18"/>
                <w:szCs w:val="18"/>
              </w:rPr>
              <w:t>等，临床研究显示此类基因突变更易在PD-1/PD-L1抑制剂治</w:t>
            </w:r>
            <w:r w:rsidRPr="008336BE">
              <w:rPr>
                <w:rFonts w:ascii="思源黑体 CN Regular" w:eastAsia="思源黑体 CN Regular" w:hAnsi="思源黑体 CN Regular" w:hint="eastAsia"/>
                <w:color w:val="262626" w:themeColor="text1" w:themeTint="D9"/>
                <w:sz w:val="18"/>
                <w:szCs w:val="18"/>
              </w:rPr>
              <w:lastRenderedPageBreak/>
              <w:t>疗失败人群中出现，提示其可能与较差的治疗效果相关（PMID: 27433843</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27667683</w:t>
            </w:r>
            <w:r w:rsidRPr="008336BE">
              <w:rPr>
                <w:rFonts w:ascii="思源黑体 CN Regular" w:eastAsia="思源黑体 CN Regular" w:hAnsi="思源黑体 CN Regular"/>
                <w:color w:val="262626" w:themeColor="text1" w:themeTint="D9"/>
                <w:sz w:val="18"/>
                <w:szCs w:val="18"/>
              </w:rPr>
              <w:t xml:space="preserve">, 27903500, </w:t>
            </w:r>
            <w:r w:rsidRPr="008336BE">
              <w:rPr>
                <w:rFonts w:ascii="思源黑体 CN Regular" w:eastAsia="思源黑体 CN Regular" w:hAnsi="思源黑体 CN Regular" w:hint="eastAsia"/>
                <w:color w:val="262626" w:themeColor="text1" w:themeTint="D9"/>
                <w:sz w:val="18"/>
                <w:szCs w:val="18"/>
              </w:rPr>
              <w:t>29070816,</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iCs/>
                <w:color w:val="262626" w:themeColor="text1" w:themeTint="D9"/>
                <w:sz w:val="18"/>
                <w:szCs w:val="18"/>
              </w:rPr>
              <w:t>31570880</w:t>
            </w:r>
            <w:r w:rsidRPr="008336BE">
              <w:rPr>
                <w:rFonts w:ascii="思源黑体 CN Regular" w:eastAsia="思源黑体 CN Regular" w:hAnsi="思源黑体 CN Regular" w:hint="eastAsia"/>
                <w:color w:val="262626" w:themeColor="text1" w:themeTint="D9"/>
                <w:sz w:val="18"/>
                <w:szCs w:val="18"/>
              </w:rPr>
              <w:t>）。</w:t>
            </w:r>
          </w:p>
        </w:tc>
      </w:tr>
      <w:tr w:rsidR="00322C9D" w14:paraId="6775F744" w14:textId="77777777" w:rsidTr="00322C9D">
        <w:trPr>
          <w:trHeight w:val="278"/>
        </w:trPr>
        <w:tc>
          <w:tcPr>
            <w:tcW w:w="1121" w:type="dxa"/>
          </w:tcPr>
          <w:p w14:paraId="360AEB17"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lastRenderedPageBreak/>
              <w:t>IRF1</w:t>
            </w:r>
          </w:p>
        </w:tc>
        <w:tc>
          <w:tcPr>
            <w:tcW w:w="2100" w:type="dxa"/>
          </w:tcPr>
          <w:p w14:paraId="2BD7ADD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var.io.hd_result.IRF1%}</w:t>
            </w:r>
          </w:p>
          <w:p w14:paraId="0C33C83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var.io.hd_result.IRF1%}</w:t>
            </w:r>
          </w:p>
          <w:p w14:paraId="39950D5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262EC71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6B994F9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738F4C9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5BE9A2E0" w14:textId="5B792221"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vMerge/>
          </w:tcPr>
          <w:p w14:paraId="2D1A5D31" w14:textId="77777777" w:rsidR="00322C9D" w:rsidRPr="008336BE" w:rsidRDefault="00322C9D" w:rsidP="00322C9D">
            <w:pPr>
              <w:adjustRightInd w:val="0"/>
              <w:snapToGrid w:val="0"/>
              <w:spacing w:after="0" w:line="216" w:lineRule="auto"/>
              <w:rPr>
                <w:rFonts w:ascii="思源黑体 CN Regular" w:eastAsia="思源黑体 CN Regular" w:hAnsi="思源黑体 CN Regular"/>
                <w:color w:val="262626" w:themeColor="text1" w:themeTint="D9"/>
                <w:sz w:val="18"/>
                <w:szCs w:val="18"/>
              </w:rPr>
            </w:pPr>
          </w:p>
        </w:tc>
      </w:tr>
      <w:tr w:rsidR="00322C9D" w14:paraId="6BB80F0E" w14:textId="77777777" w:rsidTr="00322C9D">
        <w:trPr>
          <w:trHeight w:val="268"/>
        </w:trPr>
        <w:tc>
          <w:tcPr>
            <w:tcW w:w="1121" w:type="dxa"/>
          </w:tcPr>
          <w:p w14:paraId="339BDD12"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JAK1</w:t>
            </w:r>
          </w:p>
        </w:tc>
        <w:tc>
          <w:tcPr>
            <w:tcW w:w="2100" w:type="dxa"/>
          </w:tcPr>
          <w:p w14:paraId="327C8D6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var.io.hd_result.JAK1%}</w:t>
            </w:r>
          </w:p>
          <w:p w14:paraId="6F48912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var.io.hd_result.JAK1%}</w:t>
            </w:r>
          </w:p>
          <w:p w14:paraId="4DF4CFD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43D5788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6F7E2A6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562CF327"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7D7CCE8E" w14:textId="1578FB42"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vMerge/>
          </w:tcPr>
          <w:p w14:paraId="380D27AE" w14:textId="77777777" w:rsidR="00322C9D" w:rsidRPr="008336BE" w:rsidRDefault="00322C9D" w:rsidP="00322C9D">
            <w:pPr>
              <w:adjustRightInd w:val="0"/>
              <w:snapToGrid w:val="0"/>
              <w:spacing w:after="0" w:line="216" w:lineRule="auto"/>
              <w:rPr>
                <w:rFonts w:ascii="思源黑体 CN Regular" w:eastAsia="思源黑体 CN Regular" w:hAnsi="思源黑体 CN Regular"/>
                <w:color w:val="262626" w:themeColor="text1" w:themeTint="D9"/>
                <w:sz w:val="18"/>
                <w:szCs w:val="18"/>
              </w:rPr>
            </w:pPr>
          </w:p>
        </w:tc>
      </w:tr>
      <w:tr w:rsidR="00322C9D" w14:paraId="24950BD1" w14:textId="77777777" w:rsidTr="00322C9D">
        <w:trPr>
          <w:trHeight w:val="272"/>
        </w:trPr>
        <w:tc>
          <w:tcPr>
            <w:tcW w:w="1121" w:type="dxa"/>
          </w:tcPr>
          <w:p w14:paraId="0F268BEB"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JAK2</w:t>
            </w:r>
          </w:p>
        </w:tc>
        <w:tc>
          <w:tcPr>
            <w:tcW w:w="2100" w:type="dxa"/>
          </w:tcPr>
          <w:p w14:paraId="4064F22A"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var.io.hd_result.JAK2%}</w:t>
            </w:r>
          </w:p>
          <w:p w14:paraId="7BAB0EB8"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var.io.hd_result.JAK2%}</w:t>
            </w:r>
          </w:p>
          <w:p w14:paraId="6C60A46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28FCB2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71705E04"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7ED3C60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54D2655A" w14:textId="1D60B6B6"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vMerge/>
          </w:tcPr>
          <w:p w14:paraId="26870344" w14:textId="77777777" w:rsidR="00322C9D" w:rsidRPr="008336BE" w:rsidRDefault="00322C9D" w:rsidP="00322C9D">
            <w:pPr>
              <w:adjustRightInd w:val="0"/>
              <w:snapToGrid w:val="0"/>
              <w:spacing w:after="0" w:line="216" w:lineRule="auto"/>
              <w:rPr>
                <w:rFonts w:ascii="思源黑体 CN Regular" w:eastAsia="思源黑体 CN Regular" w:hAnsi="思源黑体 CN Regular"/>
                <w:color w:val="262626" w:themeColor="text1" w:themeTint="D9"/>
                <w:sz w:val="18"/>
                <w:szCs w:val="18"/>
              </w:rPr>
            </w:pPr>
          </w:p>
        </w:tc>
      </w:tr>
      <w:tr w:rsidR="00322C9D" w14:paraId="7B3FA551" w14:textId="77777777" w:rsidTr="00322C9D">
        <w:trPr>
          <w:trHeight w:val="418"/>
        </w:trPr>
        <w:tc>
          <w:tcPr>
            <w:tcW w:w="1121" w:type="dxa"/>
          </w:tcPr>
          <w:p w14:paraId="04F308AD"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APC</w:t>
            </w:r>
          </w:p>
        </w:tc>
        <w:tc>
          <w:tcPr>
            <w:tcW w:w="2100" w:type="dxa"/>
          </w:tcPr>
          <w:p w14:paraId="2DDCBAF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var.io.hd_result.APC %}</w:t>
            </w:r>
          </w:p>
          <w:p w14:paraId="07FE4B1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var.io.hd_result.APC %}</w:t>
            </w:r>
          </w:p>
          <w:p w14:paraId="41944AC9"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7105E42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0A0E6B9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66411A3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7AA08DB7" w14:textId="6A96FAC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lastRenderedPageBreak/>
              <w:t>{%p endif%}</w:t>
            </w:r>
          </w:p>
        </w:tc>
        <w:tc>
          <w:tcPr>
            <w:tcW w:w="6984" w:type="dxa"/>
            <w:vMerge w:val="restart"/>
          </w:tcPr>
          <w:p w14:paraId="7C69A082" w14:textId="77777777" w:rsidR="00322C9D" w:rsidRPr="008336BE" w:rsidRDefault="00322C9D" w:rsidP="00322C9D">
            <w:pPr>
              <w:adjustRightInd w:val="0"/>
              <w:snapToGrid w:val="0"/>
              <w:spacing w:after="0" w:line="216" w:lineRule="auto"/>
              <w:ind w:firstLineChars="200" w:firstLine="360"/>
              <w:rPr>
                <w:rFonts w:ascii="思源黑体 CN Regular" w:eastAsia="思源黑体 CN Regular" w:hAnsi="思源黑体 CN Regular"/>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lastRenderedPageBreak/>
              <w:t>研究发现</w:t>
            </w:r>
            <w:r w:rsidRPr="008336BE">
              <w:rPr>
                <w:rFonts w:ascii="思源黑体 CN Regular" w:eastAsia="思源黑体 CN Regular" w:hAnsi="思源黑体 CN Regular"/>
                <w:color w:val="262626" w:themeColor="text1" w:themeTint="D9"/>
                <w:sz w:val="18"/>
                <w:szCs w:val="18"/>
              </w:rPr>
              <w:t>WNT/</w:t>
            </w:r>
            <w:r w:rsidRPr="008336BE">
              <w:rPr>
                <w:rFonts w:ascii="思源黑体 CN Regular" w:eastAsia="思源黑体 CN Regular" w:hAnsi="思源黑体 CN Regular" w:hint="eastAsia"/>
                <w:color w:val="262626" w:themeColor="text1" w:themeTint="D9"/>
                <w:sz w:val="18"/>
                <w:szCs w:val="18"/>
              </w:rPr>
              <w:t>β-catenin通路的</w:t>
            </w:r>
            <w:r w:rsidRPr="00E52567">
              <w:rPr>
                <w:rFonts w:ascii="思源黑体 CN Regular" w:eastAsia="思源黑体 CN Normal" w:hAnsi="思源黑体 CN Regular" w:hint="eastAsia"/>
                <w:i/>
                <w:iCs/>
                <w:color w:val="262626" w:themeColor="text1" w:themeTint="D9"/>
                <w:sz w:val="18"/>
                <w:szCs w:val="18"/>
              </w:rPr>
              <w:t>APC</w:t>
            </w:r>
            <w:r w:rsidRPr="008336BE">
              <w:rPr>
                <w:rFonts w:ascii="思源黑体 CN Regular" w:eastAsia="思源黑体 CN Regular" w:hAnsi="思源黑体 CN Regular" w:hint="eastAsia"/>
                <w:color w:val="262626" w:themeColor="text1" w:themeTint="D9"/>
                <w:sz w:val="18"/>
                <w:szCs w:val="18"/>
              </w:rPr>
              <w:t>和</w:t>
            </w:r>
            <w:r w:rsidRPr="00E52567">
              <w:rPr>
                <w:rFonts w:ascii="思源黑体 CN Regular" w:eastAsia="思源黑体 CN Normal" w:hAnsi="思源黑体 CN Regular" w:hint="eastAsia"/>
                <w:i/>
                <w:iCs/>
                <w:color w:val="262626" w:themeColor="text1" w:themeTint="D9"/>
                <w:sz w:val="18"/>
                <w:szCs w:val="18"/>
              </w:rPr>
              <w:t>CTNNB1</w:t>
            </w:r>
            <w:r w:rsidRPr="008336BE">
              <w:rPr>
                <w:rFonts w:ascii="思源黑体 CN Regular" w:eastAsia="思源黑体 CN Regular" w:hAnsi="思源黑体 CN Regular" w:hint="eastAsia"/>
                <w:color w:val="262626" w:themeColor="text1" w:themeTint="D9"/>
                <w:sz w:val="18"/>
                <w:szCs w:val="18"/>
              </w:rPr>
              <w:t>基因突变在无T细胞浸润的肿瘤中的发生概率较高（PMID: 25970248）。肿瘤免疫微环境分析结果显示</w:t>
            </w:r>
            <w:r w:rsidRPr="00E52567">
              <w:rPr>
                <w:rFonts w:ascii="思源黑体 CN Regular" w:eastAsia="思源黑体 CN Normal" w:hAnsi="思源黑体 CN Regular" w:hint="eastAsia"/>
                <w:i/>
                <w:iCs/>
                <w:color w:val="262626" w:themeColor="text1" w:themeTint="D9"/>
                <w:sz w:val="18"/>
                <w:szCs w:val="18"/>
              </w:rPr>
              <w:t>CTNNB1</w:t>
            </w:r>
            <w:r w:rsidRPr="008336BE">
              <w:rPr>
                <w:rFonts w:ascii="思源黑体 CN Regular" w:eastAsia="思源黑体 CN Regular" w:hAnsi="思源黑体 CN Regular" w:hint="eastAsia"/>
                <w:color w:val="262626" w:themeColor="text1" w:themeTint="D9"/>
                <w:sz w:val="18"/>
                <w:szCs w:val="18"/>
              </w:rPr>
              <w:t>突变可导致肝癌患者活化的免疫细胞显著减少，显著降低免疫刺激分子的表达（PMID:34777372）。</w:t>
            </w:r>
          </w:p>
        </w:tc>
      </w:tr>
      <w:tr w:rsidR="00322C9D" w14:paraId="280D3C4E" w14:textId="77777777" w:rsidTr="00322C9D">
        <w:trPr>
          <w:trHeight w:val="424"/>
        </w:trPr>
        <w:tc>
          <w:tcPr>
            <w:tcW w:w="1121" w:type="dxa"/>
          </w:tcPr>
          <w:p w14:paraId="53B60BA3"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000000" w:themeColor="text1"/>
                <w:sz w:val="17"/>
                <w:szCs w:val="17"/>
              </w:rPr>
              <w:t>CTNNB1</w:t>
            </w:r>
          </w:p>
        </w:tc>
        <w:tc>
          <w:tcPr>
            <w:tcW w:w="2100" w:type="dxa"/>
          </w:tcPr>
          <w:p w14:paraId="022A2B7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var.io.hd_result.CTNNB1%}</w:t>
            </w:r>
          </w:p>
          <w:p w14:paraId="26D2E99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var.io.hd_result.CTNNB1%}</w:t>
            </w:r>
          </w:p>
          <w:p w14:paraId="04594DB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7107EF0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5869AF3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6972C7E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09E945C2" w14:textId="736D138F"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vMerge/>
          </w:tcPr>
          <w:p w14:paraId="5525D946" w14:textId="77777777" w:rsidR="00322C9D" w:rsidRPr="008336BE" w:rsidRDefault="00322C9D" w:rsidP="00322C9D">
            <w:pPr>
              <w:adjustRightInd w:val="0"/>
              <w:snapToGrid w:val="0"/>
              <w:spacing w:after="0" w:line="216" w:lineRule="auto"/>
              <w:rPr>
                <w:rFonts w:ascii="思源黑体 CN Regular" w:eastAsia="思源黑体 CN Regular" w:hAnsi="思源黑体 CN Regular"/>
                <w:color w:val="262626" w:themeColor="text1" w:themeTint="D9"/>
                <w:sz w:val="18"/>
                <w:szCs w:val="18"/>
              </w:rPr>
            </w:pPr>
          </w:p>
        </w:tc>
      </w:tr>
      <w:tr w:rsidR="00322C9D" w14:paraId="4D793EFF" w14:textId="77777777" w:rsidTr="00322C9D">
        <w:trPr>
          <w:trHeight w:val="340"/>
        </w:trPr>
        <w:tc>
          <w:tcPr>
            <w:tcW w:w="1121" w:type="dxa"/>
            <w:tcBorders>
              <w:bottom w:val="dashed" w:sz="4" w:space="0" w:color="BFBFBF"/>
            </w:tcBorders>
          </w:tcPr>
          <w:p w14:paraId="1ECF4911"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000000" w:themeColor="text1"/>
                <w:sz w:val="17"/>
                <w:szCs w:val="17"/>
              </w:rPr>
              <w:t>B2M</w:t>
            </w:r>
          </w:p>
        </w:tc>
        <w:tc>
          <w:tcPr>
            <w:tcW w:w="2100" w:type="dxa"/>
            <w:tcBorders>
              <w:bottom w:val="dashed" w:sz="4" w:space="0" w:color="BFBFBF"/>
            </w:tcBorders>
          </w:tcPr>
          <w:p w14:paraId="6354FBC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var.io.hd_result.B2M %}</w:t>
            </w:r>
          </w:p>
          <w:p w14:paraId="4E4CB8B2"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var.io.hd_result.B2M %}</w:t>
            </w:r>
          </w:p>
          <w:p w14:paraId="70565A9B"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3BDED343"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6E5B7AF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468A515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1132C4A8" w14:textId="435E71C2"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tcBorders>
              <w:bottom w:val="dashed" w:sz="4" w:space="0" w:color="BFBFBF"/>
            </w:tcBorders>
          </w:tcPr>
          <w:p w14:paraId="63AF0C57" w14:textId="77777777" w:rsidR="00322C9D" w:rsidRPr="008336BE" w:rsidRDefault="00322C9D" w:rsidP="00322C9D">
            <w:pPr>
              <w:adjustRightInd w:val="0"/>
              <w:snapToGrid w:val="0"/>
              <w:spacing w:after="0" w:line="216" w:lineRule="auto"/>
              <w:ind w:firstLineChars="200" w:firstLine="360"/>
              <w:rPr>
                <w:rFonts w:ascii="思源黑体 CN Regular" w:eastAsia="思源黑体 CN Regular" w:hAnsi="思源黑体 CN Regular"/>
                <w:color w:val="262626" w:themeColor="text1" w:themeTint="D9"/>
                <w:sz w:val="18"/>
                <w:szCs w:val="18"/>
              </w:rPr>
            </w:pPr>
            <w:r w:rsidRPr="00E52567">
              <w:rPr>
                <w:rFonts w:ascii="思源黑体 CN Regular" w:eastAsia="思源黑体 CN Normal" w:hAnsi="思源黑体 CN Regular" w:hint="eastAsia"/>
                <w:i/>
                <w:iCs/>
                <w:color w:val="262626" w:themeColor="text1" w:themeTint="D9"/>
                <w:sz w:val="18"/>
                <w:szCs w:val="18"/>
              </w:rPr>
              <w:t>B</w:t>
            </w:r>
            <w:r w:rsidRPr="00E52567">
              <w:rPr>
                <w:rFonts w:ascii="思源黑体 CN Regular" w:eastAsia="思源黑体 CN Normal" w:hAnsi="思源黑体 CN Regular"/>
                <w:i/>
                <w:iCs/>
                <w:color w:val="262626" w:themeColor="text1" w:themeTint="D9"/>
                <w:sz w:val="18"/>
                <w:szCs w:val="18"/>
              </w:rPr>
              <w:t>2M</w:t>
            </w:r>
            <w:r w:rsidRPr="008336BE">
              <w:rPr>
                <w:rFonts w:ascii="思源黑体 CN Regular" w:eastAsia="思源黑体 CN Regular" w:hAnsi="思源黑体 CN Regular" w:hint="eastAsia"/>
                <w:color w:val="262626" w:themeColor="text1" w:themeTint="D9"/>
                <w:sz w:val="18"/>
                <w:szCs w:val="18"/>
              </w:rPr>
              <w:t>基因缺失或失活会导致肿瘤细胞的HLA-I类抗原表达缺失，进而引起免疫检查点抑制剂的抗性（PMID:</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22833104</w:t>
            </w:r>
            <w:r w:rsidRPr="008336BE">
              <w:rPr>
                <w:rFonts w:ascii="思源黑体 CN Regular" w:eastAsia="思源黑体 CN Regular" w:hAnsi="思源黑体 CN Regular"/>
                <w:color w:val="262626" w:themeColor="text1" w:themeTint="D9"/>
                <w:sz w:val="18"/>
                <w:szCs w:val="18"/>
              </w:rPr>
              <w:t xml:space="preserve">, </w:t>
            </w:r>
            <w:r w:rsidRPr="008336BE">
              <w:rPr>
                <w:rFonts w:ascii="思源黑体 CN Regular" w:eastAsia="思源黑体 CN Regular" w:hAnsi="思源黑体 CN Regular" w:hint="eastAsia"/>
                <w:color w:val="262626" w:themeColor="text1" w:themeTint="D9"/>
                <w:sz w:val="18"/>
                <w:szCs w:val="18"/>
              </w:rPr>
              <w:t>29025772）。</w:t>
            </w:r>
          </w:p>
        </w:tc>
      </w:tr>
      <w:tr w:rsidR="00322C9D" w14:paraId="5852EC8E" w14:textId="77777777" w:rsidTr="00322C9D">
        <w:trPr>
          <w:trHeight w:val="340"/>
        </w:trPr>
        <w:tc>
          <w:tcPr>
            <w:tcW w:w="1121" w:type="dxa"/>
            <w:tcBorders>
              <w:top w:val="dashed" w:sz="4" w:space="0" w:color="BFBFBF"/>
              <w:bottom w:val="dashed" w:sz="4" w:space="0" w:color="BFBFBF"/>
            </w:tcBorders>
          </w:tcPr>
          <w:p w14:paraId="3F728ADD"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color w:val="262626" w:themeColor="text1" w:themeTint="D9"/>
                <w:sz w:val="17"/>
                <w:szCs w:val="17"/>
              </w:rPr>
            </w:pPr>
            <w:r w:rsidRPr="00E52567">
              <w:rPr>
                <w:rFonts w:ascii="思源黑体 CN Regular" w:eastAsia="思源黑体 CN Normal" w:hAnsi="思源黑体 CN Regular"/>
                <w:i/>
                <w:color w:val="262626" w:themeColor="text1" w:themeTint="D9"/>
                <w:sz w:val="17"/>
                <w:szCs w:val="17"/>
              </w:rPr>
              <w:t>PTEN</w:t>
            </w:r>
          </w:p>
        </w:tc>
        <w:tc>
          <w:tcPr>
            <w:tcW w:w="2100" w:type="dxa"/>
            <w:tcBorders>
              <w:top w:val="dashed" w:sz="4" w:space="0" w:color="BFBFBF"/>
              <w:bottom w:val="dashed" w:sz="4" w:space="0" w:color="BFBFBF"/>
            </w:tcBorders>
          </w:tcPr>
          <w:p w14:paraId="1FA78D55"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if var.io.hd_result.PTEN %}</w:t>
            </w:r>
          </w:p>
          <w:p w14:paraId="79E5C334"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for a in var.io.hd_result.PTEN %}</w:t>
            </w:r>
          </w:p>
          <w:p w14:paraId="7E7E8D1C"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{{a}}</w:t>
            </w:r>
          </w:p>
          <w:p w14:paraId="57F868AD"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endfor%}</w:t>
            </w:r>
          </w:p>
          <w:p w14:paraId="6FD4984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49E2B70E"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w:t>
            </w:r>
          </w:p>
          <w:p w14:paraId="28460C0A" w14:textId="19957738"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endif%}</w:t>
            </w:r>
          </w:p>
        </w:tc>
        <w:tc>
          <w:tcPr>
            <w:tcW w:w="6984" w:type="dxa"/>
            <w:tcBorders>
              <w:top w:val="dashed" w:sz="4" w:space="0" w:color="BFBFBF"/>
              <w:bottom w:val="dashed" w:sz="4" w:space="0" w:color="BFBFBF"/>
            </w:tcBorders>
          </w:tcPr>
          <w:p w14:paraId="2248A79D" w14:textId="77777777" w:rsidR="00322C9D" w:rsidRPr="008336BE" w:rsidRDefault="00322C9D" w:rsidP="00322C9D">
            <w:pPr>
              <w:adjustRightInd w:val="0"/>
              <w:snapToGrid w:val="0"/>
              <w:spacing w:after="0" w:line="216" w:lineRule="auto"/>
              <w:ind w:firstLineChars="200" w:firstLine="360"/>
              <w:rPr>
                <w:rFonts w:ascii="思源黑体 CN Regular" w:eastAsia="思源黑体 CN Regular" w:hAnsi="思源黑体 CN Regular"/>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t>研究提示</w:t>
            </w:r>
            <w:r w:rsidRPr="00E52567">
              <w:rPr>
                <w:rFonts w:ascii="思源黑体 CN Regular" w:eastAsia="思源黑体 CN Normal" w:hAnsi="思源黑体 CN Regular" w:hint="eastAsia"/>
                <w:i/>
                <w:iCs/>
                <w:color w:val="262626" w:themeColor="text1" w:themeTint="D9"/>
                <w:sz w:val="18"/>
                <w:szCs w:val="18"/>
              </w:rPr>
              <w:t>PTEN</w:t>
            </w:r>
            <w:r w:rsidRPr="008336BE">
              <w:rPr>
                <w:rFonts w:ascii="思源黑体 CN Regular" w:eastAsia="思源黑体 CN Regular" w:hAnsi="思源黑体 CN Regular" w:hint="eastAsia"/>
                <w:color w:val="262626" w:themeColor="text1" w:themeTint="D9"/>
                <w:sz w:val="18"/>
                <w:szCs w:val="18"/>
              </w:rPr>
              <w:t>缺失的肿瘤组织中，效应T细胞渗透较少且肿瘤杀伤作用较弱，提示PD-1/PD-L1抑制剂治疗效果可能较差（</w:t>
            </w:r>
            <w:r w:rsidRPr="008336BE">
              <w:rPr>
                <w:rFonts w:ascii="思源黑体 CN Regular" w:eastAsia="思源黑体 CN Regular" w:hAnsi="思源黑体 CN Regular"/>
                <w:color w:val="262626" w:themeColor="text1" w:themeTint="D9"/>
                <w:sz w:val="18"/>
                <w:szCs w:val="18"/>
              </w:rPr>
              <w:t>PMID: 26645196, 29977240</w:t>
            </w:r>
            <w:r w:rsidRPr="008336BE">
              <w:rPr>
                <w:rFonts w:ascii="思源黑体 CN Regular" w:eastAsia="思源黑体 CN Regular" w:hAnsi="思源黑体 CN Regular" w:hint="eastAsia"/>
                <w:color w:val="262626" w:themeColor="text1" w:themeTint="D9"/>
                <w:sz w:val="18"/>
                <w:szCs w:val="18"/>
              </w:rPr>
              <w:t>）。</w:t>
            </w:r>
          </w:p>
        </w:tc>
      </w:tr>
      <w:tr w:rsidR="00322C9D" w14:paraId="3F4886B8" w14:textId="77777777" w:rsidTr="00322C9D">
        <w:trPr>
          <w:trHeight w:val="340"/>
        </w:trPr>
        <w:tc>
          <w:tcPr>
            <w:tcW w:w="1121" w:type="dxa"/>
            <w:tcBorders>
              <w:top w:val="dashed" w:sz="4" w:space="0" w:color="BFBFBF"/>
              <w:bottom w:val="single" w:sz="4" w:space="0" w:color="4472C4" w:themeColor="accent1"/>
              <w:right w:val="dashed" w:sz="4" w:space="0" w:color="BFBFBF"/>
            </w:tcBorders>
          </w:tcPr>
          <w:p w14:paraId="0049D81C" w14:textId="77777777" w:rsidR="00322C9D" w:rsidRPr="00E52567" w:rsidRDefault="00322C9D" w:rsidP="00322C9D">
            <w:pPr>
              <w:adjustRightInd w:val="0"/>
              <w:snapToGrid w:val="0"/>
              <w:spacing w:after="0" w:line="216" w:lineRule="auto"/>
              <w:jc w:val="center"/>
              <w:rPr>
                <w:rFonts w:ascii="思源黑体 CN Regular" w:eastAsia="思源黑体 CN Normal" w:hAnsi="思源黑体 CN Regular"/>
                <w:i/>
                <w:sz w:val="17"/>
                <w:szCs w:val="17"/>
              </w:rPr>
            </w:pPr>
            <w:r w:rsidRPr="00E52567">
              <w:rPr>
                <w:rFonts w:ascii="思源黑体 CN Regular" w:eastAsia="思源黑体 CN Normal" w:hAnsi="思源黑体 CN Regular"/>
                <w:i/>
                <w:sz w:val="17"/>
                <w:szCs w:val="17"/>
              </w:rPr>
              <w:t>CCND1/FGF3/FGF19</w:t>
            </w:r>
          </w:p>
        </w:tc>
        <w:tc>
          <w:tcPr>
            <w:tcW w:w="2100" w:type="dxa"/>
            <w:tcBorders>
              <w:top w:val="dashed" w:sz="4" w:space="0" w:color="BFBFBF"/>
              <w:left w:val="dashed" w:sz="4" w:space="0" w:color="BFBFBF"/>
              <w:bottom w:val="single" w:sz="4" w:space="0" w:color="4472C4" w:themeColor="accent1"/>
              <w:right w:val="dashed" w:sz="4" w:space="0" w:color="BFBFBF"/>
            </w:tcBorders>
          </w:tcPr>
          <w:p w14:paraId="4D3E1F66"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if var.io.hd_result.CCND1 and var.io.hd_result.FGF3 and var.io.hd_result.FGF19</w:t>
            </w:r>
            <w:r w:rsidRPr="00B45405">
              <w:rPr>
                <w:rFonts w:ascii="思源黑体 CN Regular" w:eastAsia="思源黑体 CN Regular" w:hAnsi="思源黑体 CN Regular" w:hint="eastAsia"/>
                <w:sz w:val="17"/>
                <w:szCs w:val="17"/>
              </w:rPr>
              <w:t>%}</w:t>
            </w:r>
          </w:p>
          <w:p w14:paraId="6347625F"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共扩增</w:t>
            </w:r>
          </w:p>
          <w:p w14:paraId="4495B9F1"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sz w:val="17"/>
                <w:szCs w:val="17"/>
              </w:rPr>
              <w:t>{%p else%}</w:t>
            </w:r>
          </w:p>
          <w:p w14:paraId="3F0B2DD0" w14:textId="77777777"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p>
          <w:p w14:paraId="2BF45974" w14:textId="2AE9678B" w:rsidR="00322C9D" w:rsidRPr="00B45405" w:rsidRDefault="00322C9D" w:rsidP="00322C9D">
            <w:pPr>
              <w:adjustRightInd w:val="0"/>
              <w:snapToGrid w:val="0"/>
              <w:spacing w:after="0" w:line="216" w:lineRule="auto"/>
              <w:jc w:val="center"/>
              <w:rPr>
                <w:rFonts w:ascii="思源黑体 CN Regular" w:eastAsia="思源黑体 CN Regular" w:hAnsi="思源黑体 CN Regular"/>
                <w:sz w:val="17"/>
                <w:szCs w:val="17"/>
              </w:rPr>
            </w:pPr>
            <w:r w:rsidRPr="00B45405">
              <w:rPr>
                <w:rFonts w:ascii="思源黑体 CN Regular" w:eastAsia="思源黑体 CN Regular" w:hAnsi="思源黑体 CN Regular" w:hint="eastAsia"/>
                <w:sz w:val="17"/>
                <w:szCs w:val="17"/>
              </w:rPr>
              <w:t>{</w:t>
            </w:r>
            <w:r w:rsidRPr="00B45405">
              <w:rPr>
                <w:rFonts w:ascii="思源黑体 CN Regular" w:eastAsia="思源黑体 CN Regular" w:hAnsi="思源黑体 CN Regular"/>
                <w:sz w:val="17"/>
                <w:szCs w:val="17"/>
              </w:rPr>
              <w:t>%p endif%}</w:t>
            </w:r>
          </w:p>
        </w:tc>
        <w:tc>
          <w:tcPr>
            <w:tcW w:w="6984" w:type="dxa"/>
            <w:tcBorders>
              <w:top w:val="dashed" w:sz="4" w:space="0" w:color="BFBFBF"/>
              <w:left w:val="dashed" w:sz="4" w:space="0" w:color="BFBFBF"/>
              <w:bottom w:val="single" w:sz="4" w:space="0" w:color="4472C4" w:themeColor="accent1"/>
            </w:tcBorders>
          </w:tcPr>
          <w:p w14:paraId="58188238" w14:textId="77777777" w:rsidR="00322C9D" w:rsidRPr="008336BE" w:rsidRDefault="00322C9D" w:rsidP="00322C9D">
            <w:pPr>
              <w:adjustRightInd w:val="0"/>
              <w:snapToGrid w:val="0"/>
              <w:spacing w:after="0" w:line="216" w:lineRule="auto"/>
              <w:ind w:firstLineChars="200" w:firstLine="360"/>
              <w:rPr>
                <w:rFonts w:ascii="思源黑体 CN Regular" w:eastAsia="思源黑体 CN Regular" w:hAnsi="思源黑体 CN Regular"/>
                <w:color w:val="262626" w:themeColor="text1" w:themeTint="D9"/>
                <w:sz w:val="18"/>
                <w:szCs w:val="18"/>
              </w:rPr>
            </w:pPr>
            <w:r w:rsidRPr="008336BE">
              <w:rPr>
                <w:rFonts w:ascii="思源黑体 CN Regular" w:eastAsia="思源黑体 CN Regular" w:hAnsi="思源黑体 CN Regular" w:hint="eastAsia"/>
                <w:color w:val="262626" w:themeColor="text1" w:themeTint="D9"/>
                <w:sz w:val="18"/>
                <w:szCs w:val="18"/>
              </w:rPr>
              <w:t>研究提示在免疫检查点抑制剂治疗人群中，</w:t>
            </w:r>
            <w:r w:rsidRPr="00E52567">
              <w:rPr>
                <w:rFonts w:ascii="思源黑体 CN Regular" w:eastAsia="思源黑体 CN Normal" w:hAnsi="思源黑体 CN Regular" w:hint="eastAsia"/>
                <w:i/>
                <w:iCs/>
                <w:color w:val="262626" w:themeColor="text1" w:themeTint="D9"/>
                <w:sz w:val="18"/>
                <w:szCs w:val="18"/>
              </w:rPr>
              <w:t>CCND1</w:t>
            </w:r>
            <w:r w:rsidRPr="008336BE">
              <w:rPr>
                <w:rFonts w:ascii="思源黑体 CN Regular" w:eastAsia="思源黑体 CN Regular" w:hAnsi="思源黑体 CN Regular" w:hint="eastAsia"/>
                <w:color w:val="262626" w:themeColor="text1" w:themeTint="D9"/>
                <w:sz w:val="18"/>
                <w:szCs w:val="18"/>
              </w:rPr>
              <w:t>基因扩增与更短的生存期、更差的治疗结果相关（</w:t>
            </w:r>
            <w:r w:rsidRPr="008336BE">
              <w:rPr>
                <w:rFonts w:ascii="思源黑体 CN Regular" w:eastAsia="思源黑体 CN Regular" w:hAnsi="思源黑体 CN Regular"/>
                <w:color w:val="262626" w:themeColor="text1" w:themeTint="D9"/>
                <w:sz w:val="18"/>
                <w:szCs w:val="18"/>
              </w:rPr>
              <w:t>PMID: 32903763</w:t>
            </w:r>
            <w:r w:rsidRPr="008336BE">
              <w:rPr>
                <w:rFonts w:ascii="思源黑体 CN Regular" w:eastAsia="思源黑体 CN Regular" w:hAnsi="思源黑体 CN Regular" w:hint="eastAsia"/>
                <w:color w:val="262626" w:themeColor="text1" w:themeTint="D9"/>
                <w:sz w:val="18"/>
                <w:szCs w:val="18"/>
              </w:rPr>
              <w:t>）。</w:t>
            </w:r>
            <w:r w:rsidRPr="00E52567">
              <w:rPr>
                <w:rFonts w:ascii="思源黑体 CN Regular" w:eastAsia="思源黑体 CN Normal" w:hAnsi="思源黑体 CN Regular" w:hint="eastAsia"/>
                <w:i/>
                <w:iCs/>
                <w:sz w:val="18"/>
                <w:szCs w:val="18"/>
              </w:rPr>
              <w:t>CCND1</w:t>
            </w:r>
            <w:r w:rsidRPr="008336BE">
              <w:rPr>
                <w:rFonts w:ascii="思源黑体 CN Regular" w:eastAsia="思源黑体 CN Regular" w:hAnsi="思源黑体 CN Regular" w:hint="eastAsia"/>
                <w:sz w:val="18"/>
                <w:szCs w:val="18"/>
              </w:rPr>
              <w:t>、</w:t>
            </w:r>
            <w:r w:rsidRPr="00E52567">
              <w:rPr>
                <w:rFonts w:ascii="思源黑体 CN Regular" w:eastAsia="思源黑体 CN Normal" w:hAnsi="思源黑体 CN Regular" w:hint="eastAsia"/>
                <w:i/>
                <w:iCs/>
                <w:sz w:val="18"/>
                <w:szCs w:val="18"/>
              </w:rPr>
              <w:t>FGF3</w:t>
            </w:r>
            <w:r w:rsidRPr="00E52567">
              <w:rPr>
                <w:rFonts w:ascii="思源黑体 CN Regular" w:eastAsia="思源黑体 CN Normal" w:hAnsi="思源黑体 CN Regular" w:hint="eastAsia"/>
                <w:i/>
                <w:iCs/>
                <w:sz w:val="18"/>
                <w:szCs w:val="18"/>
              </w:rPr>
              <w:t>、</w:t>
            </w:r>
            <w:r w:rsidRPr="00E52567">
              <w:rPr>
                <w:rFonts w:ascii="思源黑体 CN Regular" w:eastAsia="思源黑体 CN Normal" w:hAnsi="思源黑体 CN Regular" w:hint="eastAsia"/>
                <w:i/>
                <w:iCs/>
                <w:sz w:val="18"/>
                <w:szCs w:val="18"/>
              </w:rPr>
              <w:t>FGF4</w:t>
            </w:r>
            <w:r w:rsidRPr="00E52567">
              <w:rPr>
                <w:rFonts w:ascii="思源黑体 CN Regular" w:eastAsia="思源黑体 CN Normal" w:hAnsi="思源黑体 CN Regular" w:hint="eastAsia"/>
                <w:i/>
                <w:iCs/>
                <w:sz w:val="18"/>
                <w:szCs w:val="18"/>
              </w:rPr>
              <w:t>和</w:t>
            </w:r>
            <w:r w:rsidRPr="00E52567">
              <w:rPr>
                <w:rFonts w:ascii="思源黑体 CN Regular" w:eastAsia="思源黑体 CN Normal" w:hAnsi="思源黑体 CN Regular" w:hint="eastAsia"/>
                <w:i/>
                <w:iCs/>
                <w:sz w:val="18"/>
                <w:szCs w:val="18"/>
              </w:rPr>
              <w:t>FGF19</w:t>
            </w:r>
            <w:r w:rsidRPr="008336BE">
              <w:rPr>
                <w:rFonts w:ascii="思源黑体 CN Regular" w:eastAsia="思源黑体 CN Regular" w:hAnsi="思源黑体 CN Regular" w:hint="eastAsia"/>
                <w:sz w:val="18"/>
                <w:szCs w:val="18"/>
              </w:rPr>
              <w:t>基因位于染色体11q13，易发生共扩增。</w:t>
            </w:r>
          </w:p>
        </w:tc>
      </w:tr>
    </w:tbl>
    <w:p w14:paraId="5C651BA8" w14:textId="002552E6" w:rsidR="002E65B6" w:rsidRDefault="001E1F34" w:rsidP="008D3EF2">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2893CFF5" w14:textId="73B2CE16" w:rsidR="00322C9D"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Regular" w:eastAsia="思源黑体 CN Regular" w:hAnsi="思源黑体 CN Regular" w:cs="Arial" w:hint="eastAsia"/>
          <w:bCs/>
          <w:color w:val="3B3838"/>
          <w:sz w:val="16"/>
          <w:szCs w:val="16"/>
        </w:rPr>
        <w:br w:type="page"/>
      </w:r>
      <w:bookmarkStart w:id="58" w:name="_Hlk129335810"/>
    </w:p>
    <w:p w14:paraId="2D9920FF" w14:textId="17725ADF" w:rsidR="00034CBC" w:rsidRDefault="00034CBC">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34CBC">
        <w:rPr>
          <w:rFonts w:ascii="思源黑体 CN Regular" w:eastAsia="思源黑体 CN Regular" w:hAnsi="思源黑体 CN Regular" w:cs="Arial" w:hint="eastAsia"/>
          <w:bCs/>
          <w:color w:val="3B3838"/>
          <w:sz w:val="16"/>
          <w:szCs w:val="16"/>
        </w:rPr>
        <w:lastRenderedPageBreak/>
        <w:t>{%p if “胃癌” in sample.tumor_list and sample.rna_sample_id and “实体瘤” not in sample.tumor_names_cn%}</w:t>
      </w:r>
    </w:p>
    <w:p w14:paraId="2224F29E" w14:textId="3479C773" w:rsidR="001E0D04" w:rsidRPr="005E16EA" w:rsidRDefault="001E0D04" w:rsidP="00762774">
      <w:pPr>
        <w:pStyle w:val="3"/>
        <w:numPr>
          <w:ilvl w:val="0"/>
          <w:numId w:val="6"/>
        </w:numPr>
        <w:rPr>
          <w:rFonts w:ascii="思源黑体 CN Bold" w:eastAsia="思源黑体 CN Regular" w:hAnsi="思源黑体 CN Bold"/>
          <w:b/>
          <w:color w:val="ED7D31"/>
        </w:rPr>
      </w:pPr>
      <w:bookmarkStart w:id="59" w:name="_Toc239673266"/>
      <w:bookmarkStart w:id="60" w:name="_Toc240018646"/>
      <w:r w:rsidRPr="001E0D04">
        <w:rPr>
          <w:rFonts w:ascii="思源黑体 CN Bold" w:eastAsia="思源黑体 CN Regular" w:hAnsi="思源黑体 CN Bold" w:hint="eastAsia"/>
          <w:b/>
          <w:color w:val="ED7D31"/>
        </w:rPr>
        <w:t>胃癌分子分型相关标志物</w:t>
      </w:r>
      <w:bookmarkEnd w:id="59"/>
      <w:bookmarkEnd w:id="60"/>
    </w:p>
    <w:tbl>
      <w:tblPr>
        <w:tblStyle w:val="PTMv3"/>
        <w:tblW w:w="10327" w:type="dxa"/>
        <w:tblLayout w:type="fixed"/>
        <w:tblLook w:val="04A0" w:firstRow="1" w:lastRow="0" w:firstColumn="1" w:lastColumn="0" w:noHBand="0" w:noVBand="1"/>
      </w:tblPr>
      <w:tblGrid>
        <w:gridCol w:w="1592"/>
        <w:gridCol w:w="2059"/>
        <w:gridCol w:w="6676"/>
      </w:tblGrid>
      <w:tr w:rsidR="001E0D04" w14:paraId="548F3F6C" w14:textId="77777777" w:rsidTr="001E0D04">
        <w:trPr>
          <w:cnfStyle w:val="100000000000" w:firstRow="1" w:lastRow="0" w:firstColumn="0" w:lastColumn="0" w:oddVBand="0" w:evenVBand="0" w:oddHBand="0" w:evenHBand="0" w:firstRowFirstColumn="0" w:firstRowLastColumn="0" w:lastRowFirstColumn="0" w:lastRowLastColumn="0"/>
          <w:trHeight w:val="397"/>
        </w:trPr>
        <w:tc>
          <w:tcPr>
            <w:tcW w:w="1592" w:type="dxa"/>
            <w:hideMark/>
          </w:tcPr>
          <w:p w14:paraId="7B7A631A" w14:textId="77777777" w:rsidR="001E0D04" w:rsidRPr="001E0D04" w:rsidRDefault="001E0D04" w:rsidP="001E0D04">
            <w:pPr>
              <w:tabs>
                <w:tab w:val="left" w:pos="426"/>
              </w:tabs>
              <w:spacing w:after="0"/>
              <w:jc w:val="center"/>
              <w:rPr>
                <w:rFonts w:ascii="思源黑体 Bold" w:eastAsia="思源黑体 CN Regular" w:hAnsi="思源黑体 Bold"/>
                <w:color w:val="FFFFFF"/>
                <w:sz w:val="24"/>
                <w:szCs w:val="24"/>
              </w:rPr>
            </w:pPr>
            <w:r w:rsidRPr="001E0D04">
              <w:rPr>
                <w:rFonts w:ascii="思源黑体 Bold" w:eastAsia="思源黑体 CN Regular" w:hAnsi="思源黑体 Bold" w:hint="eastAsia"/>
                <w:color w:val="FFFFFF"/>
                <w:sz w:val="24"/>
                <w:szCs w:val="24"/>
              </w:rPr>
              <w:t>检测内容</w:t>
            </w:r>
          </w:p>
        </w:tc>
        <w:tc>
          <w:tcPr>
            <w:tcW w:w="2059" w:type="dxa"/>
            <w:hideMark/>
          </w:tcPr>
          <w:p w14:paraId="2138C665" w14:textId="77777777" w:rsidR="001E0D04" w:rsidRPr="001E0D04" w:rsidRDefault="001E0D04" w:rsidP="001E0D04">
            <w:pPr>
              <w:tabs>
                <w:tab w:val="left" w:pos="426"/>
              </w:tabs>
              <w:spacing w:after="0"/>
              <w:jc w:val="center"/>
              <w:rPr>
                <w:rFonts w:ascii="思源黑体 Bold" w:eastAsia="思源黑体 CN Regular" w:hAnsi="思源黑体 Bold"/>
                <w:color w:val="FFFFFF"/>
                <w:sz w:val="24"/>
                <w:szCs w:val="24"/>
              </w:rPr>
            </w:pPr>
            <w:r w:rsidRPr="001E0D04">
              <w:rPr>
                <w:rFonts w:ascii="思源黑体 Bold" w:eastAsia="思源黑体 CN Regular" w:hAnsi="思源黑体 Bold" w:hint="eastAsia"/>
                <w:color w:val="FFFFFF"/>
                <w:sz w:val="24"/>
                <w:szCs w:val="24"/>
              </w:rPr>
              <w:t>检测结果</w:t>
            </w:r>
          </w:p>
        </w:tc>
        <w:tc>
          <w:tcPr>
            <w:tcW w:w="6676" w:type="dxa"/>
            <w:hideMark/>
          </w:tcPr>
          <w:p w14:paraId="1A1FE48A" w14:textId="77777777" w:rsidR="001E0D04" w:rsidRPr="001E0D04" w:rsidRDefault="001E0D04" w:rsidP="001E0D04">
            <w:pPr>
              <w:tabs>
                <w:tab w:val="left" w:pos="426"/>
              </w:tabs>
              <w:spacing w:after="0"/>
              <w:jc w:val="center"/>
              <w:rPr>
                <w:rFonts w:ascii="思源黑体 Bold" w:eastAsia="思源黑体 CN Regular" w:hAnsi="思源黑体 Bold"/>
                <w:color w:val="FFFFFF"/>
                <w:sz w:val="24"/>
                <w:szCs w:val="24"/>
              </w:rPr>
            </w:pPr>
            <w:r w:rsidRPr="001E0D04">
              <w:rPr>
                <w:rFonts w:ascii="思源黑体 Bold" w:eastAsia="思源黑体 CN Regular" w:hAnsi="思源黑体 Bold" w:hint="eastAsia"/>
                <w:color w:val="FFFFFF"/>
                <w:sz w:val="24"/>
                <w:szCs w:val="24"/>
              </w:rPr>
              <w:t>分子分型描述</w:t>
            </w:r>
          </w:p>
        </w:tc>
      </w:tr>
      <w:tr w:rsidR="001E0D04" w14:paraId="08EC0D3A" w14:textId="77777777" w:rsidTr="001E0D04">
        <w:trPr>
          <w:trHeight w:val="340"/>
        </w:trPr>
        <w:tc>
          <w:tcPr>
            <w:tcW w:w="1592" w:type="dxa"/>
            <w:hideMark/>
          </w:tcPr>
          <w:p w14:paraId="16810268"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EB</w:t>
            </w:r>
            <w:r w:rsidRPr="001E0D04">
              <w:rPr>
                <w:rFonts w:ascii="思源黑体 CN Regular" w:eastAsia="思源黑体 CN Normal" w:hAnsi="思源黑体 CN Regular" w:cs="思源黑体 CN Light" w:hint="eastAsia"/>
                <w:bCs/>
                <w:iCs/>
                <w:color w:val="000000"/>
                <w:sz w:val="18"/>
                <w:szCs w:val="18"/>
              </w:rPr>
              <w:t>病毒感染</w:t>
            </w:r>
          </w:p>
        </w:tc>
        <w:tc>
          <w:tcPr>
            <w:tcW w:w="2059" w:type="dxa"/>
            <w:hideMark/>
          </w:tcPr>
          <w:p w14:paraId="6E460008"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var.GA_type.ebv_type.ebv_type==”P”%}</w:t>
            </w:r>
          </w:p>
          <w:p w14:paraId="0E7C323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阳性</w:t>
            </w:r>
          </w:p>
          <w:p w14:paraId="4D9F0C78"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69AE430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阴性</w:t>
            </w:r>
          </w:p>
          <w:p w14:paraId="5D4EC29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val="restart"/>
            <w:hideMark/>
          </w:tcPr>
          <w:p w14:paraId="318C8455"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var.GA_type.ebv_type.ebv_type==”P”%}</w:t>
            </w:r>
          </w:p>
          <w:p w14:paraId="76BD8A6A" w14:textId="77777777" w:rsidR="001E0D04" w:rsidRPr="00C73B5D"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
                <w:iCs/>
                <w:color w:val="000000"/>
                <w:sz w:val="18"/>
                <w:szCs w:val="18"/>
              </w:rPr>
            </w:pPr>
            <w:r w:rsidRPr="00C73B5D">
              <w:rPr>
                <w:rFonts w:ascii="思源黑体 CN Regular" w:eastAsia="思源黑体 CN Normal" w:hAnsi="思源黑体 CN Regular" w:cs="思源黑体 CN Light" w:hint="eastAsia"/>
                <w:b/>
                <w:iCs/>
                <w:color w:val="000000"/>
                <w:sz w:val="18"/>
                <w:szCs w:val="18"/>
              </w:rPr>
              <w:t>E</w:t>
            </w:r>
            <w:r w:rsidRPr="00C73B5D">
              <w:rPr>
                <w:rFonts w:ascii="思源黑体 CN Regular" w:eastAsia="思源黑体 CN Normal" w:hAnsi="思源黑体 CN Regular" w:cs="思源黑体 CN Light"/>
                <w:b/>
                <w:iCs/>
                <w:color w:val="000000"/>
                <w:sz w:val="18"/>
                <w:szCs w:val="18"/>
              </w:rPr>
              <w:t>B</w:t>
            </w:r>
            <w:r w:rsidRPr="00C73B5D">
              <w:rPr>
                <w:rFonts w:ascii="思源黑体 CN Regular" w:eastAsia="思源黑体 CN Normal" w:hAnsi="思源黑体 CN Regular" w:cs="思源黑体 CN Light" w:hint="eastAsia"/>
                <w:b/>
                <w:iCs/>
                <w:color w:val="000000"/>
                <w:sz w:val="18"/>
                <w:szCs w:val="18"/>
              </w:rPr>
              <w:t>病毒感染型：该亚型约占所有胃癌的</w:t>
            </w:r>
            <w:r w:rsidRPr="00C73B5D">
              <w:rPr>
                <w:rFonts w:ascii="思源黑体 CN Regular" w:eastAsia="思源黑体 CN Normal" w:hAnsi="思源黑体 CN Regular" w:cs="思源黑体 CN Light" w:hint="eastAsia"/>
                <w:b/>
                <w:iCs/>
                <w:color w:val="000000"/>
                <w:sz w:val="18"/>
                <w:szCs w:val="18"/>
              </w:rPr>
              <w:t>10%</w:t>
            </w:r>
            <w:r w:rsidRPr="00C73B5D">
              <w:rPr>
                <w:rFonts w:ascii="思源黑体 CN Regular" w:eastAsia="思源黑体 CN Normal" w:hAnsi="思源黑体 CN Regular" w:cs="思源黑体 CN Light" w:hint="eastAsia"/>
                <w:b/>
                <w:iCs/>
                <w:color w:val="000000"/>
                <w:sz w:val="18"/>
                <w:szCs w:val="18"/>
              </w:rPr>
              <w:t>，不同地域之间有一定差异。一项回顾性研究提示与</w:t>
            </w:r>
            <w:r w:rsidRPr="00C73B5D">
              <w:rPr>
                <w:rFonts w:ascii="思源黑体 CN Regular" w:eastAsia="思源黑体 CN Normal" w:hAnsi="思源黑体 CN Regular" w:cs="思源黑体 CN Light" w:hint="eastAsia"/>
                <w:b/>
                <w:iCs/>
                <w:color w:val="000000"/>
                <w:sz w:val="18"/>
                <w:szCs w:val="18"/>
              </w:rPr>
              <w:t>EBV</w:t>
            </w:r>
            <w:r w:rsidRPr="00C73B5D">
              <w:rPr>
                <w:rFonts w:ascii="思源黑体 CN Regular" w:eastAsia="思源黑体 CN Normal" w:hAnsi="思源黑体 CN Regular" w:cs="思源黑体 CN Light" w:hint="eastAsia"/>
                <w:b/>
                <w:iCs/>
                <w:color w:val="000000"/>
                <w:sz w:val="18"/>
                <w:szCs w:val="18"/>
              </w:rPr>
              <w:t>阴性胃癌患者相比，</w:t>
            </w:r>
            <w:r w:rsidRPr="00C73B5D">
              <w:rPr>
                <w:rFonts w:ascii="思源黑体 CN Regular" w:eastAsia="思源黑体 CN Normal" w:hAnsi="思源黑体 CN Regular" w:cs="思源黑体 CN Light" w:hint="eastAsia"/>
                <w:b/>
                <w:iCs/>
                <w:color w:val="000000"/>
                <w:sz w:val="18"/>
                <w:szCs w:val="18"/>
              </w:rPr>
              <w:t>EBV</w:t>
            </w:r>
            <w:r w:rsidRPr="00C73B5D">
              <w:rPr>
                <w:rFonts w:ascii="思源黑体 CN Regular" w:eastAsia="思源黑体 CN Normal" w:hAnsi="思源黑体 CN Regular" w:cs="思源黑体 CN Light" w:hint="eastAsia"/>
                <w:b/>
                <w:iCs/>
                <w:color w:val="000000"/>
                <w:sz w:val="18"/>
                <w:szCs w:val="18"/>
              </w:rPr>
              <w:t>感染型胃癌患者具有更长的总生存期。病理学研究提示</w:t>
            </w:r>
            <w:r w:rsidRPr="00C73B5D">
              <w:rPr>
                <w:rFonts w:ascii="思源黑体 CN Regular" w:eastAsia="思源黑体 CN Normal" w:hAnsi="思源黑体 CN Regular" w:cs="思源黑体 CN Light" w:hint="eastAsia"/>
                <w:b/>
                <w:iCs/>
                <w:color w:val="000000"/>
                <w:sz w:val="18"/>
                <w:szCs w:val="18"/>
              </w:rPr>
              <w:t>EBV</w:t>
            </w:r>
            <w:r w:rsidRPr="00C73B5D">
              <w:rPr>
                <w:rFonts w:ascii="思源黑体 CN Regular" w:eastAsia="思源黑体 CN Normal" w:hAnsi="思源黑体 CN Regular" w:cs="思源黑体 CN Light" w:hint="eastAsia"/>
                <w:b/>
                <w:iCs/>
                <w:color w:val="000000"/>
                <w:sz w:val="18"/>
                <w:szCs w:val="18"/>
              </w:rPr>
              <w:t>感染型胃癌常伴有大量</w:t>
            </w:r>
            <w:r w:rsidRPr="00C73B5D">
              <w:rPr>
                <w:rFonts w:ascii="思源黑体 CN Regular" w:eastAsia="思源黑体 CN Normal" w:hAnsi="思源黑体 CN Regular" w:cs="思源黑体 CN Light" w:hint="eastAsia"/>
                <w:b/>
                <w:iCs/>
                <w:color w:val="000000"/>
                <w:sz w:val="18"/>
                <w:szCs w:val="18"/>
              </w:rPr>
              <w:t>CD8+</w:t>
            </w:r>
            <w:r w:rsidRPr="00C73B5D">
              <w:rPr>
                <w:rFonts w:ascii="思源黑体 CN Regular" w:eastAsia="思源黑体 CN Normal" w:hAnsi="思源黑体 CN Regular" w:cs="思源黑体 CN Light" w:hint="eastAsia"/>
                <w:b/>
                <w:iCs/>
                <w:color w:val="000000"/>
                <w:sz w:val="18"/>
                <w:szCs w:val="18"/>
              </w:rPr>
              <w:t>细胞毒性</w:t>
            </w:r>
            <w:r w:rsidRPr="00C73B5D">
              <w:rPr>
                <w:rFonts w:ascii="思源黑体 CN Regular" w:eastAsia="思源黑体 CN Normal" w:hAnsi="思源黑体 CN Regular" w:cs="思源黑体 CN Light" w:hint="eastAsia"/>
                <w:b/>
                <w:iCs/>
                <w:color w:val="000000"/>
                <w:sz w:val="18"/>
                <w:szCs w:val="18"/>
              </w:rPr>
              <w:t>T</w:t>
            </w:r>
            <w:r w:rsidRPr="00C73B5D">
              <w:rPr>
                <w:rFonts w:ascii="思源黑体 CN Regular" w:eastAsia="思源黑体 CN Normal" w:hAnsi="思源黑体 CN Regular" w:cs="思源黑体 CN Light" w:hint="eastAsia"/>
                <w:b/>
                <w:iCs/>
                <w:color w:val="000000"/>
                <w:sz w:val="18"/>
                <w:szCs w:val="18"/>
              </w:rPr>
              <w:t>细胞浸润和</w:t>
            </w:r>
            <w:r w:rsidRPr="00C73B5D">
              <w:rPr>
                <w:rFonts w:ascii="思源黑体 CN Regular" w:eastAsia="思源黑体 CN Normal" w:hAnsi="思源黑体 CN Regular" w:cs="思源黑体 CN Light" w:hint="eastAsia"/>
                <w:b/>
                <w:iCs/>
                <w:color w:val="000000"/>
                <w:sz w:val="18"/>
                <w:szCs w:val="18"/>
              </w:rPr>
              <w:t>PD-L1</w:t>
            </w:r>
            <w:r w:rsidRPr="00C73B5D">
              <w:rPr>
                <w:rFonts w:ascii="思源黑体 CN Regular" w:eastAsia="思源黑体 CN Normal" w:hAnsi="思源黑体 CN Regular" w:cs="思源黑体 CN Light" w:hint="eastAsia"/>
                <w:b/>
                <w:iCs/>
                <w:color w:val="000000"/>
                <w:sz w:val="18"/>
                <w:szCs w:val="18"/>
              </w:rPr>
              <w:t>高表达。</w:t>
            </w:r>
            <w:r w:rsidRPr="00C73B5D">
              <w:rPr>
                <w:rFonts w:ascii="思源黑体 CN Regular" w:eastAsia="思源黑体 CN Normal" w:hAnsi="思源黑体 CN Regular" w:cs="思源黑体 CN Light" w:hint="eastAsia"/>
                <w:b/>
                <w:iCs/>
                <w:color w:val="000000"/>
                <w:sz w:val="18"/>
                <w:szCs w:val="18"/>
              </w:rPr>
              <w:t>EBV</w:t>
            </w:r>
            <w:r w:rsidRPr="00C73B5D">
              <w:rPr>
                <w:rFonts w:ascii="思源黑体 CN Regular" w:eastAsia="思源黑体 CN Normal" w:hAnsi="思源黑体 CN Regular" w:cs="思源黑体 CN Light" w:hint="eastAsia"/>
                <w:b/>
                <w:iCs/>
                <w:color w:val="000000"/>
                <w:sz w:val="18"/>
                <w:szCs w:val="18"/>
              </w:rPr>
              <w:t>感染型胃癌患者对免疫治疗或化疗联合免疫治疗存在较高的响应率（</w:t>
            </w:r>
            <w:r w:rsidRPr="00C73B5D">
              <w:rPr>
                <w:rFonts w:ascii="思源黑体 CN Regular" w:eastAsia="思源黑体 CN Normal" w:hAnsi="思源黑体 CN Regular" w:cs="思源黑体 CN Light"/>
                <w:b/>
                <w:iCs/>
                <w:color w:val="000000"/>
                <w:sz w:val="18"/>
                <w:szCs w:val="18"/>
              </w:rPr>
              <w:t>PMID: 14966089, 25079317, 35318527</w:t>
            </w:r>
            <w:r w:rsidRPr="00C73B5D">
              <w:rPr>
                <w:rFonts w:ascii="思源黑体 CN Regular" w:eastAsia="思源黑体 CN Normal" w:hAnsi="思源黑体 CN Regular" w:cs="思源黑体 CN Light" w:hint="eastAsia"/>
                <w:b/>
                <w:iCs/>
                <w:color w:val="000000"/>
                <w:sz w:val="18"/>
                <w:szCs w:val="18"/>
              </w:rPr>
              <w:t>）。</w:t>
            </w:r>
          </w:p>
          <w:p w14:paraId="60740708"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w:t>
            </w:r>
            <w:r w:rsidRPr="001E0D04">
              <w:rPr>
                <w:rFonts w:ascii="思源黑体 CN Regular" w:eastAsia="思源黑体 CN Normal" w:hAnsi="思源黑体 CN Regular" w:cs="思源黑体 CN Light" w:hint="eastAsia"/>
                <w:bCs/>
                <w:iCs/>
                <w:color w:val="000000"/>
                <w:sz w:val="18"/>
                <w:szCs w:val="18"/>
              </w:rPr>
              <w:t>p</w:t>
            </w:r>
            <w:r w:rsidRPr="001E0D04">
              <w:rPr>
                <w:rFonts w:ascii="思源黑体 CN Regular" w:eastAsia="思源黑体 CN Normal" w:hAnsi="思源黑体 CN Regular" w:cs="思源黑体 CN Light"/>
                <w:bCs/>
                <w:iCs/>
                <w:color w:val="000000"/>
                <w:sz w:val="18"/>
                <w:szCs w:val="18"/>
              </w:rPr>
              <w:t xml:space="preserve"> else%</w:t>
            </w:r>
            <w:r w:rsidRPr="001E0D04">
              <w:rPr>
                <w:rFonts w:ascii="思源黑体 CN Regular" w:eastAsia="思源黑体 CN Normal" w:hAnsi="思源黑体 CN Regular" w:cs="思源黑体 CN Light" w:hint="eastAsia"/>
                <w:bCs/>
                <w:iCs/>
                <w:color w:val="000000"/>
                <w:sz w:val="18"/>
                <w:szCs w:val="18"/>
              </w:rPr>
              <w:t>}</w:t>
            </w:r>
          </w:p>
          <w:p w14:paraId="5E3EA7EE"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E</w:t>
            </w:r>
            <w:r w:rsidRPr="001E0D04">
              <w:rPr>
                <w:rFonts w:ascii="思源黑体 CN Regular" w:eastAsia="思源黑体 CN Normal" w:hAnsi="思源黑体 CN Regular" w:cs="思源黑体 CN Light"/>
                <w:bCs/>
                <w:iCs/>
                <w:color w:val="000000"/>
                <w:sz w:val="18"/>
                <w:szCs w:val="18"/>
              </w:rPr>
              <w:t>B</w:t>
            </w:r>
            <w:r w:rsidRPr="001E0D04">
              <w:rPr>
                <w:rFonts w:ascii="思源黑体 CN Regular" w:eastAsia="思源黑体 CN Normal" w:hAnsi="思源黑体 CN Regular" w:cs="思源黑体 CN Light" w:hint="eastAsia"/>
                <w:bCs/>
                <w:iCs/>
                <w:color w:val="000000"/>
                <w:sz w:val="18"/>
                <w:szCs w:val="18"/>
              </w:rPr>
              <w:t>病毒感染型：该亚型约占所有胃癌的</w:t>
            </w:r>
            <w:r w:rsidRPr="001E0D04">
              <w:rPr>
                <w:rFonts w:ascii="思源黑体 CN Regular" w:eastAsia="思源黑体 CN Normal" w:hAnsi="思源黑体 CN Regular" w:cs="思源黑体 CN Light" w:hint="eastAsia"/>
                <w:bCs/>
                <w:iCs/>
                <w:color w:val="000000"/>
                <w:sz w:val="18"/>
                <w:szCs w:val="18"/>
              </w:rPr>
              <w:t>10%</w:t>
            </w:r>
            <w:r w:rsidRPr="001E0D04">
              <w:rPr>
                <w:rFonts w:ascii="思源黑体 CN Regular" w:eastAsia="思源黑体 CN Normal" w:hAnsi="思源黑体 CN Regular" w:cs="思源黑体 CN Light" w:hint="eastAsia"/>
                <w:bCs/>
                <w:iCs/>
                <w:color w:val="000000"/>
                <w:sz w:val="18"/>
                <w:szCs w:val="18"/>
              </w:rPr>
              <w:t>，不同地域之间有一定差异。一项回顾性研究提示与</w:t>
            </w:r>
            <w:r w:rsidRPr="001E0D04">
              <w:rPr>
                <w:rFonts w:ascii="思源黑体 CN Regular" w:eastAsia="思源黑体 CN Normal" w:hAnsi="思源黑体 CN Regular" w:cs="思源黑体 CN Light" w:hint="eastAsia"/>
                <w:bCs/>
                <w:iCs/>
                <w:color w:val="000000"/>
                <w:sz w:val="18"/>
                <w:szCs w:val="18"/>
              </w:rPr>
              <w:t>EBV</w:t>
            </w:r>
            <w:r w:rsidRPr="001E0D04">
              <w:rPr>
                <w:rFonts w:ascii="思源黑体 CN Regular" w:eastAsia="思源黑体 CN Normal" w:hAnsi="思源黑体 CN Regular" w:cs="思源黑体 CN Light" w:hint="eastAsia"/>
                <w:bCs/>
                <w:iCs/>
                <w:color w:val="000000"/>
                <w:sz w:val="18"/>
                <w:szCs w:val="18"/>
              </w:rPr>
              <w:t>阴性胃癌患者相比，</w:t>
            </w:r>
            <w:r w:rsidRPr="001E0D04">
              <w:rPr>
                <w:rFonts w:ascii="思源黑体 CN Regular" w:eastAsia="思源黑体 CN Normal" w:hAnsi="思源黑体 CN Regular" w:cs="思源黑体 CN Light" w:hint="eastAsia"/>
                <w:bCs/>
                <w:iCs/>
                <w:color w:val="000000"/>
                <w:sz w:val="18"/>
                <w:szCs w:val="18"/>
              </w:rPr>
              <w:t>EBV</w:t>
            </w:r>
            <w:r w:rsidRPr="001E0D04">
              <w:rPr>
                <w:rFonts w:ascii="思源黑体 CN Regular" w:eastAsia="思源黑体 CN Normal" w:hAnsi="思源黑体 CN Regular" w:cs="思源黑体 CN Light" w:hint="eastAsia"/>
                <w:bCs/>
                <w:iCs/>
                <w:color w:val="000000"/>
                <w:sz w:val="18"/>
                <w:szCs w:val="18"/>
              </w:rPr>
              <w:t>感染型胃癌患者具有更长的总生存期。病理学研究提示</w:t>
            </w:r>
            <w:r w:rsidRPr="001E0D04">
              <w:rPr>
                <w:rFonts w:ascii="思源黑体 CN Regular" w:eastAsia="思源黑体 CN Normal" w:hAnsi="思源黑体 CN Regular" w:cs="思源黑体 CN Light" w:hint="eastAsia"/>
                <w:bCs/>
                <w:iCs/>
                <w:color w:val="000000"/>
                <w:sz w:val="18"/>
                <w:szCs w:val="18"/>
              </w:rPr>
              <w:t>EBV</w:t>
            </w:r>
            <w:r w:rsidRPr="001E0D04">
              <w:rPr>
                <w:rFonts w:ascii="思源黑体 CN Regular" w:eastAsia="思源黑体 CN Normal" w:hAnsi="思源黑体 CN Regular" w:cs="思源黑体 CN Light" w:hint="eastAsia"/>
                <w:bCs/>
                <w:iCs/>
                <w:color w:val="000000"/>
                <w:sz w:val="18"/>
                <w:szCs w:val="18"/>
              </w:rPr>
              <w:t>感染型胃癌常伴有大量</w:t>
            </w:r>
            <w:r w:rsidRPr="001E0D04">
              <w:rPr>
                <w:rFonts w:ascii="思源黑体 CN Regular" w:eastAsia="思源黑体 CN Normal" w:hAnsi="思源黑体 CN Regular" w:cs="思源黑体 CN Light" w:hint="eastAsia"/>
                <w:bCs/>
                <w:iCs/>
                <w:color w:val="000000"/>
                <w:sz w:val="18"/>
                <w:szCs w:val="18"/>
              </w:rPr>
              <w:t>CD8+</w:t>
            </w:r>
            <w:r w:rsidRPr="001E0D04">
              <w:rPr>
                <w:rFonts w:ascii="思源黑体 CN Regular" w:eastAsia="思源黑体 CN Normal" w:hAnsi="思源黑体 CN Regular" w:cs="思源黑体 CN Light" w:hint="eastAsia"/>
                <w:bCs/>
                <w:iCs/>
                <w:color w:val="000000"/>
                <w:sz w:val="18"/>
                <w:szCs w:val="18"/>
              </w:rPr>
              <w:t>细胞毒性</w:t>
            </w:r>
            <w:r w:rsidRPr="001E0D04">
              <w:rPr>
                <w:rFonts w:ascii="思源黑体 CN Regular" w:eastAsia="思源黑体 CN Normal" w:hAnsi="思源黑体 CN Regular" w:cs="思源黑体 CN Light" w:hint="eastAsia"/>
                <w:bCs/>
                <w:iCs/>
                <w:color w:val="000000"/>
                <w:sz w:val="18"/>
                <w:szCs w:val="18"/>
              </w:rPr>
              <w:t>T</w:t>
            </w:r>
            <w:r w:rsidRPr="001E0D04">
              <w:rPr>
                <w:rFonts w:ascii="思源黑体 CN Regular" w:eastAsia="思源黑体 CN Normal" w:hAnsi="思源黑体 CN Regular" w:cs="思源黑体 CN Light" w:hint="eastAsia"/>
                <w:bCs/>
                <w:iCs/>
                <w:color w:val="000000"/>
                <w:sz w:val="18"/>
                <w:szCs w:val="18"/>
              </w:rPr>
              <w:t>细胞浸润和</w:t>
            </w:r>
            <w:r w:rsidRPr="001E0D04">
              <w:rPr>
                <w:rFonts w:ascii="思源黑体 CN Regular" w:eastAsia="思源黑体 CN Normal" w:hAnsi="思源黑体 CN Regular" w:cs="思源黑体 CN Light" w:hint="eastAsia"/>
                <w:bCs/>
                <w:iCs/>
                <w:color w:val="000000"/>
                <w:sz w:val="18"/>
                <w:szCs w:val="18"/>
              </w:rPr>
              <w:t>PD-L1</w:t>
            </w:r>
            <w:r w:rsidRPr="001E0D04">
              <w:rPr>
                <w:rFonts w:ascii="思源黑体 CN Regular" w:eastAsia="思源黑体 CN Normal" w:hAnsi="思源黑体 CN Regular" w:cs="思源黑体 CN Light" w:hint="eastAsia"/>
                <w:bCs/>
                <w:iCs/>
                <w:color w:val="000000"/>
                <w:sz w:val="18"/>
                <w:szCs w:val="18"/>
              </w:rPr>
              <w:t>高表达。</w:t>
            </w:r>
            <w:r w:rsidRPr="001E0D04">
              <w:rPr>
                <w:rFonts w:ascii="思源黑体 CN Regular" w:eastAsia="思源黑体 CN Normal" w:hAnsi="思源黑体 CN Regular" w:cs="思源黑体 CN Light" w:hint="eastAsia"/>
                <w:bCs/>
                <w:iCs/>
                <w:color w:val="000000"/>
                <w:sz w:val="18"/>
                <w:szCs w:val="18"/>
              </w:rPr>
              <w:t>EBV</w:t>
            </w:r>
            <w:r w:rsidRPr="001E0D04">
              <w:rPr>
                <w:rFonts w:ascii="思源黑体 CN Regular" w:eastAsia="思源黑体 CN Normal" w:hAnsi="思源黑体 CN Regular" w:cs="思源黑体 CN Light" w:hint="eastAsia"/>
                <w:bCs/>
                <w:iCs/>
                <w:color w:val="000000"/>
                <w:sz w:val="18"/>
                <w:szCs w:val="18"/>
              </w:rPr>
              <w:t>感染型胃癌患者对免疫治疗或化疗联合免疫治疗存在较高的响应率（</w:t>
            </w:r>
            <w:r w:rsidRPr="001E0D04">
              <w:rPr>
                <w:rFonts w:ascii="思源黑体 CN Regular" w:eastAsia="思源黑体 CN Normal" w:hAnsi="思源黑体 CN Regular" w:cs="思源黑体 CN Light"/>
                <w:bCs/>
                <w:iCs/>
                <w:color w:val="000000"/>
                <w:sz w:val="18"/>
                <w:szCs w:val="18"/>
              </w:rPr>
              <w:t>PMID: 14966089, 25079317, 35318527</w:t>
            </w:r>
            <w:r w:rsidRPr="001E0D04">
              <w:rPr>
                <w:rFonts w:ascii="思源黑体 CN Regular" w:eastAsia="思源黑体 CN Normal" w:hAnsi="思源黑体 CN Regular" w:cs="思源黑体 CN Light" w:hint="eastAsia"/>
                <w:bCs/>
                <w:iCs/>
                <w:color w:val="000000"/>
                <w:sz w:val="18"/>
                <w:szCs w:val="18"/>
              </w:rPr>
              <w:t>）。</w:t>
            </w:r>
          </w:p>
          <w:p w14:paraId="24BD3020"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%p endif%}</w:t>
            </w:r>
          </w:p>
        </w:tc>
      </w:tr>
      <w:tr w:rsidR="001E0D04" w14:paraId="71FF829E" w14:textId="77777777" w:rsidTr="001E0D04">
        <w:trPr>
          <w:trHeight w:val="340"/>
        </w:trPr>
        <w:tc>
          <w:tcPr>
            <w:tcW w:w="1592" w:type="dxa"/>
            <w:hideMark/>
          </w:tcPr>
          <w:p w14:paraId="62C41620"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PIK3CA</w:t>
            </w:r>
          </w:p>
        </w:tc>
        <w:tc>
          <w:tcPr>
            <w:tcW w:w="2059" w:type="dxa"/>
            <w:hideMark/>
          </w:tcPr>
          <w:p w14:paraId="1791C25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var.GA_type.ebv_gene.PIK3CA%}</w:t>
            </w:r>
          </w:p>
          <w:p w14:paraId="4DD9289F"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var.GA_type.ebv_gene.PIK3CA%}</w:t>
            </w:r>
          </w:p>
          <w:p w14:paraId="1EF82B43"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31A07877"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743A3FE0"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79B15B9F"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2414EEA8"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52145B4D"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2D422150" w14:textId="77777777" w:rsidTr="001E0D04">
        <w:trPr>
          <w:trHeight w:val="340"/>
        </w:trPr>
        <w:tc>
          <w:tcPr>
            <w:tcW w:w="1592" w:type="dxa"/>
            <w:hideMark/>
          </w:tcPr>
          <w:p w14:paraId="7242EBF2"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ARID1A</w:t>
            </w:r>
          </w:p>
        </w:tc>
        <w:tc>
          <w:tcPr>
            <w:tcW w:w="2059" w:type="dxa"/>
            <w:hideMark/>
          </w:tcPr>
          <w:p w14:paraId="0C62893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var.GA_type.ebv_gene.ARID1A%}</w:t>
            </w:r>
          </w:p>
          <w:p w14:paraId="3B35F464"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var.GA_type.ebv_gene.ARID1A%}</w:t>
            </w:r>
          </w:p>
          <w:p w14:paraId="1FED872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7665DEEB"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3D25C6B9"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6D4569A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1AF3A36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0FCFAD90"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3306708C" w14:textId="77777777" w:rsidTr="001E0D04">
        <w:trPr>
          <w:trHeight w:val="340"/>
        </w:trPr>
        <w:tc>
          <w:tcPr>
            <w:tcW w:w="1592" w:type="dxa"/>
            <w:hideMark/>
          </w:tcPr>
          <w:p w14:paraId="5D04D626"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BCOR</w:t>
            </w:r>
          </w:p>
        </w:tc>
        <w:tc>
          <w:tcPr>
            <w:tcW w:w="2059" w:type="dxa"/>
            <w:hideMark/>
          </w:tcPr>
          <w:p w14:paraId="1D9852B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var.GA_type.ebv_gene.BCOR%}</w:t>
            </w:r>
          </w:p>
          <w:p w14:paraId="77A9E0F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var.GA_type.ebv_gene.BCOR%}</w:t>
            </w:r>
          </w:p>
          <w:p w14:paraId="4B283D3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61C07C81"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30755CCC"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2175C239"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3DA8BC74"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0D528D61"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7D024476" w14:textId="77777777" w:rsidTr="001E0D04">
        <w:trPr>
          <w:trHeight w:val="444"/>
        </w:trPr>
        <w:tc>
          <w:tcPr>
            <w:tcW w:w="1592" w:type="dxa"/>
            <w:hideMark/>
          </w:tcPr>
          <w:p w14:paraId="19186814"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lastRenderedPageBreak/>
              <w:t>微卫星状态</w:t>
            </w:r>
          </w:p>
        </w:tc>
        <w:tc>
          <w:tcPr>
            <w:tcW w:w="2059" w:type="dxa"/>
            <w:hideMark/>
          </w:tcPr>
          <w:p w14:paraId="585D8A1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{%if msi.var_id==</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hint="eastAsia"/>
                <w:bCs/>
                <w:iCs/>
                <w:color w:val="000000"/>
                <w:sz w:val="18"/>
                <w:szCs w:val="18"/>
              </w:rPr>
              <w:t>MSS</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hint="eastAsia"/>
                <w:bCs/>
                <w:iCs/>
                <w:color w:val="000000"/>
                <w:sz w:val="18"/>
                <w:szCs w:val="18"/>
              </w:rPr>
              <w:t>微卫星稳定（</w:t>
            </w:r>
            <w:r w:rsidRPr="001E0D04">
              <w:rPr>
                <w:rFonts w:ascii="思源黑体 CN Regular" w:eastAsia="思源黑体 CN Normal" w:hAnsi="思源黑体 CN Regular" w:cs="思源黑体 CN Light" w:hint="eastAsia"/>
                <w:bCs/>
                <w:iCs/>
                <w:color w:val="000000"/>
                <w:sz w:val="18"/>
                <w:szCs w:val="18"/>
              </w:rPr>
              <w:t>MSS</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hint="eastAsia"/>
                <w:bCs/>
                <w:iCs/>
                <w:color w:val="000000"/>
                <w:sz w:val="18"/>
                <w:szCs w:val="18"/>
              </w:rPr>
              <w:t>{%else%}</w:t>
            </w:r>
            <w:r w:rsidRPr="001E0D04">
              <w:rPr>
                <w:rFonts w:ascii="思源黑体 CN Regular" w:eastAsia="思源黑体 CN Normal" w:hAnsi="思源黑体 CN Regular" w:cs="思源黑体 CN Light" w:hint="eastAsia"/>
                <w:bCs/>
                <w:iCs/>
                <w:color w:val="000000"/>
                <w:sz w:val="18"/>
                <w:szCs w:val="18"/>
              </w:rPr>
              <w:t>微卫星不稳定（</w:t>
            </w:r>
            <w:r w:rsidRPr="001E0D04">
              <w:rPr>
                <w:rFonts w:ascii="思源黑体 CN Regular" w:eastAsia="思源黑体 CN Normal" w:hAnsi="思源黑体 CN Regular" w:cs="思源黑体 CN Light" w:hint="eastAsia"/>
                <w:bCs/>
                <w:iCs/>
                <w:color w:val="000000"/>
                <w:sz w:val="18"/>
                <w:szCs w:val="18"/>
              </w:rPr>
              <w:t>MSI-H</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hint="eastAsia"/>
                <w:bCs/>
                <w:iCs/>
                <w:color w:val="000000"/>
                <w:sz w:val="18"/>
                <w:szCs w:val="18"/>
              </w:rPr>
              <w:t>{%endif%}</w:t>
            </w:r>
          </w:p>
        </w:tc>
        <w:tc>
          <w:tcPr>
            <w:tcW w:w="6676" w:type="dxa"/>
            <w:hideMark/>
          </w:tcPr>
          <w:p w14:paraId="1787E230"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msi.var_id==”MSI-H”%}</w:t>
            </w:r>
          </w:p>
          <w:p w14:paraId="52FCFDA3" w14:textId="77777777" w:rsidR="001E0D04" w:rsidRPr="00C73B5D"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
                <w:iCs/>
                <w:color w:val="000000"/>
                <w:sz w:val="18"/>
                <w:szCs w:val="18"/>
              </w:rPr>
            </w:pPr>
            <w:r w:rsidRPr="00C73B5D">
              <w:rPr>
                <w:rFonts w:ascii="思源黑体 CN Regular" w:eastAsia="思源黑体 CN Normal" w:hAnsi="思源黑体 CN Regular" w:cs="思源黑体 CN Light" w:hint="eastAsia"/>
                <w:b/>
                <w:iCs/>
                <w:color w:val="000000"/>
                <w:sz w:val="18"/>
                <w:szCs w:val="18"/>
              </w:rPr>
              <w:t>微卫星不稳定型：该亚型患者通常伴随较高密度的淋巴细胞浸润和广泛的免疫检查点蛋白表达（例如</w:t>
            </w:r>
            <w:r w:rsidRPr="00C73B5D">
              <w:rPr>
                <w:rFonts w:ascii="思源黑体 CN Regular" w:eastAsia="思源黑体 CN Normal" w:hAnsi="思源黑体 CN Regular" w:cs="思源黑体 CN Light" w:hint="eastAsia"/>
                <w:b/>
                <w:iCs/>
                <w:color w:val="000000"/>
                <w:sz w:val="18"/>
                <w:szCs w:val="18"/>
              </w:rPr>
              <w:t>PD</w:t>
            </w:r>
            <w:r w:rsidRPr="00C73B5D">
              <w:rPr>
                <w:rFonts w:ascii="思源黑体 CN Regular" w:eastAsia="思源黑体 CN Normal" w:hAnsi="思源黑体 CN Regular" w:cs="思源黑体 CN Light"/>
                <w:b/>
                <w:iCs/>
                <w:color w:val="000000"/>
                <w:sz w:val="18"/>
                <w:szCs w:val="18"/>
              </w:rPr>
              <w:t>-</w:t>
            </w:r>
            <w:r w:rsidRPr="00C73B5D">
              <w:rPr>
                <w:rFonts w:ascii="思源黑体 CN Regular" w:eastAsia="思源黑体 CN Normal" w:hAnsi="思源黑体 CN Regular" w:cs="思源黑体 CN Light" w:hint="eastAsia"/>
                <w:b/>
                <w:iCs/>
                <w:color w:val="000000"/>
                <w:sz w:val="18"/>
                <w:szCs w:val="18"/>
              </w:rPr>
              <w:t>L</w:t>
            </w:r>
            <w:r w:rsidRPr="00C73B5D">
              <w:rPr>
                <w:rFonts w:ascii="思源黑体 CN Regular" w:eastAsia="思源黑体 CN Normal" w:hAnsi="思源黑体 CN Regular" w:cs="思源黑体 CN Light"/>
                <w:b/>
                <w:iCs/>
                <w:color w:val="000000"/>
                <w:sz w:val="18"/>
                <w:szCs w:val="18"/>
              </w:rPr>
              <w:t>1</w:t>
            </w:r>
            <w:r w:rsidRPr="00C73B5D">
              <w:rPr>
                <w:rFonts w:ascii="思源黑体 CN Regular" w:eastAsia="思源黑体 CN Normal" w:hAnsi="思源黑体 CN Regular" w:cs="思源黑体 CN Light" w:hint="eastAsia"/>
                <w:b/>
                <w:iCs/>
                <w:color w:val="000000"/>
                <w:sz w:val="18"/>
                <w:szCs w:val="18"/>
              </w:rPr>
              <w:t>），因此该亚型具有较高的免疫原性，可能对免疫治疗有较好的应答</w:t>
            </w:r>
            <w:r w:rsidRPr="00C73B5D">
              <w:rPr>
                <w:rFonts w:ascii="思源黑体 CN Regular" w:eastAsia="思源黑体 CN Normal" w:hAnsi="思源黑体 CN Regular" w:cs="思源黑体 CN Light" w:hint="eastAsia"/>
                <w:b/>
                <w:iCs/>
                <w:color w:val="000000"/>
                <w:sz w:val="18"/>
                <w:szCs w:val="18"/>
              </w:rPr>
              <w:t>(</w:t>
            </w:r>
            <w:r w:rsidRPr="00C73B5D">
              <w:rPr>
                <w:rFonts w:ascii="思源黑体 CN Regular" w:eastAsia="思源黑体 CN Normal" w:hAnsi="思源黑体 CN Regular" w:cs="思源黑体 CN Light"/>
                <w:b/>
                <w:iCs/>
                <w:color w:val="000000"/>
                <w:sz w:val="18"/>
                <w:szCs w:val="18"/>
              </w:rPr>
              <w:t>PMID: 25079317, 35534656 )</w:t>
            </w:r>
            <w:r w:rsidRPr="00C73B5D">
              <w:rPr>
                <w:rFonts w:ascii="思源黑体 CN Regular" w:eastAsia="思源黑体 CN Normal" w:hAnsi="思源黑体 CN Regular" w:cs="思源黑体 CN Light" w:hint="eastAsia"/>
                <w:b/>
                <w:iCs/>
                <w:color w:val="000000"/>
                <w:sz w:val="18"/>
                <w:szCs w:val="18"/>
              </w:rPr>
              <w:t>。</w:t>
            </w:r>
          </w:p>
          <w:p w14:paraId="4E9B4AE1"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w:t>
            </w:r>
            <w:r w:rsidRPr="001E0D04">
              <w:rPr>
                <w:rFonts w:ascii="思源黑体 CN Regular" w:eastAsia="思源黑体 CN Normal" w:hAnsi="思源黑体 CN Regular" w:cs="思源黑体 CN Light" w:hint="eastAsia"/>
                <w:bCs/>
                <w:iCs/>
                <w:color w:val="000000"/>
                <w:sz w:val="18"/>
                <w:szCs w:val="18"/>
              </w:rPr>
              <w:t>p</w:t>
            </w:r>
            <w:r w:rsidRPr="001E0D04">
              <w:rPr>
                <w:rFonts w:ascii="思源黑体 CN Regular" w:eastAsia="思源黑体 CN Normal" w:hAnsi="思源黑体 CN Regular" w:cs="思源黑体 CN Light"/>
                <w:bCs/>
                <w:iCs/>
                <w:color w:val="000000"/>
                <w:sz w:val="18"/>
                <w:szCs w:val="18"/>
              </w:rPr>
              <w:t xml:space="preserve"> else%</w:t>
            </w:r>
            <w:r w:rsidRPr="001E0D04">
              <w:rPr>
                <w:rFonts w:ascii="思源黑体 CN Regular" w:eastAsia="思源黑体 CN Normal" w:hAnsi="思源黑体 CN Regular" w:cs="思源黑体 CN Light" w:hint="eastAsia"/>
                <w:bCs/>
                <w:iCs/>
                <w:color w:val="000000"/>
                <w:sz w:val="18"/>
                <w:szCs w:val="18"/>
              </w:rPr>
              <w:t>}</w:t>
            </w:r>
          </w:p>
          <w:p w14:paraId="36946C76"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微卫星不稳定型：该亚型患者通常伴随较高密度的淋巴细胞浸润和广泛的免疫检查点蛋白表达（例如</w:t>
            </w:r>
            <w:r w:rsidRPr="001E0D04">
              <w:rPr>
                <w:rFonts w:ascii="思源黑体 CN Regular" w:eastAsia="思源黑体 CN Normal" w:hAnsi="思源黑体 CN Regular" w:cs="思源黑体 CN Light" w:hint="eastAsia"/>
                <w:bCs/>
                <w:iCs/>
                <w:color w:val="000000"/>
                <w:sz w:val="18"/>
                <w:szCs w:val="18"/>
              </w:rPr>
              <w:t>PD</w:t>
            </w:r>
            <w:r w:rsidRPr="001E0D04">
              <w:rPr>
                <w:rFonts w:ascii="思源黑体 CN Regular" w:eastAsia="思源黑体 CN Normal" w:hAnsi="思源黑体 CN Regular" w:cs="思源黑体 CN Light"/>
                <w:bCs/>
                <w:iCs/>
                <w:color w:val="000000"/>
                <w:sz w:val="18"/>
                <w:szCs w:val="18"/>
              </w:rPr>
              <w:t>-</w:t>
            </w:r>
            <w:r w:rsidRPr="001E0D04">
              <w:rPr>
                <w:rFonts w:ascii="思源黑体 CN Regular" w:eastAsia="思源黑体 CN Normal" w:hAnsi="思源黑体 CN Regular" w:cs="思源黑体 CN Light" w:hint="eastAsia"/>
                <w:bCs/>
                <w:iCs/>
                <w:color w:val="000000"/>
                <w:sz w:val="18"/>
                <w:szCs w:val="18"/>
              </w:rPr>
              <w:t>L</w:t>
            </w:r>
            <w:r w:rsidRPr="001E0D04">
              <w:rPr>
                <w:rFonts w:ascii="思源黑体 CN Regular" w:eastAsia="思源黑体 CN Normal" w:hAnsi="思源黑体 CN Regular" w:cs="思源黑体 CN Light"/>
                <w:bCs/>
                <w:iCs/>
                <w:color w:val="000000"/>
                <w:sz w:val="18"/>
                <w:szCs w:val="18"/>
              </w:rPr>
              <w:t>1</w:t>
            </w:r>
            <w:r w:rsidRPr="001E0D04">
              <w:rPr>
                <w:rFonts w:ascii="思源黑体 CN Regular" w:eastAsia="思源黑体 CN Normal" w:hAnsi="思源黑体 CN Regular" w:cs="思源黑体 CN Light" w:hint="eastAsia"/>
                <w:bCs/>
                <w:iCs/>
                <w:color w:val="000000"/>
                <w:sz w:val="18"/>
                <w:szCs w:val="18"/>
              </w:rPr>
              <w:t>），因此该亚型具有较高的免疫原性，可能对免疫治疗有较好的应答</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PMID: 25079317, 35534656 )</w:t>
            </w:r>
            <w:r w:rsidRPr="001E0D04">
              <w:rPr>
                <w:rFonts w:ascii="思源黑体 CN Regular" w:eastAsia="思源黑体 CN Normal" w:hAnsi="思源黑体 CN Regular" w:cs="思源黑体 CN Light" w:hint="eastAsia"/>
                <w:bCs/>
                <w:iCs/>
                <w:color w:val="000000"/>
                <w:sz w:val="18"/>
                <w:szCs w:val="18"/>
              </w:rPr>
              <w:t>。</w:t>
            </w:r>
          </w:p>
          <w:p w14:paraId="7711B2B8"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%p endif%}</w:t>
            </w:r>
          </w:p>
        </w:tc>
      </w:tr>
      <w:tr w:rsidR="001E0D04" w14:paraId="62023A54" w14:textId="77777777" w:rsidTr="001E0D04">
        <w:trPr>
          <w:trHeight w:val="410"/>
        </w:trPr>
        <w:tc>
          <w:tcPr>
            <w:tcW w:w="1592" w:type="dxa"/>
            <w:hideMark/>
          </w:tcPr>
          <w:p w14:paraId="5B095A60"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CDH1</w:t>
            </w:r>
          </w:p>
        </w:tc>
        <w:tc>
          <w:tcPr>
            <w:tcW w:w="2059" w:type="dxa"/>
            <w:hideMark/>
          </w:tcPr>
          <w:p w14:paraId="10DD0A4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var.GA_type.gs_gene.CDH1%}</w:t>
            </w:r>
          </w:p>
          <w:p w14:paraId="0AE08490"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var.GA_type.gs_gene.CDH1%}</w:t>
            </w:r>
          </w:p>
          <w:p w14:paraId="624A4D5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578527CB"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2A546AE4"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039585FF"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1A4240F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val="restart"/>
            <w:hideMark/>
          </w:tcPr>
          <w:p w14:paraId="7AC2CF1E"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var.GA_type.gs_gene%}</w:t>
            </w:r>
          </w:p>
          <w:p w14:paraId="1E90A31E" w14:textId="77777777" w:rsidR="001E0D04" w:rsidRPr="00C73B5D"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
                <w:iCs/>
                <w:color w:val="000000"/>
                <w:sz w:val="18"/>
                <w:szCs w:val="18"/>
              </w:rPr>
            </w:pPr>
            <w:r w:rsidRPr="00C73B5D">
              <w:rPr>
                <w:rFonts w:ascii="思源黑体 CN Regular" w:eastAsia="思源黑体 CN Normal" w:hAnsi="思源黑体 CN Regular" w:cs="思源黑体 CN Light" w:hint="eastAsia"/>
                <w:b/>
                <w:iCs/>
                <w:color w:val="000000"/>
                <w:sz w:val="18"/>
                <w:szCs w:val="18"/>
              </w:rPr>
              <w:t>基因组稳定型：该亚型不存在染色体非整倍性现象，且</w:t>
            </w:r>
            <w:r w:rsidRPr="00C73B5D">
              <w:rPr>
                <w:rFonts w:ascii="思源黑体 CN Regular" w:eastAsia="思源黑体 CN Normal" w:hAnsi="思源黑体 CN Regular" w:cs="思源黑体 CN Light"/>
                <w:b/>
                <w:iCs/>
                <w:color w:val="000000"/>
                <w:sz w:val="18"/>
                <w:szCs w:val="18"/>
              </w:rPr>
              <w:t>CDH1</w:t>
            </w:r>
            <w:r w:rsidRPr="00C73B5D">
              <w:rPr>
                <w:rFonts w:ascii="思源黑体 CN Regular" w:eastAsia="思源黑体 CN Normal" w:hAnsi="思源黑体 CN Regular" w:cs="思源黑体 CN Light" w:hint="eastAsia"/>
                <w:b/>
                <w:iCs/>
                <w:color w:val="000000"/>
                <w:sz w:val="18"/>
                <w:szCs w:val="18"/>
              </w:rPr>
              <w:t>和</w:t>
            </w:r>
            <w:r w:rsidRPr="00C73B5D">
              <w:rPr>
                <w:rFonts w:ascii="思源黑体 CN Regular" w:eastAsia="思源黑体 CN Normal" w:hAnsi="思源黑体 CN Regular" w:cs="思源黑体 CN Light"/>
                <w:b/>
                <w:iCs/>
                <w:color w:val="000000"/>
                <w:sz w:val="18"/>
                <w:szCs w:val="18"/>
              </w:rPr>
              <w:t>RHOA</w:t>
            </w:r>
            <w:r w:rsidRPr="00C73B5D">
              <w:rPr>
                <w:rFonts w:ascii="思源黑体 CN Regular" w:eastAsia="思源黑体 CN Normal" w:hAnsi="思源黑体 CN Regular" w:cs="思源黑体 CN Light" w:hint="eastAsia"/>
                <w:b/>
                <w:iCs/>
                <w:color w:val="000000"/>
                <w:sz w:val="18"/>
                <w:szCs w:val="18"/>
              </w:rPr>
              <w:t>突变频率较高。</w:t>
            </w:r>
            <w:r w:rsidRPr="00C73B5D">
              <w:rPr>
                <w:rFonts w:ascii="思源黑体 CN Regular" w:eastAsia="思源黑体 CN Normal" w:hAnsi="思源黑体 CN Regular" w:cs="思源黑体 CN Light"/>
                <w:b/>
                <w:iCs/>
                <w:color w:val="000000"/>
                <w:sz w:val="18"/>
                <w:szCs w:val="18"/>
              </w:rPr>
              <w:t>CDH1</w:t>
            </w:r>
            <w:r w:rsidRPr="00C73B5D">
              <w:rPr>
                <w:rFonts w:ascii="思源黑体 CN Regular" w:eastAsia="思源黑体 CN Normal" w:hAnsi="思源黑体 CN Regular" w:cs="思源黑体 CN Light" w:hint="eastAsia"/>
                <w:b/>
                <w:iCs/>
                <w:color w:val="000000"/>
                <w:sz w:val="18"/>
                <w:szCs w:val="18"/>
              </w:rPr>
              <w:t>与遗传学弥漫性胃癌有关。</w:t>
            </w:r>
            <w:r w:rsidRPr="00C73B5D">
              <w:rPr>
                <w:rFonts w:ascii="思源黑体 CN Regular" w:eastAsia="思源黑体 CN Normal" w:hAnsi="思源黑体 CN Regular" w:cs="思源黑体 CN Light"/>
                <w:b/>
                <w:iCs/>
                <w:color w:val="000000"/>
                <w:sz w:val="18"/>
                <w:szCs w:val="18"/>
              </w:rPr>
              <w:t>RHOA</w:t>
            </w:r>
            <w:r w:rsidRPr="00C73B5D">
              <w:rPr>
                <w:rFonts w:ascii="思源黑体 CN Regular" w:eastAsia="思源黑体 CN Normal" w:hAnsi="思源黑体 CN Regular" w:cs="思源黑体 CN Light" w:hint="eastAsia"/>
                <w:b/>
                <w:iCs/>
                <w:color w:val="000000"/>
                <w:sz w:val="18"/>
                <w:szCs w:val="18"/>
              </w:rPr>
              <w:t>突变可能导致</w:t>
            </w:r>
            <w:r w:rsidRPr="00C73B5D">
              <w:rPr>
                <w:rFonts w:ascii="思源黑体 CN Regular" w:eastAsia="思源黑体 CN Normal" w:hAnsi="思源黑体 CN Regular" w:cs="思源黑体 CN Light"/>
                <w:b/>
                <w:iCs/>
                <w:color w:val="000000"/>
                <w:sz w:val="18"/>
                <w:szCs w:val="18"/>
              </w:rPr>
              <w:t>RHOA-ROCK1-RAS</w:t>
            </w:r>
            <w:r w:rsidRPr="00C73B5D">
              <w:rPr>
                <w:rFonts w:ascii="思源黑体 CN Regular" w:eastAsia="思源黑体 CN Normal" w:hAnsi="思源黑体 CN Regular" w:cs="思源黑体 CN Light" w:hint="eastAsia"/>
                <w:b/>
                <w:iCs/>
                <w:color w:val="000000"/>
                <w:sz w:val="18"/>
                <w:szCs w:val="18"/>
              </w:rPr>
              <w:t>信号通路的激活。约</w:t>
            </w:r>
            <w:r w:rsidRPr="00C73B5D">
              <w:rPr>
                <w:rFonts w:ascii="思源黑体 CN Regular" w:eastAsia="思源黑体 CN Normal" w:hAnsi="思源黑体 CN Regular" w:cs="思源黑体 CN Light" w:hint="eastAsia"/>
                <w:b/>
                <w:iCs/>
                <w:color w:val="000000"/>
                <w:sz w:val="18"/>
                <w:szCs w:val="18"/>
              </w:rPr>
              <w:t>1</w:t>
            </w:r>
            <w:r w:rsidRPr="00C73B5D">
              <w:rPr>
                <w:rFonts w:ascii="思源黑体 CN Regular" w:eastAsia="思源黑体 CN Normal" w:hAnsi="思源黑体 CN Regular" w:cs="思源黑体 CN Light"/>
                <w:b/>
                <w:iCs/>
                <w:color w:val="000000"/>
                <w:sz w:val="18"/>
                <w:szCs w:val="18"/>
              </w:rPr>
              <w:t>5%</w:t>
            </w:r>
            <w:r w:rsidRPr="00C73B5D">
              <w:rPr>
                <w:rFonts w:ascii="思源黑体 CN Regular" w:eastAsia="思源黑体 CN Normal" w:hAnsi="思源黑体 CN Regular" w:cs="思源黑体 CN Light" w:hint="eastAsia"/>
                <w:b/>
                <w:iCs/>
                <w:color w:val="000000"/>
                <w:sz w:val="18"/>
                <w:szCs w:val="18"/>
              </w:rPr>
              <w:t>的患者携带</w:t>
            </w:r>
            <w:r w:rsidRPr="00C73B5D">
              <w:rPr>
                <w:rFonts w:ascii="思源黑体 CN Regular" w:eastAsia="思源黑体 CN Normal" w:hAnsi="思源黑体 CN Regular" w:cs="思源黑体 CN Light"/>
                <w:b/>
                <w:iCs/>
                <w:color w:val="000000"/>
                <w:sz w:val="18"/>
                <w:szCs w:val="18"/>
              </w:rPr>
              <w:t>CLDN18-ARHGAP26/6</w:t>
            </w:r>
            <w:r w:rsidRPr="00C73B5D">
              <w:rPr>
                <w:rFonts w:ascii="思源黑体 CN Regular" w:eastAsia="思源黑体 CN Normal" w:hAnsi="思源黑体 CN Regular" w:cs="思源黑体 CN Light" w:hint="eastAsia"/>
                <w:b/>
                <w:iCs/>
                <w:color w:val="000000"/>
                <w:sz w:val="18"/>
                <w:szCs w:val="18"/>
              </w:rPr>
              <w:t>融合。有研究表明，该亚型患者预后较差且较难从化疗中获益（</w:t>
            </w:r>
            <w:r w:rsidRPr="00C73B5D">
              <w:rPr>
                <w:rFonts w:ascii="思源黑体 CN Regular" w:eastAsia="思源黑体 CN Normal" w:hAnsi="思源黑体 CN Regular" w:cs="思源黑体 CN Light" w:hint="eastAsia"/>
                <w:b/>
                <w:iCs/>
                <w:color w:val="000000"/>
                <w:sz w:val="18"/>
                <w:szCs w:val="18"/>
              </w:rPr>
              <w:t>PMID</w:t>
            </w:r>
            <w:r w:rsidRPr="00C73B5D">
              <w:rPr>
                <w:rFonts w:ascii="思源黑体 CN Regular" w:eastAsia="思源黑体 CN Normal" w:hAnsi="思源黑体 CN Regular" w:cs="思源黑体 CN Light"/>
                <w:b/>
                <w:iCs/>
                <w:color w:val="000000"/>
                <w:sz w:val="18"/>
                <w:szCs w:val="18"/>
              </w:rPr>
              <w:t>: 31771969</w:t>
            </w:r>
            <w:r w:rsidRPr="00C73B5D">
              <w:rPr>
                <w:rFonts w:ascii="思源黑体 CN Regular" w:eastAsia="思源黑体 CN Normal" w:hAnsi="思源黑体 CN Regular" w:cs="思源黑体 CN Light" w:hint="eastAsia"/>
                <w:b/>
                <w:iCs/>
                <w:color w:val="000000"/>
                <w:sz w:val="18"/>
                <w:szCs w:val="18"/>
              </w:rPr>
              <w:t>）。</w:t>
            </w:r>
          </w:p>
          <w:p w14:paraId="2DCE7B0F"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%p else%}</w:t>
            </w:r>
          </w:p>
          <w:p w14:paraId="6553BB06"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基因组稳定型：该亚型不存在染色体非整倍性现象，且</w:t>
            </w:r>
            <w:r w:rsidRPr="001E0D04">
              <w:rPr>
                <w:rFonts w:ascii="思源黑体 CN Regular" w:eastAsia="思源黑体 CN Normal" w:hAnsi="思源黑体 CN Regular" w:cs="思源黑体 CN Light"/>
                <w:bCs/>
                <w:iCs/>
                <w:color w:val="000000"/>
                <w:sz w:val="18"/>
                <w:szCs w:val="18"/>
              </w:rPr>
              <w:t>CDH1</w:t>
            </w:r>
            <w:r w:rsidRPr="001E0D04">
              <w:rPr>
                <w:rFonts w:ascii="思源黑体 CN Regular" w:eastAsia="思源黑体 CN Normal" w:hAnsi="思源黑体 CN Regular" w:cs="思源黑体 CN Light" w:hint="eastAsia"/>
                <w:bCs/>
                <w:iCs/>
                <w:color w:val="000000"/>
                <w:sz w:val="18"/>
                <w:szCs w:val="18"/>
              </w:rPr>
              <w:t>和</w:t>
            </w:r>
            <w:r w:rsidRPr="001E0D04">
              <w:rPr>
                <w:rFonts w:ascii="思源黑体 CN Regular" w:eastAsia="思源黑体 CN Normal" w:hAnsi="思源黑体 CN Regular" w:cs="思源黑体 CN Light"/>
                <w:bCs/>
                <w:iCs/>
                <w:color w:val="000000"/>
                <w:sz w:val="18"/>
                <w:szCs w:val="18"/>
              </w:rPr>
              <w:t>RHOA</w:t>
            </w:r>
            <w:r w:rsidRPr="001E0D04">
              <w:rPr>
                <w:rFonts w:ascii="思源黑体 CN Regular" w:eastAsia="思源黑体 CN Normal" w:hAnsi="思源黑体 CN Regular" w:cs="思源黑体 CN Light" w:hint="eastAsia"/>
                <w:bCs/>
                <w:iCs/>
                <w:color w:val="000000"/>
                <w:sz w:val="18"/>
                <w:szCs w:val="18"/>
              </w:rPr>
              <w:t>突变频率较高。</w:t>
            </w:r>
            <w:r w:rsidRPr="001E0D04">
              <w:rPr>
                <w:rFonts w:ascii="思源黑体 CN Regular" w:eastAsia="思源黑体 CN Normal" w:hAnsi="思源黑体 CN Regular" w:cs="思源黑体 CN Light"/>
                <w:bCs/>
                <w:iCs/>
                <w:color w:val="000000"/>
                <w:sz w:val="18"/>
                <w:szCs w:val="18"/>
              </w:rPr>
              <w:t>CDH1</w:t>
            </w:r>
            <w:r w:rsidRPr="001E0D04">
              <w:rPr>
                <w:rFonts w:ascii="思源黑体 CN Regular" w:eastAsia="思源黑体 CN Normal" w:hAnsi="思源黑体 CN Regular" w:cs="思源黑体 CN Light" w:hint="eastAsia"/>
                <w:bCs/>
                <w:iCs/>
                <w:color w:val="000000"/>
                <w:sz w:val="18"/>
                <w:szCs w:val="18"/>
              </w:rPr>
              <w:t>与遗传学弥漫性胃癌有关。</w:t>
            </w:r>
            <w:r w:rsidRPr="001E0D04">
              <w:rPr>
                <w:rFonts w:ascii="思源黑体 CN Regular" w:eastAsia="思源黑体 CN Normal" w:hAnsi="思源黑体 CN Regular" w:cs="思源黑体 CN Light"/>
                <w:bCs/>
                <w:iCs/>
                <w:color w:val="000000"/>
                <w:sz w:val="18"/>
                <w:szCs w:val="18"/>
              </w:rPr>
              <w:t>RHOA</w:t>
            </w:r>
            <w:r w:rsidRPr="001E0D04">
              <w:rPr>
                <w:rFonts w:ascii="思源黑体 CN Regular" w:eastAsia="思源黑体 CN Normal" w:hAnsi="思源黑体 CN Regular" w:cs="思源黑体 CN Light" w:hint="eastAsia"/>
                <w:bCs/>
                <w:iCs/>
                <w:color w:val="000000"/>
                <w:sz w:val="18"/>
                <w:szCs w:val="18"/>
              </w:rPr>
              <w:t>突变可能导致</w:t>
            </w:r>
            <w:r w:rsidRPr="001E0D04">
              <w:rPr>
                <w:rFonts w:ascii="思源黑体 CN Regular" w:eastAsia="思源黑体 CN Normal" w:hAnsi="思源黑体 CN Regular" w:cs="思源黑体 CN Light"/>
                <w:bCs/>
                <w:iCs/>
                <w:color w:val="000000"/>
                <w:sz w:val="18"/>
                <w:szCs w:val="18"/>
              </w:rPr>
              <w:t>RHOA-ROCK1-RAS</w:t>
            </w:r>
            <w:r w:rsidRPr="001E0D04">
              <w:rPr>
                <w:rFonts w:ascii="思源黑体 CN Regular" w:eastAsia="思源黑体 CN Normal" w:hAnsi="思源黑体 CN Regular" w:cs="思源黑体 CN Light" w:hint="eastAsia"/>
                <w:bCs/>
                <w:iCs/>
                <w:color w:val="000000"/>
                <w:sz w:val="18"/>
                <w:szCs w:val="18"/>
              </w:rPr>
              <w:t>信号通路的激活。约</w:t>
            </w:r>
            <w:r w:rsidRPr="001E0D04">
              <w:rPr>
                <w:rFonts w:ascii="思源黑体 CN Regular" w:eastAsia="思源黑体 CN Normal" w:hAnsi="思源黑体 CN Regular" w:cs="思源黑体 CN Light" w:hint="eastAsia"/>
                <w:bCs/>
                <w:iCs/>
                <w:color w:val="000000"/>
                <w:sz w:val="18"/>
                <w:szCs w:val="18"/>
              </w:rPr>
              <w:t>1</w:t>
            </w:r>
            <w:r w:rsidRPr="001E0D04">
              <w:rPr>
                <w:rFonts w:ascii="思源黑体 CN Regular" w:eastAsia="思源黑体 CN Normal" w:hAnsi="思源黑体 CN Regular" w:cs="思源黑体 CN Light"/>
                <w:bCs/>
                <w:iCs/>
                <w:color w:val="000000"/>
                <w:sz w:val="18"/>
                <w:szCs w:val="18"/>
              </w:rPr>
              <w:t>5%</w:t>
            </w:r>
            <w:r w:rsidRPr="001E0D04">
              <w:rPr>
                <w:rFonts w:ascii="思源黑体 CN Regular" w:eastAsia="思源黑体 CN Normal" w:hAnsi="思源黑体 CN Regular" w:cs="思源黑体 CN Light" w:hint="eastAsia"/>
                <w:bCs/>
                <w:iCs/>
                <w:color w:val="000000"/>
                <w:sz w:val="18"/>
                <w:szCs w:val="18"/>
              </w:rPr>
              <w:t>的患者携带</w:t>
            </w:r>
            <w:r w:rsidRPr="001E0D04">
              <w:rPr>
                <w:rFonts w:ascii="思源黑体 CN Regular" w:eastAsia="思源黑体 CN Normal" w:hAnsi="思源黑体 CN Regular" w:cs="思源黑体 CN Light"/>
                <w:bCs/>
                <w:iCs/>
                <w:color w:val="000000"/>
                <w:sz w:val="18"/>
                <w:szCs w:val="18"/>
              </w:rPr>
              <w:t>CLDN18-ARHGAP26/6</w:t>
            </w:r>
            <w:r w:rsidRPr="001E0D04">
              <w:rPr>
                <w:rFonts w:ascii="思源黑体 CN Regular" w:eastAsia="思源黑体 CN Normal" w:hAnsi="思源黑体 CN Regular" w:cs="思源黑体 CN Light" w:hint="eastAsia"/>
                <w:bCs/>
                <w:iCs/>
                <w:color w:val="000000"/>
                <w:sz w:val="18"/>
                <w:szCs w:val="18"/>
              </w:rPr>
              <w:t>融合。有研究表明，该亚型患者预后较差且较难从化疗中获益（</w:t>
            </w:r>
            <w:r w:rsidRPr="001E0D04">
              <w:rPr>
                <w:rFonts w:ascii="思源黑体 CN Regular" w:eastAsia="思源黑体 CN Normal" w:hAnsi="思源黑体 CN Regular" w:cs="思源黑体 CN Light" w:hint="eastAsia"/>
                <w:bCs/>
                <w:iCs/>
                <w:color w:val="000000"/>
                <w:sz w:val="18"/>
                <w:szCs w:val="18"/>
              </w:rPr>
              <w:t>PMID</w:t>
            </w:r>
            <w:r w:rsidRPr="001E0D04">
              <w:rPr>
                <w:rFonts w:ascii="思源黑体 CN Regular" w:eastAsia="思源黑体 CN Normal" w:hAnsi="思源黑体 CN Regular" w:cs="思源黑体 CN Light"/>
                <w:bCs/>
                <w:iCs/>
                <w:color w:val="000000"/>
                <w:sz w:val="18"/>
                <w:szCs w:val="18"/>
              </w:rPr>
              <w:t>: 31771969</w:t>
            </w:r>
            <w:r w:rsidRPr="001E0D04">
              <w:rPr>
                <w:rFonts w:ascii="思源黑体 CN Regular" w:eastAsia="思源黑体 CN Normal" w:hAnsi="思源黑体 CN Regular" w:cs="思源黑体 CN Light" w:hint="eastAsia"/>
                <w:bCs/>
                <w:iCs/>
                <w:color w:val="000000"/>
                <w:sz w:val="18"/>
                <w:szCs w:val="18"/>
              </w:rPr>
              <w:t>）。</w:t>
            </w:r>
          </w:p>
          <w:p w14:paraId="583AC772"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%p endif%}</w:t>
            </w:r>
          </w:p>
        </w:tc>
      </w:tr>
      <w:tr w:rsidR="001E0D04" w14:paraId="61A43B80" w14:textId="77777777" w:rsidTr="001E0D04">
        <w:trPr>
          <w:trHeight w:val="411"/>
        </w:trPr>
        <w:tc>
          <w:tcPr>
            <w:tcW w:w="1592" w:type="dxa"/>
            <w:hideMark/>
          </w:tcPr>
          <w:p w14:paraId="0A848129"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RHOA</w:t>
            </w:r>
          </w:p>
        </w:tc>
        <w:tc>
          <w:tcPr>
            <w:tcW w:w="2059" w:type="dxa"/>
            <w:hideMark/>
          </w:tcPr>
          <w:p w14:paraId="185BB0CD"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var.GA_type.gs_gene.RHOA%}</w:t>
            </w:r>
          </w:p>
          <w:p w14:paraId="109A7713"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var.GA_type.gs_gene.RHOA%}</w:t>
            </w:r>
          </w:p>
          <w:p w14:paraId="10D6DC23"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1DC7E217"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183948C0"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68A8B0A9"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2A8E251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2A322AE4"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4A8A4FDF" w14:textId="77777777" w:rsidTr="001E0D04">
        <w:trPr>
          <w:trHeight w:val="411"/>
        </w:trPr>
        <w:tc>
          <w:tcPr>
            <w:tcW w:w="1592" w:type="dxa"/>
            <w:hideMark/>
          </w:tcPr>
          <w:p w14:paraId="748B930F"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CLDN18</w:t>
            </w:r>
          </w:p>
        </w:tc>
        <w:tc>
          <w:tcPr>
            <w:tcW w:w="2059" w:type="dxa"/>
            <w:hideMark/>
          </w:tcPr>
          <w:p w14:paraId="2995A66E"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var.GA_type.gs_gene.CLDN18%}</w:t>
            </w:r>
          </w:p>
          <w:p w14:paraId="6D1E86B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var.GA_type.gs_gene.CLDN18%}</w:t>
            </w:r>
          </w:p>
          <w:p w14:paraId="47237353"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360C0468"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0611C7AD"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7325ECAB"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10F55E80"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30370A13"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248131C3" w14:textId="77777777" w:rsidTr="001E0D04">
        <w:trPr>
          <w:trHeight w:val="340"/>
        </w:trPr>
        <w:tc>
          <w:tcPr>
            <w:tcW w:w="1592" w:type="dxa"/>
            <w:hideMark/>
          </w:tcPr>
          <w:p w14:paraId="3726F71A"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lastRenderedPageBreak/>
              <w:t>TP53</w:t>
            </w:r>
          </w:p>
        </w:tc>
        <w:tc>
          <w:tcPr>
            <w:tcW w:w="2059" w:type="dxa"/>
            <w:hideMark/>
          </w:tcPr>
          <w:p w14:paraId="6CE27928"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var.GA_type.cin_gene.TP53%}</w:t>
            </w:r>
          </w:p>
          <w:p w14:paraId="474EF62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var.GA_type.cin_gene.TP53%}</w:t>
            </w:r>
          </w:p>
          <w:p w14:paraId="3B4540E8"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6AD7D3D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74E74EA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68C12B44"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55A5BE5F"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val="restart"/>
            <w:hideMark/>
          </w:tcPr>
          <w:p w14:paraId="52852737"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 %}</w:t>
            </w:r>
          </w:p>
          <w:p w14:paraId="593E479D" w14:textId="77777777" w:rsidR="001E0D04" w:rsidRPr="00C73B5D"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
                <w:iCs/>
                <w:color w:val="000000"/>
                <w:sz w:val="18"/>
                <w:szCs w:val="18"/>
              </w:rPr>
            </w:pPr>
            <w:r w:rsidRPr="00C73B5D">
              <w:rPr>
                <w:rFonts w:ascii="思源黑体 CN Regular" w:eastAsia="思源黑体 CN Normal" w:hAnsi="思源黑体 CN Regular" w:cs="思源黑体 CN Light" w:hint="eastAsia"/>
                <w:b/>
                <w:iCs/>
                <w:color w:val="000000"/>
                <w:sz w:val="18"/>
                <w:szCs w:val="18"/>
              </w:rPr>
              <w:t>染色体不稳定型：约</w:t>
            </w:r>
            <w:r w:rsidRPr="00C73B5D">
              <w:rPr>
                <w:rFonts w:ascii="思源黑体 CN Regular" w:eastAsia="思源黑体 CN Normal" w:hAnsi="思源黑体 CN Regular" w:cs="思源黑体 CN Light" w:hint="eastAsia"/>
                <w:b/>
                <w:iCs/>
                <w:color w:val="000000"/>
                <w:sz w:val="18"/>
                <w:szCs w:val="18"/>
              </w:rPr>
              <w:t>5</w:t>
            </w:r>
            <w:r w:rsidRPr="00C73B5D">
              <w:rPr>
                <w:rFonts w:ascii="思源黑体 CN Regular" w:eastAsia="思源黑体 CN Normal" w:hAnsi="思源黑体 CN Regular" w:cs="思源黑体 CN Light"/>
                <w:b/>
                <w:iCs/>
                <w:color w:val="000000"/>
                <w:sz w:val="18"/>
                <w:szCs w:val="18"/>
              </w:rPr>
              <w:t>0%</w:t>
            </w:r>
            <w:r w:rsidRPr="00C73B5D">
              <w:rPr>
                <w:rFonts w:ascii="思源黑体 CN Regular" w:eastAsia="思源黑体 CN Normal" w:hAnsi="思源黑体 CN Regular" w:cs="思源黑体 CN Light" w:hint="eastAsia"/>
                <w:b/>
                <w:iCs/>
                <w:color w:val="000000"/>
                <w:sz w:val="18"/>
                <w:szCs w:val="18"/>
              </w:rPr>
              <w:t>的胃癌为染色体不稳定型，存在由染色体拷贝数变化或结构变异导致的非整倍性现象。该亚型</w:t>
            </w:r>
            <w:r w:rsidRPr="00C73B5D">
              <w:rPr>
                <w:rFonts w:ascii="思源黑体 CN Regular" w:eastAsia="思源黑体 CN Normal" w:hAnsi="思源黑体 CN Regular" w:cs="思源黑体 CN Light"/>
                <w:b/>
                <w:iCs/>
                <w:color w:val="000000"/>
                <w:sz w:val="18"/>
                <w:szCs w:val="18"/>
              </w:rPr>
              <w:t>TP53</w:t>
            </w:r>
            <w:r w:rsidRPr="00C73B5D">
              <w:rPr>
                <w:rFonts w:ascii="思源黑体 CN Regular" w:eastAsia="思源黑体 CN Normal" w:hAnsi="思源黑体 CN Regular" w:cs="思源黑体 CN Light" w:hint="eastAsia"/>
                <w:b/>
                <w:iCs/>
                <w:color w:val="000000"/>
                <w:sz w:val="18"/>
                <w:szCs w:val="18"/>
              </w:rPr>
              <w:t>突变频发（约</w:t>
            </w:r>
            <w:r w:rsidRPr="00C73B5D">
              <w:rPr>
                <w:rFonts w:ascii="思源黑体 CN Regular" w:eastAsia="思源黑体 CN Normal" w:hAnsi="思源黑体 CN Regular" w:cs="思源黑体 CN Light" w:hint="eastAsia"/>
                <w:b/>
                <w:iCs/>
                <w:color w:val="000000"/>
                <w:sz w:val="18"/>
                <w:szCs w:val="18"/>
              </w:rPr>
              <w:t>7</w:t>
            </w:r>
            <w:r w:rsidRPr="00C73B5D">
              <w:rPr>
                <w:rFonts w:ascii="思源黑体 CN Regular" w:eastAsia="思源黑体 CN Normal" w:hAnsi="思源黑体 CN Regular" w:cs="思源黑体 CN Light"/>
                <w:b/>
                <w:iCs/>
                <w:color w:val="000000"/>
                <w:sz w:val="18"/>
                <w:szCs w:val="18"/>
              </w:rPr>
              <w:t>1%</w:t>
            </w:r>
            <w:r w:rsidRPr="00C73B5D">
              <w:rPr>
                <w:rFonts w:ascii="思源黑体 CN Regular" w:eastAsia="思源黑体 CN Normal" w:hAnsi="思源黑体 CN Regular" w:cs="思源黑体 CN Light" w:hint="eastAsia"/>
                <w:b/>
                <w:iCs/>
                <w:color w:val="000000"/>
                <w:sz w:val="18"/>
                <w:szCs w:val="18"/>
              </w:rPr>
              <w:t>），</w:t>
            </w:r>
            <w:r w:rsidRPr="00C73B5D">
              <w:rPr>
                <w:rFonts w:ascii="思源黑体 CN Regular" w:eastAsia="思源黑体 CN Normal" w:hAnsi="思源黑体 CN Regular" w:cs="思源黑体 CN Light" w:hint="eastAsia"/>
                <w:b/>
                <w:iCs/>
                <w:color w:val="000000"/>
                <w:sz w:val="18"/>
                <w:szCs w:val="18"/>
              </w:rPr>
              <w:t>RAS</w:t>
            </w:r>
            <w:r w:rsidRPr="00C73B5D">
              <w:rPr>
                <w:rFonts w:ascii="思源黑体 CN Regular" w:eastAsia="思源黑体 CN Normal" w:hAnsi="思源黑体 CN Regular" w:cs="思源黑体 CN Light"/>
                <w:b/>
                <w:iCs/>
                <w:color w:val="000000"/>
                <w:sz w:val="18"/>
                <w:szCs w:val="18"/>
              </w:rPr>
              <w:t>/RTK</w:t>
            </w:r>
            <w:r w:rsidRPr="00C73B5D">
              <w:rPr>
                <w:rFonts w:ascii="思源黑体 CN Regular" w:eastAsia="思源黑体 CN Normal" w:hAnsi="思源黑体 CN Regular" w:cs="思源黑体 CN Light" w:hint="eastAsia"/>
                <w:b/>
                <w:iCs/>
                <w:color w:val="000000"/>
                <w:sz w:val="18"/>
                <w:szCs w:val="18"/>
              </w:rPr>
              <w:t>相关基因</w:t>
            </w:r>
            <w:r w:rsidRPr="00C73B5D">
              <w:rPr>
                <w:rFonts w:ascii="思源黑体 CN Regular" w:eastAsia="思源黑体 CN Normal" w:hAnsi="思源黑体 CN Regular" w:cs="思源黑体 CN Light" w:hint="eastAsia"/>
                <w:b/>
                <w:iCs/>
                <w:color w:val="000000"/>
                <w:sz w:val="18"/>
                <w:szCs w:val="18"/>
              </w:rPr>
              <w:t>(</w:t>
            </w:r>
            <w:r w:rsidRPr="00C73B5D">
              <w:rPr>
                <w:rFonts w:ascii="思源黑体 CN Regular" w:eastAsia="思源黑体 CN Normal" w:hAnsi="思源黑体 CN Regular" w:cs="思源黑体 CN Light" w:hint="eastAsia"/>
                <w:b/>
                <w:iCs/>
                <w:color w:val="000000"/>
                <w:sz w:val="18"/>
                <w:szCs w:val="18"/>
              </w:rPr>
              <w:t>如</w:t>
            </w:r>
            <w:r w:rsidRPr="00C73B5D">
              <w:rPr>
                <w:rFonts w:ascii="思源黑体 CN Regular" w:eastAsia="思源黑体 CN Normal" w:hAnsi="思源黑体 CN Regular" w:cs="思源黑体 CN Light"/>
                <w:b/>
                <w:iCs/>
                <w:color w:val="000000"/>
                <w:sz w:val="18"/>
                <w:szCs w:val="18"/>
              </w:rPr>
              <w:t>HER2, EGFR, KRAS)</w:t>
            </w:r>
            <w:r w:rsidRPr="00C73B5D">
              <w:rPr>
                <w:rFonts w:ascii="思源黑体 CN Regular" w:eastAsia="思源黑体 CN Normal" w:hAnsi="思源黑体 CN Regular" w:cs="思源黑体 CN Light" w:hint="eastAsia"/>
                <w:b/>
                <w:iCs/>
                <w:color w:val="000000"/>
                <w:sz w:val="18"/>
                <w:szCs w:val="18"/>
              </w:rPr>
              <w:t>突变或扩增，细胞周期相关基因</w:t>
            </w:r>
            <w:r w:rsidRPr="00C73B5D">
              <w:rPr>
                <w:rFonts w:ascii="思源黑体 CN Regular" w:eastAsia="思源黑体 CN Normal" w:hAnsi="思源黑体 CN Regular" w:cs="思源黑体 CN Light" w:hint="eastAsia"/>
                <w:b/>
                <w:iCs/>
                <w:color w:val="000000"/>
                <w:sz w:val="18"/>
                <w:szCs w:val="18"/>
              </w:rPr>
              <w:t>(</w:t>
            </w:r>
            <w:r w:rsidRPr="00C73B5D">
              <w:rPr>
                <w:rFonts w:ascii="思源黑体 CN Regular" w:eastAsia="思源黑体 CN Normal" w:hAnsi="思源黑体 CN Regular" w:cs="思源黑体 CN Light"/>
                <w:b/>
                <w:iCs/>
                <w:color w:val="000000"/>
                <w:sz w:val="18"/>
                <w:szCs w:val="18"/>
              </w:rPr>
              <w:t>CDK6, CCNE1)</w:t>
            </w:r>
            <w:r w:rsidRPr="00C73B5D">
              <w:rPr>
                <w:rFonts w:ascii="思源黑体 CN Regular" w:eastAsia="思源黑体 CN Normal" w:hAnsi="思源黑体 CN Regular" w:cs="思源黑体 CN Light" w:hint="eastAsia"/>
                <w:b/>
                <w:iCs/>
                <w:color w:val="000000"/>
                <w:sz w:val="18"/>
                <w:szCs w:val="18"/>
              </w:rPr>
              <w:t>、</w:t>
            </w:r>
            <w:r w:rsidRPr="00C73B5D">
              <w:rPr>
                <w:rFonts w:ascii="思源黑体 CN Regular" w:eastAsia="思源黑体 CN Normal" w:hAnsi="思源黑体 CN Regular" w:cs="思源黑体 CN Light"/>
                <w:b/>
                <w:iCs/>
                <w:color w:val="000000"/>
                <w:sz w:val="18"/>
                <w:szCs w:val="18"/>
              </w:rPr>
              <w:t>APC</w:t>
            </w:r>
            <w:r w:rsidRPr="00C73B5D">
              <w:rPr>
                <w:rFonts w:ascii="思源黑体 CN Regular" w:eastAsia="思源黑体 CN Normal" w:hAnsi="思源黑体 CN Regular" w:cs="思源黑体 CN Light" w:hint="eastAsia"/>
                <w:b/>
                <w:iCs/>
                <w:color w:val="000000"/>
                <w:sz w:val="18"/>
                <w:szCs w:val="18"/>
              </w:rPr>
              <w:t>、</w:t>
            </w:r>
            <w:r w:rsidRPr="00C73B5D">
              <w:rPr>
                <w:rFonts w:ascii="思源黑体 CN Regular" w:eastAsia="思源黑体 CN Normal" w:hAnsi="思源黑体 CN Regular" w:cs="思源黑体 CN Light"/>
                <w:b/>
                <w:iCs/>
                <w:color w:val="000000"/>
                <w:sz w:val="18"/>
                <w:szCs w:val="18"/>
              </w:rPr>
              <w:t>CTNNB1</w:t>
            </w:r>
            <w:r w:rsidRPr="00C73B5D">
              <w:rPr>
                <w:rFonts w:ascii="思源黑体 CN Regular" w:eastAsia="思源黑体 CN Normal" w:hAnsi="思源黑体 CN Regular" w:cs="思源黑体 CN Light" w:hint="eastAsia"/>
                <w:b/>
                <w:iCs/>
                <w:color w:val="000000"/>
                <w:sz w:val="18"/>
                <w:szCs w:val="18"/>
              </w:rPr>
              <w:t>、</w:t>
            </w:r>
            <w:r w:rsidRPr="00C73B5D">
              <w:rPr>
                <w:rFonts w:ascii="思源黑体 CN Regular" w:eastAsia="思源黑体 CN Normal" w:hAnsi="思源黑体 CN Regular" w:cs="思源黑体 CN Light"/>
                <w:b/>
                <w:iCs/>
                <w:color w:val="000000"/>
                <w:sz w:val="18"/>
                <w:szCs w:val="18"/>
              </w:rPr>
              <w:t>SMAD2/4</w:t>
            </w:r>
            <w:r w:rsidRPr="00C73B5D">
              <w:rPr>
                <w:rFonts w:ascii="思源黑体 CN Regular" w:eastAsia="思源黑体 CN Normal" w:hAnsi="思源黑体 CN Regular" w:cs="思源黑体 CN Light" w:hint="eastAsia"/>
                <w:b/>
                <w:iCs/>
                <w:color w:val="000000"/>
                <w:sz w:val="18"/>
                <w:szCs w:val="18"/>
              </w:rPr>
              <w:t>、</w:t>
            </w:r>
            <w:r w:rsidRPr="00C73B5D">
              <w:rPr>
                <w:rFonts w:ascii="思源黑体 CN Regular" w:eastAsia="思源黑体 CN Normal" w:hAnsi="思源黑体 CN Regular" w:cs="思源黑体 CN Light"/>
                <w:b/>
                <w:iCs/>
                <w:color w:val="000000"/>
                <w:sz w:val="18"/>
                <w:szCs w:val="18"/>
              </w:rPr>
              <w:t>PTEN</w:t>
            </w:r>
            <w:r w:rsidRPr="00C73B5D">
              <w:rPr>
                <w:rFonts w:ascii="思源黑体 CN Regular" w:eastAsia="思源黑体 CN Normal" w:hAnsi="思源黑体 CN Regular" w:cs="思源黑体 CN Light" w:hint="eastAsia"/>
                <w:b/>
                <w:iCs/>
                <w:color w:val="000000"/>
                <w:sz w:val="18"/>
                <w:szCs w:val="18"/>
              </w:rPr>
              <w:t>拷贝数变异频率较高。目前，该亚型的临床相关性仍在研究中。</w:t>
            </w:r>
          </w:p>
          <w:p w14:paraId="454E3BAF"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%p else%}</w:t>
            </w:r>
          </w:p>
          <w:p w14:paraId="655486C2"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染色体不稳定型：约</w:t>
            </w:r>
            <w:r w:rsidRPr="001E0D04">
              <w:rPr>
                <w:rFonts w:ascii="思源黑体 CN Regular" w:eastAsia="思源黑体 CN Normal" w:hAnsi="思源黑体 CN Regular" w:cs="思源黑体 CN Light" w:hint="eastAsia"/>
                <w:bCs/>
                <w:iCs/>
                <w:color w:val="000000"/>
                <w:sz w:val="18"/>
                <w:szCs w:val="18"/>
              </w:rPr>
              <w:t>5</w:t>
            </w:r>
            <w:r w:rsidRPr="001E0D04">
              <w:rPr>
                <w:rFonts w:ascii="思源黑体 CN Regular" w:eastAsia="思源黑体 CN Normal" w:hAnsi="思源黑体 CN Regular" w:cs="思源黑体 CN Light"/>
                <w:bCs/>
                <w:iCs/>
                <w:color w:val="000000"/>
                <w:sz w:val="18"/>
                <w:szCs w:val="18"/>
              </w:rPr>
              <w:t>0%</w:t>
            </w:r>
            <w:r w:rsidRPr="001E0D04">
              <w:rPr>
                <w:rFonts w:ascii="思源黑体 CN Regular" w:eastAsia="思源黑体 CN Normal" w:hAnsi="思源黑体 CN Regular" w:cs="思源黑体 CN Light" w:hint="eastAsia"/>
                <w:bCs/>
                <w:iCs/>
                <w:color w:val="000000"/>
                <w:sz w:val="18"/>
                <w:szCs w:val="18"/>
              </w:rPr>
              <w:t>的胃癌为染色体不稳定型，存在由染色体拷贝数变化或结构变异导致的非整倍性现象。该亚型</w:t>
            </w:r>
            <w:r w:rsidRPr="001E0D04">
              <w:rPr>
                <w:rFonts w:ascii="思源黑体 CN Regular" w:eastAsia="思源黑体 CN Normal" w:hAnsi="思源黑体 CN Regular" w:cs="思源黑体 CN Light"/>
                <w:bCs/>
                <w:iCs/>
                <w:color w:val="000000"/>
                <w:sz w:val="18"/>
                <w:szCs w:val="18"/>
              </w:rPr>
              <w:t>TP53</w:t>
            </w:r>
            <w:r w:rsidRPr="001E0D04">
              <w:rPr>
                <w:rFonts w:ascii="思源黑体 CN Regular" w:eastAsia="思源黑体 CN Normal" w:hAnsi="思源黑体 CN Regular" w:cs="思源黑体 CN Light" w:hint="eastAsia"/>
                <w:bCs/>
                <w:iCs/>
                <w:color w:val="000000"/>
                <w:sz w:val="18"/>
                <w:szCs w:val="18"/>
              </w:rPr>
              <w:t>突变频发（约</w:t>
            </w:r>
            <w:r w:rsidRPr="001E0D04">
              <w:rPr>
                <w:rFonts w:ascii="思源黑体 CN Regular" w:eastAsia="思源黑体 CN Normal" w:hAnsi="思源黑体 CN Regular" w:cs="思源黑体 CN Light" w:hint="eastAsia"/>
                <w:bCs/>
                <w:iCs/>
                <w:color w:val="000000"/>
                <w:sz w:val="18"/>
                <w:szCs w:val="18"/>
              </w:rPr>
              <w:t>7</w:t>
            </w:r>
            <w:r w:rsidRPr="001E0D04">
              <w:rPr>
                <w:rFonts w:ascii="思源黑体 CN Regular" w:eastAsia="思源黑体 CN Normal" w:hAnsi="思源黑体 CN Regular" w:cs="思源黑体 CN Light"/>
                <w:bCs/>
                <w:iCs/>
                <w:color w:val="000000"/>
                <w:sz w:val="18"/>
                <w:szCs w:val="18"/>
              </w:rPr>
              <w:t>1%</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hint="eastAsia"/>
                <w:bCs/>
                <w:iCs/>
                <w:color w:val="000000"/>
                <w:sz w:val="18"/>
                <w:szCs w:val="18"/>
              </w:rPr>
              <w:t>RAS</w:t>
            </w:r>
            <w:r w:rsidRPr="001E0D04">
              <w:rPr>
                <w:rFonts w:ascii="思源黑体 CN Regular" w:eastAsia="思源黑体 CN Normal" w:hAnsi="思源黑体 CN Regular" w:cs="思源黑体 CN Light"/>
                <w:bCs/>
                <w:iCs/>
                <w:color w:val="000000"/>
                <w:sz w:val="18"/>
                <w:szCs w:val="18"/>
              </w:rPr>
              <w:t>/RTK</w:t>
            </w:r>
            <w:r w:rsidRPr="001E0D04">
              <w:rPr>
                <w:rFonts w:ascii="思源黑体 CN Regular" w:eastAsia="思源黑体 CN Normal" w:hAnsi="思源黑体 CN Regular" w:cs="思源黑体 CN Light" w:hint="eastAsia"/>
                <w:bCs/>
                <w:iCs/>
                <w:color w:val="000000"/>
                <w:sz w:val="18"/>
                <w:szCs w:val="18"/>
              </w:rPr>
              <w:t>相关基因</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hint="eastAsia"/>
                <w:bCs/>
                <w:iCs/>
                <w:color w:val="000000"/>
                <w:sz w:val="18"/>
                <w:szCs w:val="18"/>
              </w:rPr>
              <w:t>如</w:t>
            </w:r>
            <w:r w:rsidRPr="001E0D04">
              <w:rPr>
                <w:rFonts w:ascii="思源黑体 CN Regular" w:eastAsia="思源黑体 CN Normal" w:hAnsi="思源黑体 CN Regular" w:cs="思源黑体 CN Light"/>
                <w:bCs/>
                <w:iCs/>
                <w:color w:val="000000"/>
                <w:sz w:val="18"/>
                <w:szCs w:val="18"/>
              </w:rPr>
              <w:t>HER2, EGFR, KRAS)</w:t>
            </w:r>
            <w:r w:rsidRPr="001E0D04">
              <w:rPr>
                <w:rFonts w:ascii="思源黑体 CN Regular" w:eastAsia="思源黑体 CN Normal" w:hAnsi="思源黑体 CN Regular" w:cs="思源黑体 CN Light" w:hint="eastAsia"/>
                <w:bCs/>
                <w:iCs/>
                <w:color w:val="000000"/>
                <w:sz w:val="18"/>
                <w:szCs w:val="18"/>
              </w:rPr>
              <w:t>突变或扩增，细胞周期相关基因</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CDK6, CCNE1)</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APC</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CTNNB1</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SMAD2/4</w:t>
            </w: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PTEN</w:t>
            </w:r>
            <w:r w:rsidRPr="001E0D04">
              <w:rPr>
                <w:rFonts w:ascii="思源黑体 CN Regular" w:eastAsia="思源黑体 CN Normal" w:hAnsi="思源黑体 CN Regular" w:cs="思源黑体 CN Light" w:hint="eastAsia"/>
                <w:bCs/>
                <w:iCs/>
                <w:color w:val="000000"/>
                <w:sz w:val="18"/>
                <w:szCs w:val="18"/>
              </w:rPr>
              <w:t>拷贝数变异频率较高。目前，该亚型的临床相关性仍在研究中。</w:t>
            </w:r>
          </w:p>
          <w:p w14:paraId="76C2A6AD" w14:textId="77777777" w:rsidR="001E0D04" w:rsidRPr="001E0D04" w:rsidRDefault="001E0D04" w:rsidP="001E0D04">
            <w:pPr>
              <w:adjustRightInd w:val="0"/>
              <w:snapToGrid w:val="0"/>
              <w:spacing w:beforeLines="25" w:before="60" w:afterLines="25" w:after="60" w:line="216" w:lineRule="auto"/>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hint="eastAsia"/>
                <w:bCs/>
                <w:iCs/>
                <w:color w:val="000000"/>
                <w:sz w:val="18"/>
                <w:szCs w:val="18"/>
              </w:rPr>
              <w:t>{</w:t>
            </w:r>
            <w:r w:rsidRPr="001E0D04">
              <w:rPr>
                <w:rFonts w:ascii="思源黑体 CN Regular" w:eastAsia="思源黑体 CN Normal" w:hAnsi="思源黑体 CN Regular" w:cs="思源黑体 CN Light"/>
                <w:bCs/>
                <w:iCs/>
                <w:color w:val="000000"/>
                <w:sz w:val="18"/>
                <w:szCs w:val="18"/>
              </w:rPr>
              <w:t>%p endif%}</w:t>
            </w:r>
          </w:p>
        </w:tc>
      </w:tr>
      <w:tr w:rsidR="001E0D04" w14:paraId="7748740C" w14:textId="77777777" w:rsidTr="001E0D04">
        <w:trPr>
          <w:trHeight w:val="340"/>
        </w:trPr>
        <w:tc>
          <w:tcPr>
            <w:tcW w:w="1592" w:type="dxa"/>
            <w:hideMark/>
          </w:tcPr>
          <w:p w14:paraId="0B5EC382"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ERBB2</w:t>
            </w:r>
            <w:r w:rsidRPr="00CA5D8E">
              <w:rPr>
                <w:rFonts w:ascii="思源黑体 CN Regular" w:eastAsia="思源黑体 CN Normal" w:hAnsi="思源黑体 CN Regular" w:cs="思源黑体 CN Light" w:hint="eastAsia"/>
                <w:bCs/>
                <w:i/>
                <w:color w:val="000000"/>
                <w:sz w:val="18"/>
                <w:szCs w:val="18"/>
              </w:rPr>
              <w:t>（</w:t>
            </w:r>
            <w:r w:rsidRPr="00CA5D8E">
              <w:rPr>
                <w:rFonts w:ascii="思源黑体 CN Regular" w:eastAsia="思源黑体 CN Normal" w:hAnsi="思源黑体 CN Regular" w:cs="思源黑体 CN Light" w:hint="eastAsia"/>
                <w:bCs/>
                <w:i/>
                <w:color w:val="000000"/>
                <w:sz w:val="18"/>
                <w:szCs w:val="18"/>
              </w:rPr>
              <w:t>HER2</w:t>
            </w:r>
            <w:r w:rsidRPr="00CA5D8E">
              <w:rPr>
                <w:rFonts w:ascii="思源黑体 CN Regular" w:eastAsia="思源黑体 CN Normal" w:hAnsi="思源黑体 CN Regular" w:cs="思源黑体 CN Light" w:hint="eastAsia"/>
                <w:bCs/>
                <w:i/>
                <w:color w:val="000000"/>
                <w:sz w:val="18"/>
                <w:szCs w:val="18"/>
              </w:rPr>
              <w:t>）</w:t>
            </w:r>
          </w:p>
        </w:tc>
        <w:tc>
          <w:tcPr>
            <w:tcW w:w="2059" w:type="dxa"/>
            <w:hideMark/>
          </w:tcPr>
          <w:p w14:paraId="4D7F188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var.GA_type.cin_gene.ERBB2%}</w:t>
            </w:r>
          </w:p>
          <w:p w14:paraId="1FDC1B9B"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var.GA_type.cin_gene.ERBB2%}</w:t>
            </w:r>
          </w:p>
          <w:p w14:paraId="5A1BBDC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754B9B0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70868C44"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74C0064F"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05BEFD6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0B0C709A"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632E0AA7" w14:textId="77777777" w:rsidTr="001E0D04">
        <w:trPr>
          <w:trHeight w:val="340"/>
        </w:trPr>
        <w:tc>
          <w:tcPr>
            <w:tcW w:w="1592" w:type="dxa"/>
            <w:hideMark/>
          </w:tcPr>
          <w:p w14:paraId="3198E1BA"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KRAS</w:t>
            </w:r>
          </w:p>
        </w:tc>
        <w:tc>
          <w:tcPr>
            <w:tcW w:w="2059" w:type="dxa"/>
            <w:hideMark/>
          </w:tcPr>
          <w:p w14:paraId="51186FA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var.GA_type.cin_gene.KRAS%}</w:t>
            </w:r>
          </w:p>
          <w:p w14:paraId="3180B775"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var.GA_type.cin_gene.KRAS%}</w:t>
            </w:r>
          </w:p>
          <w:p w14:paraId="320AD028"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63E0616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3205823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18612AA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62AD5A99"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2F797FF1"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12FE73A5" w14:textId="77777777" w:rsidTr="001E0D04">
        <w:trPr>
          <w:trHeight w:val="340"/>
        </w:trPr>
        <w:tc>
          <w:tcPr>
            <w:tcW w:w="1592" w:type="dxa"/>
            <w:hideMark/>
          </w:tcPr>
          <w:p w14:paraId="785B9B28"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EGFR</w:t>
            </w:r>
          </w:p>
        </w:tc>
        <w:tc>
          <w:tcPr>
            <w:tcW w:w="2059" w:type="dxa"/>
            <w:hideMark/>
          </w:tcPr>
          <w:p w14:paraId="6D5C3C59"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var.GA_type.cin_gene.EGFR%}</w:t>
            </w:r>
          </w:p>
          <w:p w14:paraId="0684150D"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var.GA_type.cin_gene.EGFR%}</w:t>
            </w:r>
          </w:p>
          <w:p w14:paraId="14284ACC"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68CA3AFD"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3145F5AB"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63EE8154"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4FE4560C"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05C5DEBC"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781011D5" w14:textId="77777777" w:rsidTr="001E0D04">
        <w:trPr>
          <w:trHeight w:val="340"/>
        </w:trPr>
        <w:tc>
          <w:tcPr>
            <w:tcW w:w="1592" w:type="dxa"/>
            <w:hideMark/>
          </w:tcPr>
          <w:p w14:paraId="46A72DE6"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lastRenderedPageBreak/>
              <w:t>CDK6</w:t>
            </w:r>
          </w:p>
        </w:tc>
        <w:tc>
          <w:tcPr>
            <w:tcW w:w="2059" w:type="dxa"/>
            <w:hideMark/>
          </w:tcPr>
          <w:p w14:paraId="1698A9CC"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var.GA_type.cin_gene.CDK6%}</w:t>
            </w:r>
          </w:p>
          <w:p w14:paraId="79B6B765"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var.GA_type.cin_gene.CDK6%}</w:t>
            </w:r>
          </w:p>
          <w:p w14:paraId="71A6980C"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1F23F607"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41A2332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0691130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069374F8"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61FB12E0"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1F62640D" w14:textId="77777777" w:rsidTr="001E0D04">
        <w:trPr>
          <w:trHeight w:val="340"/>
        </w:trPr>
        <w:tc>
          <w:tcPr>
            <w:tcW w:w="1592" w:type="dxa"/>
            <w:hideMark/>
          </w:tcPr>
          <w:p w14:paraId="1B891F41"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CCNE1</w:t>
            </w:r>
          </w:p>
        </w:tc>
        <w:tc>
          <w:tcPr>
            <w:tcW w:w="2059" w:type="dxa"/>
            <w:hideMark/>
          </w:tcPr>
          <w:p w14:paraId="7680B24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var.GA_type.cin_gene.CCNE1%}</w:t>
            </w:r>
          </w:p>
          <w:p w14:paraId="4244AB2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var.GA_type.cin_gene.CCNE1%}</w:t>
            </w:r>
          </w:p>
          <w:p w14:paraId="5F6600B4"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6735F2EC"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1BB53967"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1267ECF4"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37F9F98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0BE65BF4"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78016F87" w14:textId="77777777" w:rsidTr="001E0D04">
        <w:trPr>
          <w:trHeight w:val="340"/>
        </w:trPr>
        <w:tc>
          <w:tcPr>
            <w:tcW w:w="1592" w:type="dxa"/>
            <w:hideMark/>
          </w:tcPr>
          <w:p w14:paraId="1CA51A58"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APC</w:t>
            </w:r>
          </w:p>
        </w:tc>
        <w:tc>
          <w:tcPr>
            <w:tcW w:w="2059" w:type="dxa"/>
            <w:hideMark/>
          </w:tcPr>
          <w:p w14:paraId="04F070B9"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var.GA_type.cin_gene.APC%}</w:t>
            </w:r>
          </w:p>
          <w:p w14:paraId="17211904"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var.GA_type.cin_gene.APC%}</w:t>
            </w:r>
          </w:p>
          <w:p w14:paraId="6BC95D95"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271800A3"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5EDD2915"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657DE97C"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2A73389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214F3DC5"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3D0C8219" w14:textId="77777777" w:rsidTr="001E0D04">
        <w:trPr>
          <w:trHeight w:val="340"/>
        </w:trPr>
        <w:tc>
          <w:tcPr>
            <w:tcW w:w="1592" w:type="dxa"/>
            <w:hideMark/>
          </w:tcPr>
          <w:p w14:paraId="6A207A63"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CTNNB1</w:t>
            </w:r>
          </w:p>
        </w:tc>
        <w:tc>
          <w:tcPr>
            <w:tcW w:w="2059" w:type="dxa"/>
            <w:hideMark/>
          </w:tcPr>
          <w:p w14:paraId="7B041AF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var.GA_type.cin_gene.CTNNB1%}</w:t>
            </w:r>
          </w:p>
          <w:p w14:paraId="678BE20D"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var.GA_type.cin_gene.CTNNB1%}</w:t>
            </w:r>
          </w:p>
          <w:p w14:paraId="7C6C0906"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57A3387E"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2BBB29CB"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463F196D"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7DBF4BC7"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2ECB01B0"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5DB811C3" w14:textId="77777777" w:rsidTr="001E0D04">
        <w:trPr>
          <w:trHeight w:val="340"/>
        </w:trPr>
        <w:tc>
          <w:tcPr>
            <w:tcW w:w="1592" w:type="dxa"/>
            <w:hideMark/>
          </w:tcPr>
          <w:p w14:paraId="23E7C5A9"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lastRenderedPageBreak/>
              <w:t>SMAD2</w:t>
            </w:r>
          </w:p>
        </w:tc>
        <w:tc>
          <w:tcPr>
            <w:tcW w:w="2059" w:type="dxa"/>
            <w:hideMark/>
          </w:tcPr>
          <w:p w14:paraId="0D96B04D"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var.GA_type.cin_gene.SMAD2%}</w:t>
            </w:r>
          </w:p>
          <w:p w14:paraId="68F62D85"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var.GA_type.cin_gene.SMAD2%}</w:t>
            </w:r>
          </w:p>
          <w:p w14:paraId="473D4652"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14BF8D0F"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1393470D"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141985F5"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3234BF61"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2C9EA8A2"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4C5FCD4A" w14:textId="77777777" w:rsidTr="001E0D04">
        <w:trPr>
          <w:trHeight w:val="340"/>
        </w:trPr>
        <w:tc>
          <w:tcPr>
            <w:tcW w:w="1592" w:type="dxa"/>
            <w:hideMark/>
          </w:tcPr>
          <w:p w14:paraId="798E478B"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SMAD4</w:t>
            </w:r>
          </w:p>
        </w:tc>
        <w:tc>
          <w:tcPr>
            <w:tcW w:w="2059" w:type="dxa"/>
            <w:hideMark/>
          </w:tcPr>
          <w:p w14:paraId="625B9A4D"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var.GA_type.cin_gene.SMAD4%}</w:t>
            </w:r>
          </w:p>
          <w:p w14:paraId="6F3B7115"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var.GA_type.cin_gene.SMAD4%}</w:t>
            </w:r>
          </w:p>
          <w:p w14:paraId="566E2F29"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5C140D89"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08583237"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3A8B1B9B"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05AEE8EC"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222A5085"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r w:rsidR="001E0D04" w14:paraId="5411EB3E" w14:textId="77777777" w:rsidTr="001E0D04">
        <w:trPr>
          <w:trHeight w:val="340"/>
        </w:trPr>
        <w:tc>
          <w:tcPr>
            <w:tcW w:w="1592" w:type="dxa"/>
            <w:hideMark/>
          </w:tcPr>
          <w:p w14:paraId="12537AF5" w14:textId="77777777" w:rsidR="001E0D04" w:rsidRPr="00CA5D8E" w:rsidRDefault="001E0D04" w:rsidP="001E0D04">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CA5D8E">
              <w:rPr>
                <w:rFonts w:ascii="思源黑体 CN Regular" w:eastAsia="思源黑体 CN Normal" w:hAnsi="思源黑体 CN Regular" w:cs="思源黑体 CN Light" w:hint="eastAsia"/>
                <w:bCs/>
                <w:i/>
                <w:color w:val="000000"/>
                <w:sz w:val="18"/>
                <w:szCs w:val="18"/>
              </w:rPr>
              <w:t>PTEN</w:t>
            </w:r>
          </w:p>
        </w:tc>
        <w:tc>
          <w:tcPr>
            <w:tcW w:w="2059" w:type="dxa"/>
            <w:hideMark/>
          </w:tcPr>
          <w:p w14:paraId="27A0D223"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if var.GA_type.cin_gene.PTEN%}</w:t>
            </w:r>
          </w:p>
          <w:p w14:paraId="5FAA46FB"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for a in var.GA_type.cin_gene.PTEN%}</w:t>
            </w:r>
          </w:p>
          <w:p w14:paraId="2271E2DA"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{{a}}</w:t>
            </w:r>
          </w:p>
          <w:p w14:paraId="06188C9B"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endfor%}</w:t>
            </w:r>
          </w:p>
          <w:p w14:paraId="76D6CDC1"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else%}</w:t>
            </w:r>
          </w:p>
          <w:p w14:paraId="29A04ED7"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w:t>
            </w:r>
          </w:p>
          <w:p w14:paraId="05FD4CF9" w14:textId="77777777" w:rsidR="001E0D04" w:rsidRPr="001E0D04" w:rsidRDefault="001E0D04" w:rsidP="001E0D04">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1E0D04">
              <w:rPr>
                <w:rFonts w:ascii="思源黑体 CN Regular" w:eastAsia="思源黑体 CN Normal" w:hAnsi="思源黑体 CN Regular" w:cs="思源黑体 CN Light"/>
                <w:bCs/>
                <w:iCs/>
                <w:color w:val="000000"/>
                <w:sz w:val="18"/>
                <w:szCs w:val="18"/>
              </w:rPr>
              <w:t>{%p endif%}</w:t>
            </w:r>
          </w:p>
        </w:tc>
        <w:tc>
          <w:tcPr>
            <w:tcW w:w="6676" w:type="dxa"/>
            <w:vMerge/>
            <w:hideMark/>
          </w:tcPr>
          <w:p w14:paraId="617EAF24" w14:textId="77777777" w:rsidR="001E0D04" w:rsidRPr="001E0D04" w:rsidRDefault="001E0D04" w:rsidP="001E0D04">
            <w:pPr>
              <w:spacing w:after="0" w:line="216" w:lineRule="auto"/>
              <w:jc w:val="left"/>
              <w:rPr>
                <w:rFonts w:ascii="思源黑体 CN Regular" w:eastAsia="思源黑体 CN Normal" w:hAnsi="思源黑体 CN Regular" w:cs="思源黑体 CN Light"/>
                <w:bCs/>
                <w:iCs/>
                <w:color w:val="000000"/>
                <w:sz w:val="18"/>
                <w:szCs w:val="18"/>
              </w:rPr>
            </w:pPr>
          </w:p>
        </w:tc>
      </w:tr>
    </w:tbl>
    <w:p w14:paraId="1C43443A" w14:textId="77777777" w:rsidR="001E0D04" w:rsidRPr="001E0D04" w:rsidRDefault="001E0D04" w:rsidP="001E0D0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1E0D04">
        <w:rPr>
          <w:rFonts w:ascii="思源黑体 CN Regular" w:eastAsia="思源黑体 CN Regular" w:hAnsi="思源黑体 CN Regular" w:cs="Arial" w:hint="eastAsia"/>
          <w:bCs/>
          <w:color w:val="3B3838"/>
          <w:sz w:val="16"/>
          <w:szCs w:val="16"/>
        </w:rPr>
        <w:t>注：</w:t>
      </w:r>
    </w:p>
    <w:p w14:paraId="5B9D2283" w14:textId="77777777" w:rsidR="001E0D04" w:rsidRPr="001E0D04" w:rsidRDefault="001E0D04" w:rsidP="001E0D0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1E0D04">
        <w:rPr>
          <w:rFonts w:ascii="思源黑体 CN Regular" w:eastAsia="思源黑体 CN Regular" w:hAnsi="思源黑体 CN Regular" w:cs="Arial" w:hint="eastAsia"/>
          <w:bCs/>
          <w:color w:val="3B3838"/>
          <w:sz w:val="16"/>
          <w:szCs w:val="16"/>
        </w:rPr>
        <w:t>1</w:t>
      </w:r>
      <w:r w:rsidRPr="001E0D04">
        <w:rPr>
          <w:rFonts w:ascii="思源黑体 CN Regular" w:eastAsia="思源黑体 CN Regular" w:hAnsi="思源黑体 CN Regular" w:cs="Arial"/>
          <w:bCs/>
          <w:color w:val="3B3838"/>
          <w:sz w:val="16"/>
          <w:szCs w:val="16"/>
        </w:rPr>
        <w:t xml:space="preserve">.  </w:t>
      </w:r>
      <w:r w:rsidRPr="001E0D04">
        <w:rPr>
          <w:rFonts w:ascii="思源黑体 CN Regular" w:eastAsia="思源黑体 CN Regular" w:hAnsi="思源黑体 CN Regular" w:cs="Arial" w:hint="eastAsia"/>
          <w:bCs/>
          <w:color w:val="3B3838"/>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3641D355" w14:textId="77777777" w:rsidR="001E0D04" w:rsidRPr="001E0D04" w:rsidRDefault="001E0D04" w:rsidP="001E0D0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1E0D04">
        <w:rPr>
          <w:rFonts w:ascii="思源黑体 CN Regular" w:eastAsia="思源黑体 CN Regular" w:hAnsi="思源黑体 CN Regular" w:cs="Arial" w:hint="eastAsia"/>
          <w:bCs/>
          <w:color w:val="3B3838"/>
          <w:sz w:val="16"/>
          <w:szCs w:val="16"/>
        </w:rPr>
        <w:t>2</w:t>
      </w:r>
      <w:r w:rsidRPr="001E0D04">
        <w:rPr>
          <w:rFonts w:ascii="思源黑体 CN Regular" w:eastAsia="思源黑体 CN Regular" w:hAnsi="思源黑体 CN Regular" w:cs="Arial"/>
          <w:bCs/>
          <w:color w:val="3B3838"/>
          <w:sz w:val="16"/>
          <w:szCs w:val="16"/>
        </w:rPr>
        <w:t xml:space="preserve">.  </w:t>
      </w:r>
      <w:r w:rsidRPr="001E0D04">
        <w:rPr>
          <w:rFonts w:ascii="思源黑体 CN Regular" w:eastAsia="思源黑体 CN Regular" w:hAnsi="思源黑体 CN Regular" w:cs="Arial" w:hint="eastAsia"/>
          <w:bCs/>
          <w:color w:val="3B3838"/>
          <w:sz w:val="16"/>
          <w:szCs w:val="16"/>
        </w:rPr>
        <w:t>基于二代测序技术，对肿瘤组织RNA样本中的EBER1/2（EB病毒编码RNA1或2）进行检测，确定EB病毒感染状态。</w:t>
      </w:r>
    </w:p>
    <w:p w14:paraId="4632CD27" w14:textId="4AD53DB7" w:rsidR="00034CBC" w:rsidRPr="001E0D04" w:rsidRDefault="001E0D04" w:rsidP="001E0D04">
      <w:pPr>
        <w:autoSpaceDE w:val="0"/>
        <w:autoSpaceDN w:val="0"/>
        <w:adjustRightInd w:val="0"/>
        <w:spacing w:after="0" w:line="240" w:lineRule="auto"/>
        <w:rPr>
          <w:rFonts w:ascii="思源黑体 CN Normal" w:eastAsia="思源黑体 CN Normal" w:hAnsi="思源黑体 CN Normal"/>
          <w:color w:val="000000" w:themeColor="text1"/>
          <w:sz w:val="16"/>
          <w:szCs w:val="16"/>
        </w:rPr>
      </w:pPr>
      <w:r w:rsidRPr="001E0D04">
        <w:rPr>
          <w:rFonts w:ascii="思源黑体 CN Regular" w:eastAsia="思源黑体 CN Regular" w:hAnsi="思源黑体 CN Regular" w:cs="Arial" w:hint="eastAsia"/>
          <w:bCs/>
          <w:color w:val="3B3838"/>
          <w:sz w:val="16"/>
          <w:szCs w:val="16"/>
        </w:rPr>
        <w:t>3</w:t>
      </w:r>
      <w:r w:rsidRPr="001E0D04">
        <w:rPr>
          <w:rFonts w:ascii="思源黑体 CN Regular" w:eastAsia="思源黑体 CN Regular" w:hAnsi="思源黑体 CN Regular" w:cs="Arial"/>
          <w:bCs/>
          <w:color w:val="3B3838"/>
          <w:sz w:val="16"/>
          <w:szCs w:val="16"/>
        </w:rPr>
        <w:t xml:space="preserve">.  </w:t>
      </w:r>
      <w:r w:rsidRPr="001E0D04">
        <w:rPr>
          <w:rFonts w:ascii="思源黑体 CN Regular" w:eastAsia="思源黑体 CN Regular" w:hAnsi="思源黑体 CN Regular" w:cs="Arial" w:hint="eastAsia"/>
          <w:bCs/>
          <w:color w:val="3B3838"/>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6042A0E9" w14:textId="3CD276DD" w:rsidR="00034CBC" w:rsidRDefault="00034CBC">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lastRenderedPageBreak/>
        <w:t>{</w:t>
      </w:r>
      <w:r>
        <w:rPr>
          <w:rFonts w:ascii="思源黑体 CN Regular" w:eastAsia="思源黑体 CN Regular" w:hAnsi="思源黑体 CN Regular" w:cs="Arial"/>
          <w:bCs/>
          <w:color w:val="3B3838"/>
          <w:sz w:val="16"/>
          <w:szCs w:val="16"/>
        </w:rPr>
        <w:t>%p endif%}</w:t>
      </w:r>
    </w:p>
    <w:p w14:paraId="7126BFA5" w14:textId="3143328F" w:rsidR="00034CBC" w:rsidRDefault="00034CBC">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34CBC">
        <w:rPr>
          <w:rFonts w:ascii="思源黑体 CN Regular" w:eastAsia="思源黑体 CN Regular" w:hAnsi="思源黑体 CN Regular" w:cs="Arial" w:hint="eastAsia"/>
          <w:bCs/>
          <w:color w:val="3B3838"/>
          <w:sz w:val="16"/>
          <w:szCs w:val="16"/>
        </w:rPr>
        <w:t>{%p if “子宫内膜癌” in sample.tumor_list and “实体瘤” not in sample.tumor_names_cn%}</w:t>
      </w:r>
    </w:p>
    <w:p w14:paraId="32FFCEA3" w14:textId="5ACEF7A9" w:rsidR="00855F8E" w:rsidRPr="005E16EA" w:rsidRDefault="00855F8E" w:rsidP="00762774">
      <w:pPr>
        <w:pStyle w:val="3"/>
        <w:numPr>
          <w:ilvl w:val="0"/>
          <w:numId w:val="6"/>
        </w:numPr>
        <w:rPr>
          <w:rFonts w:ascii="思源黑体 CN Bold" w:eastAsia="思源黑体 CN Regular" w:hAnsi="思源黑体 CN Bold"/>
          <w:b/>
          <w:color w:val="ED7D31"/>
        </w:rPr>
      </w:pPr>
      <w:bookmarkStart w:id="61" w:name="_Toc239673267"/>
      <w:bookmarkStart w:id="62" w:name="_Toc240018647"/>
      <w:r w:rsidRPr="00855F8E">
        <w:rPr>
          <w:rFonts w:ascii="思源黑体 CN Bold" w:eastAsia="思源黑体 CN Regular" w:hAnsi="思源黑体 CN Bold" w:hint="eastAsia"/>
          <w:b/>
          <w:color w:val="ED7D31"/>
        </w:rPr>
        <w:t>子宫内膜癌分子分型相关标志物</w:t>
      </w:r>
      <w:bookmarkEnd w:id="61"/>
      <w:bookmarkEnd w:id="62"/>
    </w:p>
    <w:tbl>
      <w:tblPr>
        <w:tblStyle w:val="PTMv3"/>
        <w:tblW w:w="10342" w:type="dxa"/>
        <w:tblLayout w:type="fixed"/>
        <w:tblLook w:val="04A0" w:firstRow="1" w:lastRow="0" w:firstColumn="1" w:lastColumn="0" w:noHBand="0" w:noVBand="1"/>
      </w:tblPr>
      <w:tblGrid>
        <w:gridCol w:w="1276"/>
        <w:gridCol w:w="3119"/>
        <w:gridCol w:w="4114"/>
        <w:gridCol w:w="1833"/>
      </w:tblGrid>
      <w:tr w:rsidR="00855F8E" w:rsidRPr="00B21FB0" w14:paraId="65F7B288" w14:textId="77777777" w:rsidTr="00855F8E">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3EEC5B1F" w14:textId="77777777" w:rsidR="00855F8E" w:rsidRPr="00855F8E" w:rsidRDefault="00855F8E" w:rsidP="00855F8E">
            <w:pPr>
              <w:tabs>
                <w:tab w:val="left" w:pos="426"/>
              </w:tabs>
              <w:spacing w:after="0"/>
              <w:jc w:val="center"/>
              <w:rPr>
                <w:rFonts w:ascii="思源黑体 Bold" w:eastAsia="思源黑体 CN Regular" w:hAnsi="思源黑体 Bold"/>
                <w:color w:val="FFFFFF"/>
                <w:sz w:val="24"/>
                <w:szCs w:val="24"/>
              </w:rPr>
            </w:pPr>
            <w:r w:rsidRPr="00855F8E">
              <w:rPr>
                <w:rFonts w:ascii="思源黑体 Bold" w:eastAsia="思源黑体 CN Regular" w:hAnsi="思源黑体 Bold" w:hint="eastAsia"/>
                <w:color w:val="FFFFFF"/>
                <w:sz w:val="24"/>
                <w:szCs w:val="24"/>
              </w:rPr>
              <w:t>检测内容</w:t>
            </w:r>
          </w:p>
        </w:tc>
        <w:tc>
          <w:tcPr>
            <w:tcW w:w="3119" w:type="dxa"/>
          </w:tcPr>
          <w:p w14:paraId="0C70942C" w14:textId="77777777" w:rsidR="00855F8E" w:rsidRPr="00855F8E" w:rsidRDefault="00855F8E" w:rsidP="00855F8E">
            <w:pPr>
              <w:tabs>
                <w:tab w:val="left" w:pos="426"/>
              </w:tabs>
              <w:spacing w:after="0"/>
              <w:jc w:val="center"/>
              <w:rPr>
                <w:rFonts w:ascii="思源黑体 Bold" w:eastAsia="思源黑体 CN Regular" w:hAnsi="思源黑体 Bold"/>
                <w:color w:val="FFFFFF"/>
                <w:sz w:val="24"/>
                <w:szCs w:val="24"/>
              </w:rPr>
            </w:pPr>
            <w:r w:rsidRPr="00855F8E">
              <w:rPr>
                <w:rFonts w:ascii="思源黑体 Bold" w:eastAsia="思源黑体 CN Regular" w:hAnsi="思源黑体 Bold" w:hint="eastAsia"/>
                <w:color w:val="FFFFFF"/>
                <w:sz w:val="24"/>
                <w:szCs w:val="24"/>
              </w:rPr>
              <w:t>检测结果</w:t>
            </w:r>
          </w:p>
        </w:tc>
        <w:tc>
          <w:tcPr>
            <w:tcW w:w="4114" w:type="dxa"/>
          </w:tcPr>
          <w:p w14:paraId="55F122A4" w14:textId="77777777" w:rsidR="00855F8E" w:rsidRPr="00855F8E" w:rsidRDefault="00855F8E" w:rsidP="00855F8E">
            <w:pPr>
              <w:tabs>
                <w:tab w:val="left" w:pos="426"/>
              </w:tabs>
              <w:spacing w:after="0"/>
              <w:jc w:val="center"/>
              <w:rPr>
                <w:rFonts w:ascii="思源黑体 Bold" w:eastAsia="思源黑体 CN Regular" w:hAnsi="思源黑体 Bold"/>
                <w:color w:val="FFFFFF"/>
                <w:sz w:val="24"/>
                <w:szCs w:val="24"/>
              </w:rPr>
            </w:pPr>
            <w:r w:rsidRPr="00855F8E">
              <w:rPr>
                <w:rFonts w:ascii="思源黑体 Bold" w:eastAsia="思源黑体 CN Regular" w:hAnsi="思源黑体 Bold" w:hint="eastAsia"/>
                <w:color w:val="FFFFFF"/>
                <w:sz w:val="24"/>
                <w:szCs w:val="24"/>
              </w:rPr>
              <w:t>分型结果</w:t>
            </w:r>
          </w:p>
        </w:tc>
        <w:tc>
          <w:tcPr>
            <w:tcW w:w="1833" w:type="dxa"/>
          </w:tcPr>
          <w:p w14:paraId="1ECAD26F" w14:textId="77777777" w:rsidR="00855F8E" w:rsidRPr="00855F8E" w:rsidRDefault="00855F8E" w:rsidP="00855F8E">
            <w:pPr>
              <w:tabs>
                <w:tab w:val="left" w:pos="426"/>
              </w:tabs>
              <w:spacing w:after="0"/>
              <w:jc w:val="center"/>
              <w:rPr>
                <w:rFonts w:ascii="思源黑体 Bold" w:eastAsia="思源黑体 CN Regular" w:hAnsi="思源黑体 Bold"/>
                <w:color w:val="FFFFFF"/>
                <w:sz w:val="24"/>
                <w:szCs w:val="24"/>
              </w:rPr>
            </w:pPr>
            <w:r w:rsidRPr="00855F8E">
              <w:rPr>
                <w:rFonts w:ascii="思源黑体 Bold" w:eastAsia="思源黑体 CN Regular" w:hAnsi="思源黑体 Bold" w:hint="eastAsia"/>
                <w:color w:val="FFFFFF"/>
                <w:sz w:val="24"/>
                <w:szCs w:val="24"/>
              </w:rPr>
              <w:t>临床意义</w:t>
            </w:r>
          </w:p>
        </w:tc>
      </w:tr>
      <w:tr w:rsidR="00855F8E" w14:paraId="21F1C680" w14:textId="77777777" w:rsidTr="00855F8E">
        <w:trPr>
          <w:trHeight w:val="397"/>
        </w:trPr>
        <w:tc>
          <w:tcPr>
            <w:tcW w:w="10342" w:type="dxa"/>
            <w:gridSpan w:val="4"/>
          </w:tcPr>
          <w:p w14:paraId="6A88ECD0"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{%tr for a in var.ec_type.POLE_level12_withECtype + [msi] + var.ec_type.TP53_level12_withECtype%}</w:t>
            </w:r>
          </w:p>
        </w:tc>
      </w:tr>
      <w:tr w:rsidR="00855F8E" w14:paraId="3167317E" w14:textId="77777777" w:rsidTr="00855F8E">
        <w:trPr>
          <w:trHeight w:val="397"/>
        </w:trPr>
        <w:tc>
          <w:tcPr>
            <w:tcW w:w="1276" w:type="dxa"/>
          </w:tcPr>
          <w:p w14:paraId="5358D54B"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if a.var_id in [”MSI-H”, ”MSS”]%}</w:t>
            </w:r>
          </w:p>
          <w:p w14:paraId="11FB9250"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MSI</w:t>
            </w:r>
          </w:p>
          <w:p w14:paraId="7B28C866"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else%}</w:t>
            </w:r>
          </w:p>
          <w:p w14:paraId="669CD9E1"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855F8E">
              <w:rPr>
                <w:rFonts w:ascii="思源黑体 CN Regular" w:eastAsia="思源黑体 CN Normal" w:hAnsi="思源黑体 CN Regular" w:cs="思源黑体 CN Light"/>
                <w:bCs/>
                <w:i/>
                <w:color w:val="000000"/>
                <w:sz w:val="18"/>
                <w:szCs w:val="18"/>
              </w:rPr>
              <w:t>{{a|gene_symbol_v2|replace("\n", "&lt;w:br/&gt;")}}</w:t>
            </w:r>
          </w:p>
          <w:p w14:paraId="2A5F6B13"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endif%}</w:t>
            </w:r>
          </w:p>
        </w:tc>
        <w:tc>
          <w:tcPr>
            <w:tcW w:w="3119" w:type="dxa"/>
          </w:tcPr>
          <w:p w14:paraId="299B85AE"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if a.var_id==”MSI-H”%}</w:t>
            </w:r>
          </w:p>
          <w:p w14:paraId="4E642C84"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MSI-H</w:t>
            </w:r>
          </w:p>
          <w:p w14:paraId="740CA8A7"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elif a.var_id==”MSS”%}</w:t>
            </w:r>
          </w:p>
          <w:p w14:paraId="24AF13AB"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MSS</w:t>
            </w:r>
          </w:p>
          <w:p w14:paraId="6B924A7B"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else%}</w:t>
            </w:r>
          </w:p>
          <w:p w14:paraId="664035D6"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if a.result==”nofound”%}</w:t>
            </w:r>
          </w:p>
          <w:p w14:paraId="485E34F9"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hint="eastAsia"/>
                <w:bCs/>
                <w:iCs/>
                <w:color w:val="000000"/>
                <w:sz w:val="18"/>
                <w:szCs w:val="18"/>
              </w:rPr>
              <w:t>{%if a.gene_symbol==</w:t>
            </w:r>
            <w:r w:rsidRPr="00855F8E">
              <w:rPr>
                <w:rFonts w:ascii="思源黑体 CN Regular" w:eastAsia="思源黑体 CN Normal" w:hAnsi="思源黑体 CN Regular" w:cs="思源黑体 CN Light" w:hint="eastAsia"/>
                <w:bCs/>
                <w:iCs/>
                <w:color w:val="000000"/>
                <w:sz w:val="18"/>
                <w:szCs w:val="18"/>
              </w:rPr>
              <w:t>”</w:t>
            </w:r>
            <w:r w:rsidRPr="00855F8E">
              <w:rPr>
                <w:rFonts w:ascii="思源黑体 CN Regular" w:eastAsia="思源黑体 CN Normal" w:hAnsi="思源黑体 CN Regular" w:cs="思源黑体 CN Light" w:hint="eastAsia"/>
                <w:bCs/>
                <w:iCs/>
                <w:color w:val="000000"/>
                <w:sz w:val="18"/>
                <w:szCs w:val="18"/>
              </w:rPr>
              <w:t>POLE</w:t>
            </w:r>
            <w:r w:rsidRPr="00855F8E">
              <w:rPr>
                <w:rFonts w:ascii="思源黑体 CN Regular" w:eastAsia="思源黑体 CN Normal" w:hAnsi="思源黑体 CN Regular" w:cs="思源黑体 CN Light" w:hint="eastAsia"/>
                <w:bCs/>
                <w:iCs/>
                <w:color w:val="000000"/>
                <w:sz w:val="18"/>
                <w:szCs w:val="18"/>
              </w:rPr>
              <w:t>”</w:t>
            </w:r>
            <w:r w:rsidRPr="00855F8E">
              <w:rPr>
                <w:rFonts w:ascii="思源黑体 CN Regular" w:eastAsia="思源黑体 CN Normal" w:hAnsi="思源黑体 CN Regular" w:cs="思源黑体 CN Light" w:hint="eastAsia"/>
                <w:bCs/>
                <w:iCs/>
                <w:color w:val="000000"/>
                <w:sz w:val="18"/>
                <w:szCs w:val="18"/>
              </w:rPr>
              <w:t>%}</w:t>
            </w:r>
            <w:r w:rsidRPr="00855F8E">
              <w:rPr>
                <w:rFonts w:ascii="思源黑体 CN Regular" w:eastAsia="思源黑体 CN Normal" w:hAnsi="思源黑体 CN Regular" w:cs="思源黑体 CN Light" w:hint="eastAsia"/>
                <w:bCs/>
                <w:iCs/>
                <w:color w:val="000000"/>
                <w:sz w:val="18"/>
                <w:szCs w:val="18"/>
              </w:rPr>
              <w:t>未检测到热点突变</w:t>
            </w:r>
            <w:r w:rsidRPr="00855F8E">
              <w:rPr>
                <w:rFonts w:ascii="思源黑体 CN Regular" w:eastAsia="思源黑体 CN Normal" w:hAnsi="思源黑体 CN Regular" w:cs="思源黑体 CN Light" w:hint="eastAsia"/>
                <w:bCs/>
                <w:iCs/>
                <w:color w:val="000000"/>
                <w:sz w:val="18"/>
                <w:szCs w:val="18"/>
              </w:rPr>
              <w:t>{%else%}</w:t>
            </w:r>
            <w:r w:rsidRPr="00855F8E">
              <w:rPr>
                <w:rFonts w:ascii="思源黑体 CN Regular" w:eastAsia="思源黑体 CN Normal" w:hAnsi="思源黑体 CN Regular" w:cs="思源黑体 CN Light" w:hint="eastAsia"/>
                <w:bCs/>
                <w:iCs/>
                <w:color w:val="000000"/>
                <w:sz w:val="18"/>
                <w:szCs w:val="18"/>
              </w:rPr>
              <w:t>未检测到具有临床意义的突变</w:t>
            </w:r>
            <w:r w:rsidRPr="00855F8E">
              <w:rPr>
                <w:rFonts w:ascii="思源黑体 CN Regular" w:eastAsia="思源黑体 CN Normal" w:hAnsi="思源黑体 CN Regular" w:cs="思源黑体 CN Light" w:hint="eastAsia"/>
                <w:bCs/>
                <w:iCs/>
                <w:color w:val="000000"/>
                <w:sz w:val="18"/>
                <w:szCs w:val="18"/>
              </w:rPr>
              <w:t>{%endif%}</w:t>
            </w:r>
          </w:p>
          <w:p w14:paraId="61231351"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else%}</w:t>
            </w:r>
          </w:p>
          <w:p w14:paraId="19A8E29E"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if a.bio_category == ”Snvindel”%}</w:t>
            </w:r>
          </w:p>
          <w:p w14:paraId="7F0A9937"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{{a.gene_region}} {{a.hgvs_c}}{%if a.hgvs_p != “p.?”%} {{a.hgvs_p}}{%endif%}</w:t>
            </w:r>
          </w:p>
          <w:p w14:paraId="54A4E0AB"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{{a.transcript_primary}}</w:t>
            </w:r>
          </w:p>
          <w:p w14:paraId="544BEC8B"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elif a.bio_category == ”PHd”%}</w:t>
            </w:r>
          </w:p>
          <w:p w14:paraId="7FBE63F6"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if a.type == “HomoDel”%}</w:t>
            </w:r>
          </w:p>
          <w:p w14:paraId="460DE1E8"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hint="eastAsia"/>
                <w:bCs/>
                <w:iCs/>
                <w:color w:val="000000"/>
                <w:sz w:val="18"/>
                <w:szCs w:val="18"/>
              </w:rPr>
              <w:t>纯合缺失</w:t>
            </w:r>
            <w:r w:rsidRPr="00855F8E">
              <w:rPr>
                <w:rFonts w:ascii="思源黑体 CN Regular" w:eastAsia="思源黑体 CN Normal" w:hAnsi="思源黑体 CN Regular" w:cs="思源黑体 CN Light" w:hint="eastAsia"/>
                <w:bCs/>
                <w:iCs/>
                <w:color w:val="000000"/>
                <w:sz w:val="18"/>
                <w:szCs w:val="18"/>
              </w:rPr>
              <w:t xml:space="preserve"> {{a.region}}</w:t>
            </w:r>
          </w:p>
          <w:p w14:paraId="1DA05FC5"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elif a.type == “HeteDel”%}</w:t>
            </w:r>
          </w:p>
          <w:p w14:paraId="2C86BDEB"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hint="eastAsia"/>
                <w:bCs/>
                <w:iCs/>
                <w:color w:val="000000"/>
                <w:sz w:val="18"/>
                <w:szCs w:val="18"/>
              </w:rPr>
              <w:t>杂合缺失</w:t>
            </w:r>
            <w:r w:rsidRPr="00855F8E">
              <w:rPr>
                <w:rFonts w:ascii="思源黑体 CN Regular" w:eastAsia="思源黑体 CN Normal" w:hAnsi="思源黑体 CN Regular" w:cs="思源黑体 CN Light" w:hint="eastAsia"/>
                <w:bCs/>
                <w:iCs/>
                <w:color w:val="000000"/>
                <w:sz w:val="18"/>
                <w:szCs w:val="18"/>
              </w:rPr>
              <w:t xml:space="preserve"> {{a.region}}</w:t>
            </w:r>
          </w:p>
          <w:p w14:paraId="4830A06F"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else%}</w:t>
            </w:r>
          </w:p>
          <w:p w14:paraId="0C87A7C8"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hint="eastAsia"/>
                <w:bCs/>
                <w:iCs/>
                <w:color w:val="000000"/>
                <w:sz w:val="18"/>
                <w:szCs w:val="18"/>
              </w:rPr>
              <w:t>未知变异类型！</w:t>
            </w:r>
            <w:r w:rsidRPr="00855F8E">
              <w:rPr>
                <w:rFonts w:ascii="思源黑体 CN Regular" w:eastAsia="思源黑体 CN Normal" w:hAnsi="思源黑体 CN Regular" w:cs="思源黑体 CN Light" w:hint="eastAsia"/>
                <w:bCs/>
                <w:iCs/>
                <w:color w:val="000000"/>
                <w:sz w:val="18"/>
                <w:szCs w:val="18"/>
              </w:rPr>
              <w:t>{{a.region}}</w:t>
            </w:r>
          </w:p>
          <w:p w14:paraId="4B3C54E2"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endif%}</w:t>
            </w:r>
          </w:p>
          <w:p w14:paraId="649148E7"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endif%}</w:t>
            </w:r>
          </w:p>
          <w:p w14:paraId="34A6A7DA"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endif%}</w:t>
            </w:r>
          </w:p>
          <w:p w14:paraId="7882192E"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endif%}</w:t>
            </w:r>
          </w:p>
        </w:tc>
        <w:tc>
          <w:tcPr>
            <w:tcW w:w="4114" w:type="dxa"/>
          </w:tcPr>
          <w:p w14:paraId="320CE263"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if var.ec_type.var_id == “POLE-ultramutated type EC”%}</w:t>
            </w:r>
          </w:p>
          <w:p w14:paraId="3355C05D"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hint="eastAsia"/>
                <w:bCs/>
                <w:iCs/>
                <w:color w:val="000000"/>
                <w:sz w:val="18"/>
                <w:szCs w:val="18"/>
              </w:rPr>
              <w:t>{%vm%}</w:t>
            </w:r>
            <w:r w:rsidRPr="00855F8E">
              <w:rPr>
                <w:rFonts w:ascii="思源黑体 CN Regular" w:eastAsia="思源黑体 CN Normal" w:hAnsi="思源黑体 CN Regular" w:cs="思源黑体 CN Light" w:hint="eastAsia"/>
                <w:bCs/>
                <w:i/>
                <w:color w:val="000000"/>
                <w:sz w:val="18"/>
                <w:szCs w:val="18"/>
              </w:rPr>
              <w:t>POLE</w:t>
            </w:r>
            <w:r w:rsidRPr="00855F8E">
              <w:rPr>
                <w:rFonts w:ascii="思源黑体 CN Regular" w:eastAsia="思源黑体 CN Normal" w:hAnsi="思源黑体 CN Regular" w:cs="思源黑体 CN Light" w:hint="eastAsia"/>
                <w:bCs/>
                <w:iCs/>
                <w:color w:val="000000"/>
                <w:sz w:val="18"/>
                <w:szCs w:val="18"/>
              </w:rPr>
              <w:t>突变型（</w:t>
            </w:r>
            <w:r w:rsidRPr="00855F8E">
              <w:rPr>
                <w:rFonts w:ascii="思源黑体 CN Regular" w:eastAsia="思源黑体 CN Normal" w:hAnsi="思源黑体 CN Regular" w:cs="思源黑体 CN Light" w:hint="eastAsia"/>
                <w:bCs/>
                <w:i/>
                <w:color w:val="000000"/>
                <w:sz w:val="18"/>
                <w:szCs w:val="18"/>
              </w:rPr>
              <w:t>POLE</w:t>
            </w:r>
            <w:r w:rsidRPr="00855F8E">
              <w:rPr>
                <w:rFonts w:ascii="思源黑体 CN Regular" w:eastAsia="思源黑体 CN Normal" w:hAnsi="思源黑体 CN Regular" w:cs="思源黑体 CN Light" w:hint="eastAsia"/>
                <w:bCs/>
                <w:iCs/>
                <w:color w:val="000000"/>
                <w:sz w:val="18"/>
                <w:szCs w:val="18"/>
              </w:rPr>
              <w:t xml:space="preserve"> mutation</w:t>
            </w:r>
            <w:r w:rsidRPr="00855F8E">
              <w:rPr>
                <w:rFonts w:ascii="思源黑体 CN Regular" w:eastAsia="思源黑体 CN Normal" w:hAnsi="思源黑体 CN Regular" w:cs="思源黑体 CN Light" w:hint="eastAsia"/>
                <w:bCs/>
                <w:iCs/>
                <w:color w:val="000000"/>
                <w:sz w:val="18"/>
                <w:szCs w:val="18"/>
              </w:rPr>
              <w:t>，</w:t>
            </w:r>
            <w:r w:rsidRPr="00855F8E">
              <w:rPr>
                <w:rFonts w:ascii="思源黑体 CN Regular" w:eastAsia="思源黑体 CN Normal" w:hAnsi="思源黑体 CN Regular" w:cs="思源黑体 CN Light" w:hint="eastAsia"/>
                <w:bCs/>
                <w:i/>
                <w:color w:val="000000"/>
                <w:sz w:val="18"/>
                <w:szCs w:val="18"/>
              </w:rPr>
              <w:t>POLE</w:t>
            </w:r>
            <w:r w:rsidRPr="00855F8E">
              <w:rPr>
                <w:rFonts w:ascii="思源黑体 CN Regular" w:eastAsia="思源黑体 CN Normal" w:hAnsi="思源黑体 CN Regular" w:cs="思源黑体 CN Light" w:hint="eastAsia"/>
                <w:bCs/>
                <w:iCs/>
                <w:color w:val="000000"/>
                <w:sz w:val="18"/>
                <w:szCs w:val="18"/>
              </w:rPr>
              <w:t xml:space="preserve"> mut</w:t>
            </w:r>
            <w:r w:rsidRPr="00855F8E">
              <w:rPr>
                <w:rFonts w:ascii="思源黑体 CN Regular" w:eastAsia="思源黑体 CN Normal" w:hAnsi="思源黑体 CN Regular" w:cs="思源黑体 CN Light" w:hint="eastAsia"/>
                <w:bCs/>
                <w:iCs/>
                <w:color w:val="000000"/>
                <w:sz w:val="18"/>
                <w:szCs w:val="18"/>
              </w:rPr>
              <w:t>）</w:t>
            </w:r>
          </w:p>
          <w:p w14:paraId="7BC185CD"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elif var.ec_type.var_id == “MSI-H type EC”%}</w:t>
            </w:r>
          </w:p>
          <w:p w14:paraId="4A36F764"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hint="eastAsia"/>
                <w:bCs/>
                <w:iCs/>
                <w:color w:val="000000"/>
                <w:sz w:val="18"/>
                <w:szCs w:val="18"/>
              </w:rPr>
              <w:t>错配修复功能缺陷（</w:t>
            </w:r>
            <w:r w:rsidRPr="00855F8E">
              <w:rPr>
                <w:rFonts w:ascii="思源黑体 CN Regular" w:eastAsia="思源黑体 CN Normal" w:hAnsi="思源黑体 CN Regular" w:cs="思源黑体 CN Light" w:hint="eastAsia"/>
                <w:bCs/>
                <w:iCs/>
                <w:color w:val="000000"/>
                <w:sz w:val="18"/>
                <w:szCs w:val="18"/>
              </w:rPr>
              <w:t>Mismatch repair deficiency</w:t>
            </w:r>
            <w:r w:rsidRPr="00855F8E">
              <w:rPr>
                <w:rFonts w:ascii="思源黑体 CN Regular" w:eastAsia="思源黑体 CN Normal" w:hAnsi="思源黑体 CN Regular" w:cs="思源黑体 CN Light" w:hint="eastAsia"/>
                <w:bCs/>
                <w:iCs/>
                <w:color w:val="000000"/>
                <w:sz w:val="18"/>
                <w:szCs w:val="18"/>
              </w:rPr>
              <w:t>，</w:t>
            </w:r>
            <w:r w:rsidRPr="00855F8E">
              <w:rPr>
                <w:rFonts w:ascii="思源黑体 CN Regular" w:eastAsia="思源黑体 CN Normal" w:hAnsi="思源黑体 CN Regular" w:cs="思源黑体 CN Light" w:hint="eastAsia"/>
                <w:bCs/>
                <w:iCs/>
                <w:color w:val="000000"/>
                <w:sz w:val="18"/>
                <w:szCs w:val="18"/>
              </w:rPr>
              <w:t>MMRd</w:t>
            </w:r>
            <w:r w:rsidRPr="00855F8E">
              <w:rPr>
                <w:rFonts w:ascii="思源黑体 CN Regular" w:eastAsia="思源黑体 CN Normal" w:hAnsi="思源黑体 CN Regular" w:cs="思源黑体 CN Light" w:hint="eastAsia"/>
                <w:bCs/>
                <w:iCs/>
                <w:color w:val="000000"/>
                <w:sz w:val="18"/>
                <w:szCs w:val="18"/>
              </w:rPr>
              <w:t>）</w:t>
            </w:r>
          </w:p>
          <w:p w14:paraId="39BDA327"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elif var.ec_type.var_id == “CNH type EC”%}</w:t>
            </w:r>
          </w:p>
          <w:p w14:paraId="3B28D141"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hint="eastAsia"/>
                <w:bCs/>
                <w:i/>
                <w:color w:val="000000"/>
                <w:sz w:val="18"/>
                <w:szCs w:val="18"/>
              </w:rPr>
              <w:t>TP53</w:t>
            </w:r>
            <w:r w:rsidRPr="00855F8E">
              <w:rPr>
                <w:rFonts w:ascii="思源黑体 CN Regular" w:eastAsia="思源黑体 CN Normal" w:hAnsi="思源黑体 CN Regular" w:cs="思源黑体 CN Light" w:hint="eastAsia"/>
                <w:bCs/>
                <w:iCs/>
                <w:color w:val="000000"/>
                <w:sz w:val="18"/>
                <w:szCs w:val="18"/>
              </w:rPr>
              <w:t>基因突变（</w:t>
            </w:r>
            <w:r w:rsidRPr="00855F8E">
              <w:rPr>
                <w:rFonts w:ascii="思源黑体 CN Regular" w:eastAsia="思源黑体 CN Normal" w:hAnsi="思源黑体 CN Regular" w:cs="思源黑体 CN Light" w:hint="eastAsia"/>
                <w:bCs/>
                <w:iCs/>
                <w:color w:val="000000"/>
                <w:sz w:val="18"/>
                <w:szCs w:val="18"/>
              </w:rPr>
              <w:t>p53 abnormality</w:t>
            </w:r>
            <w:r w:rsidRPr="00855F8E">
              <w:rPr>
                <w:rFonts w:ascii="思源黑体 CN Regular" w:eastAsia="思源黑体 CN Normal" w:hAnsi="思源黑体 CN Regular" w:cs="思源黑体 CN Light" w:hint="eastAsia"/>
                <w:bCs/>
                <w:iCs/>
                <w:color w:val="000000"/>
                <w:sz w:val="18"/>
                <w:szCs w:val="18"/>
              </w:rPr>
              <w:t>，</w:t>
            </w:r>
            <w:r w:rsidRPr="00855F8E">
              <w:rPr>
                <w:rFonts w:ascii="思源黑体 CN Regular" w:eastAsia="思源黑体 CN Normal" w:hAnsi="思源黑体 CN Regular" w:cs="思源黑体 CN Light" w:hint="eastAsia"/>
                <w:bCs/>
                <w:iCs/>
                <w:color w:val="000000"/>
                <w:sz w:val="18"/>
                <w:szCs w:val="18"/>
              </w:rPr>
              <w:t>p53 abn</w:t>
            </w:r>
            <w:r w:rsidRPr="00855F8E">
              <w:rPr>
                <w:rFonts w:ascii="思源黑体 CN Regular" w:eastAsia="思源黑体 CN Normal" w:hAnsi="思源黑体 CN Regular" w:cs="思源黑体 CN Light" w:hint="eastAsia"/>
                <w:bCs/>
                <w:iCs/>
                <w:color w:val="000000"/>
                <w:sz w:val="18"/>
                <w:szCs w:val="18"/>
              </w:rPr>
              <w:t>）</w:t>
            </w:r>
          </w:p>
          <w:p w14:paraId="27F08C66"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elif var.ec_type.var_id == “CNL type EC”%}</w:t>
            </w:r>
          </w:p>
          <w:p w14:paraId="5246DA1A"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hint="eastAsia"/>
                <w:bCs/>
                <w:iCs/>
                <w:color w:val="000000"/>
                <w:sz w:val="18"/>
                <w:szCs w:val="18"/>
              </w:rPr>
              <w:t>非特异性分子谱（</w:t>
            </w:r>
            <w:r w:rsidRPr="00855F8E">
              <w:rPr>
                <w:rFonts w:ascii="思源黑体 CN Regular" w:eastAsia="思源黑体 CN Normal" w:hAnsi="思源黑体 CN Regular" w:cs="思源黑体 CN Light" w:hint="eastAsia"/>
                <w:bCs/>
                <w:iCs/>
                <w:color w:val="000000"/>
                <w:sz w:val="18"/>
                <w:szCs w:val="18"/>
              </w:rPr>
              <w:t>Non-specific molecular profile</w:t>
            </w:r>
            <w:r w:rsidRPr="00855F8E">
              <w:rPr>
                <w:rFonts w:ascii="思源黑体 CN Regular" w:eastAsia="思源黑体 CN Normal" w:hAnsi="思源黑体 CN Regular" w:cs="思源黑体 CN Light" w:hint="eastAsia"/>
                <w:bCs/>
                <w:iCs/>
                <w:color w:val="000000"/>
                <w:sz w:val="18"/>
                <w:szCs w:val="18"/>
              </w:rPr>
              <w:t>，</w:t>
            </w:r>
            <w:r w:rsidRPr="00855F8E">
              <w:rPr>
                <w:rFonts w:ascii="思源黑体 CN Regular" w:eastAsia="思源黑体 CN Normal" w:hAnsi="思源黑体 CN Regular" w:cs="思源黑体 CN Light" w:hint="eastAsia"/>
                <w:bCs/>
                <w:iCs/>
                <w:color w:val="000000"/>
                <w:sz w:val="18"/>
                <w:szCs w:val="18"/>
              </w:rPr>
              <w:t>NSMP</w:t>
            </w:r>
            <w:r w:rsidRPr="00855F8E">
              <w:rPr>
                <w:rFonts w:ascii="思源黑体 CN Regular" w:eastAsia="思源黑体 CN Normal" w:hAnsi="思源黑体 CN Regular" w:cs="思源黑体 CN Light" w:hint="eastAsia"/>
                <w:bCs/>
                <w:iCs/>
                <w:color w:val="000000"/>
                <w:sz w:val="18"/>
                <w:szCs w:val="18"/>
              </w:rPr>
              <w:t>）</w:t>
            </w:r>
          </w:p>
          <w:p w14:paraId="032A085E"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endif%}</w:t>
            </w:r>
          </w:p>
        </w:tc>
        <w:tc>
          <w:tcPr>
            <w:tcW w:w="1833" w:type="dxa"/>
          </w:tcPr>
          <w:p w14:paraId="7E8FA75B"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if “Poor” in var.ec_type.clinical_significance%}</w:t>
            </w:r>
          </w:p>
          <w:p w14:paraId="68144A84"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hint="eastAsia"/>
                <w:bCs/>
                <w:iCs/>
                <w:color w:val="000000"/>
                <w:sz w:val="18"/>
                <w:szCs w:val="18"/>
              </w:rPr>
              <w:t>{%vm%}</w:t>
            </w:r>
            <w:r w:rsidRPr="00855F8E">
              <w:rPr>
                <w:rFonts w:ascii="思源黑体 CN Regular" w:eastAsia="思源黑体 CN Normal" w:hAnsi="思源黑体 CN Regular" w:cs="思源黑体 CN Light" w:hint="eastAsia"/>
                <w:bCs/>
                <w:iCs/>
                <w:color w:val="000000"/>
                <w:sz w:val="18"/>
                <w:szCs w:val="18"/>
              </w:rPr>
              <w:t>预后最差</w:t>
            </w:r>
          </w:p>
          <w:p w14:paraId="6D7B8F7A"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elif “Better” in var.ec_type.clinical_significance%}</w:t>
            </w:r>
          </w:p>
          <w:p w14:paraId="383C403E"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hint="eastAsia"/>
                <w:bCs/>
                <w:iCs/>
                <w:color w:val="000000"/>
                <w:sz w:val="18"/>
                <w:szCs w:val="18"/>
              </w:rPr>
              <w:t>预后最好</w:t>
            </w:r>
          </w:p>
          <w:p w14:paraId="7A796D5A"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else%}</w:t>
            </w:r>
          </w:p>
          <w:p w14:paraId="1F6505F1"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hint="eastAsia"/>
                <w:bCs/>
                <w:iCs/>
                <w:color w:val="000000"/>
                <w:sz w:val="18"/>
                <w:szCs w:val="18"/>
              </w:rPr>
              <w:t>预后中等</w:t>
            </w:r>
          </w:p>
          <w:p w14:paraId="01A1A5ED"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{%p endif%}</w:t>
            </w:r>
          </w:p>
        </w:tc>
      </w:tr>
      <w:tr w:rsidR="00855F8E" w14:paraId="303033C9" w14:textId="77777777" w:rsidTr="00855F8E">
        <w:trPr>
          <w:trHeight w:val="397"/>
        </w:trPr>
        <w:tc>
          <w:tcPr>
            <w:tcW w:w="10342" w:type="dxa"/>
            <w:gridSpan w:val="4"/>
          </w:tcPr>
          <w:p w14:paraId="5EE271AF" w14:textId="77777777" w:rsidR="00855F8E" w:rsidRPr="00855F8E" w:rsidRDefault="00855F8E" w:rsidP="00855F8E">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855F8E">
              <w:rPr>
                <w:rFonts w:ascii="思源黑体 CN Regular" w:eastAsia="思源黑体 CN Normal" w:hAnsi="思源黑体 CN Regular" w:cs="思源黑体 CN Light"/>
                <w:bCs/>
                <w:iCs/>
                <w:color w:val="000000"/>
                <w:sz w:val="18"/>
                <w:szCs w:val="18"/>
              </w:rPr>
              <w:t>{%tr endfor%}</w:t>
            </w:r>
          </w:p>
        </w:tc>
      </w:tr>
    </w:tbl>
    <w:p w14:paraId="35855F17" w14:textId="77777777" w:rsidR="00855F8E" w:rsidRPr="00855F8E" w:rsidRDefault="00855F8E" w:rsidP="00855F8E">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855F8E">
        <w:rPr>
          <w:rFonts w:ascii="思源黑体 CN Regular" w:eastAsia="思源黑体 CN Regular" w:hAnsi="思源黑体 CN Regular" w:cs="Arial" w:hint="eastAsia"/>
          <w:bCs/>
          <w:color w:val="3B3838"/>
          <w:sz w:val="16"/>
          <w:szCs w:val="16"/>
        </w:rPr>
        <w:t>注：</w:t>
      </w:r>
    </w:p>
    <w:p w14:paraId="589DB92A" w14:textId="77777777" w:rsidR="00855F8E" w:rsidRPr="00855F8E" w:rsidRDefault="00855F8E" w:rsidP="00855F8E">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855F8E">
        <w:rPr>
          <w:rFonts w:ascii="思源黑体 CN Regular" w:eastAsia="思源黑体 CN Regular" w:hAnsi="思源黑体 CN Regular" w:cs="Arial" w:hint="eastAsia"/>
          <w:bCs/>
          <w:color w:val="3B3838"/>
          <w:sz w:val="16"/>
          <w:szCs w:val="16"/>
        </w:rPr>
        <w:t>1</w:t>
      </w:r>
      <w:r w:rsidRPr="00855F8E">
        <w:rPr>
          <w:rFonts w:ascii="思源黑体 CN Regular" w:eastAsia="思源黑体 CN Regular" w:hAnsi="思源黑体 CN Regular" w:cs="Arial"/>
          <w:bCs/>
          <w:color w:val="3B3838"/>
          <w:sz w:val="16"/>
          <w:szCs w:val="16"/>
        </w:rPr>
        <w:t xml:space="preserve">.  </w:t>
      </w:r>
      <w:r w:rsidRPr="00855F8E">
        <w:rPr>
          <w:rFonts w:ascii="思源黑体 CN Regular" w:eastAsia="思源黑体 CN Regular" w:hAnsi="思源黑体 CN Regular" w:cs="Arial" w:hint="eastAsia"/>
          <w:bCs/>
          <w:color w:val="3B3838"/>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66AEBF5D" w14:textId="48555DF5" w:rsidR="00855F8E" w:rsidRPr="00855F8E" w:rsidRDefault="00855F8E" w:rsidP="00855F8E">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855F8E">
        <w:rPr>
          <w:rFonts w:ascii="思源黑体 CN Regular" w:eastAsia="思源黑体 CN Regular" w:hAnsi="思源黑体 CN Regular" w:cs="Arial"/>
          <w:bCs/>
          <w:color w:val="3B3838"/>
          <w:sz w:val="16"/>
          <w:szCs w:val="16"/>
        </w:rPr>
        <w:t xml:space="preserve">2.  </w:t>
      </w:r>
      <w:r w:rsidRPr="00855F8E">
        <w:rPr>
          <w:rFonts w:ascii="思源黑体 CN Regular" w:eastAsia="思源黑体 CN Regular" w:hAnsi="思源黑体 CN Regular" w:cs="Arial" w:hint="eastAsia"/>
          <w:bCs/>
          <w:color w:val="3B3838"/>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w:t>
      </w:r>
      <w:r w:rsidRPr="00855F8E">
        <w:rPr>
          <w:rFonts w:ascii="思源黑体 CN Regular" w:eastAsia="思源黑体 CN Regular" w:hAnsi="思源黑体 CN Regular" w:cs="Arial" w:hint="eastAsia"/>
          <w:bCs/>
          <w:color w:val="3B3838"/>
          <w:sz w:val="16"/>
          <w:szCs w:val="16"/>
        </w:rPr>
        <w:lastRenderedPageBreak/>
        <w:t>致病性突变），则判定为TP53基因突变（p53 abnormality，p53 abn）；若TP53基因为野生型状态（无突变、良性、疑似良性、意义不明确突变），则判定为非特异性分子谱（Non-specific molecular profile，NSMP）。</w:t>
      </w:r>
      <w:r>
        <w:rPr>
          <w:rFonts w:ascii="思源黑体 CN Normal" w:eastAsia="思源黑体 CN Normal" w:hAnsi="思源黑体 CN Normal"/>
          <w:color w:val="000000" w:themeColor="text1"/>
          <w:sz w:val="16"/>
          <w:szCs w:val="16"/>
        </w:rPr>
        <w:br w:type="page"/>
      </w:r>
    </w:p>
    <w:p w14:paraId="1AA78F4A" w14:textId="434F8EF1" w:rsidR="00034CBC" w:rsidRDefault="00034CBC">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lastRenderedPageBreak/>
        <w:t>{</w:t>
      </w:r>
      <w:r>
        <w:rPr>
          <w:rFonts w:ascii="思源黑体 CN Regular" w:eastAsia="思源黑体 CN Regular" w:hAnsi="思源黑体 CN Regular" w:cs="Arial"/>
          <w:bCs/>
          <w:color w:val="3B3838"/>
          <w:sz w:val="16"/>
          <w:szCs w:val="16"/>
        </w:rPr>
        <w:t>%p endif%}</w:t>
      </w:r>
    </w:p>
    <w:p w14:paraId="730E13DA" w14:textId="0E316DAD" w:rsidR="002E65B6" w:rsidRPr="005E16EA" w:rsidRDefault="001E1F34" w:rsidP="00762774">
      <w:pPr>
        <w:pStyle w:val="3"/>
        <w:numPr>
          <w:ilvl w:val="0"/>
          <w:numId w:val="6"/>
        </w:numPr>
        <w:rPr>
          <w:rFonts w:ascii="思源黑体 CN Bold" w:eastAsia="思源黑体 CN Regular" w:hAnsi="思源黑体 CN Bold"/>
          <w:b/>
          <w:color w:val="ED7D31"/>
        </w:rPr>
      </w:pPr>
      <w:bookmarkStart w:id="63" w:name="_Toc239673268"/>
      <w:bookmarkStart w:id="64" w:name="_Toc240018648"/>
      <w:r>
        <w:rPr>
          <w:rFonts w:ascii="思源黑体 CN Bold" w:eastAsia="思源黑体 CN Regular" w:hAnsi="思源黑体 CN Bold" w:hint="eastAsia"/>
          <w:b/>
          <w:color w:val="ED7D31"/>
        </w:rPr>
        <w:t>同源重组缺陷（</w:t>
      </w:r>
      <w:r>
        <w:rPr>
          <w:rFonts w:ascii="思源黑体 CN Bold" w:eastAsia="思源黑体 CN Regular" w:hAnsi="思源黑体 CN Bold" w:hint="eastAsia"/>
          <w:b/>
          <w:color w:val="ED7D31"/>
        </w:rPr>
        <w:t>HRD</w:t>
      </w:r>
      <w:r>
        <w:rPr>
          <w:rFonts w:ascii="思源黑体 CN Bold" w:eastAsia="思源黑体 CN Regular" w:hAnsi="思源黑体 CN Bold" w:hint="eastAsia"/>
          <w:b/>
          <w:color w:val="ED7D31"/>
        </w:rPr>
        <w:t>）检测结果</w:t>
      </w:r>
      <w:bookmarkEnd w:id="63"/>
      <w:bookmarkEnd w:id="64"/>
    </w:p>
    <w:tbl>
      <w:tblPr>
        <w:tblW w:w="0" w:type="auto"/>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07"/>
        <w:gridCol w:w="2630"/>
        <w:gridCol w:w="1958"/>
        <w:gridCol w:w="3905"/>
      </w:tblGrid>
      <w:tr w:rsidR="002E65B6" w14:paraId="65B472BE" w14:textId="77777777" w:rsidTr="0081615F">
        <w:trPr>
          <w:trHeight w:val="567"/>
        </w:trPr>
        <w:tc>
          <w:tcPr>
            <w:tcW w:w="1707" w:type="dxa"/>
            <w:tcBorders>
              <w:top w:val="single" w:sz="4" w:space="0" w:color="FFFFFF"/>
              <w:left w:val="nil"/>
              <w:bottom w:val="nil"/>
              <w:right w:val="dashed" w:sz="4" w:space="0" w:color="BFBFBF"/>
            </w:tcBorders>
            <w:shd w:val="clear" w:color="auto" w:fill="4175AE"/>
            <w:vAlign w:val="center"/>
          </w:tcPr>
          <w:bookmarkEnd w:id="58"/>
          <w:p w14:paraId="7E1C8BA7" w14:textId="77777777" w:rsidR="002E65B6" w:rsidRPr="00353A47" w:rsidRDefault="001E1F34">
            <w:pPr>
              <w:tabs>
                <w:tab w:val="left" w:pos="426"/>
              </w:tabs>
              <w:spacing w:after="0"/>
              <w:jc w:val="center"/>
              <w:rPr>
                <w:rFonts w:ascii="思源黑体 Bold" w:eastAsia="思源黑体 CN Regular" w:hAnsi="思源黑体 Bold"/>
                <w:color w:val="FFFFFF"/>
                <w:sz w:val="24"/>
                <w:szCs w:val="24"/>
              </w:rPr>
            </w:pPr>
            <w:r w:rsidRPr="00353A47">
              <w:rPr>
                <w:rFonts w:ascii="思源黑体 Bold" w:eastAsia="思源黑体 CN Regular" w:hAnsi="思源黑体 Bold"/>
                <w:color w:val="FFFFFF"/>
                <w:sz w:val="24"/>
                <w:szCs w:val="24"/>
              </w:rPr>
              <w:t>HRD</w:t>
            </w:r>
            <w:r w:rsidRPr="00353A47">
              <w:rPr>
                <w:rFonts w:ascii="思源黑体 Bold" w:eastAsia="思源黑体 CN Regular" w:hAnsi="思源黑体 Bold" w:hint="eastAsia"/>
                <w:color w:val="FFFFFF"/>
                <w:sz w:val="24"/>
                <w:szCs w:val="24"/>
              </w:rPr>
              <w:t>状态</w:t>
            </w:r>
          </w:p>
        </w:tc>
        <w:tc>
          <w:tcPr>
            <w:tcW w:w="8493" w:type="dxa"/>
            <w:gridSpan w:val="3"/>
            <w:tcBorders>
              <w:top w:val="single" w:sz="4" w:space="0" w:color="FFFFFF"/>
              <w:left w:val="dashed" w:sz="4" w:space="0" w:color="BFBFBF"/>
              <w:bottom w:val="nil"/>
              <w:right w:val="single" w:sz="4" w:space="0" w:color="FFFFFF"/>
            </w:tcBorders>
            <w:shd w:val="clear" w:color="auto" w:fill="4175AE"/>
            <w:vAlign w:val="center"/>
          </w:tcPr>
          <w:p w14:paraId="28267071" w14:textId="77777777" w:rsidR="002E65B6" w:rsidRPr="00353A47" w:rsidRDefault="001E1F34">
            <w:pPr>
              <w:tabs>
                <w:tab w:val="left" w:pos="426"/>
              </w:tabs>
              <w:spacing w:after="0"/>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检测项及结果</w:t>
            </w:r>
          </w:p>
        </w:tc>
      </w:tr>
      <w:tr w:rsidR="002E65B6" w14:paraId="4E07107D" w14:textId="77777777" w:rsidTr="0081615F">
        <w:trPr>
          <w:trHeight w:val="567"/>
        </w:trPr>
        <w:tc>
          <w:tcPr>
            <w:tcW w:w="1707" w:type="dxa"/>
            <w:vMerge w:val="restart"/>
            <w:tcBorders>
              <w:top w:val="nil"/>
              <w:left w:val="nil"/>
              <w:bottom w:val="dashed" w:sz="4" w:space="0" w:color="BFBFBF"/>
              <w:right w:val="dashed" w:sz="4" w:space="0" w:color="BFBFBF"/>
            </w:tcBorders>
            <w:vAlign w:val="center"/>
          </w:tcPr>
          <w:p w14:paraId="78828662" w14:textId="77777777" w:rsidR="0081615F" w:rsidRPr="00636952" w:rsidRDefault="0081615F" w:rsidP="0081615F">
            <w:pPr>
              <w:adjustRightInd w:val="0"/>
              <w:snapToGrid w:val="0"/>
              <w:spacing w:after="0" w:line="216" w:lineRule="auto"/>
              <w:jc w:val="center"/>
              <w:rPr>
                <w:rFonts w:ascii="思源黑体 CN Regular" w:eastAsia="思源黑体 CN Regular" w:hAnsi="思源黑体 CN Regular" w:cs="思源黑体 CN Light"/>
                <w:b/>
                <w:iCs/>
                <w:color w:val="000000" w:themeColor="text1"/>
                <w:sz w:val="18"/>
                <w:szCs w:val="18"/>
              </w:rPr>
            </w:pPr>
            <w:r w:rsidRPr="00636952">
              <w:rPr>
                <w:rFonts w:ascii="思源黑体 CN Regular" w:eastAsia="思源黑体 CN Regular" w:hAnsi="思源黑体 CN Regular" w:cs="思源黑体 CN Light" w:hint="eastAsia"/>
                <w:b/>
                <w:iCs/>
                <w:color w:val="000000" w:themeColor="text1"/>
                <w:sz w:val="18"/>
                <w:szCs w:val="18"/>
              </w:rPr>
              <w:t>{% if var.gss.BRCA1 or var.gss.BRCA2%}HRD阳性{% else%}{% if var.gss.gss.gsscore|float &gt;= 45%}HRD阳性{% else%}HRD阴性{% endif%}{% if not (var.gss.gss.var_auto_result != “F” and (sample.tumor_content_num and sample.tumor_content_num|float &gt;= 30) or (lib_quality_co</w:t>
            </w:r>
            <w:r w:rsidRPr="00636952">
              <w:rPr>
                <w:rFonts w:ascii="思源黑体 CN Regular" w:eastAsia="思源黑体 CN Regular" w:hAnsi="思源黑体 CN Regular" w:cs="思源黑体 CN Light"/>
                <w:b/>
                <w:iCs/>
                <w:color w:val="000000" w:themeColor="text1"/>
                <w:sz w:val="18"/>
                <w:szCs w:val="18"/>
              </w:rPr>
              <w:t>ntrol and lib_quality_control.lib_dna_qc and lib_quality_control.lib_dna_qc.tumor_content and lib_quality_control.lib_dna_qc.tumor_content|replace(“%”, “”)|float &gt;= 30 ))%}</w:t>
            </w:r>
          </w:p>
          <w:p w14:paraId="4155E0DB" w14:textId="426A4A79" w:rsidR="002E65B6" w:rsidRPr="00636952" w:rsidRDefault="0081615F" w:rsidP="0081615F">
            <w:pPr>
              <w:adjustRightInd w:val="0"/>
              <w:snapToGrid w:val="0"/>
              <w:spacing w:after="0" w:line="216" w:lineRule="auto"/>
              <w:jc w:val="center"/>
              <w:rPr>
                <w:rFonts w:ascii="思源黑体 CN Regular" w:eastAsia="思源黑体 CN Regular" w:hAnsi="思源黑体 CN Regular" w:cs="思源黑体 CN Light"/>
                <w:b/>
                <w:iCs/>
                <w:color w:val="000000" w:themeColor="text1"/>
                <w:sz w:val="18"/>
                <w:szCs w:val="18"/>
              </w:rPr>
            </w:pPr>
            <w:r w:rsidRPr="00636952">
              <w:rPr>
                <w:rFonts w:ascii="思源黑体 CN Regular" w:eastAsia="思源黑体 CN Regular" w:hAnsi="思源黑体 CN Regular" w:cs="思源黑体 CN Light" w:hint="eastAsia"/>
                <w:b/>
                <w:iCs/>
                <w:color w:val="000000" w:themeColor="text1"/>
                <w:sz w:val="18"/>
                <w:szCs w:val="18"/>
              </w:rPr>
              <w:t>（结果仅供参考）{%endif%}{%endif%}</w:t>
            </w:r>
          </w:p>
        </w:tc>
        <w:tc>
          <w:tcPr>
            <w:tcW w:w="2630" w:type="dxa"/>
            <w:tcBorders>
              <w:top w:val="nil"/>
              <w:left w:val="dashed" w:sz="4" w:space="0" w:color="BFBFBF"/>
              <w:bottom w:val="dashed" w:sz="4" w:space="0" w:color="BFBFBF"/>
              <w:right w:val="dashed" w:sz="4" w:space="0" w:color="BFBFBF"/>
            </w:tcBorders>
            <w:vAlign w:val="center"/>
          </w:tcPr>
          <w:p w14:paraId="16A0076E" w14:textId="77777777" w:rsidR="002E65B6" w:rsidRPr="00353A47" w:rsidRDefault="001E1F34" w:rsidP="00353A47">
            <w:pPr>
              <w:adjustRightInd w:val="0"/>
              <w:snapToGrid w:val="0"/>
              <w:spacing w:after="0" w:line="216" w:lineRule="auto"/>
              <w:jc w:val="center"/>
              <w:rPr>
                <w:rFonts w:ascii="思源黑体 CN Regular" w:eastAsia="思源黑体 CN Regular" w:hAnsi="思源黑体 CN Regular" w:cs="思源黑体 CN Light"/>
                <w:b/>
                <w:iCs/>
                <w:sz w:val="18"/>
                <w:szCs w:val="18"/>
              </w:rPr>
            </w:pPr>
            <w:r w:rsidRPr="00353A47">
              <w:rPr>
                <w:rFonts w:ascii="思源黑体 CN Regular" w:eastAsia="思源黑体 CN Regular" w:hAnsi="思源黑体 CN Regular" w:cs="思源黑体 CN Light" w:hint="eastAsia"/>
                <w:b/>
                <w:iCs/>
                <w:sz w:val="18"/>
                <w:szCs w:val="18"/>
              </w:rPr>
              <w:t>基因组瘢痕评分（</w:t>
            </w:r>
            <w:r w:rsidRPr="00353A47">
              <w:rPr>
                <w:rFonts w:ascii="思源黑体 CN Regular" w:eastAsia="思源黑体 CN Regular" w:hAnsi="思源黑体 CN Regular" w:cs="思源黑体 CN Light"/>
                <w:b/>
                <w:iCs/>
                <w:sz w:val="18"/>
                <w:szCs w:val="18"/>
              </w:rPr>
              <w:t>GSS）：</w:t>
            </w:r>
          </w:p>
          <w:p w14:paraId="1449C095" w14:textId="74FF7C10" w:rsidR="002E65B6" w:rsidRPr="00353A47" w:rsidRDefault="0081615F" w:rsidP="00353A47">
            <w:pPr>
              <w:adjustRightInd w:val="0"/>
              <w:snapToGrid w:val="0"/>
              <w:spacing w:after="0" w:line="216" w:lineRule="auto"/>
              <w:jc w:val="center"/>
              <w:rPr>
                <w:rFonts w:ascii="思源黑体 CN Regular" w:eastAsia="思源黑体 CN Normal" w:hAnsi="思源黑体 CN Regular" w:cs="思源黑体 CN Light"/>
                <w:b/>
                <w:iCs/>
                <w:color w:val="000000"/>
                <w:sz w:val="18"/>
                <w:szCs w:val="18"/>
              </w:rPr>
            </w:pPr>
            <w:r w:rsidRPr="0081615F">
              <w:rPr>
                <w:rFonts w:ascii="思源黑体 CN Regular" w:eastAsia="思源黑体 CN Regular" w:hAnsi="思源黑体 CN Regular" w:cs="思源黑体 CN Light" w:hint="eastAsia"/>
                <w:b/>
                <w:iCs/>
                <w:color w:val="000000"/>
                <w:sz w:val="18"/>
                <w:szCs w:val="18"/>
              </w:rPr>
              <w:t>{% if var.gss.gss.gsscore|float &gt;= 45%}阳性{% else%}阴性{% endif%}{% if not (var.gss.gss.var_auto_result != “F” and (sample.tumor_content_num and sample.tumor_content_num|float &gt;= 30) or (lib_quality_control and lib_quality_control.lib_dna_qc and lib_quality_control.lib_dna_qc.tumor_content and lib_quality_control.lib_dna_qc.tumor_content|replace(“%”, “”)|float &gt;= 30 ))%}（结果仅供参考）{%endif%}</w:t>
            </w:r>
          </w:p>
        </w:tc>
        <w:tc>
          <w:tcPr>
            <w:tcW w:w="1958" w:type="dxa"/>
            <w:tcBorders>
              <w:top w:val="nil"/>
              <w:left w:val="dashed" w:sz="4" w:space="0" w:color="BFBFBF"/>
              <w:bottom w:val="dashed" w:sz="4" w:space="0" w:color="BFBFBF"/>
              <w:right w:val="nil"/>
            </w:tcBorders>
            <w:vAlign w:val="center"/>
          </w:tcPr>
          <w:p w14:paraId="6C6DE1C1" w14:textId="77777777" w:rsidR="002E65B6" w:rsidRPr="00E52567" w:rsidRDefault="001E1F34" w:rsidP="00353A47">
            <w:pPr>
              <w:adjustRightInd w:val="0"/>
              <w:snapToGrid w:val="0"/>
              <w:spacing w:after="0" w:line="216" w:lineRule="auto"/>
              <w:jc w:val="center"/>
              <w:rPr>
                <w:rFonts w:ascii="思源黑体 CN Regular" w:eastAsia="思源黑体 CN Normal" w:hAnsi="思源黑体 CN Regular" w:cs="思源黑体 CN Light"/>
                <w:bCs/>
                <w:sz w:val="18"/>
                <w:szCs w:val="18"/>
              </w:rPr>
            </w:pPr>
            <w:r w:rsidRPr="008336BE">
              <w:rPr>
                <w:rFonts w:ascii="思源黑体 CN Regular" w:eastAsia="思源黑体 CN Regular" w:hAnsi="思源黑体 CN Regular" w:cs="思源黑体 CN Light" w:hint="eastAsia"/>
                <w:bCs/>
                <w:sz w:val="18"/>
                <w:szCs w:val="18"/>
              </w:rPr>
              <w:t>G</w:t>
            </w:r>
            <w:r w:rsidRPr="008336BE">
              <w:rPr>
                <w:rFonts w:ascii="思源黑体 CN Regular" w:eastAsia="思源黑体 CN Regular" w:hAnsi="思源黑体 CN Regular" w:cs="思源黑体 CN Light"/>
                <w:bCs/>
                <w:sz w:val="18"/>
                <w:szCs w:val="18"/>
              </w:rPr>
              <w:t>SS</w:t>
            </w:r>
          </w:p>
        </w:tc>
        <w:tc>
          <w:tcPr>
            <w:tcW w:w="3905" w:type="dxa"/>
            <w:tcBorders>
              <w:top w:val="nil"/>
              <w:left w:val="dashed" w:sz="4" w:space="0" w:color="BFBFBF"/>
              <w:bottom w:val="dashed" w:sz="4" w:space="0" w:color="BFBFBF"/>
              <w:right w:val="nil"/>
            </w:tcBorders>
            <w:vAlign w:val="center"/>
          </w:tcPr>
          <w:p w14:paraId="4E7A89D8" w14:textId="7B7453D9" w:rsidR="002E65B6" w:rsidRPr="008336BE" w:rsidRDefault="0081615F" w:rsidP="00353A47">
            <w:pPr>
              <w:adjustRightInd w:val="0"/>
              <w:snapToGrid w:val="0"/>
              <w:spacing w:after="0" w:line="216" w:lineRule="auto"/>
              <w:jc w:val="center"/>
              <w:rPr>
                <w:rFonts w:ascii="思源黑体 CN Regular" w:eastAsia="思源黑体 CN Regular" w:hAnsi="思源黑体 CN Regular" w:cs="思源黑体 CN Light"/>
                <w:bCs/>
                <w:sz w:val="18"/>
                <w:szCs w:val="18"/>
              </w:rPr>
            </w:pPr>
            <w:r w:rsidRPr="0081615F">
              <w:rPr>
                <w:rFonts w:ascii="思源黑体 CN Regular" w:eastAsia="思源黑体 CN Regular" w:hAnsi="思源黑体 CN Regular" w:cs="思源黑体 CN Light"/>
                <w:bCs/>
                <w:iCs/>
                <w:color w:val="000000"/>
                <w:sz w:val="18"/>
                <w:szCs w:val="18"/>
              </w:rPr>
              <w:t>{{var.gss.gss.gsscore}}{% if not (var.gss.gss.var_auto_result != “F” and (sample.tumor_content_num and sample.tumor_content_num|float &gt;= 30) or (lib_quality_control and lib_quality_control.lib_dna_qc and lib_quality_control.lib_dna_qc.tumor_content and lib</w:t>
            </w:r>
            <w:r w:rsidRPr="0081615F">
              <w:rPr>
                <w:rFonts w:ascii="思源黑体 CN Regular" w:eastAsia="思源黑体 CN Regular" w:hAnsi="思源黑体 CN Regular" w:cs="思源黑体 CN Light" w:hint="eastAsia"/>
                <w:bCs/>
                <w:iCs/>
                <w:color w:val="000000"/>
                <w:sz w:val="18"/>
                <w:szCs w:val="18"/>
              </w:rPr>
              <w:t>_quality_control.lib_dna_qc.tumor_content|replace(“%”, “”)|float &gt;= 30 ))%}（结果仅供参考）{%endif%}</w:t>
            </w:r>
          </w:p>
        </w:tc>
      </w:tr>
      <w:tr w:rsidR="002E65B6" w14:paraId="1CBDFF35" w14:textId="77777777" w:rsidTr="0081615F">
        <w:trPr>
          <w:trHeight w:val="567"/>
        </w:trPr>
        <w:tc>
          <w:tcPr>
            <w:tcW w:w="1707" w:type="dxa"/>
            <w:vMerge/>
            <w:tcBorders>
              <w:top w:val="dashed" w:sz="4" w:space="0" w:color="BFBFBF"/>
              <w:left w:val="nil"/>
              <w:bottom w:val="dashed" w:sz="4" w:space="0" w:color="BFBFBF"/>
              <w:right w:val="dashed" w:sz="4" w:space="0" w:color="BFBFBF"/>
            </w:tcBorders>
            <w:shd w:val="clear" w:color="auto" w:fill="ECECEC"/>
            <w:vAlign w:val="center"/>
          </w:tcPr>
          <w:p w14:paraId="00107045" w14:textId="77777777" w:rsidR="002E65B6" w:rsidRPr="008336BE" w:rsidRDefault="002E65B6" w:rsidP="00353A47">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p>
        </w:tc>
        <w:tc>
          <w:tcPr>
            <w:tcW w:w="2630" w:type="dxa"/>
            <w:vMerge w:val="restart"/>
            <w:tcBorders>
              <w:top w:val="dashed" w:sz="4" w:space="0" w:color="BFBFBF"/>
              <w:left w:val="dashed" w:sz="4" w:space="0" w:color="BFBFBF"/>
              <w:bottom w:val="dashed" w:sz="4" w:space="0" w:color="BFBFBF"/>
              <w:right w:val="dashed" w:sz="4" w:space="0" w:color="BFBFBF" w:themeColor="background1" w:themeShade="BF"/>
            </w:tcBorders>
            <w:vAlign w:val="center"/>
          </w:tcPr>
          <w:p w14:paraId="11AFA6EA" w14:textId="77777777" w:rsidR="002E65B6" w:rsidRPr="00353A47" w:rsidRDefault="001E1F34" w:rsidP="00353A47">
            <w:pPr>
              <w:adjustRightInd w:val="0"/>
              <w:snapToGrid w:val="0"/>
              <w:spacing w:after="0" w:line="216" w:lineRule="auto"/>
              <w:jc w:val="center"/>
              <w:rPr>
                <w:rFonts w:ascii="思源黑体 CN Regular" w:eastAsia="思源黑体 CN Regular" w:hAnsi="思源黑体 CN Regular" w:cs="思源黑体 CN Light"/>
                <w:b/>
                <w:iCs/>
                <w:sz w:val="18"/>
                <w:szCs w:val="18"/>
              </w:rPr>
            </w:pPr>
            <w:r w:rsidRPr="00353A47">
              <w:rPr>
                <w:rFonts w:ascii="思源黑体 CN Regular" w:eastAsia="思源黑体 CN Normal" w:hAnsi="思源黑体 CN Regular" w:cs="思源黑体 CN Light"/>
                <w:b/>
                <w:i/>
                <w:sz w:val="18"/>
                <w:szCs w:val="18"/>
              </w:rPr>
              <w:t>BRCA</w:t>
            </w:r>
            <w:r w:rsidRPr="00353A47">
              <w:rPr>
                <w:rFonts w:ascii="思源黑体 CN Regular" w:eastAsia="思源黑体 CN Regular" w:hAnsi="思源黑体 CN Regular" w:cs="思源黑体 CN Light" w:hint="eastAsia"/>
                <w:b/>
                <w:iCs/>
                <w:sz w:val="18"/>
                <w:szCs w:val="18"/>
              </w:rPr>
              <w:t>突变：</w:t>
            </w:r>
          </w:p>
          <w:p w14:paraId="1AA31A0E" w14:textId="2E068555" w:rsidR="002E65B6" w:rsidRPr="00353A47" w:rsidRDefault="0081615F" w:rsidP="00353A47">
            <w:pPr>
              <w:adjustRightInd w:val="0"/>
              <w:snapToGrid w:val="0"/>
              <w:spacing w:after="0" w:line="216" w:lineRule="auto"/>
              <w:jc w:val="center"/>
              <w:rPr>
                <w:rFonts w:ascii="思源黑体 CN Regular" w:eastAsia="思源黑体 CN Regular" w:hAnsi="思源黑体 CN Regular" w:cs="思源黑体 CN Light"/>
                <w:b/>
                <w:iCs/>
                <w:color w:val="000000" w:themeColor="text1"/>
                <w:sz w:val="18"/>
                <w:szCs w:val="18"/>
              </w:rPr>
            </w:pPr>
            <w:r w:rsidRPr="0081615F">
              <w:rPr>
                <w:rFonts w:ascii="思源黑体 CN Regular" w:eastAsia="思源黑体 CN Regular" w:hAnsi="思源黑体 CN Regular" w:cs="思源黑体 CN Light" w:hint="eastAsia"/>
                <w:b/>
                <w:iCs/>
                <w:color w:val="000000" w:themeColor="text1"/>
                <w:sz w:val="18"/>
                <w:szCs w:val="18"/>
              </w:rPr>
              <w:t>{% if var.gss.BRCA1 or var.gss.BRCA2%}阳性{% else%}阴性{% endif%}</w:t>
            </w:r>
          </w:p>
        </w:tc>
        <w:tc>
          <w:tcPr>
            <w:tcW w:w="1958" w:type="dxa"/>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B514F" w14:textId="77777777" w:rsidR="002E65B6" w:rsidRPr="00E52567" w:rsidRDefault="001E1F34" w:rsidP="00353A47">
            <w:pPr>
              <w:adjustRightInd w:val="0"/>
              <w:snapToGrid w:val="0"/>
              <w:spacing w:after="0" w:line="216" w:lineRule="auto"/>
              <w:jc w:val="center"/>
              <w:rPr>
                <w:rFonts w:ascii="思源黑体 CN Regular" w:eastAsia="思源黑体 CN Normal" w:hAnsi="思源黑体 CN Regular" w:cs="思源黑体 CN Light"/>
                <w:bCs/>
                <w:iCs/>
                <w:color w:val="000000"/>
                <w:sz w:val="18"/>
                <w:szCs w:val="18"/>
              </w:rPr>
            </w:pPr>
            <w:r w:rsidRPr="00E52567">
              <w:rPr>
                <w:rFonts w:ascii="思源黑体 CN Regular" w:eastAsia="思源黑体 CN Normal" w:hAnsi="思源黑体 CN Regular" w:cs="思源黑体 CN Light" w:hint="eastAsia"/>
                <w:bCs/>
                <w:i/>
                <w:color w:val="000000"/>
                <w:sz w:val="18"/>
                <w:szCs w:val="18"/>
              </w:rPr>
              <w:t>B</w:t>
            </w:r>
            <w:r w:rsidRPr="00E52567">
              <w:rPr>
                <w:rFonts w:ascii="思源黑体 CN Regular" w:eastAsia="思源黑体 CN Normal" w:hAnsi="思源黑体 CN Regular" w:cs="思源黑体 CN Light"/>
                <w:bCs/>
                <w:i/>
                <w:color w:val="000000"/>
                <w:sz w:val="18"/>
                <w:szCs w:val="18"/>
              </w:rPr>
              <w:t>RCA1</w:t>
            </w:r>
            <w:r w:rsidRPr="008336BE">
              <w:rPr>
                <w:rFonts w:ascii="思源黑体 CN Regular" w:eastAsia="思源黑体 CN Regular" w:hAnsi="思源黑体 CN Regular" w:cs="思源黑体 CN Light" w:hint="eastAsia"/>
                <w:bCs/>
                <w:iCs/>
                <w:color w:val="000000"/>
                <w:sz w:val="18"/>
                <w:szCs w:val="18"/>
              </w:rPr>
              <w:t>基因</w:t>
            </w:r>
          </w:p>
        </w:tc>
        <w:tc>
          <w:tcPr>
            <w:tcW w:w="3905" w:type="dxa"/>
            <w:tcBorders>
              <w:top w:val="dashed" w:sz="4" w:space="0" w:color="BFBFBF"/>
              <w:left w:val="dashed" w:sz="4" w:space="0" w:color="BFBFBF" w:themeColor="background1" w:themeShade="BF"/>
              <w:bottom w:val="dashed" w:sz="4" w:space="0" w:color="BFBFBF" w:themeColor="background1" w:themeShade="BF"/>
              <w:right w:val="nil"/>
            </w:tcBorders>
            <w:vAlign w:val="center"/>
          </w:tcPr>
          <w:p w14:paraId="2120B1D5"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if var.gss.BRCA1%}</w:t>
            </w:r>
          </w:p>
          <w:p w14:paraId="7E5301F4"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for a in var.gss.BRCA1%}</w:t>
            </w:r>
          </w:p>
          <w:p w14:paraId="517EFC14"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if a.bio_category == ”Snvindel”%}</w:t>
            </w:r>
          </w:p>
          <w:p w14:paraId="0F9970A6"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{{a.gene_region}} {{a.hgvs_c}}{%if a.hgvs_p!=”p.?”%} {{a.hgvs_p}}{%endif%}</w:t>
            </w:r>
          </w:p>
          <w:p w14:paraId="0C833A91"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elif a.bio_category == ”PHd”%}</w:t>
            </w:r>
          </w:p>
          <w:p w14:paraId="216A913D"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if a.type == “HomoDel”%}</w:t>
            </w:r>
          </w:p>
          <w:p w14:paraId="10528C5B"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hint="eastAsia"/>
                <w:bCs/>
                <w:iCs/>
                <w:color w:val="000000"/>
                <w:sz w:val="18"/>
                <w:szCs w:val="18"/>
              </w:rPr>
              <w:t>纯合缺失 {{a.region}}</w:t>
            </w:r>
          </w:p>
          <w:p w14:paraId="49DF4591"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elif a.type == “HeteDel”%}</w:t>
            </w:r>
          </w:p>
          <w:p w14:paraId="157CA298"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hint="eastAsia"/>
                <w:bCs/>
                <w:iCs/>
                <w:color w:val="000000"/>
                <w:sz w:val="18"/>
                <w:szCs w:val="18"/>
              </w:rPr>
              <w:t>杂合缺失 {{a.region}}</w:t>
            </w:r>
          </w:p>
          <w:p w14:paraId="69766FAB"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else%}</w:t>
            </w:r>
          </w:p>
          <w:p w14:paraId="7FA6D3C6"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hint="eastAsia"/>
                <w:bCs/>
                <w:iCs/>
                <w:color w:val="000000"/>
                <w:sz w:val="18"/>
                <w:szCs w:val="18"/>
              </w:rPr>
              <w:t>未知变异类型！{{a.region}}</w:t>
            </w:r>
          </w:p>
          <w:p w14:paraId="3E175F45"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endif%}</w:t>
            </w:r>
          </w:p>
          <w:p w14:paraId="21AEBC26"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endif%}</w:t>
            </w:r>
          </w:p>
          <w:p w14:paraId="4774CEBA"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endfor%}</w:t>
            </w:r>
          </w:p>
          <w:p w14:paraId="672B9600"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else%}</w:t>
            </w:r>
          </w:p>
          <w:p w14:paraId="0E267570"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hint="eastAsia"/>
                <w:bCs/>
                <w:iCs/>
                <w:color w:val="000000"/>
                <w:sz w:val="18"/>
                <w:szCs w:val="18"/>
              </w:rPr>
              <w:t>未检出致病性或疑似致病性变异</w:t>
            </w:r>
          </w:p>
          <w:p w14:paraId="5EDB439E" w14:textId="747411B1" w:rsidR="002E65B6" w:rsidRPr="008336BE"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endif%}</w:t>
            </w:r>
          </w:p>
        </w:tc>
      </w:tr>
      <w:tr w:rsidR="002E65B6" w14:paraId="62907E62" w14:textId="77777777" w:rsidTr="0081615F">
        <w:trPr>
          <w:trHeight w:val="567"/>
        </w:trPr>
        <w:tc>
          <w:tcPr>
            <w:tcW w:w="1707" w:type="dxa"/>
            <w:vMerge/>
            <w:tcBorders>
              <w:top w:val="dashed" w:sz="4" w:space="0" w:color="BFBFBF"/>
              <w:left w:val="nil"/>
              <w:bottom w:val="single" w:sz="4" w:space="0" w:color="1E7648"/>
              <w:right w:val="dashed" w:sz="4" w:space="0" w:color="BFBFBF"/>
            </w:tcBorders>
            <w:vAlign w:val="center"/>
          </w:tcPr>
          <w:p w14:paraId="3FF462EE" w14:textId="77777777" w:rsidR="002E65B6" w:rsidRPr="000E0C02" w:rsidRDefault="002E65B6" w:rsidP="00353A47">
            <w:pPr>
              <w:adjustRightInd w:val="0"/>
              <w:snapToGrid w:val="0"/>
              <w:spacing w:after="0" w:line="216" w:lineRule="auto"/>
              <w:jc w:val="center"/>
              <w:rPr>
                <w:rFonts w:ascii="思源黑体 CN Normal" w:eastAsia="思源黑体 CN Normal" w:hAnsi="思源黑体 CN Normal" w:cs="思源黑体 CN Light"/>
                <w:b/>
                <w:iCs/>
                <w:color w:val="000000"/>
                <w:sz w:val="18"/>
                <w:szCs w:val="18"/>
              </w:rPr>
            </w:pPr>
          </w:p>
        </w:tc>
        <w:tc>
          <w:tcPr>
            <w:tcW w:w="2630" w:type="dxa"/>
            <w:vMerge/>
            <w:tcBorders>
              <w:top w:val="dashed" w:sz="4" w:space="0" w:color="BFBFBF"/>
              <w:left w:val="dashed" w:sz="4" w:space="0" w:color="BFBFBF"/>
              <w:bottom w:val="single" w:sz="4" w:space="0" w:color="1E7648"/>
              <w:right w:val="dashed" w:sz="4" w:space="0" w:color="BFBFBF" w:themeColor="background1" w:themeShade="BF"/>
            </w:tcBorders>
            <w:vAlign w:val="center"/>
          </w:tcPr>
          <w:p w14:paraId="1D8413AA" w14:textId="77777777" w:rsidR="002E65B6" w:rsidRPr="000E0C02" w:rsidRDefault="002E65B6" w:rsidP="00353A47">
            <w:pPr>
              <w:adjustRightInd w:val="0"/>
              <w:snapToGrid w:val="0"/>
              <w:spacing w:after="0" w:line="216" w:lineRule="auto"/>
              <w:jc w:val="center"/>
              <w:rPr>
                <w:rFonts w:ascii="思源黑体 CN Normal" w:eastAsia="思源黑体 CN Normal" w:hAnsi="思源黑体 CN Normal" w:cs="思源黑体 CN Light"/>
                <w:b/>
                <w:i/>
                <w:color w:val="000000"/>
                <w:sz w:val="18"/>
                <w:szCs w:val="18"/>
              </w:rPr>
            </w:pPr>
          </w:p>
        </w:tc>
        <w:tc>
          <w:tcPr>
            <w:tcW w:w="19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EF31402" w14:textId="77777777" w:rsidR="002E65B6" w:rsidRPr="00E52567" w:rsidRDefault="001E1F34" w:rsidP="00353A47">
            <w:pPr>
              <w:adjustRightInd w:val="0"/>
              <w:snapToGrid w:val="0"/>
              <w:spacing w:after="0" w:line="216" w:lineRule="auto"/>
              <w:jc w:val="center"/>
              <w:rPr>
                <w:rFonts w:ascii="思源黑体 CN Regular" w:eastAsia="思源黑体 CN Normal" w:hAnsi="思源黑体 CN Regular" w:cs="思源黑体 CN Light"/>
                <w:bCs/>
                <w:i/>
                <w:color w:val="000000"/>
                <w:sz w:val="18"/>
                <w:szCs w:val="18"/>
              </w:rPr>
            </w:pPr>
            <w:r w:rsidRPr="00E52567">
              <w:rPr>
                <w:rFonts w:ascii="思源黑体 CN Regular" w:eastAsia="思源黑体 CN Normal" w:hAnsi="思源黑体 CN Regular" w:cs="思源黑体 CN Light"/>
                <w:bCs/>
                <w:i/>
                <w:color w:val="000000"/>
                <w:sz w:val="18"/>
                <w:szCs w:val="18"/>
              </w:rPr>
              <w:t>BRCA2</w:t>
            </w:r>
            <w:r w:rsidRPr="008336BE">
              <w:rPr>
                <w:rFonts w:ascii="思源黑体 CN Regular" w:eastAsia="思源黑体 CN Regular" w:hAnsi="思源黑体 CN Regular" w:cs="思源黑体 CN Light" w:hint="eastAsia"/>
                <w:bCs/>
                <w:iCs/>
                <w:color w:val="000000"/>
                <w:sz w:val="18"/>
                <w:szCs w:val="18"/>
              </w:rPr>
              <w:t>基因</w:t>
            </w:r>
          </w:p>
        </w:tc>
        <w:tc>
          <w:tcPr>
            <w:tcW w:w="3905" w:type="dxa"/>
            <w:tcBorders>
              <w:top w:val="dashed" w:sz="4" w:space="0" w:color="BFBFBF" w:themeColor="background1" w:themeShade="BF"/>
              <w:left w:val="dashed" w:sz="4" w:space="0" w:color="BFBFBF" w:themeColor="background1" w:themeShade="BF"/>
              <w:bottom w:val="single" w:sz="4" w:space="0" w:color="1E7648"/>
              <w:right w:val="nil"/>
            </w:tcBorders>
            <w:vAlign w:val="center"/>
          </w:tcPr>
          <w:p w14:paraId="17E9AAB6"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if var.gss.BRCA2%}</w:t>
            </w:r>
          </w:p>
          <w:p w14:paraId="7A46D417"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for a in var.gss.BRCA2%}</w:t>
            </w:r>
          </w:p>
          <w:p w14:paraId="0A437D9B"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if a.bio_category == ”Snvindel”%}</w:t>
            </w:r>
          </w:p>
          <w:p w14:paraId="5A36518A"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{{a.gene_region}} {{a.hgvs_c}}{%if a.hgvs_p!=”p.?”%} {{a.hgvs_p}}{%endif%}</w:t>
            </w:r>
          </w:p>
          <w:p w14:paraId="70E2F7BE"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elif a.bio_category == ”PHd”%}</w:t>
            </w:r>
          </w:p>
          <w:p w14:paraId="4E472158"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if a.type == “HomoDel”%}</w:t>
            </w:r>
          </w:p>
          <w:p w14:paraId="19D70769"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hint="eastAsia"/>
                <w:bCs/>
                <w:iCs/>
                <w:color w:val="000000"/>
                <w:sz w:val="18"/>
                <w:szCs w:val="18"/>
              </w:rPr>
              <w:t>纯合缺失 {{a.region}}</w:t>
            </w:r>
          </w:p>
          <w:p w14:paraId="694403D6"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elif a.type == “HeteDel”%}</w:t>
            </w:r>
          </w:p>
          <w:p w14:paraId="71540786"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hint="eastAsia"/>
                <w:bCs/>
                <w:iCs/>
                <w:color w:val="000000"/>
                <w:sz w:val="18"/>
                <w:szCs w:val="18"/>
              </w:rPr>
              <w:t>杂合缺失 {{a.region}}</w:t>
            </w:r>
          </w:p>
          <w:p w14:paraId="3FB19744"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else%}</w:t>
            </w:r>
          </w:p>
          <w:p w14:paraId="1B04E1A6"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hint="eastAsia"/>
                <w:bCs/>
                <w:iCs/>
                <w:color w:val="000000"/>
                <w:sz w:val="18"/>
                <w:szCs w:val="18"/>
              </w:rPr>
              <w:t>未知变异类型！{{a.region}}</w:t>
            </w:r>
          </w:p>
          <w:p w14:paraId="25515DE5"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endif%}</w:t>
            </w:r>
          </w:p>
          <w:p w14:paraId="3D8BE3B2"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endif%}</w:t>
            </w:r>
          </w:p>
          <w:p w14:paraId="3AAB04C6"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endfor%}</w:t>
            </w:r>
          </w:p>
          <w:p w14:paraId="4DE2E2FD"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else%}</w:t>
            </w:r>
          </w:p>
          <w:p w14:paraId="142AF38E" w14:textId="77777777" w:rsidR="0081615F" w:rsidRPr="0081615F"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hint="eastAsia"/>
                <w:bCs/>
                <w:iCs/>
                <w:color w:val="000000"/>
                <w:sz w:val="18"/>
                <w:szCs w:val="18"/>
              </w:rPr>
              <w:t>未检出致病性或疑似致病性变异</w:t>
            </w:r>
          </w:p>
          <w:p w14:paraId="7E5373DA" w14:textId="4ECE5ACA" w:rsidR="002E65B6" w:rsidRPr="008336BE" w:rsidRDefault="0081615F" w:rsidP="0081615F">
            <w:pPr>
              <w:adjustRightInd w:val="0"/>
              <w:snapToGrid w:val="0"/>
              <w:spacing w:after="0" w:line="216" w:lineRule="auto"/>
              <w:jc w:val="center"/>
              <w:rPr>
                <w:rFonts w:ascii="思源黑体 CN Regular" w:eastAsia="思源黑体 CN Regular" w:hAnsi="思源黑体 CN Regular" w:cs="思源黑体 CN Light"/>
                <w:bCs/>
                <w:iCs/>
                <w:color w:val="000000"/>
                <w:sz w:val="18"/>
                <w:szCs w:val="18"/>
              </w:rPr>
            </w:pPr>
            <w:r w:rsidRPr="0081615F">
              <w:rPr>
                <w:rFonts w:ascii="思源黑体 CN Regular" w:eastAsia="思源黑体 CN Regular" w:hAnsi="思源黑体 CN Regular" w:cs="思源黑体 CN Light"/>
                <w:bCs/>
                <w:iCs/>
                <w:color w:val="000000"/>
                <w:sz w:val="18"/>
                <w:szCs w:val="18"/>
              </w:rPr>
              <w:t>{%p endif%}</w:t>
            </w:r>
          </w:p>
        </w:tc>
      </w:tr>
    </w:tbl>
    <w:p w14:paraId="5C4D701C" w14:textId="415416A4"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21D2BB57"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1.  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C69B1ED"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LCN：length of copy number，染色体结构变异长度，分为大片段（&gt;15M但小于整个染色体臂）、中片段（10-15M）和小片段（5-10M）。</w:t>
      </w:r>
    </w:p>
    <w:p w14:paraId="6DDBA936"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EF76DD6"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153D6FE7"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2.  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70FABD7E"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3.  HRD状态判定标准和GSS阈值仅适用于卵巢癌和乳腺癌患者，其他肿瘤患者基于本判定标准和阈值得出的结果仅供参考。</w:t>
      </w:r>
    </w:p>
    <w:p w14:paraId="5E447D0A"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4.  本检测项目中使用的参考基因组版本是hg19，报告中的变异遵从人类基因组变异协会（Human Genome Variation Society, HGVS）的变异命名指南（http://varnomen.hgvs.org）中的相关规定进行命名。</w:t>
      </w:r>
    </w:p>
    <w:p w14:paraId="364A9A2D" w14:textId="77777777" w:rsidR="0081615F" w:rsidRPr="0081615F" w:rsidRDefault="001E1F34" w:rsidP="0081615F">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5.  如果检测样本的肿瘤细胞含量低于30%，可能影响GSS检测结果的准确性。</w:t>
      </w:r>
      <w:r w:rsidR="0081615F" w:rsidRPr="0081615F">
        <w:rPr>
          <w:rFonts w:ascii="思源黑体 CN Regular" w:eastAsia="思源黑体 CN Regular" w:hAnsi="思源黑体 CN Regular" w:cs="Arial"/>
          <w:bCs/>
          <w:color w:val="3B3838"/>
          <w:sz w:val="16"/>
          <w:szCs w:val="16"/>
        </w:rPr>
        <w:t>{% if not var.gss.BRCA1 and not var.gss.BRCA2%}{% if not ((sample.tumor_content_num and sample.tumor_content_num|float &gt;= 30) or (lib_quality_control and lib_quality_control.lib_dna_qc and lib_quality_control.lib_dna_qc.tumor_content and lib_quality_control.lib_dna_qc.tumor_content_num|replace(“%”, “”)|float &gt;= 30))%}</w:t>
      </w:r>
    </w:p>
    <w:p w14:paraId="67098A56" w14:textId="517C1F3D" w:rsidR="0081615F" w:rsidRPr="0081615F" w:rsidRDefault="0081615F" w:rsidP="0081615F">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81615F">
        <w:rPr>
          <w:rFonts w:ascii="思源黑体 CN Regular" w:eastAsia="思源黑体 CN Regular" w:hAnsi="思源黑体 CN Regular" w:cs="Arial" w:hint="eastAsia"/>
          <w:bCs/>
          <w:color w:val="3B3838"/>
          <w:sz w:val="16"/>
          <w:szCs w:val="16"/>
        </w:rPr>
        <w:t>6.</w:t>
      </w:r>
      <w:r w:rsidRPr="0081615F">
        <w:rPr>
          <w:rFonts w:ascii="思源黑体 CN Regular" w:eastAsia="思源黑体 CN Regular" w:hAnsi="思源黑体 CN Regular" w:cs="Arial" w:hint="eastAsia"/>
          <w:bCs/>
          <w:color w:val="3B3838"/>
          <w:sz w:val="16"/>
          <w:szCs w:val="16"/>
        </w:rPr>
        <w:tab/>
      </w:r>
      <w:r w:rsidR="006C3BE6">
        <w:rPr>
          <w:rFonts w:ascii="思源黑体 CN Regular" w:eastAsia="思源黑体 CN Regular" w:hAnsi="思源黑体 CN Regular" w:cs="Arial"/>
          <w:bCs/>
          <w:color w:val="3B3838"/>
          <w:sz w:val="16"/>
          <w:szCs w:val="16"/>
        </w:rPr>
        <w:t xml:space="preserve">  </w:t>
      </w:r>
      <w:r w:rsidRPr="0081615F">
        <w:rPr>
          <w:rFonts w:ascii="思源黑体 CN Regular" w:eastAsia="思源黑体 CN Regular" w:hAnsi="思源黑体 CN Regular" w:cs="Arial" w:hint="eastAsia"/>
          <w:bCs/>
          <w:color w:val="3B3838"/>
          <w:sz w:val="16"/>
          <w:szCs w:val="16"/>
        </w:rPr>
        <w:t>本次受检样本肿瘤细胞含量较低/未知，HRD判定结果仅供参考。{%endif%}{% if var.gss.gss.var_auto_result == “F”%}</w:t>
      </w:r>
    </w:p>
    <w:p w14:paraId="06F966AA" w14:textId="1AEA278B" w:rsidR="002E65B6" w:rsidRPr="0081615F" w:rsidRDefault="0081615F" w:rsidP="0081615F">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81615F">
        <w:rPr>
          <w:rFonts w:ascii="思源黑体 CN Regular" w:eastAsia="思源黑体 CN Regular" w:hAnsi="思源黑体 CN Regular" w:cs="Arial" w:hint="eastAsia"/>
          <w:bCs/>
          <w:color w:val="3B3838"/>
          <w:sz w:val="16"/>
          <w:szCs w:val="16"/>
        </w:rPr>
        <w:t>7.</w:t>
      </w:r>
      <w:r w:rsidRPr="0081615F">
        <w:rPr>
          <w:rFonts w:ascii="思源黑体 CN Regular" w:eastAsia="思源黑体 CN Regular" w:hAnsi="思源黑体 CN Regular" w:cs="Arial" w:hint="eastAsia"/>
          <w:bCs/>
          <w:color w:val="3B3838"/>
          <w:sz w:val="16"/>
          <w:szCs w:val="16"/>
        </w:rPr>
        <w:tab/>
      </w:r>
      <w:r w:rsidR="006C3BE6">
        <w:rPr>
          <w:rFonts w:ascii="思源黑体 CN Regular" w:eastAsia="思源黑体 CN Regular" w:hAnsi="思源黑体 CN Regular" w:cs="Arial"/>
          <w:bCs/>
          <w:color w:val="3B3838"/>
          <w:sz w:val="16"/>
          <w:szCs w:val="16"/>
        </w:rPr>
        <w:t xml:space="preserve">  </w:t>
      </w:r>
      <w:r w:rsidRPr="0081615F">
        <w:rPr>
          <w:rFonts w:ascii="思源黑体 CN Regular" w:eastAsia="思源黑体 CN Regular" w:hAnsi="思源黑体 CN Regular" w:cs="Arial" w:hint="eastAsia"/>
          <w:bCs/>
          <w:color w:val="3B3838"/>
          <w:sz w:val="16"/>
          <w:szCs w:val="16"/>
        </w:rPr>
        <w:t>本次同源重组修复缺陷（HRD）检测中，深度噪音/等位基因变异频率噪音较高，HRD判定结果仅供参考。{%endif%}{%endif%}</w:t>
      </w:r>
      <w:r w:rsidR="001E1F34">
        <w:br w:type="page"/>
      </w:r>
    </w:p>
    <w:p w14:paraId="28E4305F" w14:textId="5C741DE7" w:rsidR="002E65B6" w:rsidRPr="005E16EA" w:rsidRDefault="001E1F34" w:rsidP="00762774">
      <w:pPr>
        <w:pStyle w:val="3"/>
        <w:numPr>
          <w:ilvl w:val="0"/>
          <w:numId w:val="6"/>
        </w:numPr>
        <w:rPr>
          <w:rFonts w:ascii="思源黑体 CN Bold" w:eastAsia="思源黑体 CN Regular" w:hAnsi="思源黑体 CN Bold"/>
          <w:b/>
          <w:color w:val="ED7D31"/>
        </w:rPr>
      </w:pPr>
      <w:bookmarkStart w:id="65" w:name="_Toc239673269"/>
      <w:bookmarkStart w:id="66" w:name="_Toc240018649"/>
      <w:bookmarkStart w:id="67" w:name="_Hlk129335815"/>
      <w:r w:rsidRPr="005E16EA">
        <w:rPr>
          <w:rFonts w:ascii="思源黑体 CN Bold" w:eastAsia="思源黑体 CN Regular" w:hAnsi="思源黑体 CN Bold" w:hint="eastAsia"/>
          <w:b/>
          <w:color w:val="ED7D31"/>
        </w:rPr>
        <w:lastRenderedPageBreak/>
        <w:t>化疗药物相关标志物检测结果</w:t>
      </w:r>
      <w:bookmarkEnd w:id="65"/>
      <w:bookmarkEnd w:id="66"/>
    </w:p>
    <w:tbl>
      <w:tblPr>
        <w:tblStyle w:val="PTMv3"/>
        <w:tblW w:w="10342" w:type="dxa"/>
        <w:tblLayout w:type="fixed"/>
        <w:tblLook w:val="04A0" w:firstRow="1" w:lastRow="0" w:firstColumn="1" w:lastColumn="0" w:noHBand="0" w:noVBand="1"/>
      </w:tblPr>
      <w:tblGrid>
        <w:gridCol w:w="1276"/>
        <w:gridCol w:w="1418"/>
        <w:gridCol w:w="1134"/>
        <w:gridCol w:w="5244"/>
        <w:gridCol w:w="1270"/>
      </w:tblGrid>
      <w:tr w:rsidR="002E6006" w14:paraId="79A8BAB5" w14:textId="77777777" w:rsidTr="002E6006">
        <w:trPr>
          <w:cnfStyle w:val="100000000000" w:firstRow="1" w:lastRow="0" w:firstColumn="0" w:lastColumn="0" w:oddVBand="0" w:evenVBand="0" w:oddHBand="0" w:evenHBand="0" w:firstRowFirstColumn="0" w:firstRowLastColumn="0" w:lastRowFirstColumn="0" w:lastRowLastColumn="0"/>
          <w:trHeight w:hRule="exact" w:val="553"/>
        </w:trPr>
        <w:tc>
          <w:tcPr>
            <w:tcW w:w="1276" w:type="dxa"/>
            <w:tcBorders>
              <w:top w:val="nil"/>
              <w:right w:val="dashed" w:sz="4" w:space="0" w:color="BFBFBF"/>
            </w:tcBorders>
          </w:tcPr>
          <w:bookmarkEnd w:id="67"/>
          <w:p w14:paraId="55207138" w14:textId="77777777" w:rsidR="002E65B6" w:rsidRPr="00353A47" w:rsidRDefault="001E1F34" w:rsidP="00353A47">
            <w:pPr>
              <w:tabs>
                <w:tab w:val="left" w:pos="426"/>
              </w:tabs>
              <w:spacing w:after="0" w:line="216" w:lineRule="auto"/>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检测内容</w:t>
            </w:r>
          </w:p>
        </w:tc>
        <w:tc>
          <w:tcPr>
            <w:tcW w:w="1418" w:type="dxa"/>
            <w:tcBorders>
              <w:top w:val="nil"/>
              <w:left w:val="dashed" w:sz="4" w:space="0" w:color="BFBFBF"/>
              <w:right w:val="dashed" w:sz="4" w:space="0" w:color="BFBFBF"/>
            </w:tcBorders>
          </w:tcPr>
          <w:p w14:paraId="58A460D6" w14:textId="77777777" w:rsidR="002E65B6" w:rsidRPr="00353A47" w:rsidRDefault="001E1F34" w:rsidP="00353A47">
            <w:pPr>
              <w:tabs>
                <w:tab w:val="left" w:pos="426"/>
              </w:tabs>
              <w:spacing w:after="0" w:line="216" w:lineRule="auto"/>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检测位点</w:t>
            </w:r>
          </w:p>
        </w:tc>
        <w:tc>
          <w:tcPr>
            <w:tcW w:w="1134" w:type="dxa"/>
            <w:tcBorders>
              <w:top w:val="nil"/>
              <w:left w:val="dashed" w:sz="4" w:space="0" w:color="BFBFBF"/>
              <w:right w:val="dashed" w:sz="4" w:space="0" w:color="BFBFBF"/>
            </w:tcBorders>
          </w:tcPr>
          <w:p w14:paraId="3523D65F" w14:textId="77777777" w:rsidR="002E65B6" w:rsidRPr="00353A47" w:rsidRDefault="001E1F34" w:rsidP="00353A47">
            <w:pPr>
              <w:tabs>
                <w:tab w:val="left" w:pos="426"/>
              </w:tabs>
              <w:spacing w:after="0" w:line="216" w:lineRule="auto"/>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基因型</w:t>
            </w:r>
          </w:p>
        </w:tc>
        <w:tc>
          <w:tcPr>
            <w:tcW w:w="5244" w:type="dxa"/>
            <w:tcBorders>
              <w:top w:val="nil"/>
              <w:left w:val="dashed" w:sz="4" w:space="0" w:color="BFBFBF"/>
              <w:right w:val="dashed" w:sz="4" w:space="0" w:color="BFBFBF"/>
            </w:tcBorders>
          </w:tcPr>
          <w:p w14:paraId="3AE3D22E" w14:textId="77777777" w:rsidR="002E65B6" w:rsidRPr="00353A47" w:rsidRDefault="001E1F34" w:rsidP="00353A47">
            <w:pPr>
              <w:tabs>
                <w:tab w:val="left" w:pos="426"/>
              </w:tabs>
              <w:spacing w:after="0" w:line="216" w:lineRule="auto"/>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临床意义</w:t>
            </w:r>
          </w:p>
        </w:tc>
        <w:tc>
          <w:tcPr>
            <w:tcW w:w="1270" w:type="dxa"/>
            <w:tcBorders>
              <w:top w:val="nil"/>
              <w:left w:val="dashed" w:sz="4" w:space="0" w:color="BFBFBF"/>
            </w:tcBorders>
          </w:tcPr>
          <w:p w14:paraId="5102F61E" w14:textId="77777777" w:rsidR="002E65B6" w:rsidRPr="00353A47" w:rsidRDefault="001E1F34" w:rsidP="00353A47">
            <w:pPr>
              <w:tabs>
                <w:tab w:val="left" w:pos="426"/>
              </w:tabs>
              <w:spacing w:after="0" w:line="216" w:lineRule="auto"/>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证据等级</w:t>
            </w:r>
          </w:p>
        </w:tc>
      </w:tr>
      <w:tr w:rsidR="000402CB" w14:paraId="2FE41042" w14:textId="77777777" w:rsidTr="00102BDF">
        <w:trPr>
          <w:trHeight w:hRule="exact" w:val="680"/>
        </w:trPr>
        <w:tc>
          <w:tcPr>
            <w:tcW w:w="10342" w:type="dxa"/>
            <w:gridSpan w:val="5"/>
          </w:tcPr>
          <w:p w14:paraId="16AE1839" w14:textId="6BFE5C76" w:rsidR="000402CB" w:rsidRPr="008336BE" w:rsidRDefault="005672D9" w:rsidP="00353A47">
            <w:pPr>
              <w:spacing w:after="0" w:line="216" w:lineRule="auto"/>
              <w:jc w:val="center"/>
              <w:rPr>
                <w:rFonts w:ascii="思源黑体 CN Regular" w:eastAsia="思源黑体 CN Regular" w:hAnsi="思源黑体 CN Regular" w:cs="思源黑体 CN Normal"/>
                <w:color w:val="000000"/>
                <w:sz w:val="18"/>
                <w:szCs w:val="18"/>
              </w:rPr>
            </w:pPr>
            <w:r w:rsidRPr="005672D9">
              <w:rPr>
                <w:rFonts w:ascii="思源黑体 CN Regular" w:eastAsia="思源黑体 CN Regular" w:hAnsi="思源黑体 CN Regular" w:cs="思源黑体 CN Normal"/>
                <w:color w:val="000000"/>
                <w:sz w:val="18"/>
                <w:szCs w:val="18"/>
              </w:rPr>
              <w:t>{%tr for a in chemo.reduce_116%}</w:t>
            </w:r>
          </w:p>
        </w:tc>
      </w:tr>
      <w:tr w:rsidR="002E65B6" w14:paraId="3BBF5875" w14:textId="77777777" w:rsidTr="00353A47">
        <w:trPr>
          <w:trHeight w:hRule="exact" w:val="680"/>
        </w:trPr>
        <w:tc>
          <w:tcPr>
            <w:tcW w:w="1276" w:type="dxa"/>
          </w:tcPr>
          <w:p w14:paraId="5B508DBD" w14:textId="0C30D27B" w:rsidR="002E65B6" w:rsidRPr="00E52567" w:rsidRDefault="005672D9" w:rsidP="00353A47">
            <w:pPr>
              <w:spacing w:after="0" w:line="216" w:lineRule="auto"/>
              <w:jc w:val="center"/>
              <w:rPr>
                <w:rFonts w:ascii="思源黑体 CN Regular" w:eastAsia="思源黑体 CN Normal" w:hAnsi="思源黑体 CN Regular" w:cs="思源黑体 CN Normal"/>
                <w:i/>
                <w:iCs/>
                <w:color w:val="000000"/>
                <w:sz w:val="18"/>
                <w:szCs w:val="18"/>
              </w:rPr>
            </w:pPr>
            <w:r w:rsidRPr="005672D9">
              <w:rPr>
                <w:rFonts w:ascii="思源黑体 CN Regular" w:eastAsia="思源黑体 CN Normal" w:hAnsi="思源黑体 CN Regular" w:cs="思源黑体 CN Normal"/>
                <w:i/>
                <w:iCs/>
                <w:color w:val="000000"/>
                <w:sz w:val="18"/>
                <w:szCs w:val="18"/>
              </w:rPr>
              <w:t>{{a.gene_symbol}}</w:t>
            </w:r>
          </w:p>
        </w:tc>
        <w:tc>
          <w:tcPr>
            <w:tcW w:w="1418" w:type="dxa"/>
          </w:tcPr>
          <w:p w14:paraId="3C5A7CBA" w14:textId="50A40B86" w:rsidR="002E65B6" w:rsidRPr="00E52567" w:rsidRDefault="005672D9" w:rsidP="00353A47">
            <w:pPr>
              <w:spacing w:after="0" w:line="216" w:lineRule="auto"/>
              <w:jc w:val="center"/>
              <w:rPr>
                <w:rFonts w:ascii="思源黑体 CN Regular" w:eastAsia="思源黑体 CN Normal" w:hAnsi="思源黑体 CN Regular" w:cs="思源黑体 CN Normal"/>
                <w:color w:val="000000"/>
                <w:sz w:val="18"/>
                <w:szCs w:val="18"/>
              </w:rPr>
            </w:pPr>
            <w:r w:rsidRPr="005672D9">
              <w:rPr>
                <w:rFonts w:ascii="思源黑体 CN Regular" w:eastAsia="思源黑体 CN Regular" w:hAnsi="思源黑体 CN Regular" w:cs="思源黑体 CN Normal"/>
                <w:color w:val="000000"/>
                <w:sz w:val="18"/>
                <w:szCs w:val="18"/>
              </w:rPr>
              <w:t>{{a.dbsnp}}</w:t>
            </w:r>
          </w:p>
        </w:tc>
        <w:tc>
          <w:tcPr>
            <w:tcW w:w="1134" w:type="dxa"/>
          </w:tcPr>
          <w:p w14:paraId="766FC914" w14:textId="17A386D7" w:rsidR="002E65B6" w:rsidRPr="00E52567" w:rsidRDefault="005672D9" w:rsidP="00353A47">
            <w:pPr>
              <w:spacing w:after="0" w:line="216" w:lineRule="auto"/>
              <w:jc w:val="center"/>
              <w:rPr>
                <w:rFonts w:ascii="思源黑体 CN Regular" w:eastAsia="思源黑体 CN Normal" w:hAnsi="思源黑体 CN Regular" w:cs="思源黑体 CN Normal"/>
                <w:color w:val="000000"/>
                <w:sz w:val="18"/>
                <w:szCs w:val="18"/>
              </w:rPr>
            </w:pPr>
            <w:r w:rsidRPr="005672D9">
              <w:rPr>
                <w:rFonts w:ascii="思源黑体 CN Regular" w:eastAsia="思源黑体 CN Regular" w:hAnsi="思源黑体 CN Regular" w:cs="思源黑体 CN Normal"/>
                <w:color w:val="000000"/>
                <w:sz w:val="18"/>
                <w:szCs w:val="18"/>
              </w:rPr>
              <w:t>{{a.genotype}}</w:t>
            </w:r>
          </w:p>
        </w:tc>
        <w:tc>
          <w:tcPr>
            <w:tcW w:w="5244" w:type="dxa"/>
          </w:tcPr>
          <w:p w14:paraId="3981F87B" w14:textId="6D63E651" w:rsidR="002E65B6" w:rsidRPr="00E52567" w:rsidRDefault="005672D9" w:rsidP="00353A47">
            <w:pPr>
              <w:spacing w:after="0" w:line="216" w:lineRule="auto"/>
              <w:jc w:val="left"/>
              <w:rPr>
                <w:rFonts w:ascii="思源黑体 CN Regular" w:eastAsia="思源黑体 CN Normal" w:hAnsi="思源黑体 CN Regular" w:cs="思源黑体 CN Normal"/>
                <w:color w:val="000000"/>
                <w:sz w:val="18"/>
                <w:szCs w:val="18"/>
              </w:rPr>
            </w:pPr>
            <w:r w:rsidRPr="005672D9">
              <w:rPr>
                <w:rFonts w:ascii="思源黑体 CN Regular" w:eastAsia="思源黑体 CN Regular" w:hAnsi="思源黑体 CN Regular" w:cs="思源黑体 CN Normal"/>
                <w:color w:val="000000"/>
                <w:sz w:val="18"/>
                <w:szCs w:val="18"/>
              </w:rPr>
              <w:t>{{a.clin_anno_cn}}</w:t>
            </w:r>
          </w:p>
        </w:tc>
        <w:tc>
          <w:tcPr>
            <w:tcW w:w="1270" w:type="dxa"/>
          </w:tcPr>
          <w:p w14:paraId="4A265608" w14:textId="7EABD8C4" w:rsidR="002E65B6" w:rsidRPr="008336BE" w:rsidRDefault="005672D9" w:rsidP="00353A47">
            <w:pPr>
              <w:spacing w:after="0" w:line="216" w:lineRule="auto"/>
              <w:jc w:val="center"/>
              <w:rPr>
                <w:rFonts w:ascii="思源黑体 CN Regular" w:eastAsia="思源黑体 CN Regular" w:hAnsi="思源黑体 CN Regular" w:cs="思源黑体 CN Normal"/>
                <w:color w:val="000000"/>
                <w:sz w:val="18"/>
                <w:szCs w:val="18"/>
              </w:rPr>
            </w:pPr>
            <w:r w:rsidRPr="005672D9">
              <w:rPr>
                <w:rFonts w:ascii="思源黑体 CN Regular" w:eastAsia="思源黑体 CN Regular" w:hAnsi="思源黑体 CN Regular" w:cs="思源黑体 CN Normal"/>
                <w:color w:val="000000"/>
                <w:sz w:val="18"/>
                <w:szCs w:val="18"/>
              </w:rPr>
              <w:t>{{a.evi_level}}</w:t>
            </w:r>
          </w:p>
        </w:tc>
      </w:tr>
      <w:tr w:rsidR="005672D9" w14:paraId="734CE129" w14:textId="77777777" w:rsidTr="009F4800">
        <w:trPr>
          <w:trHeight w:hRule="exact" w:val="680"/>
        </w:trPr>
        <w:tc>
          <w:tcPr>
            <w:tcW w:w="10342" w:type="dxa"/>
            <w:gridSpan w:val="5"/>
            <w:tcBorders>
              <w:bottom w:val="single" w:sz="4" w:space="0" w:color="4175AE"/>
            </w:tcBorders>
          </w:tcPr>
          <w:p w14:paraId="36443FB5" w14:textId="71F900E4" w:rsidR="005672D9" w:rsidRPr="008336BE" w:rsidRDefault="005672D9" w:rsidP="00353A47">
            <w:pPr>
              <w:spacing w:after="0" w:line="216" w:lineRule="auto"/>
              <w:jc w:val="center"/>
              <w:rPr>
                <w:rFonts w:ascii="思源黑体 CN Regular" w:eastAsia="思源黑体 CN Regular" w:hAnsi="思源黑体 CN Regular" w:cs="思源黑体 CN Normal"/>
                <w:color w:val="000000"/>
                <w:sz w:val="18"/>
                <w:szCs w:val="18"/>
              </w:rPr>
            </w:pPr>
            <w:r w:rsidRPr="005672D9">
              <w:rPr>
                <w:rFonts w:ascii="思源黑体 CN Regular" w:eastAsia="思源黑体 CN Regular" w:hAnsi="思源黑体 CN Regular" w:cs="思源黑体 CN Normal"/>
                <w:color w:val="000000"/>
                <w:sz w:val="18"/>
                <w:szCs w:val="18"/>
              </w:rPr>
              <w:t>{%tr endfor%}</w:t>
            </w:r>
          </w:p>
        </w:tc>
      </w:tr>
    </w:tbl>
    <w:p w14:paraId="1AF3FB34" w14:textId="273E042B"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1CF8A99F"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1.  化疗药物证据等级划分依据参考PharmGKB数据库，共分为1A/1B/2A/2B/3/4这6个等级：</w:t>
      </w:r>
    </w:p>
    <w:p w14:paraId="0A90074A"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1A级：由临床药物基因组学实施联盟（CPIC）或遗传药理学指南认可，或者应用于其他主要卫生系统；</w:t>
      </w:r>
    </w:p>
    <w:p w14:paraId="52746325"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bookmarkStart w:id="68" w:name="_Toc793899487"/>
      <w:r>
        <w:rPr>
          <w:rFonts w:ascii="思源黑体 CN Regular" w:eastAsia="思源黑体 CN Regular" w:hAnsi="思源黑体 CN Regular" w:cs="Arial" w:hint="eastAsia"/>
          <w:bCs/>
          <w:color w:val="3B3838"/>
          <w:sz w:val="16"/>
          <w:szCs w:val="16"/>
        </w:rPr>
        <w:t>1B级：注释基于多项有统计显著性的研究；</w:t>
      </w:r>
      <w:bookmarkEnd w:id="68"/>
    </w:p>
    <w:p w14:paraId="560C644C"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2A级：注释基于多项重复研究，并且该基因为明确的药物代谢基因；</w:t>
      </w:r>
    </w:p>
    <w:p w14:paraId="347099FE"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2B级：注释基于多项重复研究，但其中一些研究没有统计学意义或影响较小；</w:t>
      </w:r>
    </w:p>
    <w:p w14:paraId="5ED06BB4"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3级：注释仅基于一项有显著性差异的研究，或多项研究但缺乏明显药效关联；</w:t>
      </w:r>
    </w:p>
    <w:p w14:paraId="7CC0CEB3"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bookmarkStart w:id="69" w:name="_Toc752779198"/>
      <w:r>
        <w:rPr>
          <w:rFonts w:ascii="思源黑体 CN Regular" w:eastAsia="思源黑体 CN Regular" w:hAnsi="思源黑体 CN Regular" w:cs="Arial" w:hint="eastAsia"/>
          <w:bCs/>
          <w:color w:val="3B3838"/>
          <w:sz w:val="16"/>
          <w:szCs w:val="16"/>
        </w:rPr>
        <w:t>4级：注释仅基于病例报告，非权威性研究或体外分子功能研究。</w:t>
      </w:r>
      <w:bookmarkEnd w:id="69"/>
    </w:p>
    <w:p w14:paraId="5E403ACC" w14:textId="5CF1EE6C" w:rsidR="002E65B6" w:rsidRDefault="001E1F34" w:rsidP="009F4800">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2.  如果同一个药物不同SNP位点对药物疗效或毒性预测的结论不一致，以证据水平级别高的为准。</w:t>
      </w:r>
      <w:r>
        <w:rPr>
          <w:rFonts w:ascii="思源黑体 CN Regular" w:eastAsia="思源黑体 CN Regular" w:hAnsi="思源黑体 CN Regular" w:cs="Arial"/>
          <w:bCs/>
          <w:color w:val="3B3838"/>
          <w:sz w:val="16"/>
          <w:szCs w:val="16"/>
        </w:rPr>
        <w:br w:type="page"/>
      </w:r>
    </w:p>
    <w:p w14:paraId="611C9B8B" w14:textId="01FC0F72" w:rsidR="002E65B6" w:rsidRPr="005E16EA" w:rsidRDefault="001E1F34" w:rsidP="00762774">
      <w:pPr>
        <w:pStyle w:val="3"/>
        <w:numPr>
          <w:ilvl w:val="0"/>
          <w:numId w:val="6"/>
        </w:numPr>
        <w:rPr>
          <w:rFonts w:ascii="思源黑体 CN Bold" w:eastAsia="思源黑体 CN Regular" w:hAnsi="思源黑体 CN Bold"/>
          <w:b/>
          <w:color w:val="ED7D31"/>
        </w:rPr>
      </w:pPr>
      <w:bookmarkStart w:id="70" w:name="_Toc239673270"/>
      <w:bookmarkStart w:id="71" w:name="_Toc240018650"/>
      <w:bookmarkStart w:id="72" w:name="_Hlk129335820"/>
      <w:r w:rsidRPr="005E16EA">
        <w:rPr>
          <w:rFonts w:ascii="思源黑体 CN Bold" w:eastAsia="思源黑体 CN Regular" w:hAnsi="思源黑体 CN Bold" w:hint="eastAsia"/>
          <w:b/>
          <w:color w:val="ED7D31"/>
        </w:rPr>
        <w:lastRenderedPageBreak/>
        <w:t>临床意义不明变异</w:t>
      </w:r>
      <w:bookmarkEnd w:id="70"/>
      <w:bookmarkEnd w:id="71"/>
    </w:p>
    <w:tbl>
      <w:tblPr>
        <w:tblStyle w:val="PTMv3"/>
        <w:tblW w:w="10342" w:type="dxa"/>
        <w:tblLayout w:type="fixed"/>
        <w:tblLook w:val="04A0" w:firstRow="1" w:lastRow="0" w:firstColumn="1" w:lastColumn="0" w:noHBand="0" w:noVBand="1"/>
      </w:tblPr>
      <w:tblGrid>
        <w:gridCol w:w="2268"/>
        <w:gridCol w:w="6237"/>
        <w:gridCol w:w="1837"/>
      </w:tblGrid>
      <w:tr w:rsidR="00E32999" w14:paraId="63001F0F" w14:textId="77777777" w:rsidTr="00BA3FE6">
        <w:trPr>
          <w:cnfStyle w:val="100000000000" w:firstRow="1" w:lastRow="0" w:firstColumn="0" w:lastColumn="0" w:oddVBand="0" w:evenVBand="0" w:oddHBand="0" w:evenHBand="0" w:firstRowFirstColumn="0" w:firstRowLastColumn="0" w:lastRowFirstColumn="0" w:lastRowLastColumn="0"/>
          <w:trHeight w:val="397"/>
        </w:trPr>
        <w:tc>
          <w:tcPr>
            <w:tcW w:w="2268" w:type="dxa"/>
          </w:tcPr>
          <w:bookmarkEnd w:id="72"/>
          <w:p w14:paraId="2002C3D9" w14:textId="77777777" w:rsidR="00E32999" w:rsidRPr="00353A47" w:rsidRDefault="00E32999" w:rsidP="00BA3FE6">
            <w:pPr>
              <w:tabs>
                <w:tab w:val="left" w:pos="426"/>
              </w:tabs>
              <w:spacing w:after="0" w:line="240" w:lineRule="auto"/>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基因</w:t>
            </w:r>
          </w:p>
        </w:tc>
        <w:tc>
          <w:tcPr>
            <w:tcW w:w="6237" w:type="dxa"/>
          </w:tcPr>
          <w:p w14:paraId="2520160E" w14:textId="77777777" w:rsidR="00E32999" w:rsidRPr="00353A47" w:rsidRDefault="00E32999" w:rsidP="00BA3FE6">
            <w:pPr>
              <w:tabs>
                <w:tab w:val="left" w:pos="426"/>
              </w:tabs>
              <w:spacing w:after="0" w:line="240" w:lineRule="auto"/>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检测结果</w:t>
            </w:r>
          </w:p>
        </w:tc>
        <w:tc>
          <w:tcPr>
            <w:tcW w:w="1837" w:type="dxa"/>
          </w:tcPr>
          <w:p w14:paraId="5AFACFBB" w14:textId="77777777" w:rsidR="00E32999" w:rsidRPr="00353A47" w:rsidRDefault="00E32999" w:rsidP="00BA3FE6">
            <w:pPr>
              <w:tabs>
                <w:tab w:val="left" w:pos="426"/>
              </w:tabs>
              <w:spacing w:after="0" w:line="240" w:lineRule="auto"/>
              <w:jc w:val="center"/>
              <w:rPr>
                <w:rFonts w:ascii="思源黑体 Bold" w:eastAsia="思源黑体 CN Regular" w:hAnsi="思源黑体 Bold"/>
                <w:color w:val="FFFFFF"/>
                <w:sz w:val="24"/>
                <w:szCs w:val="24"/>
              </w:rPr>
            </w:pPr>
            <w:r w:rsidRPr="00353A47">
              <w:rPr>
                <w:rFonts w:ascii="思源黑体 Bold" w:eastAsia="思源黑体 CN Regular" w:hAnsi="思源黑体 Bold" w:hint="eastAsia"/>
                <w:color w:val="FFFFFF"/>
                <w:sz w:val="24"/>
                <w:szCs w:val="24"/>
              </w:rPr>
              <w:t>丰度</w:t>
            </w:r>
            <w:r w:rsidRPr="00353A47">
              <w:rPr>
                <w:rFonts w:ascii="思源黑体 Bold" w:eastAsia="思源黑体 CN Regular" w:hAnsi="思源黑体 Bold"/>
                <w:color w:val="FFFFFF"/>
                <w:sz w:val="24"/>
                <w:szCs w:val="24"/>
              </w:rPr>
              <w:t>/</w:t>
            </w:r>
            <w:r w:rsidRPr="00353A47">
              <w:rPr>
                <w:rFonts w:ascii="思源黑体 Bold" w:eastAsia="思源黑体 CN Regular" w:hAnsi="思源黑体 Bold" w:hint="eastAsia"/>
                <w:color w:val="FFFFFF"/>
                <w:sz w:val="24"/>
                <w:szCs w:val="24"/>
              </w:rPr>
              <w:t>拷贝数</w:t>
            </w:r>
          </w:p>
        </w:tc>
      </w:tr>
      <w:tr w:rsidR="00E32999" w14:paraId="23954E68" w14:textId="77777777" w:rsidTr="00BA3FE6">
        <w:trPr>
          <w:trHeight w:val="397"/>
        </w:trPr>
        <w:tc>
          <w:tcPr>
            <w:tcW w:w="10342" w:type="dxa"/>
            <w:gridSpan w:val="3"/>
          </w:tcPr>
          <w:p w14:paraId="16B47265" w14:textId="6FDA800E" w:rsidR="00E32999" w:rsidRPr="000E0C02" w:rsidRDefault="00E32999" w:rsidP="00E32999">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E32999">
              <w:rPr>
                <w:rFonts w:ascii="思源黑体 CN Regular" w:eastAsia="思源黑体 CN Regular" w:hAnsi="思源黑体 CN Regular" w:cs="思源黑体 CN Normal"/>
                <w:color w:val="000000"/>
                <w:sz w:val="18"/>
                <w:szCs w:val="18"/>
              </w:rPr>
              <w:t>{%tr if var.var_somatic.level_III%}</w:t>
            </w:r>
          </w:p>
        </w:tc>
      </w:tr>
      <w:tr w:rsidR="00E32999" w14:paraId="05BB44DE" w14:textId="77777777" w:rsidTr="00BA3FE6">
        <w:trPr>
          <w:trHeight w:val="397"/>
        </w:trPr>
        <w:tc>
          <w:tcPr>
            <w:tcW w:w="10342" w:type="dxa"/>
            <w:gridSpan w:val="3"/>
          </w:tcPr>
          <w:p w14:paraId="31EDAAB9" w14:textId="4BD7D190" w:rsidR="00E32999" w:rsidRPr="004E6118" w:rsidRDefault="00E32999" w:rsidP="00E32999">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E32999">
              <w:rPr>
                <w:rFonts w:ascii="思源黑体 CN Regular" w:eastAsia="思源黑体 CN Regular" w:hAnsi="思源黑体 CN Regular" w:cs="思源黑体 CN Normal"/>
                <w:color w:val="000000"/>
                <w:sz w:val="18"/>
                <w:szCs w:val="18"/>
              </w:rPr>
              <w:t>{%tr for a in var.var_somatic.level_III%}</w:t>
            </w:r>
          </w:p>
        </w:tc>
      </w:tr>
      <w:tr w:rsidR="00E32999" w14:paraId="483ED6EA" w14:textId="77777777" w:rsidTr="00BA3FE6">
        <w:trPr>
          <w:trHeight w:val="397"/>
        </w:trPr>
        <w:tc>
          <w:tcPr>
            <w:tcW w:w="10342" w:type="dxa"/>
            <w:gridSpan w:val="3"/>
          </w:tcPr>
          <w:p w14:paraId="7C4D9AF6"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if a.rna_detect%}</w:t>
            </w:r>
          </w:p>
        </w:tc>
      </w:tr>
      <w:tr w:rsidR="00E32999" w14:paraId="6930ADB2" w14:textId="77777777" w:rsidTr="00BA3FE6">
        <w:trPr>
          <w:trHeight w:val="397"/>
        </w:trPr>
        <w:tc>
          <w:tcPr>
            <w:tcW w:w="2268" w:type="dxa"/>
          </w:tcPr>
          <w:p w14:paraId="2DC7991D"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if “,” in a.gene_symbol and (a.bio_category==”Sv” or a.bio_category == “PSeqRnaSv”)%}</w:t>
            </w:r>
          </w:p>
          <w:p w14:paraId="5D49B9A9"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if a.five_prime_gene != a.three_prime_gene %}</w:t>
            </w:r>
          </w:p>
          <w:p w14:paraId="70647736"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593E4542"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{{a.three_prime_gene}}</w:t>
            </w:r>
          </w:p>
          <w:p w14:paraId="44F3CB85"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57D37F49"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67C708C8"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p w14:paraId="59A8C4C2"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3A913A17"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{{a.gene_symbol}}</w:t>
            </w:r>
          </w:p>
          <w:p w14:paraId="706E689B" w14:textId="77777777" w:rsidR="00E32999" w:rsidRPr="000E0C02"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tc>
        <w:tc>
          <w:tcPr>
            <w:tcW w:w="6237" w:type="dxa"/>
          </w:tcPr>
          <w:p w14:paraId="56B003DC"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{{a.five_prime_gene}}:{{a.five_prime_cds}}-{{a.three_prime_gene}}:{{a.three_prime_cds}}融合</w:t>
            </w:r>
          </w:p>
          <w:p w14:paraId="3990EB02" w14:textId="77777777" w:rsidR="00E32999" w:rsidRPr="000E0C02"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{{a.five_prime_transcript}}/{{a.three_prime_transcript}}</w:t>
            </w:r>
          </w:p>
        </w:tc>
        <w:tc>
          <w:tcPr>
            <w:tcW w:w="1837" w:type="dxa"/>
          </w:tcPr>
          <w:p w14:paraId="07948EA3" w14:textId="77777777" w:rsidR="00E32999" w:rsidRPr="000E0C02"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{{a.freq_str}}</w:t>
            </w:r>
          </w:p>
        </w:tc>
      </w:tr>
      <w:tr w:rsidR="00E32999" w14:paraId="243DA914" w14:textId="77777777" w:rsidTr="00BA3FE6">
        <w:trPr>
          <w:trHeight w:val="397"/>
        </w:trPr>
        <w:tc>
          <w:tcPr>
            <w:tcW w:w="2268" w:type="dxa"/>
          </w:tcPr>
          <w:p w14:paraId="0B84857F"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if “,” in a.gene_symbol and (a.bio_category==”Sv” or a.bio_category == “PSeqRnaSv”)%}</w:t>
            </w:r>
          </w:p>
          <w:p w14:paraId="760207F7"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if a.five_prime_gene != a.three_prime_gene %}</w:t>
            </w:r>
          </w:p>
          <w:p w14:paraId="46F87CBA"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45D5B7EC"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{{a.three_prime_gene}}</w:t>
            </w:r>
          </w:p>
          <w:p w14:paraId="32FDB619"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4A3F9CFF"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0576BA28"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p w14:paraId="36D04A01"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6FB3C80D"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{{a.gene_symbol}}</w:t>
            </w:r>
          </w:p>
          <w:p w14:paraId="5F0E83B2"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tc>
        <w:tc>
          <w:tcPr>
            <w:tcW w:w="6237" w:type="dxa"/>
          </w:tcPr>
          <w:p w14:paraId="4ADF2FEF"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{{a.rna_detect.five_prime_gene}}:{{a.rna_detect.five_prime_cds}}-{{a.rna_detect.three_prime_gene}}:{{a.rna_detect.three_prime_cds}}融合</w:t>
            </w:r>
          </w:p>
          <w:p w14:paraId="6F3ECFB8"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{{a.rna_detect.five_prime_transcript}}/{{a.rna_detect.three_prime_transcript}}</w:t>
            </w:r>
          </w:p>
        </w:tc>
        <w:tc>
          <w:tcPr>
            <w:tcW w:w="1837" w:type="dxa"/>
          </w:tcPr>
          <w:p w14:paraId="57B3B543"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{{a.rna_detect.freq}} copies</w:t>
            </w:r>
          </w:p>
        </w:tc>
      </w:tr>
      <w:tr w:rsidR="00E32999" w14:paraId="56CDB64E" w14:textId="77777777" w:rsidTr="00BA3FE6">
        <w:trPr>
          <w:trHeight w:val="397"/>
        </w:trPr>
        <w:tc>
          <w:tcPr>
            <w:tcW w:w="10342" w:type="dxa"/>
            <w:gridSpan w:val="3"/>
          </w:tcPr>
          <w:p w14:paraId="6C8C20A8"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else%}</w:t>
            </w:r>
          </w:p>
        </w:tc>
      </w:tr>
      <w:tr w:rsidR="00E32999" w14:paraId="57A9BDB1" w14:textId="77777777" w:rsidTr="00BA3FE6">
        <w:trPr>
          <w:trHeight w:val="397"/>
        </w:trPr>
        <w:tc>
          <w:tcPr>
            <w:tcW w:w="2268" w:type="dxa"/>
          </w:tcPr>
          <w:p w14:paraId="2CD7B01E"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lastRenderedPageBreak/>
              <w:t>{%p if “,” in a.gene_symbol and (a.bio_category==”Sv” or a.bio_category == “PSeqRnaSv”)%}</w:t>
            </w:r>
          </w:p>
          <w:p w14:paraId="698C4A4F"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if a.five_prime_gene != a.three_prime_gene %}</w:t>
            </w:r>
          </w:p>
          <w:p w14:paraId="460BA99E"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4876E1F9"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{{a.three_prime_gene}}</w:t>
            </w:r>
          </w:p>
          <w:p w14:paraId="13C7E38D"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767166BF"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{{a.five_prime_gene}}</w:t>
            </w:r>
          </w:p>
          <w:p w14:paraId="777F9502"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p w14:paraId="74847605"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else%}</w:t>
            </w:r>
          </w:p>
          <w:p w14:paraId="18B0873E"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{{a.gene_symbol}}</w:t>
            </w:r>
          </w:p>
          <w:p w14:paraId="47411EE1" w14:textId="77777777" w:rsidR="00E32999" w:rsidRPr="000E0C02"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i/>
                <w:iCs/>
                <w:color w:val="3B3838"/>
                <w:sz w:val="18"/>
                <w:szCs w:val="18"/>
              </w:rPr>
            </w:pPr>
            <w:r w:rsidRPr="004E6118">
              <w:rPr>
                <w:rFonts w:ascii="思源黑体 CN Regular" w:eastAsia="思源黑体 CN Regular" w:hAnsi="思源黑体 CN Regular" w:cs="Arial"/>
                <w:bCs/>
                <w:i/>
                <w:iCs/>
                <w:color w:val="3B3838"/>
                <w:sz w:val="18"/>
                <w:szCs w:val="18"/>
              </w:rPr>
              <w:t>{%p endif%}</w:t>
            </w:r>
          </w:p>
        </w:tc>
        <w:tc>
          <w:tcPr>
            <w:tcW w:w="6237" w:type="dxa"/>
          </w:tcPr>
          <w:p w14:paraId="284A70E9"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if a.bio_category==”Snvindel”%}</w:t>
            </w:r>
          </w:p>
          <w:p w14:paraId="4ADA65F2"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if a.hgvs_p!=”p.?”%}</w:t>
            </w:r>
          </w:p>
          <w:p w14:paraId="3785E3CF"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{{a.gene_region}} {{a.hgvs_c}} {{a.hgvs_p}}</w:t>
            </w:r>
          </w:p>
          <w:p w14:paraId="26814F72"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else%}</w:t>
            </w:r>
          </w:p>
          <w:p w14:paraId="49D19AAF"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{{a.gene_region}} {{a.hgvs_c}}</w:t>
            </w:r>
          </w:p>
          <w:p w14:paraId="0928165A"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endif%}</w:t>
            </w:r>
          </w:p>
          <w:p w14:paraId="61EE27F3"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{{a.transcript_primary}}</w:t>
            </w:r>
          </w:p>
          <w:p w14:paraId="087F8A65"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a.bio_category==”Cnv”%}</w:t>
            </w:r>
          </w:p>
          <w:p w14:paraId="1FECF47F"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扩增</w:t>
            </w:r>
          </w:p>
          <w:p w14:paraId="606C81A1"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a.bio_category==”Sv” or a.bio_category==”PSeqRnaSv”%}</w:t>
            </w:r>
          </w:p>
          <w:p w14:paraId="3DB5E0FE"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{{a.five_prime_gene}}:{{a.five_prime_cds}}-{{a.three_prime_gene}}:{{a.three_prime_cds}}融合</w:t>
            </w:r>
          </w:p>
          <w:p w14:paraId="05855282"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{{a.five_prime_transcript}}/{{a.three_prime_transcript}}</w:t>
            </w:r>
          </w:p>
          <w:p w14:paraId="66BAFDB8"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 == ”PHd”%}</w:t>
            </w:r>
          </w:p>
          <w:p w14:paraId="2EA47A66"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if a.type == ”HomoDel”%}</w:t>
            </w:r>
          </w:p>
          <w:p w14:paraId="76F86CE0"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纯合缺失</w:t>
            </w:r>
          </w:p>
          <w:p w14:paraId="3375B4B4"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（{{a.region}}）</w:t>
            </w:r>
          </w:p>
          <w:p w14:paraId="45A22373"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a.type == ”HeteDel”%}</w:t>
            </w:r>
          </w:p>
          <w:p w14:paraId="7836C63F"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杂合缺失</w:t>
            </w:r>
          </w:p>
          <w:p w14:paraId="68604610"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（{{a.region}}）</w:t>
            </w:r>
          </w:p>
          <w:p w14:paraId="506CB24C"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else%}</w:t>
            </w:r>
          </w:p>
          <w:p w14:paraId="7500E952"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未知变异类型！</w:t>
            </w:r>
          </w:p>
          <w:p w14:paraId="3F03D537"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hint="eastAsia"/>
                <w:color w:val="000000" w:themeColor="text1"/>
                <w:sz w:val="18"/>
                <w:szCs w:val="18"/>
              </w:rPr>
              <w:t>（{{a.region}}）</w:t>
            </w:r>
          </w:p>
          <w:p w14:paraId="11178483"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endif%}</w:t>
            </w:r>
          </w:p>
          <w:p w14:paraId="4E434DC9" w14:textId="77777777" w:rsidR="00E32999" w:rsidRPr="000E0C02"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endif%}</w:t>
            </w:r>
          </w:p>
        </w:tc>
        <w:tc>
          <w:tcPr>
            <w:tcW w:w="1837" w:type="dxa"/>
          </w:tcPr>
          <w:p w14:paraId="070BFAB4"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if a.bio_category==”Snvindel”%}</w:t>
            </w:r>
          </w:p>
          <w:p w14:paraId="719D8755"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{{a.freq_str}}</w:t>
            </w:r>
          </w:p>
          <w:p w14:paraId="435DADB5"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a.bio_category==”Cnv”%}</w:t>
            </w:r>
          </w:p>
          <w:p w14:paraId="7BDDCCE5"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{{a.cn_mean}}</w:t>
            </w:r>
          </w:p>
          <w:p w14:paraId="070A6CB9"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a.bio_category==”Sv”%}</w:t>
            </w:r>
          </w:p>
          <w:p w14:paraId="35F9AEAE"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{{a.freq_str}}</w:t>
            </w:r>
          </w:p>
          <w:p w14:paraId="46AF08E6"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a.bio_category==”PSeqRnaSv”%}</w:t>
            </w:r>
          </w:p>
          <w:p w14:paraId="43F54888"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{{a.freq}} copies</w:t>
            </w:r>
          </w:p>
          <w:p w14:paraId="33EC4F3E"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elif a.bio_category == ”PHd”%}</w:t>
            </w:r>
          </w:p>
          <w:p w14:paraId="0BA8BC18"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w:t>
            </w:r>
          </w:p>
          <w:p w14:paraId="63448B88" w14:textId="77777777" w:rsidR="00E32999" w:rsidRPr="000E0C02"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{%p endif%}</w:t>
            </w:r>
          </w:p>
        </w:tc>
      </w:tr>
      <w:tr w:rsidR="00E32999" w14:paraId="7940524E" w14:textId="77777777" w:rsidTr="00BA3FE6">
        <w:trPr>
          <w:trHeight w:val="397"/>
        </w:trPr>
        <w:tc>
          <w:tcPr>
            <w:tcW w:w="10342" w:type="dxa"/>
            <w:gridSpan w:val="3"/>
          </w:tcPr>
          <w:p w14:paraId="25DF0E9D" w14:textId="77777777" w:rsidR="00E32999" w:rsidRPr="000E0C02"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endif%}</w:t>
            </w:r>
          </w:p>
        </w:tc>
      </w:tr>
      <w:tr w:rsidR="00E32999" w14:paraId="7C1B6840" w14:textId="77777777" w:rsidTr="00BA3FE6">
        <w:trPr>
          <w:trHeight w:val="397"/>
        </w:trPr>
        <w:tc>
          <w:tcPr>
            <w:tcW w:w="10342" w:type="dxa"/>
            <w:gridSpan w:val="3"/>
          </w:tcPr>
          <w:p w14:paraId="33A28029"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endfor%}</w:t>
            </w:r>
          </w:p>
        </w:tc>
      </w:tr>
      <w:tr w:rsidR="00E32999" w14:paraId="13BBC370" w14:textId="77777777" w:rsidTr="00BA3FE6">
        <w:trPr>
          <w:trHeight w:val="397"/>
        </w:trPr>
        <w:tc>
          <w:tcPr>
            <w:tcW w:w="10342" w:type="dxa"/>
            <w:gridSpan w:val="3"/>
          </w:tcPr>
          <w:p w14:paraId="427B6AC4"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else%}</w:t>
            </w:r>
          </w:p>
        </w:tc>
      </w:tr>
      <w:tr w:rsidR="00E32999" w14:paraId="1A17A902" w14:textId="77777777" w:rsidTr="00BA3FE6">
        <w:trPr>
          <w:trHeight w:val="397"/>
        </w:trPr>
        <w:tc>
          <w:tcPr>
            <w:tcW w:w="2268" w:type="dxa"/>
          </w:tcPr>
          <w:p w14:paraId="2545582F" w14:textId="77777777" w:rsidR="00E32999" w:rsidRPr="004E6118"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bCs/>
                <w:color w:val="3B3838"/>
                <w:sz w:val="18"/>
                <w:szCs w:val="18"/>
              </w:rPr>
            </w:pPr>
            <w:r w:rsidRPr="004E6118">
              <w:rPr>
                <w:rFonts w:ascii="思源黑体 CN Regular" w:eastAsia="思源黑体 CN Regular" w:hAnsi="思源黑体 CN Regular" w:cs="Arial" w:hint="eastAsia"/>
                <w:bCs/>
                <w:color w:val="3B3838"/>
                <w:sz w:val="18"/>
                <w:szCs w:val="18"/>
              </w:rPr>
              <w:t>/</w:t>
            </w:r>
          </w:p>
        </w:tc>
        <w:tc>
          <w:tcPr>
            <w:tcW w:w="6237" w:type="dxa"/>
          </w:tcPr>
          <w:p w14:paraId="7054DB43" w14:textId="77777777" w:rsidR="00E32999" w:rsidRPr="000E0C02"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Pr>
                <w:rFonts w:ascii="思源黑体 CN Regular" w:eastAsia="思源黑体 CN Regular" w:hAnsi="思源黑体 CN Regular" w:cs="Arial" w:hint="eastAsia"/>
                <w:color w:val="000000" w:themeColor="text1"/>
                <w:sz w:val="18"/>
                <w:szCs w:val="18"/>
              </w:rPr>
              <w:t>/</w:t>
            </w:r>
          </w:p>
        </w:tc>
        <w:tc>
          <w:tcPr>
            <w:tcW w:w="1837" w:type="dxa"/>
          </w:tcPr>
          <w:p w14:paraId="026C9187" w14:textId="77777777" w:rsidR="00E32999" w:rsidRPr="000E0C02"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Pr>
                <w:rFonts w:ascii="思源黑体 CN Regular" w:eastAsia="思源黑体 CN Regular" w:hAnsi="思源黑体 CN Regular" w:cs="Arial" w:hint="eastAsia"/>
                <w:color w:val="000000" w:themeColor="text1"/>
                <w:sz w:val="18"/>
                <w:szCs w:val="18"/>
              </w:rPr>
              <w:t>/</w:t>
            </w:r>
          </w:p>
        </w:tc>
      </w:tr>
      <w:tr w:rsidR="00E32999" w14:paraId="6AEC649F" w14:textId="77777777" w:rsidTr="00BA3FE6">
        <w:trPr>
          <w:trHeight w:val="397"/>
        </w:trPr>
        <w:tc>
          <w:tcPr>
            <w:tcW w:w="10342" w:type="dxa"/>
            <w:gridSpan w:val="3"/>
          </w:tcPr>
          <w:p w14:paraId="18BB77B7" w14:textId="77777777" w:rsidR="00E32999" w:rsidRDefault="00E32999" w:rsidP="00BA3FE6">
            <w:pPr>
              <w:adjustRightInd w:val="0"/>
              <w:snapToGrid w:val="0"/>
              <w:spacing w:beforeLines="10" w:before="24" w:afterLines="10" w:after="24" w:line="216" w:lineRule="auto"/>
              <w:jc w:val="center"/>
              <w:rPr>
                <w:rFonts w:ascii="思源黑体 CN Regular" w:eastAsia="思源黑体 CN Regular" w:hAnsi="思源黑体 CN Regular" w:cs="Arial"/>
                <w:color w:val="000000" w:themeColor="text1"/>
                <w:sz w:val="18"/>
                <w:szCs w:val="18"/>
              </w:rPr>
            </w:pPr>
            <w:r w:rsidRPr="004E6118">
              <w:rPr>
                <w:rFonts w:ascii="思源黑体 CN Regular" w:eastAsia="思源黑体 CN Regular" w:hAnsi="思源黑体 CN Regular" w:cs="Arial"/>
                <w:color w:val="000000" w:themeColor="text1"/>
                <w:sz w:val="18"/>
                <w:szCs w:val="18"/>
              </w:rPr>
              <w:t>{%tr endif%}</w:t>
            </w:r>
          </w:p>
        </w:tc>
      </w:tr>
    </w:tbl>
    <w:p w14:paraId="6DA024DF" w14:textId="34073BA4"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04921BDB" w14:textId="15D5642B" w:rsidR="002E65B6" w:rsidRDefault="001E1F34" w:rsidP="009F4800">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上表所列变异为意义未明变异，根据现阶段可及的参考资料，无此类变异的功能学和临床研究证据，不排除随着研究进展此类变异的功能学或临床意义的改变。</w:t>
      </w:r>
      <w:r>
        <w:rPr>
          <w:rFonts w:ascii="思源黑体 CN Regular" w:eastAsia="思源黑体 CN Regular" w:hAnsi="思源黑体 CN Regular" w:cs="Arial"/>
          <w:bCs/>
          <w:color w:val="3B3838"/>
          <w:sz w:val="16"/>
          <w:szCs w:val="16"/>
        </w:rPr>
        <w:br w:type="page"/>
      </w:r>
    </w:p>
    <w:p w14:paraId="744360B2" w14:textId="77777777" w:rsidR="002E65B6" w:rsidRPr="00547C13" w:rsidRDefault="001E1F34">
      <w:pPr>
        <w:pStyle w:val="afa"/>
        <w:spacing w:after="0"/>
        <w:jc w:val="center"/>
        <w:outlineLvl w:val="0"/>
        <w:rPr>
          <w:rFonts w:ascii="思源黑体 CN Bold" w:eastAsia="思源黑体 CN Regular" w:hAnsi="思源黑体 CN Bold" w:cs="Arial"/>
          <w:bCs/>
          <w:color w:val="4175AE"/>
          <w:sz w:val="32"/>
          <w:szCs w:val="32"/>
        </w:rPr>
      </w:pPr>
      <w:bookmarkStart w:id="73" w:name="_Toc200618425"/>
      <w:bookmarkStart w:id="74" w:name="_Toc239673271"/>
      <w:bookmarkStart w:id="75" w:name="_Toc240018651"/>
      <w:bookmarkStart w:id="76" w:name="_Hlk200618551"/>
      <w:bookmarkEnd w:id="41"/>
      <w:bookmarkEnd w:id="42"/>
      <w:bookmarkEnd w:id="45"/>
      <w:bookmarkEnd w:id="46"/>
      <w:r>
        <w:rPr>
          <w:rFonts w:ascii="思源黑体 CN Bold" w:eastAsia="思源黑体 CN Regular" w:hAnsi="思源黑体 CN Bold" w:cs="Arial" w:hint="eastAsia"/>
          <w:bCs/>
          <w:color w:val="4175AE"/>
          <w:sz w:val="32"/>
          <w:szCs w:val="32"/>
        </w:rPr>
        <w:lastRenderedPageBreak/>
        <w:t>2.</w:t>
      </w:r>
      <w:r>
        <w:rPr>
          <w:rFonts w:ascii="思源黑体 CN Bold" w:eastAsia="思源黑体 CN Regular" w:hAnsi="思源黑体 CN Bold" w:cs="Arial" w:hint="eastAsia"/>
          <w:bCs/>
          <w:color w:val="4175AE"/>
          <w:sz w:val="32"/>
          <w:szCs w:val="32"/>
        </w:rPr>
        <w:t>检测结果解析</w:t>
      </w:r>
      <w:bookmarkEnd w:id="43"/>
      <w:bookmarkEnd w:id="44"/>
      <w:bookmarkEnd w:id="73"/>
      <w:bookmarkEnd w:id="74"/>
      <w:bookmarkEnd w:id="75"/>
    </w:p>
    <w:p w14:paraId="35A46166" w14:textId="7EB9C64C" w:rsidR="00BC0CD1" w:rsidRPr="00BC0CD1" w:rsidRDefault="00762774" w:rsidP="00762774">
      <w:pPr>
        <w:pStyle w:val="2"/>
        <w:spacing w:before="0" w:after="0"/>
        <w:rPr>
          <w:rFonts w:ascii="思源黑体 CN Bold" w:eastAsia="思源黑体 CN Regular" w:hAnsi="思源黑体 CN Bold"/>
          <w:b/>
          <w:color w:val="ED7D31"/>
          <w:sz w:val="24"/>
          <w:szCs w:val="24"/>
          <w:lang w:val="en-US"/>
        </w:rPr>
      </w:pPr>
      <w:bookmarkStart w:id="77" w:name="_Toc239673272"/>
      <w:bookmarkStart w:id="78" w:name="_Toc240018652"/>
      <w:bookmarkEnd w:id="76"/>
      <w:r>
        <w:rPr>
          <w:rFonts w:ascii="思源黑体 CN Bold" w:eastAsia="思源黑体 CN Regular" w:hAnsi="思源黑体 CN Bold" w:hint="eastAsia"/>
          <w:b/>
          <w:color w:val="ED7D31"/>
          <w:sz w:val="24"/>
          <w:szCs w:val="24"/>
          <w:lang w:val="en-US"/>
        </w:rPr>
        <w:t>2</w:t>
      </w:r>
      <w:r>
        <w:rPr>
          <w:rFonts w:ascii="思源黑体 CN Bold" w:eastAsia="思源黑体 CN Regular" w:hAnsi="思源黑体 CN Bold"/>
          <w:b/>
          <w:color w:val="ED7D31"/>
          <w:sz w:val="24"/>
          <w:szCs w:val="24"/>
          <w:lang w:val="en-US"/>
        </w:rPr>
        <w:t>.1</w:t>
      </w:r>
      <w:r w:rsidR="001E1F34">
        <w:rPr>
          <w:rFonts w:ascii="思源黑体 CN Bold" w:eastAsia="思源黑体 CN Regular" w:hAnsi="思源黑体 CN Bold" w:hint="eastAsia"/>
          <w:b/>
          <w:color w:val="ED7D31"/>
          <w:sz w:val="24"/>
          <w:szCs w:val="24"/>
          <w:lang w:val="en-US"/>
        </w:rPr>
        <w:t>具有临床意义的变异详细解读</w:t>
      </w:r>
      <w:bookmarkEnd w:id="77"/>
      <w:bookmarkEnd w:id="78"/>
    </w:p>
    <w:p w14:paraId="3B3918C4" w14:textId="04801ABB" w:rsidR="001F39E5" w:rsidRDefault="001F39E5" w:rsidP="000173F6">
      <w:pPr>
        <w:spacing w:after="0" w:line="240" w:lineRule="auto"/>
      </w:pPr>
      <w:r w:rsidRPr="001F39E5">
        <w:t>{%p if var.knb%}</w:t>
      </w:r>
    </w:p>
    <w:tbl>
      <w:tblPr>
        <w:tblStyle w:val="-12"/>
        <w:tblW w:w="0" w:type="auto"/>
        <w:tblLayout w:type="fixed"/>
        <w:tblLook w:val="04A0" w:firstRow="1" w:lastRow="0" w:firstColumn="1" w:lastColumn="0" w:noHBand="0" w:noVBand="1"/>
      </w:tblPr>
      <w:tblGrid>
        <w:gridCol w:w="1418"/>
        <w:gridCol w:w="8914"/>
      </w:tblGrid>
      <w:tr w:rsidR="001F39E5" w14:paraId="4A708E28" w14:textId="77777777" w:rsidTr="00EB172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AE"/>
          </w:tcPr>
          <w:p w14:paraId="6A75F623" w14:textId="54CA6EB2" w:rsidR="001F39E5" w:rsidRDefault="009F6170" w:rsidP="00BA3FE6">
            <w:pPr>
              <w:spacing w:after="0" w:line="360" w:lineRule="exact"/>
              <w:jc w:val="center"/>
              <w:rPr>
                <w:rFonts w:ascii="思源黑体 CN Bold" w:eastAsia="思源黑体 CN Bold" w:hAnsi="思源黑体 CN Bold"/>
                <w:b/>
                <w:bCs/>
                <w:color w:val="FFFFFF" w:themeColor="background1"/>
                <w:sz w:val="18"/>
                <w:szCs w:val="18"/>
              </w:rPr>
            </w:pPr>
            <w:r w:rsidRPr="009F6170">
              <w:rPr>
                <w:rFonts w:ascii="思源黑体 CN Bold" w:eastAsia="思源黑体 CN Bold" w:hAnsi="思源黑体 CN Bold" w:cstheme="minorBidi" w:hint="eastAsia"/>
                <w:b/>
                <w:bCs/>
                <w:i/>
                <w:iCs/>
                <w:color w:val="FFFFFF" w:themeColor="background1"/>
                <w:kern w:val="2"/>
                <w:sz w:val="18"/>
                <w:szCs w:val="18"/>
              </w:rPr>
              <w:t xml:space="preserve">KRAS/NRAS/BRAF </w:t>
            </w:r>
            <w:r w:rsidRPr="009F6170">
              <w:rPr>
                <w:rFonts w:ascii="思源黑体 CN Bold" w:eastAsia="思源黑体 CN Bold" w:hAnsi="思源黑体 CN Bold" w:cstheme="minorBidi" w:hint="eastAsia"/>
                <w:b/>
                <w:bCs/>
                <w:color w:val="FFFFFF" w:themeColor="background1"/>
                <w:kern w:val="2"/>
                <w:sz w:val="18"/>
                <w:szCs w:val="18"/>
              </w:rPr>
              <w:t>p.(V600E) 野生型</w:t>
            </w:r>
          </w:p>
        </w:tc>
      </w:tr>
      <w:tr w:rsidR="001F39E5" w14:paraId="14EF2C3F" w14:textId="77777777" w:rsidTr="00BA3FE6">
        <w:trPr>
          <w:trHeight w:val="397"/>
        </w:trPr>
        <w:tc>
          <w:tcPr>
            <w:tcW w:w="1418" w:type="dxa"/>
          </w:tcPr>
          <w:p w14:paraId="5B0A6E85" w14:textId="77777777" w:rsidR="001F39E5" w:rsidRPr="007E56A2" w:rsidRDefault="001F39E5" w:rsidP="00BA3FE6">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基因介绍</w:t>
            </w:r>
          </w:p>
        </w:tc>
        <w:tc>
          <w:tcPr>
            <w:tcW w:w="8914" w:type="dxa"/>
          </w:tcPr>
          <w:p w14:paraId="3A3EC3ED" w14:textId="6F611EC0" w:rsidR="001F39E5" w:rsidRPr="008336BE" w:rsidRDefault="009F6170" w:rsidP="00BA3FE6">
            <w:pPr>
              <w:spacing w:after="0" w:line="216" w:lineRule="auto"/>
              <w:rPr>
                <w:rFonts w:ascii="思源黑体 CN Regular" w:eastAsia="思源黑体 CN Regular" w:hAnsi="思源黑体 CN Regular"/>
                <w:sz w:val="18"/>
                <w:szCs w:val="18"/>
              </w:rPr>
            </w:pPr>
            <w:r w:rsidRPr="009F6170">
              <w:rPr>
                <w:rFonts w:ascii="思源黑体 CN Regular" w:eastAsia="思源黑体 CN Regular" w:hAnsi="思源黑体 CN Regular"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F39E5" w14:paraId="03706CC5" w14:textId="77777777" w:rsidTr="00BA3FE6">
        <w:trPr>
          <w:trHeight w:val="397"/>
        </w:trPr>
        <w:tc>
          <w:tcPr>
            <w:tcW w:w="1418" w:type="dxa"/>
          </w:tcPr>
          <w:p w14:paraId="36813BDD" w14:textId="77777777" w:rsidR="001F39E5" w:rsidRPr="007E56A2" w:rsidRDefault="001F39E5" w:rsidP="00BA3FE6">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变异解读</w:t>
            </w:r>
          </w:p>
        </w:tc>
        <w:tc>
          <w:tcPr>
            <w:tcW w:w="8914" w:type="dxa"/>
          </w:tcPr>
          <w:p w14:paraId="16E251FF" w14:textId="6BF852CA" w:rsidR="001F39E5" w:rsidRPr="008336BE" w:rsidRDefault="009F6170" w:rsidP="00BA3FE6">
            <w:pPr>
              <w:spacing w:after="0" w:line="216" w:lineRule="auto"/>
              <w:rPr>
                <w:rFonts w:ascii="思源黑体 CN Regular" w:eastAsia="思源黑体 CN Regular" w:hAnsi="思源黑体 CN Regular"/>
                <w:sz w:val="18"/>
                <w:szCs w:val="18"/>
              </w:rPr>
            </w:pPr>
            <w:r>
              <w:rPr>
                <w:rFonts w:ascii="思源黑体 CN Regular" w:eastAsia="思源黑体 CN Regular" w:hAnsi="思源黑体 CN Regular" w:hint="eastAsia"/>
                <w:sz w:val="18"/>
                <w:szCs w:val="18"/>
              </w:rPr>
              <w:t>-</w:t>
            </w:r>
          </w:p>
        </w:tc>
      </w:tr>
      <w:tr w:rsidR="001F39E5" w14:paraId="5A7D6ED0" w14:textId="77777777" w:rsidTr="00EB1726">
        <w:trPr>
          <w:trHeight w:val="397"/>
        </w:trPr>
        <w:tc>
          <w:tcPr>
            <w:tcW w:w="1418" w:type="dxa"/>
            <w:tcBorders>
              <w:bottom w:val="single" w:sz="4" w:space="0" w:color="4175AE"/>
            </w:tcBorders>
          </w:tcPr>
          <w:p w14:paraId="0B097FD6" w14:textId="77777777" w:rsidR="001F39E5" w:rsidRPr="007E56A2" w:rsidRDefault="001F39E5" w:rsidP="00BA3FE6">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治疗策略</w:t>
            </w:r>
          </w:p>
        </w:tc>
        <w:tc>
          <w:tcPr>
            <w:tcW w:w="8914" w:type="dxa"/>
            <w:tcBorders>
              <w:bottom w:val="single" w:sz="4" w:space="0" w:color="4175AE"/>
            </w:tcBorders>
          </w:tcPr>
          <w:p w14:paraId="7DF47154"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for b in var.knb.evi_sum|evi_sum%}</w:t>
            </w:r>
          </w:p>
          <w:p w14:paraId="25ACB148"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hint="eastAsia"/>
                <w:sz w:val="18"/>
                <w:szCs w:val="18"/>
              </w:rPr>
              <w:t>{%if b.regimen%}</w:t>
            </w:r>
            <w:r w:rsidRPr="001F39E5">
              <w:rPr>
                <w:rFonts w:ascii="思源黑体 CN Normal" w:eastAsia="思源黑体 CN Normal" w:hAnsi="思源黑体 CN Normal" w:hint="eastAsia"/>
                <w:b/>
                <w:bCs/>
                <w:color w:val="0070C0"/>
                <w:sz w:val="18"/>
                <w:szCs w:val="18"/>
              </w:rPr>
              <w:t>{{b.regimen}}：</w:t>
            </w:r>
            <w:r w:rsidRPr="001F39E5">
              <w:rPr>
                <w:rFonts w:ascii="思源黑体 CN Regular" w:eastAsia="思源黑体 CN Regular" w:hAnsi="思源黑体 CN Regular" w:hint="eastAsia"/>
                <w:sz w:val="18"/>
                <w:szCs w:val="18"/>
              </w:rPr>
              <w:t>{%endif%}{{b.inter|e}}</w:t>
            </w:r>
          </w:p>
          <w:p w14:paraId="47CB3A03" w14:textId="6D19E41B" w:rsidR="001F39E5" w:rsidRPr="008336BE"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endfor%}</w:t>
            </w:r>
          </w:p>
        </w:tc>
      </w:tr>
    </w:tbl>
    <w:p w14:paraId="418E33E0" w14:textId="5AE3B6A7" w:rsidR="001F39E5" w:rsidRPr="009F3839" w:rsidRDefault="009F3839" w:rsidP="000173F6">
      <w:pPr>
        <w:spacing w:after="0" w:line="240" w:lineRule="auto"/>
        <w:rPr>
          <w:highlight w:val="green"/>
        </w:rPr>
      </w:pPr>
      <w:r w:rsidRPr="009F3839">
        <w:rPr>
          <w:rFonts w:hint="eastAsia"/>
          <w:highlight w:val="green"/>
        </w:rPr>
        <w:t>{</w:t>
      </w:r>
      <w:r w:rsidRPr="009F3839">
        <w:rPr>
          <w:highlight w:val="green"/>
        </w:rPr>
        <w:t>%p if var.var_somatic.level_I +var.var_germline.regimen_level_I +var.var_somatic.level_II +var.var_germline.regimen_level_II %</w:t>
      </w:r>
      <w:r w:rsidRPr="009F3839">
        <w:rPr>
          <w:rFonts w:hint="eastAsia"/>
          <w:highlight w:val="green"/>
        </w:rPr>
        <w:t>}</w:t>
      </w:r>
    </w:p>
    <w:p w14:paraId="6CE314AF" w14:textId="29CF23F4" w:rsidR="009F3839" w:rsidRPr="009F3839" w:rsidRDefault="009F3839" w:rsidP="000173F6">
      <w:pPr>
        <w:spacing w:after="0" w:line="240" w:lineRule="auto"/>
        <w:rPr>
          <w:highlight w:val="green"/>
        </w:rPr>
      </w:pPr>
    </w:p>
    <w:p w14:paraId="0AA30190" w14:textId="5DD6EB06" w:rsidR="009F3839" w:rsidRPr="001F39E5" w:rsidRDefault="009F3839" w:rsidP="000173F6">
      <w:pPr>
        <w:spacing w:after="0" w:line="240" w:lineRule="auto"/>
      </w:pPr>
      <w:r w:rsidRPr="009F3839">
        <w:rPr>
          <w:rFonts w:hint="eastAsia"/>
          <w:highlight w:val="green"/>
        </w:rPr>
        <w:t>{</w:t>
      </w:r>
      <w:r w:rsidRPr="009F3839">
        <w:rPr>
          <w:highlight w:val="green"/>
        </w:rPr>
        <w:t>%p endif%}</w:t>
      </w:r>
    </w:p>
    <w:p w14:paraId="18CDC23D" w14:textId="403B753C" w:rsidR="001F39E5" w:rsidRDefault="001F39E5" w:rsidP="000173F6">
      <w:pPr>
        <w:spacing w:after="0" w:line="240" w:lineRule="auto"/>
      </w:pPr>
      <w:r w:rsidRPr="001F39E5">
        <w:t>{%p endif%}</w:t>
      </w:r>
    </w:p>
    <w:p w14:paraId="440D45D4" w14:textId="78ECF79E" w:rsidR="001F39E5" w:rsidRPr="001F39E5" w:rsidRDefault="001F39E5" w:rsidP="000173F6">
      <w:pPr>
        <w:spacing w:after="0" w:line="240" w:lineRule="auto"/>
      </w:pPr>
      <w:r w:rsidRPr="001F39E5">
        <w:t>{%p for a in var.var_somatic.level_I +var.var_germline.regimen_level_I +var.var_somatic.level_II +var.var_germline.regimen_level_II %}</w:t>
      </w:r>
    </w:p>
    <w:tbl>
      <w:tblPr>
        <w:tblStyle w:val="-12"/>
        <w:tblW w:w="10332" w:type="dxa"/>
        <w:tblLayout w:type="fixed"/>
        <w:tblLook w:val="04A0" w:firstRow="1" w:lastRow="0" w:firstColumn="1" w:lastColumn="0" w:noHBand="0" w:noVBand="1"/>
      </w:tblPr>
      <w:tblGrid>
        <w:gridCol w:w="1418"/>
        <w:gridCol w:w="8914"/>
      </w:tblGrid>
      <w:tr w:rsidR="002E65B6" w14:paraId="11F3B9EB" w14:textId="77777777" w:rsidTr="00EB172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AE"/>
          </w:tcPr>
          <w:p w14:paraId="4534950A"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bookmarkStart w:id="79" w:name="_Toc127780220"/>
            <w:bookmarkStart w:id="80" w:name="_Hlk169789024"/>
            <w:bookmarkStart w:id="81" w:name="_Toc164334774"/>
            <w:r w:rsidRPr="001F39E5">
              <w:rPr>
                <w:rFonts w:ascii="思源黑体 CN Bold" w:eastAsia="思源黑体 CN Bold" w:hAnsi="思源黑体 CN Bold" w:cstheme="minorBidi"/>
                <w:b/>
                <w:bCs/>
                <w:color w:val="FFFFFF" w:themeColor="background1"/>
                <w:kern w:val="2"/>
                <w:sz w:val="18"/>
                <w:szCs w:val="18"/>
              </w:rPr>
              <w:t>{%p if a.bio_category==”Snvindel”%}</w:t>
            </w:r>
          </w:p>
          <w:p w14:paraId="0D466DAA"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b/>
                <w:bCs/>
                <w:i/>
                <w:iCs/>
                <w:color w:val="FFFFFF" w:themeColor="background1"/>
                <w:kern w:val="2"/>
                <w:sz w:val="18"/>
                <w:szCs w:val="18"/>
              </w:rPr>
              <w:t>{{a.gene_symbol}}</w:t>
            </w:r>
            <w:r w:rsidRPr="001F39E5">
              <w:rPr>
                <w:rFonts w:ascii="思源黑体 CN Bold" w:eastAsia="思源黑体 CN Bold" w:hAnsi="思源黑体 CN Bold" w:cstheme="minorBidi"/>
                <w:b/>
                <w:bCs/>
                <w:color w:val="FFFFFF" w:themeColor="background1"/>
                <w:kern w:val="2"/>
                <w:sz w:val="18"/>
                <w:szCs w:val="18"/>
              </w:rPr>
              <w:t xml:space="preserve"> {{a.gene_region}} {{a.hgvs_c}}{%if a.hgvs_p!=”p.?”%} {{a.hgvs_p}}{%endif%}</w:t>
            </w:r>
          </w:p>
          <w:p w14:paraId="61E9BBBE"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b/>
                <w:bCs/>
                <w:color w:val="FFFFFF" w:themeColor="background1"/>
                <w:kern w:val="2"/>
                <w:sz w:val="18"/>
                <w:szCs w:val="18"/>
              </w:rPr>
              <w:t>{%p elif a.bio_category==”Cnv”%}</w:t>
            </w:r>
          </w:p>
          <w:p w14:paraId="5ED44F93"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hint="eastAsia"/>
                <w:b/>
                <w:bCs/>
                <w:i/>
                <w:iCs/>
                <w:color w:val="FFFFFF" w:themeColor="background1"/>
                <w:kern w:val="2"/>
                <w:sz w:val="18"/>
                <w:szCs w:val="18"/>
              </w:rPr>
              <w:t>{{a.gene_symbol}}</w:t>
            </w:r>
            <w:r w:rsidRPr="001F39E5">
              <w:rPr>
                <w:rFonts w:ascii="思源黑体 CN Bold" w:eastAsia="思源黑体 CN Bold" w:hAnsi="思源黑体 CN Bold" w:cstheme="minorBidi" w:hint="eastAsia"/>
                <w:b/>
                <w:bCs/>
                <w:color w:val="FFFFFF" w:themeColor="background1"/>
                <w:kern w:val="2"/>
                <w:sz w:val="18"/>
                <w:szCs w:val="18"/>
              </w:rPr>
              <w:t xml:space="preserve"> 扩增</w:t>
            </w:r>
          </w:p>
          <w:p w14:paraId="11FD954B"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b/>
                <w:bCs/>
                <w:color w:val="FFFFFF" w:themeColor="background1"/>
                <w:kern w:val="2"/>
                <w:sz w:val="18"/>
                <w:szCs w:val="18"/>
              </w:rPr>
              <w:t>{%p elif a.bio_category==”Sv” or a.bio_category==”PSeqRnaSv”%}</w:t>
            </w:r>
          </w:p>
          <w:p w14:paraId="48551E62"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b/>
                <w:bCs/>
                <w:color w:val="FFFFFF" w:themeColor="background1"/>
                <w:kern w:val="2"/>
                <w:sz w:val="18"/>
                <w:szCs w:val="18"/>
              </w:rPr>
              <w:t>{%p if a.five_prime_gene == “MET” and a.three_prime_gene==”MET”%}</w:t>
            </w:r>
          </w:p>
          <w:p w14:paraId="047B8207"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hint="eastAsia"/>
                <w:b/>
                <w:bCs/>
                <w:i/>
                <w:iCs/>
                <w:color w:val="FFFFFF" w:themeColor="background1"/>
                <w:kern w:val="2"/>
                <w:sz w:val="18"/>
                <w:szCs w:val="18"/>
              </w:rPr>
              <w:t>MET</w:t>
            </w:r>
            <w:r w:rsidRPr="001F39E5">
              <w:rPr>
                <w:rFonts w:ascii="思源黑体 CN Bold" w:eastAsia="思源黑体 CN Bold" w:hAnsi="思源黑体 CN Bold" w:cstheme="minorBidi" w:hint="eastAsia"/>
                <w:b/>
                <w:bCs/>
                <w:color w:val="FFFFFF" w:themeColor="background1"/>
                <w:kern w:val="2"/>
                <w:sz w:val="18"/>
                <w:szCs w:val="18"/>
              </w:rPr>
              <w:t xml:space="preserve"> exon14 跳跃</w:t>
            </w:r>
          </w:p>
          <w:p w14:paraId="1137F3A7"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b/>
                <w:bCs/>
                <w:color w:val="FFFFFF" w:themeColor="background1"/>
                <w:kern w:val="2"/>
                <w:sz w:val="18"/>
                <w:szCs w:val="18"/>
              </w:rPr>
              <w:t>{%p else%}</w:t>
            </w:r>
          </w:p>
          <w:p w14:paraId="2A8B0E7C"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hint="eastAsia"/>
                <w:b/>
                <w:bCs/>
                <w:i/>
                <w:iCs/>
                <w:color w:val="FFFFFF" w:themeColor="background1"/>
                <w:kern w:val="2"/>
                <w:sz w:val="18"/>
                <w:szCs w:val="18"/>
              </w:rPr>
              <w:t>{{a.five_prime_gene}}</w:t>
            </w:r>
            <w:r w:rsidRPr="001F39E5">
              <w:rPr>
                <w:rFonts w:ascii="思源黑体 CN Bold" w:eastAsia="思源黑体 CN Bold" w:hAnsi="思源黑体 CN Bold" w:cstheme="minorBidi" w:hint="eastAsia"/>
                <w:b/>
                <w:bCs/>
                <w:color w:val="FFFFFF" w:themeColor="background1"/>
                <w:kern w:val="2"/>
                <w:sz w:val="18"/>
                <w:szCs w:val="18"/>
              </w:rPr>
              <w:t xml:space="preserve"> : {{a.five_prime_cds}}-</w:t>
            </w:r>
            <w:r w:rsidRPr="001F39E5">
              <w:rPr>
                <w:rFonts w:ascii="思源黑体 CN Bold" w:eastAsia="思源黑体 CN Bold" w:hAnsi="思源黑体 CN Bold" w:cstheme="minorBidi" w:hint="eastAsia"/>
                <w:b/>
                <w:bCs/>
                <w:i/>
                <w:iCs/>
                <w:color w:val="FFFFFF" w:themeColor="background1"/>
                <w:kern w:val="2"/>
                <w:sz w:val="18"/>
                <w:szCs w:val="18"/>
              </w:rPr>
              <w:t>{{a.three_prime_gene}}</w:t>
            </w:r>
            <w:r w:rsidRPr="001F39E5">
              <w:rPr>
                <w:rFonts w:ascii="思源黑体 CN Bold" w:eastAsia="思源黑体 CN Bold" w:hAnsi="思源黑体 CN Bold" w:cstheme="minorBidi" w:hint="eastAsia"/>
                <w:b/>
                <w:bCs/>
                <w:color w:val="FFFFFF" w:themeColor="background1"/>
                <w:kern w:val="2"/>
                <w:sz w:val="18"/>
                <w:szCs w:val="18"/>
              </w:rPr>
              <w:t xml:space="preserve"> : {{a.three_prime_cds}} 融合</w:t>
            </w:r>
          </w:p>
          <w:p w14:paraId="33B76318"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b/>
                <w:bCs/>
                <w:color w:val="FFFFFF" w:themeColor="background1"/>
                <w:kern w:val="2"/>
                <w:sz w:val="18"/>
                <w:szCs w:val="18"/>
              </w:rPr>
              <w:t>{%p endif%}</w:t>
            </w:r>
          </w:p>
          <w:p w14:paraId="1D616477"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b/>
                <w:bCs/>
                <w:color w:val="FFFFFF" w:themeColor="background1"/>
                <w:kern w:val="2"/>
                <w:sz w:val="18"/>
                <w:szCs w:val="18"/>
              </w:rPr>
              <w:t>{%p elif a.bio_category == “PHd”%}</w:t>
            </w:r>
          </w:p>
          <w:p w14:paraId="3C57ED6A"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b/>
                <w:bCs/>
                <w:color w:val="FFFFFF" w:themeColor="background1"/>
                <w:kern w:val="2"/>
                <w:sz w:val="18"/>
                <w:szCs w:val="18"/>
              </w:rPr>
              <w:t>{%p if a.type == “HomoDel”%}</w:t>
            </w:r>
          </w:p>
          <w:p w14:paraId="143BE097"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hint="eastAsia"/>
                <w:b/>
                <w:bCs/>
                <w:i/>
                <w:iCs/>
                <w:color w:val="FFFFFF" w:themeColor="background1"/>
                <w:kern w:val="2"/>
                <w:sz w:val="18"/>
                <w:szCs w:val="18"/>
              </w:rPr>
              <w:t>{{a.gene_symbol}}</w:t>
            </w:r>
            <w:r w:rsidRPr="001F39E5">
              <w:rPr>
                <w:rFonts w:ascii="思源黑体 CN Bold" w:eastAsia="思源黑体 CN Bold" w:hAnsi="思源黑体 CN Bold" w:cstheme="minorBidi" w:hint="eastAsia"/>
                <w:b/>
                <w:bCs/>
                <w:color w:val="FFFFFF" w:themeColor="background1"/>
                <w:kern w:val="2"/>
                <w:sz w:val="18"/>
                <w:szCs w:val="18"/>
              </w:rPr>
              <w:t xml:space="preserve"> 纯合缺失 {{a.region}}</w:t>
            </w:r>
          </w:p>
          <w:p w14:paraId="5823B59B"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b/>
                <w:bCs/>
                <w:color w:val="FFFFFF" w:themeColor="background1"/>
                <w:kern w:val="2"/>
                <w:sz w:val="18"/>
                <w:szCs w:val="18"/>
              </w:rPr>
              <w:t>{%p elif a.type == “HeteDel”%}</w:t>
            </w:r>
          </w:p>
          <w:p w14:paraId="6CFAD05A"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hint="eastAsia"/>
                <w:b/>
                <w:bCs/>
                <w:i/>
                <w:iCs/>
                <w:color w:val="FFFFFF" w:themeColor="background1"/>
                <w:kern w:val="2"/>
                <w:sz w:val="18"/>
                <w:szCs w:val="18"/>
              </w:rPr>
              <w:t>{{a.gene_symbol}}</w:t>
            </w:r>
            <w:r w:rsidRPr="001F39E5">
              <w:rPr>
                <w:rFonts w:ascii="思源黑体 CN Bold" w:eastAsia="思源黑体 CN Bold" w:hAnsi="思源黑体 CN Bold" w:cstheme="minorBidi" w:hint="eastAsia"/>
                <w:b/>
                <w:bCs/>
                <w:color w:val="FFFFFF" w:themeColor="background1"/>
                <w:kern w:val="2"/>
                <w:sz w:val="18"/>
                <w:szCs w:val="18"/>
              </w:rPr>
              <w:t xml:space="preserve"> 杂合缺失 {{a.region}}</w:t>
            </w:r>
          </w:p>
          <w:p w14:paraId="6D17ECC0"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b/>
                <w:bCs/>
                <w:color w:val="FFFFFF" w:themeColor="background1"/>
                <w:kern w:val="2"/>
                <w:sz w:val="18"/>
                <w:szCs w:val="18"/>
              </w:rPr>
              <w:t>{%p else%}</w:t>
            </w:r>
          </w:p>
          <w:p w14:paraId="49E27CDB"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hint="eastAsia"/>
                <w:b/>
                <w:bCs/>
                <w:i/>
                <w:iCs/>
                <w:color w:val="FFFFFF" w:themeColor="background1"/>
                <w:kern w:val="2"/>
                <w:sz w:val="18"/>
                <w:szCs w:val="18"/>
              </w:rPr>
              <w:lastRenderedPageBreak/>
              <w:t>{{a.gene_symbol}}</w:t>
            </w:r>
            <w:r w:rsidRPr="001F39E5">
              <w:rPr>
                <w:rFonts w:ascii="思源黑体 CN Bold" w:eastAsia="思源黑体 CN Bold" w:hAnsi="思源黑体 CN Bold" w:cstheme="minorBidi" w:hint="eastAsia"/>
                <w:b/>
                <w:bCs/>
                <w:color w:val="FFFFFF" w:themeColor="background1"/>
                <w:kern w:val="2"/>
                <w:sz w:val="18"/>
                <w:szCs w:val="18"/>
              </w:rPr>
              <w:t xml:space="preserve"> 未知变异类型！ {{a.region}}</w:t>
            </w:r>
          </w:p>
          <w:p w14:paraId="10DCC82F" w14:textId="77777777" w:rsidR="001F39E5" w:rsidRPr="001F39E5" w:rsidRDefault="001F39E5" w:rsidP="001F39E5">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1F39E5">
              <w:rPr>
                <w:rFonts w:ascii="思源黑体 CN Bold" w:eastAsia="思源黑体 CN Bold" w:hAnsi="思源黑体 CN Bold" w:cstheme="minorBidi"/>
                <w:b/>
                <w:bCs/>
                <w:color w:val="FFFFFF" w:themeColor="background1"/>
                <w:kern w:val="2"/>
                <w:sz w:val="18"/>
                <w:szCs w:val="18"/>
              </w:rPr>
              <w:t>{%p endif%}</w:t>
            </w:r>
          </w:p>
          <w:p w14:paraId="7FEF1489" w14:textId="00F878C3" w:rsidR="002E65B6" w:rsidRPr="001F39E5" w:rsidRDefault="001F39E5" w:rsidP="001F39E5">
            <w:pPr>
              <w:spacing w:after="0" w:line="360" w:lineRule="exact"/>
              <w:jc w:val="center"/>
              <w:rPr>
                <w:rFonts w:ascii="思源黑体 CN Bold" w:eastAsia="思源黑体 CN Bold" w:hAnsi="思源黑体 CN Bold"/>
                <w:b/>
                <w:bCs/>
                <w:color w:val="FFFFFF" w:themeColor="background1"/>
                <w:sz w:val="18"/>
                <w:szCs w:val="18"/>
              </w:rPr>
            </w:pPr>
            <w:r w:rsidRPr="001F39E5">
              <w:rPr>
                <w:rFonts w:ascii="思源黑体 CN Bold" w:eastAsia="思源黑体 CN Bold" w:hAnsi="思源黑体 CN Bold" w:cstheme="minorBidi"/>
                <w:b/>
                <w:bCs/>
                <w:color w:val="FFFFFF" w:themeColor="background1"/>
                <w:kern w:val="2"/>
                <w:sz w:val="18"/>
                <w:szCs w:val="18"/>
              </w:rPr>
              <w:t>{%p endif%}</w:t>
            </w:r>
          </w:p>
        </w:tc>
      </w:tr>
      <w:tr w:rsidR="002E65B6" w14:paraId="333B1261" w14:textId="77777777" w:rsidTr="001F39E5">
        <w:trPr>
          <w:trHeight w:val="397"/>
        </w:trPr>
        <w:tc>
          <w:tcPr>
            <w:tcW w:w="1418" w:type="dxa"/>
          </w:tcPr>
          <w:p w14:paraId="4E302072" w14:textId="77777777" w:rsidR="002E65B6" w:rsidRPr="007E56A2" w:rsidRDefault="001E1F34" w:rsidP="00353A47">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lastRenderedPageBreak/>
              <w:t>基因介绍</w:t>
            </w:r>
          </w:p>
        </w:tc>
        <w:tc>
          <w:tcPr>
            <w:tcW w:w="8914" w:type="dxa"/>
          </w:tcPr>
          <w:p w14:paraId="5B006F62"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if “,” in a.gene_symbol and (a.bio_category==”Sv” or a.bio_category == “PSeqRnaSv”)%}</w:t>
            </w:r>
          </w:p>
          <w:p w14:paraId="3ABDE62F"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if a.five_prime_gene != a.three_prime_gene %}</w:t>
            </w:r>
          </w:p>
          <w:p w14:paraId="22345BEA"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{{a.five_prime_gene_function|e}}</w:t>
            </w:r>
          </w:p>
          <w:p w14:paraId="4DB6D462"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{{a.three_prime_gene_function|e}}</w:t>
            </w:r>
          </w:p>
          <w:p w14:paraId="79FE8C2A"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else%}</w:t>
            </w:r>
          </w:p>
          <w:p w14:paraId="35541BEC"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{{a.five_prime_gene_function|e}}</w:t>
            </w:r>
          </w:p>
          <w:p w14:paraId="76BFFF87"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endif%}</w:t>
            </w:r>
          </w:p>
          <w:p w14:paraId="3EBAD33B"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else%}</w:t>
            </w:r>
          </w:p>
          <w:p w14:paraId="20465B92"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{{a.gene_function|e}}</w:t>
            </w:r>
          </w:p>
          <w:p w14:paraId="27599879" w14:textId="4633C169" w:rsidR="002E65B6" w:rsidRPr="008336BE"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endif%}</w:t>
            </w:r>
          </w:p>
        </w:tc>
      </w:tr>
      <w:tr w:rsidR="002E65B6" w14:paraId="18FCE43A" w14:textId="77777777" w:rsidTr="001F39E5">
        <w:trPr>
          <w:trHeight w:val="397"/>
        </w:trPr>
        <w:tc>
          <w:tcPr>
            <w:tcW w:w="1418" w:type="dxa"/>
          </w:tcPr>
          <w:p w14:paraId="7C3CE475" w14:textId="77777777" w:rsidR="002E65B6" w:rsidRPr="007E56A2" w:rsidRDefault="001E1F34" w:rsidP="00353A47">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变异解读</w:t>
            </w:r>
          </w:p>
        </w:tc>
        <w:tc>
          <w:tcPr>
            <w:tcW w:w="8914" w:type="dxa"/>
          </w:tcPr>
          <w:p w14:paraId="471558CF" w14:textId="3B631F8E" w:rsidR="002E65B6" w:rsidRPr="008336BE" w:rsidRDefault="001F39E5" w:rsidP="00353A47">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{{a.variant_desc_cn|e|trim}}{{a.variant_interpret_cn|e|trim}}</w:t>
            </w:r>
          </w:p>
        </w:tc>
      </w:tr>
      <w:tr w:rsidR="002E65B6" w14:paraId="267460CC" w14:textId="77777777" w:rsidTr="00EB1726">
        <w:trPr>
          <w:trHeight w:val="397"/>
        </w:trPr>
        <w:tc>
          <w:tcPr>
            <w:tcW w:w="1418" w:type="dxa"/>
            <w:tcBorders>
              <w:bottom w:val="single" w:sz="4" w:space="0" w:color="4175AE"/>
            </w:tcBorders>
          </w:tcPr>
          <w:p w14:paraId="38CC558B" w14:textId="77777777" w:rsidR="002E65B6" w:rsidRPr="007E56A2" w:rsidRDefault="001E1F34" w:rsidP="00353A47">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治疗策略</w:t>
            </w:r>
          </w:p>
        </w:tc>
        <w:tc>
          <w:tcPr>
            <w:tcW w:w="8914" w:type="dxa"/>
            <w:tcBorders>
              <w:bottom w:val="single" w:sz="4" w:space="0" w:color="4175AE"/>
            </w:tcBorders>
          </w:tcPr>
          <w:p w14:paraId="4610610D"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for b in a.evi_sum|evi_sum%}</w:t>
            </w:r>
          </w:p>
          <w:p w14:paraId="7D6819BE"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hint="eastAsia"/>
                <w:sz w:val="18"/>
                <w:szCs w:val="18"/>
              </w:rPr>
              <w:t>{%if b.regimen%}</w:t>
            </w:r>
            <w:r w:rsidRPr="001F39E5">
              <w:rPr>
                <w:rFonts w:ascii="思源黑体 CN Normal" w:eastAsia="思源黑体 CN Normal" w:hAnsi="思源黑体 CN Normal" w:hint="eastAsia"/>
                <w:b/>
                <w:bCs/>
                <w:color w:val="0070C0"/>
                <w:sz w:val="18"/>
                <w:szCs w:val="18"/>
              </w:rPr>
              <w:t>{{b.regimen}}：</w:t>
            </w:r>
            <w:r w:rsidRPr="001F39E5">
              <w:rPr>
                <w:rFonts w:ascii="思源黑体 CN Regular" w:eastAsia="思源黑体 CN Regular" w:hAnsi="思源黑体 CN Regular" w:hint="eastAsia"/>
                <w:sz w:val="18"/>
                <w:szCs w:val="18"/>
              </w:rPr>
              <w:t>{%endif%}{{b.inter|e}}</w:t>
            </w:r>
          </w:p>
          <w:p w14:paraId="2618F4CF" w14:textId="1DB08F0D" w:rsidR="001F39E5" w:rsidRPr="008336BE"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endfor%}</w:t>
            </w:r>
          </w:p>
        </w:tc>
      </w:tr>
    </w:tbl>
    <w:p w14:paraId="59B24368" w14:textId="6B1E87EB" w:rsidR="002E65B6" w:rsidRDefault="001F39E5" w:rsidP="0078143B">
      <w:pPr>
        <w:spacing w:after="0" w:line="240" w:lineRule="auto"/>
        <w:rPr>
          <w:rFonts w:ascii="思源黑体 CN Regular" w:eastAsia="思源黑体 CN Regular" w:hAnsi="思源黑体 CN Regular"/>
          <w:sz w:val="16"/>
          <w:szCs w:val="16"/>
        </w:rPr>
      </w:pPr>
      <w:r w:rsidRPr="001F39E5">
        <w:rPr>
          <w:rFonts w:ascii="思源黑体 CN Regular" w:eastAsia="思源黑体 CN Regular" w:hAnsi="思源黑体 CN Regular"/>
          <w:sz w:val="16"/>
          <w:szCs w:val="16"/>
        </w:rPr>
        <w:t>{%p if a.hgvs_p_2%}</w:t>
      </w:r>
    </w:p>
    <w:p w14:paraId="0D513158" w14:textId="77777777" w:rsidR="0078143B" w:rsidRPr="008336BE" w:rsidRDefault="0078143B" w:rsidP="0078143B">
      <w:pPr>
        <w:spacing w:after="0" w:line="240" w:lineRule="auto"/>
        <w:rPr>
          <w:rFonts w:ascii="思源黑体 CN Regular" w:eastAsia="思源黑体 CN Regular" w:hAnsi="思源黑体 CN Regular"/>
          <w:sz w:val="16"/>
          <w:szCs w:val="16"/>
        </w:rPr>
      </w:pPr>
    </w:p>
    <w:tbl>
      <w:tblPr>
        <w:tblStyle w:val="-12"/>
        <w:tblW w:w="10332" w:type="dxa"/>
        <w:tblLayout w:type="fixed"/>
        <w:tblLook w:val="04A0" w:firstRow="1" w:lastRow="0" w:firstColumn="1" w:lastColumn="0" w:noHBand="0" w:noVBand="1"/>
      </w:tblPr>
      <w:tblGrid>
        <w:gridCol w:w="1418"/>
        <w:gridCol w:w="8914"/>
      </w:tblGrid>
      <w:tr w:rsidR="002E65B6" w14:paraId="32D66E22" w14:textId="77777777" w:rsidTr="00EB172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AE"/>
          </w:tcPr>
          <w:p w14:paraId="26D0C9B2" w14:textId="40E27485" w:rsidR="002E65B6" w:rsidRDefault="001F39E5" w:rsidP="00353A47">
            <w:pPr>
              <w:spacing w:after="0" w:line="360" w:lineRule="exact"/>
              <w:jc w:val="center"/>
              <w:rPr>
                <w:rFonts w:ascii="思源黑体 CN Bold" w:eastAsia="思源黑体 CN Bold" w:hAnsi="思源黑体 CN Bold"/>
                <w:b/>
                <w:bCs/>
                <w:color w:val="FFFFFF" w:themeColor="background1"/>
                <w:sz w:val="18"/>
                <w:szCs w:val="18"/>
              </w:rPr>
            </w:pPr>
            <w:r w:rsidRPr="001F39E5">
              <w:rPr>
                <w:rFonts w:ascii="思源黑体 CN Bold" w:eastAsia="思源黑体 CN Bold" w:hAnsi="思源黑体 CN Bold" w:cstheme="minorBidi" w:hint="eastAsia"/>
                <w:b/>
                <w:bCs/>
                <w:i/>
                <w:iCs/>
                <w:color w:val="FFFFFF" w:themeColor="background1"/>
                <w:kern w:val="2"/>
                <w:sz w:val="18"/>
                <w:szCs w:val="18"/>
              </w:rPr>
              <w:t xml:space="preserve">MET </w:t>
            </w:r>
            <w:r w:rsidRPr="001F39E5">
              <w:rPr>
                <w:rFonts w:ascii="思源黑体 CN Bold" w:eastAsia="思源黑体 CN Bold" w:hAnsi="思源黑体 CN Bold" w:cstheme="minorBidi" w:hint="eastAsia"/>
                <w:b/>
                <w:bCs/>
                <w:color w:val="FFFFFF" w:themeColor="background1"/>
                <w:kern w:val="2"/>
                <w:sz w:val="18"/>
                <w:szCs w:val="18"/>
              </w:rPr>
              <w:t>exon14 跳跃</w:t>
            </w:r>
          </w:p>
        </w:tc>
      </w:tr>
      <w:tr w:rsidR="002E65B6" w14:paraId="6BD2EDA2" w14:textId="77777777" w:rsidTr="001F39E5">
        <w:trPr>
          <w:trHeight w:val="397"/>
        </w:trPr>
        <w:tc>
          <w:tcPr>
            <w:tcW w:w="1418" w:type="dxa"/>
          </w:tcPr>
          <w:p w14:paraId="674BD83B" w14:textId="77777777" w:rsidR="002E65B6" w:rsidRPr="007E56A2" w:rsidRDefault="001E1F34" w:rsidP="00353A47">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基因介绍</w:t>
            </w:r>
          </w:p>
        </w:tc>
        <w:tc>
          <w:tcPr>
            <w:tcW w:w="8914" w:type="dxa"/>
          </w:tcPr>
          <w:p w14:paraId="6F8A60D5"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if “,” in a.gene_symbol and (a.bio_category==”Sv” or a.bio_category == “PSeqRnaSv”)%}</w:t>
            </w:r>
          </w:p>
          <w:p w14:paraId="2AB1C73D"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if a.five_prime_gene != a.three_prime_gene %}</w:t>
            </w:r>
          </w:p>
          <w:p w14:paraId="01352C61"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{{a.five_prime_gene_function|e}}</w:t>
            </w:r>
          </w:p>
          <w:p w14:paraId="6FF44812"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{{a.three_prime_gene_function|e}}</w:t>
            </w:r>
          </w:p>
          <w:p w14:paraId="097DDBA5"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else%}</w:t>
            </w:r>
          </w:p>
          <w:p w14:paraId="3C6006C2"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{{a.five_prime_gene_function|e}}</w:t>
            </w:r>
          </w:p>
          <w:p w14:paraId="4AF014B2"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endif%}</w:t>
            </w:r>
          </w:p>
          <w:p w14:paraId="7756D0CB"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else%}</w:t>
            </w:r>
          </w:p>
          <w:p w14:paraId="5894FDAC"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{{a.gene_function|e}}</w:t>
            </w:r>
          </w:p>
          <w:p w14:paraId="63B32D04" w14:textId="66D4881F" w:rsidR="002E65B6" w:rsidRPr="008336BE"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endif%}</w:t>
            </w:r>
          </w:p>
        </w:tc>
      </w:tr>
      <w:tr w:rsidR="002E65B6" w14:paraId="42611B2B" w14:textId="77777777" w:rsidTr="001F39E5">
        <w:trPr>
          <w:trHeight w:val="397"/>
        </w:trPr>
        <w:tc>
          <w:tcPr>
            <w:tcW w:w="1418" w:type="dxa"/>
          </w:tcPr>
          <w:p w14:paraId="15F3515F" w14:textId="77777777" w:rsidR="002E65B6" w:rsidRPr="007E56A2" w:rsidRDefault="001E1F34" w:rsidP="00353A47">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变异解读</w:t>
            </w:r>
          </w:p>
        </w:tc>
        <w:tc>
          <w:tcPr>
            <w:tcW w:w="8914" w:type="dxa"/>
          </w:tcPr>
          <w:p w14:paraId="3285642F" w14:textId="10140153" w:rsidR="002E65B6" w:rsidRPr="008336BE" w:rsidRDefault="001F39E5" w:rsidP="00353A47">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{{a.variant_desc_cn_2|e|trim}}{{a.variant_interpret_cn_2|e|trim}}</w:t>
            </w:r>
          </w:p>
        </w:tc>
      </w:tr>
      <w:tr w:rsidR="002E65B6" w14:paraId="2A6BEE3F" w14:textId="77777777" w:rsidTr="00EB1726">
        <w:trPr>
          <w:trHeight w:val="397"/>
        </w:trPr>
        <w:tc>
          <w:tcPr>
            <w:tcW w:w="1418" w:type="dxa"/>
            <w:tcBorders>
              <w:bottom w:val="single" w:sz="4" w:space="0" w:color="4175AE"/>
            </w:tcBorders>
          </w:tcPr>
          <w:p w14:paraId="225C0E06" w14:textId="77777777" w:rsidR="002E65B6" w:rsidRPr="007E56A2" w:rsidRDefault="001E1F34" w:rsidP="00353A47">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治疗策略</w:t>
            </w:r>
          </w:p>
        </w:tc>
        <w:tc>
          <w:tcPr>
            <w:tcW w:w="8914" w:type="dxa"/>
            <w:tcBorders>
              <w:bottom w:val="single" w:sz="4" w:space="0" w:color="4175AE"/>
            </w:tcBorders>
          </w:tcPr>
          <w:p w14:paraId="3C12BBB2"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for b in a.evi_sum_2|evi_sum%}</w:t>
            </w:r>
          </w:p>
          <w:p w14:paraId="35B778E0" w14:textId="77777777" w:rsidR="001F39E5" w:rsidRPr="001F39E5"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hint="eastAsia"/>
                <w:sz w:val="18"/>
                <w:szCs w:val="18"/>
              </w:rPr>
              <w:t>{%if b.regimen%}</w:t>
            </w:r>
            <w:r w:rsidRPr="001F39E5">
              <w:rPr>
                <w:rFonts w:ascii="思源黑体 CN Normal" w:eastAsia="思源黑体 CN Normal" w:hAnsi="思源黑体 CN Normal" w:hint="eastAsia"/>
                <w:b/>
                <w:bCs/>
                <w:color w:val="0070C0"/>
                <w:sz w:val="18"/>
                <w:szCs w:val="18"/>
              </w:rPr>
              <w:t>{{b.regimen}}：</w:t>
            </w:r>
            <w:r w:rsidRPr="001F39E5">
              <w:rPr>
                <w:rFonts w:ascii="思源黑体 CN Regular" w:eastAsia="思源黑体 CN Regular" w:hAnsi="思源黑体 CN Regular" w:hint="eastAsia"/>
                <w:sz w:val="18"/>
                <w:szCs w:val="18"/>
              </w:rPr>
              <w:t>{%endif%}{{b.inter|e}}</w:t>
            </w:r>
          </w:p>
          <w:p w14:paraId="5A0FC7AC" w14:textId="5AA501B7" w:rsidR="001F39E5" w:rsidRPr="008336BE" w:rsidRDefault="001F39E5" w:rsidP="001F39E5">
            <w:pPr>
              <w:spacing w:after="0" w:line="216" w:lineRule="auto"/>
              <w:rPr>
                <w:rFonts w:ascii="思源黑体 CN Regular" w:eastAsia="思源黑体 CN Regular" w:hAnsi="思源黑体 CN Regular"/>
                <w:sz w:val="18"/>
                <w:szCs w:val="18"/>
              </w:rPr>
            </w:pPr>
            <w:r w:rsidRPr="001F39E5">
              <w:rPr>
                <w:rFonts w:ascii="思源黑体 CN Regular" w:eastAsia="思源黑体 CN Regular" w:hAnsi="思源黑体 CN Regular"/>
                <w:sz w:val="18"/>
                <w:szCs w:val="18"/>
              </w:rPr>
              <w:t>{%p endfor%}</w:t>
            </w:r>
          </w:p>
        </w:tc>
      </w:tr>
    </w:tbl>
    <w:p w14:paraId="6FD7B4ED" w14:textId="2823A5AA" w:rsidR="001F39E5" w:rsidRDefault="001F39E5" w:rsidP="001F39E5">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1F39E5">
        <w:rPr>
          <w:rFonts w:ascii="思源黑体 CN Regular" w:eastAsia="思源黑体 CN Regular" w:hAnsi="思源黑体 CN Regular" w:cs="Arial"/>
          <w:bCs/>
          <w:color w:val="3B3838"/>
          <w:sz w:val="16"/>
          <w:szCs w:val="16"/>
        </w:rPr>
        <w:t>{%p endif%}</w:t>
      </w:r>
    </w:p>
    <w:p w14:paraId="7A973B4D" w14:textId="26F411A0" w:rsidR="0078143B" w:rsidRDefault="0078143B" w:rsidP="001F39E5">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p</w:t>
      </w:r>
      <w:r>
        <w:rPr>
          <w:rFonts w:ascii="思源黑体 CN Regular" w:eastAsia="思源黑体 CN Regular" w:hAnsi="思源黑体 CN Regular" w:cs="Arial"/>
          <w:bCs/>
          <w:color w:val="3B3838"/>
          <w:sz w:val="16"/>
          <w:szCs w:val="16"/>
        </w:rPr>
        <w:t xml:space="preserve"> if not loop.last%}</w:t>
      </w:r>
    </w:p>
    <w:p w14:paraId="7C54EB15" w14:textId="0BA17E4A" w:rsidR="0078143B" w:rsidRDefault="0078143B" w:rsidP="001F39E5">
      <w:pPr>
        <w:autoSpaceDE w:val="0"/>
        <w:autoSpaceDN w:val="0"/>
        <w:adjustRightInd w:val="0"/>
        <w:spacing w:after="0" w:line="240" w:lineRule="auto"/>
        <w:rPr>
          <w:rFonts w:ascii="思源黑体 CN Regular" w:eastAsia="思源黑体 CN Regular" w:hAnsi="思源黑体 CN Regular" w:cs="Arial"/>
          <w:bCs/>
          <w:color w:val="3B3838"/>
          <w:sz w:val="16"/>
          <w:szCs w:val="16"/>
        </w:rPr>
      </w:pPr>
    </w:p>
    <w:p w14:paraId="4D768246" w14:textId="6FAE6FBF" w:rsidR="0078143B" w:rsidRPr="0078143B" w:rsidRDefault="0078143B" w:rsidP="001F39E5">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%p endif%}</w:t>
      </w:r>
    </w:p>
    <w:p w14:paraId="4144D9D7" w14:textId="77777777" w:rsidR="001F39E5" w:rsidRPr="001F39E5" w:rsidRDefault="001F39E5" w:rsidP="001F39E5">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1F39E5">
        <w:rPr>
          <w:rFonts w:ascii="思源黑体 CN Regular" w:eastAsia="思源黑体 CN Regular" w:hAnsi="思源黑体 CN Regular" w:cs="Arial"/>
          <w:bCs/>
          <w:color w:val="3B3838"/>
          <w:sz w:val="16"/>
          <w:szCs w:val="16"/>
        </w:rPr>
        <w:t>{%p endfor%}</w:t>
      </w:r>
    </w:p>
    <w:p w14:paraId="611A2ED2" w14:textId="5F1DAA61" w:rsidR="001F39E5" w:rsidRDefault="001F39E5" w:rsidP="001F39E5">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1F39E5">
        <w:rPr>
          <w:rFonts w:ascii="思源黑体 CN Regular" w:eastAsia="思源黑体 CN Regular" w:hAnsi="思源黑体 CN Regular" w:cs="Arial"/>
          <w:bCs/>
          <w:color w:val="3B3838"/>
          <w:sz w:val="16"/>
          <w:szCs w:val="16"/>
        </w:rPr>
        <w:t>{%p if not var.var_somatic.level_I +var.var_germline.regimen_level_I +var.var_somatic.level_II +var.var_germline.regimen_level_II and not var.knb%}</w:t>
      </w:r>
    </w:p>
    <w:tbl>
      <w:tblPr>
        <w:tblStyle w:val="-12"/>
        <w:tblW w:w="10332" w:type="dxa"/>
        <w:tblLayout w:type="fixed"/>
        <w:tblLook w:val="04A0" w:firstRow="1" w:lastRow="0" w:firstColumn="1" w:lastColumn="0" w:noHBand="0" w:noVBand="1"/>
      </w:tblPr>
      <w:tblGrid>
        <w:gridCol w:w="1418"/>
        <w:gridCol w:w="8914"/>
      </w:tblGrid>
      <w:tr w:rsidR="001F39E5" w14:paraId="3F60904F" w14:textId="77777777" w:rsidTr="00EB172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AE"/>
          </w:tcPr>
          <w:p w14:paraId="42187580" w14:textId="6A3162D5" w:rsidR="001F39E5" w:rsidRDefault="001F39E5" w:rsidP="00BA3FE6">
            <w:pPr>
              <w:spacing w:after="0"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stheme="minorBidi"/>
                <w:b/>
                <w:bCs/>
                <w:i/>
                <w:iCs/>
                <w:color w:val="FFFFFF" w:themeColor="background1"/>
                <w:kern w:val="2"/>
                <w:sz w:val="18"/>
                <w:szCs w:val="18"/>
              </w:rPr>
              <w:lastRenderedPageBreak/>
              <w:t>-</w:t>
            </w:r>
          </w:p>
        </w:tc>
      </w:tr>
      <w:tr w:rsidR="001F39E5" w14:paraId="72FDC9F3" w14:textId="77777777" w:rsidTr="00BA3FE6">
        <w:trPr>
          <w:trHeight w:val="397"/>
        </w:trPr>
        <w:tc>
          <w:tcPr>
            <w:tcW w:w="1418" w:type="dxa"/>
          </w:tcPr>
          <w:p w14:paraId="768CF43F" w14:textId="77777777" w:rsidR="001F39E5" w:rsidRPr="007E56A2" w:rsidRDefault="001F39E5" w:rsidP="00BA3FE6">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基因介绍</w:t>
            </w:r>
          </w:p>
        </w:tc>
        <w:tc>
          <w:tcPr>
            <w:tcW w:w="8914" w:type="dxa"/>
          </w:tcPr>
          <w:p w14:paraId="55ECA835" w14:textId="2AE74DE3" w:rsidR="001F39E5" w:rsidRPr="008336BE" w:rsidRDefault="001F39E5" w:rsidP="00BA3FE6">
            <w:pPr>
              <w:spacing w:after="0" w:line="216" w:lineRule="auto"/>
              <w:rPr>
                <w:rFonts w:ascii="思源黑体 CN Regular" w:eastAsia="思源黑体 CN Regular" w:hAnsi="思源黑体 CN Regular"/>
                <w:sz w:val="18"/>
                <w:szCs w:val="18"/>
              </w:rPr>
            </w:pPr>
            <w:r>
              <w:rPr>
                <w:rFonts w:ascii="思源黑体 CN Regular" w:eastAsia="思源黑体 CN Regular" w:hAnsi="思源黑体 CN Regular"/>
                <w:sz w:val="18"/>
                <w:szCs w:val="18"/>
              </w:rPr>
              <w:t>-</w:t>
            </w:r>
          </w:p>
        </w:tc>
      </w:tr>
      <w:tr w:rsidR="001F39E5" w14:paraId="6C76E254" w14:textId="77777777" w:rsidTr="00BA3FE6">
        <w:trPr>
          <w:trHeight w:val="397"/>
        </w:trPr>
        <w:tc>
          <w:tcPr>
            <w:tcW w:w="1418" w:type="dxa"/>
          </w:tcPr>
          <w:p w14:paraId="0D39612C" w14:textId="77777777" w:rsidR="001F39E5" w:rsidRPr="007E56A2" w:rsidRDefault="001F39E5" w:rsidP="00BA3FE6">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变异解读</w:t>
            </w:r>
          </w:p>
        </w:tc>
        <w:tc>
          <w:tcPr>
            <w:tcW w:w="8914" w:type="dxa"/>
          </w:tcPr>
          <w:p w14:paraId="6D518C0E" w14:textId="6BB70CBB" w:rsidR="001F39E5" w:rsidRPr="008336BE" w:rsidRDefault="001F39E5" w:rsidP="00BA3FE6">
            <w:pPr>
              <w:spacing w:after="0" w:line="216" w:lineRule="auto"/>
              <w:rPr>
                <w:rFonts w:ascii="思源黑体 CN Regular" w:eastAsia="思源黑体 CN Regular" w:hAnsi="思源黑体 CN Regular"/>
                <w:sz w:val="18"/>
                <w:szCs w:val="18"/>
              </w:rPr>
            </w:pPr>
            <w:r>
              <w:rPr>
                <w:rFonts w:ascii="思源黑体 CN Regular" w:eastAsia="思源黑体 CN Regular" w:hAnsi="思源黑体 CN Regular"/>
                <w:sz w:val="18"/>
                <w:szCs w:val="18"/>
              </w:rPr>
              <w:t>-</w:t>
            </w:r>
          </w:p>
        </w:tc>
      </w:tr>
      <w:tr w:rsidR="001F39E5" w14:paraId="29694220" w14:textId="77777777" w:rsidTr="00EB1726">
        <w:trPr>
          <w:trHeight w:val="397"/>
        </w:trPr>
        <w:tc>
          <w:tcPr>
            <w:tcW w:w="1418" w:type="dxa"/>
            <w:tcBorders>
              <w:bottom w:val="single" w:sz="4" w:space="0" w:color="4175AE"/>
            </w:tcBorders>
          </w:tcPr>
          <w:p w14:paraId="27D5AA6D" w14:textId="77777777" w:rsidR="001F39E5" w:rsidRPr="007E56A2" w:rsidRDefault="001F39E5" w:rsidP="00BA3FE6">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治疗策略</w:t>
            </w:r>
          </w:p>
        </w:tc>
        <w:tc>
          <w:tcPr>
            <w:tcW w:w="8914" w:type="dxa"/>
            <w:tcBorders>
              <w:bottom w:val="single" w:sz="4" w:space="0" w:color="4175AE"/>
            </w:tcBorders>
          </w:tcPr>
          <w:p w14:paraId="304D880E" w14:textId="77560133" w:rsidR="001F39E5" w:rsidRPr="008336BE" w:rsidRDefault="001F39E5" w:rsidP="00BA3FE6">
            <w:pPr>
              <w:spacing w:after="0" w:line="216" w:lineRule="auto"/>
              <w:rPr>
                <w:rFonts w:ascii="思源黑体 CN Regular" w:eastAsia="思源黑体 CN Regular" w:hAnsi="思源黑体 CN Regular"/>
                <w:sz w:val="18"/>
                <w:szCs w:val="18"/>
              </w:rPr>
            </w:pPr>
            <w:r>
              <w:rPr>
                <w:rFonts w:ascii="思源黑体 CN Regular" w:eastAsia="思源黑体 CN Regular" w:hAnsi="思源黑体 CN Regular"/>
                <w:sz w:val="18"/>
                <w:szCs w:val="18"/>
              </w:rPr>
              <w:t>-</w:t>
            </w:r>
          </w:p>
        </w:tc>
      </w:tr>
    </w:tbl>
    <w:p w14:paraId="101E32A4" w14:textId="256C0A64" w:rsidR="001F39E5" w:rsidRDefault="001F39E5" w:rsidP="001F39E5">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1F39E5">
        <w:rPr>
          <w:rFonts w:ascii="思源黑体 CN Regular" w:eastAsia="思源黑体 CN Regular" w:hAnsi="思源黑体 CN Regular" w:cs="Arial"/>
          <w:bCs/>
          <w:color w:val="3B3838"/>
          <w:sz w:val="16"/>
          <w:szCs w:val="16"/>
        </w:rPr>
        <w:t>{%p endif%}</w:t>
      </w:r>
    </w:p>
    <w:p w14:paraId="67582B42" w14:textId="77777777" w:rsidR="00BC0CD1" w:rsidRDefault="001E1F34" w:rsidP="00BC0CD1">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bookmarkStart w:id="82" w:name="_Toc239673273"/>
    </w:p>
    <w:p w14:paraId="52EF7880" w14:textId="22CE81D9" w:rsidR="00BC0CD1" w:rsidRPr="00BC0CD1" w:rsidRDefault="001E1F34" w:rsidP="00BC0CD1">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本部分仅对解读为I类-强临床意义、II类-潜在临床意义的变异进行详细解读。</w:t>
      </w:r>
      <w:r w:rsidR="000702F9">
        <w:rPr>
          <w:rFonts w:ascii="思源黑体 CN Regular" w:eastAsia="思源黑体 CN Regular" w:hAnsi="思源黑体 CN Regular" w:cs="Arial" w:hint="eastAsia"/>
          <w:bCs/>
          <w:color w:val="3B3838"/>
          <w:sz w:val="16"/>
          <w:szCs w:val="16"/>
        </w:rPr>
        <w:br w:type="page"/>
      </w:r>
      <w:bookmarkStart w:id="83" w:name="_Hlk129335857"/>
    </w:p>
    <w:p w14:paraId="0C7EA1DB" w14:textId="467F63E6" w:rsidR="002E65B6" w:rsidRPr="00BC0CD1" w:rsidRDefault="00762774" w:rsidP="00762774">
      <w:pPr>
        <w:pStyle w:val="2"/>
        <w:spacing w:before="0" w:after="0"/>
        <w:rPr>
          <w:rFonts w:ascii="思源黑体 CN Bold" w:eastAsia="思源黑体 CN Regular" w:hAnsi="思源黑体 CN Bold"/>
          <w:b/>
          <w:color w:val="ED7D31"/>
          <w:sz w:val="24"/>
          <w:szCs w:val="24"/>
          <w:lang w:val="en-US"/>
        </w:rPr>
      </w:pPr>
      <w:bookmarkStart w:id="84" w:name="_Toc240018653"/>
      <w:r>
        <w:rPr>
          <w:rFonts w:ascii="思源黑体 CN Bold" w:eastAsia="思源黑体 CN Regular" w:hAnsi="思源黑体 CN Bold" w:hint="eastAsia"/>
          <w:b/>
          <w:color w:val="ED7D31"/>
          <w:sz w:val="24"/>
          <w:szCs w:val="24"/>
          <w:lang w:val="en-US"/>
        </w:rPr>
        <w:lastRenderedPageBreak/>
        <w:t>2</w:t>
      </w:r>
      <w:r>
        <w:rPr>
          <w:rFonts w:ascii="思源黑体 CN Bold" w:eastAsia="思源黑体 CN Regular" w:hAnsi="思源黑体 CN Bold"/>
          <w:b/>
          <w:color w:val="ED7D31"/>
          <w:sz w:val="24"/>
          <w:szCs w:val="24"/>
          <w:lang w:val="en-US"/>
        </w:rPr>
        <w:t>.2</w:t>
      </w:r>
      <w:r w:rsidR="001E1F34" w:rsidRPr="00BC0CD1">
        <w:rPr>
          <w:rFonts w:ascii="思源黑体 CN Bold" w:eastAsia="思源黑体 CN Regular" w:hAnsi="思源黑体 CN Bold" w:hint="eastAsia"/>
          <w:b/>
          <w:color w:val="ED7D31"/>
          <w:sz w:val="24"/>
          <w:szCs w:val="24"/>
          <w:lang w:val="en-US"/>
        </w:rPr>
        <w:t>可能与肿瘤发生发展相关的变异详细解读</w:t>
      </w:r>
      <w:bookmarkEnd w:id="82"/>
      <w:bookmarkEnd w:id="83"/>
      <w:bookmarkEnd w:id="84"/>
    </w:p>
    <w:tbl>
      <w:tblPr>
        <w:tblStyle w:val="PTMv3"/>
        <w:tblW w:w="0" w:type="auto"/>
        <w:tblLayout w:type="fixed"/>
        <w:tblLook w:val="04A0" w:firstRow="1" w:lastRow="0" w:firstColumn="1" w:lastColumn="0" w:noHBand="0" w:noVBand="1"/>
      </w:tblPr>
      <w:tblGrid>
        <w:gridCol w:w="2049"/>
        <w:gridCol w:w="8156"/>
      </w:tblGrid>
      <w:tr w:rsidR="002E65B6" w14:paraId="25D8B960" w14:textId="77777777" w:rsidTr="00E66C69">
        <w:trPr>
          <w:cnfStyle w:val="100000000000" w:firstRow="1" w:lastRow="0" w:firstColumn="0" w:lastColumn="0" w:oddVBand="0" w:evenVBand="0" w:oddHBand="0" w:evenHBand="0" w:firstRowFirstColumn="0" w:firstRowLastColumn="0" w:lastRowFirstColumn="0" w:lastRowLastColumn="0"/>
          <w:trHeight w:val="454"/>
          <w:tblHeader/>
        </w:trPr>
        <w:tc>
          <w:tcPr>
            <w:tcW w:w="10205" w:type="dxa"/>
            <w:gridSpan w:val="2"/>
            <w:tcBorders>
              <w:bottom w:val="nil"/>
            </w:tcBorders>
          </w:tcPr>
          <w:p w14:paraId="7113F631" w14:textId="77777777" w:rsidR="002E65B6" w:rsidRDefault="001E1F34">
            <w:pPr>
              <w:spacing w:after="0" w:line="240" w:lineRule="auto"/>
              <w:rPr>
                <w:rFonts w:ascii="思源黑体 Bold" w:eastAsia="思源黑体 CN Regular" w:hAnsi="思源黑体 Bold" w:cs="微软雅黑"/>
                <w:color w:val="FFFFFF"/>
                <w:sz w:val="18"/>
                <w:szCs w:val="18"/>
              </w:rPr>
            </w:pPr>
            <w:r w:rsidRPr="00353A47">
              <w:rPr>
                <w:rFonts w:ascii="思源黑体 Bold" w:eastAsia="思源黑体 CN Regular" w:hAnsi="思源黑体 Bold" w:hint="eastAsia"/>
                <w:color w:val="FFFFFF"/>
                <w:sz w:val="24"/>
                <w:szCs w:val="24"/>
              </w:rPr>
              <w:t>Ⅲ</w:t>
            </w:r>
            <w:r w:rsidRPr="00353A47">
              <w:rPr>
                <w:rFonts w:ascii="思源黑体 Bold" w:eastAsia="思源黑体 CN Regular" w:hAnsi="思源黑体 Bold"/>
                <w:color w:val="FFFFFF"/>
                <w:sz w:val="24"/>
                <w:szCs w:val="24"/>
              </w:rPr>
              <w:t xml:space="preserve">: </w:t>
            </w:r>
            <w:r w:rsidRPr="00353A47">
              <w:rPr>
                <w:rFonts w:ascii="思源黑体 Bold" w:eastAsia="思源黑体 CN Regular" w:hAnsi="思源黑体 Bold" w:hint="eastAsia"/>
                <w:color w:val="FFFFFF"/>
                <w:sz w:val="24"/>
                <w:szCs w:val="24"/>
              </w:rPr>
              <w:t>可能与肿瘤发生发展相关的变异</w:t>
            </w:r>
          </w:p>
        </w:tc>
      </w:tr>
      <w:tr w:rsidR="002E65B6" w14:paraId="04D6AAC0" w14:textId="77777777" w:rsidTr="00E66C69">
        <w:trPr>
          <w:cnfStyle w:val="100000000000" w:firstRow="1" w:lastRow="0" w:firstColumn="0" w:lastColumn="0" w:oddVBand="0" w:evenVBand="0" w:oddHBand="0" w:evenHBand="0" w:firstRowFirstColumn="0" w:firstRowLastColumn="0" w:lastRowFirstColumn="0" w:lastRowLastColumn="0"/>
          <w:trHeight w:val="454"/>
          <w:tblHeader/>
        </w:trPr>
        <w:tc>
          <w:tcPr>
            <w:tcW w:w="2049" w:type="dxa"/>
            <w:tcBorders>
              <w:top w:val="nil"/>
              <w:bottom w:val="dashed" w:sz="4" w:space="0" w:color="BFBFBF"/>
              <w:right w:val="dashed" w:sz="4" w:space="0" w:color="BFBFBF"/>
            </w:tcBorders>
            <w:shd w:val="clear" w:color="auto" w:fill="auto"/>
          </w:tcPr>
          <w:p w14:paraId="064C7038" w14:textId="77777777" w:rsidR="002E65B6" w:rsidRDefault="001E1F34" w:rsidP="00353A47">
            <w:pPr>
              <w:spacing w:after="0" w:line="216" w:lineRule="auto"/>
              <w:jc w:val="center"/>
              <w:rPr>
                <w:rFonts w:ascii="思源黑体 Bold" w:eastAsia="思源黑体 Bold" w:hAnsi="思源黑体 Bold" w:cs="Arial"/>
                <w:color w:val="4175AE"/>
                <w:sz w:val="18"/>
                <w:szCs w:val="18"/>
              </w:rPr>
            </w:pPr>
            <w:r>
              <w:rPr>
                <w:rFonts w:ascii="思源黑体 Bold" w:eastAsia="思源黑体 CN Regular" w:hAnsi="思源黑体 Bold" w:cs="Arial"/>
                <w:color w:val="4175AE"/>
                <w:sz w:val="18"/>
                <w:szCs w:val="18"/>
              </w:rPr>
              <w:t>基因突变</w:t>
            </w:r>
          </w:p>
        </w:tc>
        <w:tc>
          <w:tcPr>
            <w:tcW w:w="8156" w:type="dxa"/>
            <w:tcBorders>
              <w:top w:val="nil"/>
              <w:left w:val="dashed" w:sz="4" w:space="0" w:color="BFBFBF"/>
              <w:bottom w:val="dashed" w:sz="4" w:space="0" w:color="BFBFBF"/>
            </w:tcBorders>
            <w:shd w:val="clear" w:color="auto" w:fill="auto"/>
          </w:tcPr>
          <w:p w14:paraId="3D79CDBD" w14:textId="77777777" w:rsidR="002E65B6" w:rsidRDefault="001E1F34" w:rsidP="00353A47">
            <w:pPr>
              <w:spacing w:after="0" w:line="216" w:lineRule="auto"/>
              <w:jc w:val="center"/>
              <w:rPr>
                <w:rFonts w:ascii="思源黑体 Bold" w:eastAsia="思源黑体 CN Regular" w:hAnsi="思源黑体 Bold" w:cs="Arial"/>
                <w:color w:val="4175AE"/>
                <w:sz w:val="18"/>
                <w:szCs w:val="18"/>
              </w:rPr>
            </w:pPr>
            <w:r>
              <w:rPr>
                <w:rFonts w:ascii="思源黑体 Bold" w:eastAsia="思源黑体 CN Regular" w:hAnsi="思源黑体 Bold" w:cs="Arial"/>
                <w:color w:val="4175AE"/>
                <w:sz w:val="18"/>
                <w:szCs w:val="18"/>
              </w:rPr>
              <w:t>意义解读</w:t>
            </w:r>
          </w:p>
        </w:tc>
      </w:tr>
      <w:tr w:rsidR="00347E83" w14:paraId="40D148B1" w14:textId="77777777" w:rsidTr="00E66C69">
        <w:trPr>
          <w:trHeight w:val="454"/>
        </w:trPr>
        <w:tc>
          <w:tcPr>
            <w:tcW w:w="10205" w:type="dxa"/>
            <w:gridSpan w:val="2"/>
            <w:tcBorders>
              <w:top w:val="dashed" w:sz="4" w:space="0" w:color="BFBFBF"/>
            </w:tcBorders>
          </w:tcPr>
          <w:p w14:paraId="55769224" w14:textId="26F90995" w:rsidR="00347E83" w:rsidRDefault="00347E83" w:rsidP="00353A47">
            <w:pPr>
              <w:spacing w:after="0" w:line="216" w:lineRule="auto"/>
              <w:jc w:val="center"/>
              <w:rPr>
                <w:rFonts w:ascii="思源黑体 CN Regular" w:eastAsia="思源黑体 CN Regular" w:hAnsi="思源黑体 CN Regular" w:cs="Arial"/>
                <w:bCs/>
                <w:color w:val="3B3838"/>
                <w:sz w:val="18"/>
                <w:szCs w:val="18"/>
              </w:rPr>
            </w:pPr>
            <w:r w:rsidRPr="00347E83">
              <w:rPr>
                <w:rFonts w:ascii="思源黑体 CN Regular" w:eastAsia="思源黑体 CN Regular" w:hAnsi="思源黑体 CN Regular" w:cs="Arial"/>
                <w:bCs/>
                <w:color w:val="3B3838"/>
                <w:sz w:val="18"/>
                <w:szCs w:val="18"/>
              </w:rPr>
              <w:t>{%</w:t>
            </w:r>
            <w:r>
              <w:rPr>
                <w:rFonts w:ascii="思源黑体 CN Regular" w:eastAsia="思源黑体 CN Regular" w:hAnsi="思源黑体 CN Regular" w:cs="Arial"/>
                <w:bCs/>
                <w:color w:val="3B3838"/>
                <w:sz w:val="18"/>
                <w:szCs w:val="18"/>
              </w:rPr>
              <w:t>tr</w:t>
            </w:r>
            <w:r w:rsidRPr="00347E83">
              <w:rPr>
                <w:rFonts w:ascii="思源黑体 CN Regular" w:eastAsia="思源黑体 CN Regular" w:hAnsi="思源黑体 CN Regular" w:cs="Arial"/>
                <w:bCs/>
                <w:color w:val="3B3838"/>
                <w:sz w:val="18"/>
                <w:szCs w:val="18"/>
              </w:rPr>
              <w:t xml:space="preserve"> if var.var_somatic.level_onco_nodrug + var.var_germline_nodrug%}</w:t>
            </w:r>
          </w:p>
        </w:tc>
      </w:tr>
      <w:tr w:rsidR="00347E83" w14:paraId="6081817B" w14:textId="77777777" w:rsidTr="00E66C69">
        <w:trPr>
          <w:trHeight w:val="454"/>
        </w:trPr>
        <w:tc>
          <w:tcPr>
            <w:tcW w:w="10205" w:type="dxa"/>
            <w:gridSpan w:val="2"/>
          </w:tcPr>
          <w:p w14:paraId="1DB26961" w14:textId="7BE711CF" w:rsidR="00347E83" w:rsidRPr="00347E83" w:rsidRDefault="00347E83" w:rsidP="00353A47">
            <w:pPr>
              <w:spacing w:after="0" w:line="216" w:lineRule="auto"/>
              <w:jc w:val="center"/>
              <w:rPr>
                <w:rFonts w:ascii="思源黑体 CN Regular" w:eastAsia="思源黑体 CN Regular" w:hAnsi="思源黑体 CN Regular" w:cs="Arial"/>
                <w:bCs/>
                <w:color w:val="3B3838"/>
                <w:sz w:val="18"/>
                <w:szCs w:val="18"/>
              </w:rPr>
            </w:pPr>
            <w:r w:rsidRPr="00347E83">
              <w:rPr>
                <w:rFonts w:ascii="思源黑体 CN Regular" w:eastAsia="思源黑体 CN Regular" w:hAnsi="思源黑体 CN Regular" w:cs="Arial"/>
                <w:bCs/>
                <w:color w:val="3B3838"/>
                <w:sz w:val="18"/>
                <w:szCs w:val="18"/>
              </w:rPr>
              <w:t>{%</w:t>
            </w:r>
            <w:r>
              <w:rPr>
                <w:rFonts w:ascii="思源黑体 CN Regular" w:eastAsia="思源黑体 CN Regular" w:hAnsi="思源黑体 CN Regular" w:cs="Arial"/>
                <w:bCs/>
                <w:color w:val="3B3838"/>
                <w:sz w:val="18"/>
                <w:szCs w:val="18"/>
              </w:rPr>
              <w:t>tr</w:t>
            </w:r>
            <w:r w:rsidRPr="00347E83">
              <w:rPr>
                <w:rFonts w:ascii="思源黑体 CN Regular" w:eastAsia="思源黑体 CN Regular" w:hAnsi="思源黑体 CN Regular" w:cs="Arial"/>
                <w:bCs/>
                <w:color w:val="3B3838"/>
                <w:sz w:val="18"/>
                <w:szCs w:val="18"/>
              </w:rPr>
              <w:t xml:space="preserve"> for a in var.var_somatic.level_onco_nodrug + var.var_germline_nodrug %}</w:t>
            </w:r>
          </w:p>
        </w:tc>
      </w:tr>
      <w:tr w:rsidR="00347E83" w14:paraId="70EE4A4B" w14:textId="77777777" w:rsidTr="00E66C69">
        <w:trPr>
          <w:trHeight w:val="454"/>
        </w:trPr>
        <w:tc>
          <w:tcPr>
            <w:tcW w:w="2049" w:type="dxa"/>
          </w:tcPr>
          <w:p w14:paraId="4AEF678B"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if a.bio_category==”Snvindel”%}</w:t>
            </w:r>
          </w:p>
          <w:p w14:paraId="5D642792"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7C187B">
              <w:rPr>
                <w:rFonts w:ascii="思源黑体 CN Regular" w:eastAsia="思源黑体 CN Regular" w:hAnsi="思源黑体 CN Regular" w:cs="Arial"/>
                <w:bCs/>
                <w:i/>
                <w:iCs/>
                <w:color w:val="3B3838"/>
                <w:sz w:val="18"/>
                <w:szCs w:val="18"/>
              </w:rPr>
              <w:t>{{a.gene_symbol}}</w:t>
            </w:r>
            <w:r w:rsidRPr="00007D86">
              <w:rPr>
                <w:rFonts w:ascii="思源黑体 CN Regular" w:eastAsia="思源黑体 CN Regular" w:hAnsi="思源黑体 CN Regular" w:cs="Arial"/>
                <w:bCs/>
                <w:color w:val="3B3838"/>
                <w:sz w:val="18"/>
                <w:szCs w:val="18"/>
              </w:rPr>
              <w:t xml:space="preserve"> {{a.gene_region}} {{a.hgvs_c}}{%if a.hgvs_p!=”p.?”%} {{a.hgvs_p}}{%endif%}</w:t>
            </w:r>
          </w:p>
          <w:p w14:paraId="664EF157"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elif a.bio_category==”Cnv”%}</w:t>
            </w:r>
          </w:p>
          <w:p w14:paraId="7D8D869F"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7C187B">
              <w:rPr>
                <w:rFonts w:ascii="思源黑体 CN Regular" w:eastAsia="思源黑体 CN Regular" w:hAnsi="思源黑体 CN Regular" w:cs="Arial" w:hint="eastAsia"/>
                <w:bCs/>
                <w:i/>
                <w:iCs/>
                <w:color w:val="3B3838"/>
                <w:sz w:val="18"/>
                <w:szCs w:val="18"/>
              </w:rPr>
              <w:t>{{a.gene_symbol}}</w:t>
            </w:r>
            <w:r w:rsidRPr="00007D86">
              <w:rPr>
                <w:rFonts w:ascii="思源黑体 CN Regular" w:eastAsia="思源黑体 CN Regular" w:hAnsi="思源黑体 CN Regular" w:cs="Arial" w:hint="eastAsia"/>
                <w:bCs/>
                <w:color w:val="3B3838"/>
                <w:sz w:val="18"/>
                <w:szCs w:val="18"/>
              </w:rPr>
              <w:t xml:space="preserve"> 扩增</w:t>
            </w:r>
          </w:p>
          <w:p w14:paraId="397270CE"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elif a.bio_category==”Sv” or a.bio_category==”PSeqRnaSv”%}</w:t>
            </w:r>
          </w:p>
          <w:p w14:paraId="765E702A"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if a.five_prime_gene == “MET” and a.three_prime_gene==”MET”%}</w:t>
            </w:r>
          </w:p>
          <w:p w14:paraId="2001F997"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7C187B">
              <w:rPr>
                <w:rFonts w:ascii="思源黑体 CN Regular" w:eastAsia="思源黑体 CN Regular" w:hAnsi="思源黑体 CN Regular" w:cs="Arial" w:hint="eastAsia"/>
                <w:bCs/>
                <w:i/>
                <w:iCs/>
                <w:color w:val="3B3838"/>
                <w:sz w:val="18"/>
                <w:szCs w:val="18"/>
              </w:rPr>
              <w:t>MET</w:t>
            </w:r>
            <w:r w:rsidRPr="00007D86">
              <w:rPr>
                <w:rFonts w:ascii="思源黑体 CN Regular" w:eastAsia="思源黑体 CN Regular" w:hAnsi="思源黑体 CN Regular" w:cs="Arial" w:hint="eastAsia"/>
                <w:bCs/>
                <w:color w:val="3B3838"/>
                <w:sz w:val="18"/>
                <w:szCs w:val="18"/>
              </w:rPr>
              <w:t xml:space="preserve"> exon14 跳跃</w:t>
            </w:r>
          </w:p>
          <w:p w14:paraId="06D0D2ED"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else%}</w:t>
            </w:r>
          </w:p>
          <w:p w14:paraId="14388300"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7C187B">
              <w:rPr>
                <w:rFonts w:ascii="思源黑体 CN Regular" w:eastAsia="思源黑体 CN Regular" w:hAnsi="思源黑体 CN Regular" w:cs="Arial" w:hint="eastAsia"/>
                <w:bCs/>
                <w:i/>
                <w:iCs/>
                <w:color w:val="3B3838"/>
                <w:sz w:val="18"/>
                <w:szCs w:val="18"/>
              </w:rPr>
              <w:t>{{a.five_prime_gene}}</w:t>
            </w:r>
            <w:r w:rsidRPr="00007D86">
              <w:rPr>
                <w:rFonts w:ascii="思源黑体 CN Regular" w:eastAsia="思源黑体 CN Regular" w:hAnsi="思源黑体 CN Regular" w:cs="Arial" w:hint="eastAsia"/>
                <w:bCs/>
                <w:color w:val="3B3838"/>
                <w:sz w:val="18"/>
                <w:szCs w:val="18"/>
              </w:rPr>
              <w:t xml:space="preserve"> : {{a.five_prime_cds}}-</w:t>
            </w:r>
            <w:r w:rsidRPr="007C187B">
              <w:rPr>
                <w:rFonts w:ascii="思源黑体 CN Regular" w:eastAsia="思源黑体 CN Regular" w:hAnsi="思源黑体 CN Regular" w:cs="Arial" w:hint="eastAsia"/>
                <w:bCs/>
                <w:i/>
                <w:iCs/>
                <w:color w:val="3B3838"/>
                <w:sz w:val="18"/>
                <w:szCs w:val="18"/>
              </w:rPr>
              <w:t>{{a.three_prime_gene}}</w:t>
            </w:r>
            <w:r w:rsidRPr="00007D86">
              <w:rPr>
                <w:rFonts w:ascii="思源黑体 CN Regular" w:eastAsia="思源黑体 CN Regular" w:hAnsi="思源黑体 CN Regular" w:cs="Arial" w:hint="eastAsia"/>
                <w:bCs/>
                <w:color w:val="3B3838"/>
                <w:sz w:val="18"/>
                <w:szCs w:val="18"/>
              </w:rPr>
              <w:t xml:space="preserve"> : {{a.three_prime_cds}} 融合</w:t>
            </w:r>
          </w:p>
          <w:p w14:paraId="5706539E"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endif%}</w:t>
            </w:r>
          </w:p>
          <w:p w14:paraId="28C2AC37"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elif a.bio_category == “PHd”%}</w:t>
            </w:r>
          </w:p>
          <w:p w14:paraId="4F558F53"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lastRenderedPageBreak/>
              <w:t>{%p if a.type == “HomoDel”%}</w:t>
            </w:r>
          </w:p>
          <w:p w14:paraId="206838B9"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7C187B">
              <w:rPr>
                <w:rFonts w:ascii="思源黑体 CN Regular" w:eastAsia="思源黑体 CN Regular" w:hAnsi="思源黑体 CN Regular" w:cs="Arial" w:hint="eastAsia"/>
                <w:bCs/>
                <w:i/>
                <w:iCs/>
                <w:color w:val="3B3838"/>
                <w:sz w:val="18"/>
                <w:szCs w:val="18"/>
              </w:rPr>
              <w:t>{{a.gene_symbol}}</w:t>
            </w:r>
            <w:r w:rsidRPr="00007D86">
              <w:rPr>
                <w:rFonts w:ascii="思源黑体 CN Regular" w:eastAsia="思源黑体 CN Regular" w:hAnsi="思源黑体 CN Regular" w:cs="Arial" w:hint="eastAsia"/>
                <w:bCs/>
                <w:color w:val="3B3838"/>
                <w:sz w:val="18"/>
                <w:szCs w:val="18"/>
              </w:rPr>
              <w:t xml:space="preserve"> 纯合缺失 {{a.region}}</w:t>
            </w:r>
          </w:p>
          <w:p w14:paraId="5954D551"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elif a.type == “HeteDel”%}</w:t>
            </w:r>
          </w:p>
          <w:p w14:paraId="2688628A"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7C187B">
              <w:rPr>
                <w:rFonts w:ascii="思源黑体 CN Regular" w:eastAsia="思源黑体 CN Regular" w:hAnsi="思源黑体 CN Regular" w:cs="Arial" w:hint="eastAsia"/>
                <w:bCs/>
                <w:i/>
                <w:iCs/>
                <w:color w:val="3B3838"/>
                <w:sz w:val="18"/>
                <w:szCs w:val="18"/>
              </w:rPr>
              <w:t>{{a.gene_symbol}}</w:t>
            </w:r>
            <w:r w:rsidRPr="00007D86">
              <w:rPr>
                <w:rFonts w:ascii="思源黑体 CN Regular" w:eastAsia="思源黑体 CN Regular" w:hAnsi="思源黑体 CN Regular" w:cs="Arial" w:hint="eastAsia"/>
                <w:bCs/>
                <w:color w:val="3B3838"/>
                <w:sz w:val="18"/>
                <w:szCs w:val="18"/>
              </w:rPr>
              <w:t xml:space="preserve"> 杂合缺失 {{a.region}}</w:t>
            </w:r>
          </w:p>
          <w:p w14:paraId="59390101"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else%}</w:t>
            </w:r>
          </w:p>
          <w:p w14:paraId="7AE85807"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7C187B">
              <w:rPr>
                <w:rFonts w:ascii="思源黑体 CN Regular" w:eastAsia="思源黑体 CN Regular" w:hAnsi="思源黑体 CN Regular" w:cs="Arial" w:hint="eastAsia"/>
                <w:bCs/>
                <w:i/>
                <w:iCs/>
                <w:color w:val="3B3838"/>
                <w:sz w:val="18"/>
                <w:szCs w:val="18"/>
              </w:rPr>
              <w:t>{{a.gene_symbol}}</w:t>
            </w:r>
            <w:r w:rsidRPr="00007D86">
              <w:rPr>
                <w:rFonts w:ascii="思源黑体 CN Regular" w:eastAsia="思源黑体 CN Regular" w:hAnsi="思源黑体 CN Regular" w:cs="Arial" w:hint="eastAsia"/>
                <w:bCs/>
                <w:color w:val="3B3838"/>
                <w:sz w:val="18"/>
                <w:szCs w:val="18"/>
              </w:rPr>
              <w:t xml:space="preserve"> 未知变异类型！ {{a.region}}</w:t>
            </w:r>
          </w:p>
          <w:p w14:paraId="3E860E7D" w14:textId="77777777" w:rsidR="00007D86" w:rsidRPr="00007D86"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endif%}</w:t>
            </w:r>
          </w:p>
          <w:p w14:paraId="46098BEF" w14:textId="37E69452" w:rsidR="00347E83" w:rsidRDefault="00007D86" w:rsidP="00007D86">
            <w:pPr>
              <w:spacing w:after="0" w:line="216" w:lineRule="auto"/>
              <w:jc w:val="center"/>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endif%}</w:t>
            </w:r>
          </w:p>
        </w:tc>
        <w:tc>
          <w:tcPr>
            <w:tcW w:w="8156" w:type="dxa"/>
          </w:tcPr>
          <w:p w14:paraId="41939EDF" w14:textId="77777777" w:rsidR="00007D86" w:rsidRPr="00007D86" w:rsidRDefault="00007D86" w:rsidP="00007D86">
            <w:pPr>
              <w:spacing w:after="0" w:line="216" w:lineRule="auto"/>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lastRenderedPageBreak/>
              <w:t>{%p if “,” in a.gene_symbol and (a.bio_category==”Sv” or a.bio_category == “PSeqRnaSv”)%}</w:t>
            </w:r>
          </w:p>
          <w:p w14:paraId="57429FC3" w14:textId="77777777" w:rsidR="00007D86" w:rsidRPr="00007D86" w:rsidRDefault="00007D86" w:rsidP="00007D86">
            <w:pPr>
              <w:spacing w:after="0" w:line="216" w:lineRule="auto"/>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if a.five_prime_gene != a.three_prime_gene %}</w:t>
            </w:r>
          </w:p>
          <w:p w14:paraId="31F7D202" w14:textId="77777777" w:rsidR="00007D86" w:rsidRPr="00007D86" w:rsidRDefault="00007D86" w:rsidP="00007D86">
            <w:pPr>
              <w:spacing w:after="0" w:line="216" w:lineRule="auto"/>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{{a.five_prime_gene_function|e}}</w:t>
            </w:r>
          </w:p>
          <w:p w14:paraId="0B406C39" w14:textId="77777777" w:rsidR="00007D86" w:rsidRPr="00007D86" w:rsidRDefault="00007D86" w:rsidP="00007D86">
            <w:pPr>
              <w:spacing w:after="0" w:line="216" w:lineRule="auto"/>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{{a.three_prime_gene_function|e}}</w:t>
            </w:r>
          </w:p>
          <w:p w14:paraId="418483D9" w14:textId="77777777" w:rsidR="00007D86" w:rsidRPr="00007D86" w:rsidRDefault="00007D86" w:rsidP="00007D86">
            <w:pPr>
              <w:spacing w:after="0" w:line="216" w:lineRule="auto"/>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else%}</w:t>
            </w:r>
          </w:p>
          <w:p w14:paraId="13C2FE11" w14:textId="77777777" w:rsidR="00007D86" w:rsidRPr="00007D86" w:rsidRDefault="00007D86" w:rsidP="00007D86">
            <w:pPr>
              <w:spacing w:after="0" w:line="216" w:lineRule="auto"/>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{{a.five_prime_gene_function|e}}</w:t>
            </w:r>
          </w:p>
          <w:p w14:paraId="3A998AAC" w14:textId="77777777" w:rsidR="00007D86" w:rsidRPr="00007D86" w:rsidRDefault="00007D86" w:rsidP="00007D86">
            <w:pPr>
              <w:spacing w:after="0" w:line="216" w:lineRule="auto"/>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endif%}</w:t>
            </w:r>
          </w:p>
          <w:p w14:paraId="2F69C0AD" w14:textId="77777777" w:rsidR="00007D86" w:rsidRPr="00007D86" w:rsidRDefault="00007D86" w:rsidP="00007D86">
            <w:pPr>
              <w:spacing w:after="0" w:line="216" w:lineRule="auto"/>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else%}</w:t>
            </w:r>
          </w:p>
          <w:p w14:paraId="07117EAC" w14:textId="77777777" w:rsidR="00007D86" w:rsidRPr="00007D86" w:rsidRDefault="00007D86" w:rsidP="00007D86">
            <w:pPr>
              <w:spacing w:after="0" w:line="216" w:lineRule="auto"/>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{{a.gene_function|e}}</w:t>
            </w:r>
          </w:p>
          <w:p w14:paraId="2DF0D201" w14:textId="77777777" w:rsidR="00347E83" w:rsidRDefault="00007D86" w:rsidP="00007D86">
            <w:pPr>
              <w:spacing w:after="0" w:line="216" w:lineRule="auto"/>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{%p endif%}</w:t>
            </w:r>
          </w:p>
          <w:p w14:paraId="774A1AAD" w14:textId="4264AB3C" w:rsidR="00007D86" w:rsidRDefault="00007D86" w:rsidP="00007D86">
            <w:pPr>
              <w:spacing w:after="0" w:line="216" w:lineRule="auto"/>
              <w:rPr>
                <w:rFonts w:ascii="思源黑体 CN Regular" w:eastAsia="思源黑体 CN Regular" w:hAnsi="思源黑体 CN Regular" w:cs="Arial"/>
                <w:bCs/>
                <w:color w:val="3B3838"/>
                <w:sz w:val="18"/>
                <w:szCs w:val="18"/>
              </w:rPr>
            </w:pPr>
            <w:r w:rsidRPr="00007D86">
              <w:rPr>
                <w:rFonts w:ascii="思源黑体 CN Regular" w:eastAsia="思源黑体 CN Regular" w:hAnsi="思源黑体 CN Regular" w:cs="Arial"/>
                <w:bCs/>
                <w:color w:val="3B3838"/>
                <w:sz w:val="18"/>
                <w:szCs w:val="18"/>
              </w:rPr>
              <w:t>{{a.variant_desc_cn|e|trim}}{{a.variant_interpret_cn|e|trim}}</w:t>
            </w:r>
          </w:p>
        </w:tc>
      </w:tr>
      <w:tr w:rsidR="00347E83" w14:paraId="19F7ABC8" w14:textId="77777777" w:rsidTr="00E66C69">
        <w:trPr>
          <w:trHeight w:val="454"/>
        </w:trPr>
        <w:tc>
          <w:tcPr>
            <w:tcW w:w="10205" w:type="dxa"/>
            <w:gridSpan w:val="2"/>
          </w:tcPr>
          <w:p w14:paraId="3851174D" w14:textId="75FDB5F5" w:rsidR="00347E83" w:rsidRDefault="00347E83" w:rsidP="00353A47">
            <w:pPr>
              <w:spacing w:after="0" w:line="216" w:lineRule="auto"/>
              <w:jc w:val="center"/>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%tr endfor%}</w:t>
            </w:r>
          </w:p>
        </w:tc>
      </w:tr>
      <w:tr w:rsidR="00347E83" w14:paraId="6BED74D9" w14:textId="77777777" w:rsidTr="00E66C69">
        <w:trPr>
          <w:trHeight w:val="454"/>
        </w:trPr>
        <w:tc>
          <w:tcPr>
            <w:tcW w:w="10205" w:type="dxa"/>
            <w:gridSpan w:val="2"/>
          </w:tcPr>
          <w:p w14:paraId="2B18A7E3" w14:textId="5C8F6889" w:rsidR="00347E83" w:rsidRDefault="00347E83" w:rsidP="00353A47">
            <w:pPr>
              <w:spacing w:after="0" w:line="216" w:lineRule="auto"/>
              <w:jc w:val="center"/>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%tr else%}</w:t>
            </w:r>
          </w:p>
        </w:tc>
      </w:tr>
      <w:tr w:rsidR="00347E83" w14:paraId="3D668EA5" w14:textId="77777777" w:rsidTr="00E66C69">
        <w:trPr>
          <w:trHeight w:val="454"/>
        </w:trPr>
        <w:tc>
          <w:tcPr>
            <w:tcW w:w="2049" w:type="dxa"/>
          </w:tcPr>
          <w:p w14:paraId="3FB4D7DD" w14:textId="05A5E857" w:rsidR="00347E83" w:rsidRDefault="00347E83" w:rsidP="00353A47">
            <w:pPr>
              <w:spacing w:after="0" w:line="216" w:lineRule="auto"/>
              <w:jc w:val="center"/>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w:t>
            </w:r>
          </w:p>
        </w:tc>
        <w:tc>
          <w:tcPr>
            <w:tcW w:w="8156" w:type="dxa"/>
          </w:tcPr>
          <w:p w14:paraId="17CA0D22" w14:textId="34DA3A35" w:rsidR="00347E83" w:rsidRDefault="00347E83" w:rsidP="00347E83">
            <w:pPr>
              <w:spacing w:after="0" w:line="216" w:lineRule="auto"/>
              <w:jc w:val="center"/>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w:t>
            </w:r>
          </w:p>
        </w:tc>
      </w:tr>
      <w:tr w:rsidR="00347E83" w14:paraId="354CF0CD" w14:textId="77777777" w:rsidTr="00E66C69">
        <w:trPr>
          <w:trHeight w:val="454"/>
        </w:trPr>
        <w:tc>
          <w:tcPr>
            <w:tcW w:w="10205" w:type="dxa"/>
            <w:gridSpan w:val="2"/>
          </w:tcPr>
          <w:p w14:paraId="2ADE82CE" w14:textId="6715A43A" w:rsidR="00347E83" w:rsidRDefault="00347E83" w:rsidP="00353A47">
            <w:pPr>
              <w:spacing w:after="0" w:line="216" w:lineRule="auto"/>
              <w:jc w:val="center"/>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%tr endif%}</w:t>
            </w:r>
          </w:p>
        </w:tc>
      </w:tr>
    </w:tbl>
    <w:p w14:paraId="3022D007" w14:textId="7F851614"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42937808" w14:textId="405CFC40" w:rsidR="000702F9"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本部分仅对解读为可能与肿瘤发生发展相关的变异进行详细解读。</w:t>
      </w:r>
      <w:r w:rsidR="000702F9">
        <w:rPr>
          <w:rFonts w:ascii="思源黑体 CN Regular" w:eastAsia="思源黑体 CN Regular" w:hAnsi="思源黑体 CN Regular" w:cs="Arial" w:hint="eastAsia"/>
          <w:bCs/>
          <w:color w:val="3B3838"/>
          <w:sz w:val="16"/>
          <w:szCs w:val="16"/>
        </w:rPr>
        <w:br w:type="page"/>
      </w:r>
    </w:p>
    <w:p w14:paraId="4A45E902" w14:textId="77F1836A" w:rsidR="00413192" w:rsidRDefault="00413192">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413192">
        <w:rPr>
          <w:rFonts w:ascii="思源黑体 CN Regular" w:eastAsia="思源黑体 CN Regular" w:hAnsi="思源黑体 CN Regular" w:cs="Arial" w:hint="eastAsia"/>
          <w:bCs/>
          <w:color w:val="3B3838"/>
          <w:sz w:val="16"/>
          <w:szCs w:val="16"/>
        </w:rPr>
        <w:lastRenderedPageBreak/>
        <w:t>{%p if (“卵巢癌” in sample.tumor_list or “乳腺癌” in sample.tumor_list or “前列腺癌” in sample.tumor_list) and “实体瘤” not in sample.tumor_names_cn%}</w:t>
      </w:r>
    </w:p>
    <w:p w14:paraId="074B6F60" w14:textId="0365E0A4" w:rsidR="00413192" w:rsidRPr="00BC0CD1" w:rsidRDefault="00762774" w:rsidP="00762774">
      <w:pPr>
        <w:pStyle w:val="2"/>
        <w:spacing w:before="0" w:after="0"/>
        <w:rPr>
          <w:rFonts w:ascii="思源黑体 CN Bold" w:eastAsia="思源黑体 CN Regular" w:hAnsi="思源黑体 CN Bold"/>
          <w:b/>
          <w:color w:val="ED7D31"/>
          <w:sz w:val="24"/>
          <w:szCs w:val="24"/>
          <w:lang w:val="en-US"/>
        </w:rPr>
      </w:pPr>
      <w:bookmarkStart w:id="85" w:name="_Toc240018654"/>
      <w:r>
        <w:rPr>
          <w:rFonts w:ascii="思源黑体 CN Bold" w:eastAsia="思源黑体 CN Regular" w:hAnsi="思源黑体 CN Bold" w:hint="eastAsia"/>
          <w:b/>
          <w:color w:val="ED7D31"/>
          <w:sz w:val="24"/>
          <w:szCs w:val="24"/>
          <w:lang w:val="en-US"/>
        </w:rPr>
        <w:t>2</w:t>
      </w:r>
      <w:r>
        <w:rPr>
          <w:rFonts w:ascii="思源黑体 CN Bold" w:eastAsia="思源黑体 CN Regular" w:hAnsi="思源黑体 CN Bold"/>
          <w:b/>
          <w:color w:val="ED7D31"/>
          <w:sz w:val="24"/>
          <w:szCs w:val="24"/>
          <w:lang w:val="en-US"/>
        </w:rPr>
        <w:t>.3</w:t>
      </w:r>
      <w:r w:rsidR="00413192" w:rsidRPr="00BC0CD1">
        <w:rPr>
          <w:rFonts w:ascii="思源黑体 CN Bold" w:eastAsia="思源黑体 CN Regular" w:hAnsi="思源黑体 CN Bold" w:hint="eastAsia"/>
          <w:b/>
          <w:color w:val="ED7D31"/>
          <w:sz w:val="24"/>
          <w:szCs w:val="24"/>
          <w:lang w:val="en-US"/>
        </w:rPr>
        <w:t>同源重组缺陷（</w:t>
      </w:r>
      <w:r w:rsidR="00413192" w:rsidRPr="00BC0CD1">
        <w:rPr>
          <w:rFonts w:ascii="思源黑体 CN Bold" w:eastAsia="思源黑体 CN Regular" w:hAnsi="思源黑体 CN Bold" w:hint="eastAsia"/>
          <w:b/>
          <w:color w:val="ED7D31"/>
          <w:sz w:val="24"/>
          <w:szCs w:val="24"/>
          <w:lang w:val="en-US"/>
        </w:rPr>
        <w:t>HRD</w:t>
      </w:r>
      <w:r w:rsidR="00413192" w:rsidRPr="00BC0CD1">
        <w:rPr>
          <w:rFonts w:ascii="思源黑体 CN Bold" w:eastAsia="思源黑体 CN Regular" w:hAnsi="思源黑体 CN Bold" w:hint="eastAsia"/>
          <w:b/>
          <w:color w:val="ED7D31"/>
          <w:sz w:val="24"/>
          <w:szCs w:val="24"/>
          <w:lang w:val="en-US"/>
        </w:rPr>
        <w:t>）检测结果</w:t>
      </w:r>
      <w:r w:rsidR="004631D0">
        <w:rPr>
          <w:rFonts w:ascii="思源黑体 CN Bold" w:eastAsia="思源黑体 CN Regular" w:hAnsi="思源黑体 CN Bold" w:hint="eastAsia"/>
          <w:b/>
          <w:color w:val="ED7D31"/>
          <w:sz w:val="24"/>
          <w:szCs w:val="24"/>
          <w:lang w:val="en-US"/>
        </w:rPr>
        <w:t>解读</w:t>
      </w:r>
      <w:bookmarkEnd w:id="85"/>
    </w:p>
    <w:tbl>
      <w:tblPr>
        <w:tblStyle w:val="-12"/>
        <w:tblW w:w="10332" w:type="dxa"/>
        <w:tblLayout w:type="fixed"/>
        <w:tblLook w:val="04A0" w:firstRow="1" w:lastRow="0" w:firstColumn="1" w:lastColumn="0" w:noHBand="0" w:noVBand="1"/>
      </w:tblPr>
      <w:tblGrid>
        <w:gridCol w:w="1418"/>
        <w:gridCol w:w="8914"/>
      </w:tblGrid>
      <w:tr w:rsidR="00413192" w14:paraId="398B6CBC" w14:textId="77777777" w:rsidTr="00BA3FE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AE"/>
          </w:tcPr>
          <w:p w14:paraId="75AFCC27" w14:textId="77777777" w:rsidR="00413192" w:rsidRPr="00413192" w:rsidRDefault="00413192" w:rsidP="00413192">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413192">
              <w:rPr>
                <w:rFonts w:ascii="思源黑体 CN Bold" w:eastAsia="思源黑体 CN Bold" w:hAnsi="思源黑体 CN Bold" w:cstheme="minorBidi"/>
                <w:b/>
                <w:bCs/>
                <w:color w:val="FFFFFF" w:themeColor="background1"/>
                <w:kern w:val="2"/>
                <w:sz w:val="18"/>
                <w:szCs w:val="18"/>
              </w:rPr>
              <w:t>{%p if hrd%}</w:t>
            </w:r>
          </w:p>
          <w:p w14:paraId="7437ED19" w14:textId="77777777" w:rsidR="00413192" w:rsidRPr="00413192" w:rsidRDefault="00413192" w:rsidP="00413192">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413192">
              <w:rPr>
                <w:rFonts w:ascii="思源黑体 CN Bold" w:eastAsia="思源黑体 CN Bold" w:hAnsi="思源黑体 CN Bold" w:cstheme="minorBidi" w:hint="eastAsia"/>
                <w:b/>
                <w:bCs/>
                <w:color w:val="FFFFFF" w:themeColor="background1"/>
                <w:kern w:val="2"/>
                <w:sz w:val="18"/>
                <w:szCs w:val="18"/>
              </w:rPr>
              <w:t>HRD {%if hrd.var_id==”HRD+”%}阳性{%else%}阴性{%endif%}</w:t>
            </w:r>
          </w:p>
          <w:p w14:paraId="208FDEE1" w14:textId="77777777" w:rsidR="00413192" w:rsidRPr="00413192" w:rsidRDefault="00413192" w:rsidP="00413192">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413192">
              <w:rPr>
                <w:rFonts w:ascii="思源黑体 CN Bold" w:eastAsia="思源黑体 CN Bold" w:hAnsi="思源黑体 CN Bold" w:cstheme="minorBidi"/>
                <w:b/>
                <w:bCs/>
                <w:color w:val="FFFFFF" w:themeColor="background1"/>
                <w:kern w:val="2"/>
                <w:sz w:val="18"/>
                <w:szCs w:val="18"/>
              </w:rPr>
              <w:t>{%p else%}</w:t>
            </w:r>
          </w:p>
          <w:p w14:paraId="4A662EE3" w14:textId="77777777" w:rsidR="00413192" w:rsidRPr="00413192" w:rsidRDefault="00413192" w:rsidP="00413192">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413192">
              <w:rPr>
                <w:rFonts w:ascii="思源黑体 CN Bold" w:eastAsia="思源黑体 CN Bold" w:hAnsi="思源黑体 CN Bold" w:cstheme="minorBidi" w:hint="eastAsia"/>
                <w:b/>
                <w:bCs/>
                <w:color w:val="FFFFFF" w:themeColor="background1"/>
                <w:kern w:val="2"/>
                <w:sz w:val="18"/>
                <w:szCs w:val="18"/>
              </w:rPr>
              <w:t>HRD {%if var.gss.gss.var_id==”HRD+”%}阳性{%else%}阴性{%endif%}</w:t>
            </w:r>
          </w:p>
          <w:p w14:paraId="23E8EAFB" w14:textId="4D218970" w:rsidR="00413192" w:rsidRPr="00413192" w:rsidRDefault="00413192" w:rsidP="00413192">
            <w:pPr>
              <w:spacing w:after="0" w:line="360" w:lineRule="exact"/>
              <w:jc w:val="center"/>
              <w:rPr>
                <w:rFonts w:ascii="思源黑体 CN Bold" w:eastAsia="思源黑体 CN Bold" w:hAnsi="思源黑体 CN Bold"/>
                <w:b/>
                <w:bCs/>
                <w:color w:val="FFFFFF" w:themeColor="background1"/>
                <w:sz w:val="18"/>
                <w:szCs w:val="18"/>
              </w:rPr>
            </w:pPr>
            <w:r w:rsidRPr="00413192">
              <w:rPr>
                <w:rFonts w:ascii="思源黑体 CN Bold" w:eastAsia="思源黑体 CN Bold" w:hAnsi="思源黑体 CN Bold" w:cstheme="minorBidi"/>
                <w:b/>
                <w:bCs/>
                <w:color w:val="FFFFFF" w:themeColor="background1"/>
                <w:kern w:val="2"/>
                <w:sz w:val="18"/>
                <w:szCs w:val="18"/>
              </w:rPr>
              <w:t>{%p endif%}</w:t>
            </w:r>
          </w:p>
        </w:tc>
      </w:tr>
      <w:tr w:rsidR="00413192" w14:paraId="7A700E75" w14:textId="77777777" w:rsidTr="00BA3FE6">
        <w:trPr>
          <w:trHeight w:val="397"/>
        </w:trPr>
        <w:tc>
          <w:tcPr>
            <w:tcW w:w="1418" w:type="dxa"/>
          </w:tcPr>
          <w:p w14:paraId="34D74210" w14:textId="0297321B" w:rsidR="00413192" w:rsidRPr="007E56A2" w:rsidRDefault="00413192" w:rsidP="00BA3FE6">
            <w:pPr>
              <w:spacing w:after="0" w:line="216" w:lineRule="auto"/>
              <w:jc w:val="center"/>
              <w:rPr>
                <w:rFonts w:ascii="思源黑体 CN Bold" w:eastAsia="思源黑体 CN Bold" w:hAnsi="思源黑体 CN Bold"/>
                <w:b/>
                <w:bCs/>
                <w:sz w:val="18"/>
                <w:szCs w:val="18"/>
              </w:rPr>
            </w:pPr>
            <w:r w:rsidRPr="00413192">
              <w:rPr>
                <w:rFonts w:ascii="思源黑体 CN Bold" w:eastAsia="思源黑体 CN Bold" w:hAnsi="思源黑体 CN Bold" w:hint="eastAsia"/>
                <w:b/>
                <w:bCs/>
                <w:sz w:val="18"/>
                <w:szCs w:val="18"/>
              </w:rPr>
              <w:t>背景介绍</w:t>
            </w:r>
          </w:p>
        </w:tc>
        <w:tc>
          <w:tcPr>
            <w:tcW w:w="8914" w:type="dxa"/>
          </w:tcPr>
          <w:p w14:paraId="0EEE178E" w14:textId="77777777" w:rsidR="00413192" w:rsidRPr="007C187B" w:rsidRDefault="00413192" w:rsidP="00413192">
            <w:pPr>
              <w:spacing w:after="0" w:line="216" w:lineRule="auto"/>
              <w:rPr>
                <w:rFonts w:ascii="思源黑体 CN Regular" w:eastAsia="思源黑体 CN Regular" w:hAnsi="思源黑体 CN Regular"/>
                <w:sz w:val="18"/>
                <w:szCs w:val="18"/>
              </w:rPr>
            </w:pPr>
            <w:r w:rsidRPr="007C187B">
              <w:rPr>
                <w:rFonts w:ascii="思源黑体 CN Regular" w:eastAsia="思源黑体 CN Regular" w:hAnsi="思源黑体 CN Regular" w:hint="eastAsia"/>
                <w:sz w:val="18"/>
                <w:szCs w:val="18"/>
              </w:rPr>
              <w:t>DNA损伤是通过相互关联的多种途径修复的，其中，同源重组修复（Homologous Recombination Repair，HRR）是负责修复DNA双链断裂（Double Strand Break，DSB）与DNA链间交联（interstand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F0A4CC5" w14:textId="77777777" w:rsidR="00413192" w:rsidRPr="007C187B" w:rsidRDefault="00413192" w:rsidP="00413192">
            <w:pPr>
              <w:spacing w:after="0" w:line="216" w:lineRule="auto"/>
              <w:rPr>
                <w:rFonts w:ascii="思源黑体 CN Regular" w:eastAsia="思源黑体 CN Regular" w:hAnsi="思源黑体 CN Regular"/>
                <w:sz w:val="18"/>
                <w:szCs w:val="18"/>
              </w:rPr>
            </w:pPr>
            <w:r w:rsidRPr="007C187B">
              <w:rPr>
                <w:rFonts w:ascii="思源黑体 CN Regular" w:eastAsia="思源黑体 CN Regular" w:hAnsi="思源黑体 CN Regular"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777FBC84" w14:textId="29300586" w:rsidR="00413192" w:rsidRPr="007C187B" w:rsidRDefault="00413192" w:rsidP="00413192">
            <w:pPr>
              <w:spacing w:after="0" w:line="216" w:lineRule="auto"/>
              <w:rPr>
                <w:rFonts w:ascii="思源黑体 CN Regular" w:eastAsia="思源黑体 CN Regular" w:hAnsi="思源黑体 CN Regular"/>
                <w:sz w:val="18"/>
                <w:szCs w:val="18"/>
              </w:rPr>
            </w:pPr>
            <w:r w:rsidRPr="007C187B">
              <w:rPr>
                <w:rFonts w:ascii="思源黑体 CN Regular" w:eastAsia="思源黑体 CN Regular" w:hAnsi="思源黑体 CN Regular"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413192" w14:paraId="65BEF1FA" w14:textId="77777777" w:rsidTr="00BA3FE6">
        <w:trPr>
          <w:trHeight w:val="397"/>
        </w:trPr>
        <w:tc>
          <w:tcPr>
            <w:tcW w:w="1418" w:type="dxa"/>
            <w:tcBorders>
              <w:bottom w:val="single" w:sz="4" w:space="0" w:color="4175AE"/>
            </w:tcBorders>
          </w:tcPr>
          <w:p w14:paraId="00C3A568" w14:textId="77777777" w:rsidR="00413192" w:rsidRPr="007E56A2" w:rsidRDefault="00413192" w:rsidP="00BA3FE6">
            <w:pPr>
              <w:spacing w:after="0" w:line="216" w:lineRule="auto"/>
              <w:jc w:val="center"/>
              <w:rPr>
                <w:rFonts w:ascii="思源黑体 CN Bold" w:eastAsia="思源黑体 CN Bold" w:hAnsi="思源黑体 CN Bold"/>
                <w:b/>
                <w:bCs/>
                <w:sz w:val="18"/>
                <w:szCs w:val="18"/>
              </w:rPr>
            </w:pPr>
            <w:r w:rsidRPr="007E56A2">
              <w:rPr>
                <w:rFonts w:ascii="思源黑体 CN Bold" w:eastAsia="思源黑体 CN Bold" w:hAnsi="思源黑体 CN Bold" w:hint="eastAsia"/>
                <w:b/>
                <w:bCs/>
                <w:sz w:val="18"/>
                <w:szCs w:val="18"/>
              </w:rPr>
              <w:t>治疗策略</w:t>
            </w:r>
          </w:p>
        </w:tc>
        <w:tc>
          <w:tcPr>
            <w:tcW w:w="8914" w:type="dxa"/>
            <w:tcBorders>
              <w:bottom w:val="single" w:sz="4" w:space="0" w:color="4175AE"/>
            </w:tcBorders>
          </w:tcPr>
          <w:p w14:paraId="60E26F56" w14:textId="77777777" w:rsidR="00413192" w:rsidRPr="007C187B" w:rsidRDefault="00413192" w:rsidP="00413192">
            <w:pPr>
              <w:spacing w:after="0" w:line="216" w:lineRule="auto"/>
              <w:rPr>
                <w:rFonts w:ascii="思源黑体 CN Regular" w:eastAsia="思源黑体 CN Regular" w:hAnsi="思源黑体 CN Regular"/>
                <w:sz w:val="18"/>
                <w:szCs w:val="18"/>
              </w:rPr>
            </w:pPr>
            <w:r w:rsidRPr="007C187B">
              <w:rPr>
                <w:rFonts w:ascii="思源黑体 CN Regular" w:eastAsia="思源黑体 CN Regular" w:hAnsi="思源黑体 CN Regular"/>
                <w:sz w:val="18"/>
                <w:szCs w:val="18"/>
              </w:rPr>
              <w:t>{%p for b in var.gss.gss.evi_sum|evi_sum%}</w:t>
            </w:r>
          </w:p>
          <w:p w14:paraId="69D61B51" w14:textId="77777777" w:rsidR="00413192" w:rsidRPr="007C187B" w:rsidRDefault="00413192" w:rsidP="00413192">
            <w:pPr>
              <w:spacing w:after="0" w:line="216" w:lineRule="auto"/>
              <w:rPr>
                <w:rFonts w:ascii="思源黑体 CN Regular" w:eastAsia="思源黑体 CN Regular" w:hAnsi="思源黑体 CN Regular"/>
                <w:sz w:val="18"/>
                <w:szCs w:val="18"/>
              </w:rPr>
            </w:pPr>
            <w:r w:rsidRPr="007C187B">
              <w:rPr>
                <w:rFonts w:ascii="思源黑体 CN Regular" w:eastAsia="思源黑体 CN Regular" w:hAnsi="思源黑体 CN Regular" w:hint="eastAsia"/>
                <w:sz w:val="18"/>
                <w:szCs w:val="18"/>
              </w:rPr>
              <w:t>{%if b.regimen%}</w:t>
            </w:r>
            <w:r w:rsidRPr="007C187B">
              <w:rPr>
                <w:rFonts w:ascii="思源黑体 CN Regular" w:eastAsia="思源黑体 CN Regular" w:hAnsi="思源黑体 CN Regular" w:hint="eastAsia"/>
                <w:b/>
                <w:bCs/>
                <w:color w:val="0070C0"/>
                <w:sz w:val="18"/>
                <w:szCs w:val="18"/>
              </w:rPr>
              <w:t>{{b.regimen}}：</w:t>
            </w:r>
            <w:r w:rsidRPr="007C187B">
              <w:rPr>
                <w:rFonts w:ascii="思源黑体 CN Regular" w:eastAsia="思源黑体 CN Regular" w:hAnsi="思源黑体 CN Regular" w:hint="eastAsia"/>
                <w:sz w:val="18"/>
                <w:szCs w:val="18"/>
              </w:rPr>
              <w:t>{%endif%}{{b.inter|e}}</w:t>
            </w:r>
          </w:p>
          <w:p w14:paraId="722DE534" w14:textId="55E2F3E7" w:rsidR="00413192" w:rsidRPr="007C187B" w:rsidRDefault="00413192" w:rsidP="00413192">
            <w:pPr>
              <w:spacing w:after="0" w:line="216" w:lineRule="auto"/>
              <w:rPr>
                <w:rFonts w:ascii="思源黑体 CN Regular" w:eastAsia="思源黑体 CN Regular" w:hAnsi="思源黑体 CN Regular"/>
                <w:sz w:val="18"/>
                <w:szCs w:val="18"/>
              </w:rPr>
            </w:pPr>
            <w:r w:rsidRPr="007C187B">
              <w:rPr>
                <w:rFonts w:ascii="思源黑体 CN Regular" w:eastAsia="思源黑体 CN Regular" w:hAnsi="思源黑体 CN Regular"/>
                <w:sz w:val="18"/>
                <w:szCs w:val="18"/>
              </w:rPr>
              <w:t>{%p endfor%}</w:t>
            </w:r>
          </w:p>
        </w:tc>
      </w:tr>
    </w:tbl>
    <w:p w14:paraId="1BB1D3C9" w14:textId="77777777" w:rsidR="007E677C" w:rsidRDefault="007E677C">
      <w:pPr>
        <w:spacing w:after="0" w:line="240" w:lineRule="auto"/>
        <w:jc w:val="left"/>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br w:type="page"/>
      </w:r>
    </w:p>
    <w:p w14:paraId="1E9947AE" w14:textId="39054EEE" w:rsidR="00413192" w:rsidRPr="00413192" w:rsidRDefault="00413192" w:rsidP="00413192">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413192">
        <w:rPr>
          <w:rFonts w:ascii="思源黑体 CN Regular" w:eastAsia="思源黑体 CN Regular" w:hAnsi="思源黑体 CN Regular" w:cs="Arial"/>
          <w:bCs/>
          <w:color w:val="3B3838"/>
          <w:sz w:val="16"/>
          <w:szCs w:val="16"/>
        </w:rPr>
        <w:lastRenderedPageBreak/>
        <w:t>{%p endif%}</w:t>
      </w:r>
    </w:p>
    <w:p w14:paraId="2FE0E381" w14:textId="795F8EFC" w:rsidR="00413192" w:rsidRPr="00413192" w:rsidRDefault="00413192" w:rsidP="00413192">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413192">
        <w:rPr>
          <w:rFonts w:ascii="思源黑体 CN Regular" w:eastAsia="思源黑体 CN Regular" w:hAnsi="思源黑体 CN Regular" w:cs="Arial" w:hint="eastAsia"/>
          <w:bCs/>
          <w:color w:val="3B3838"/>
          <w:sz w:val="16"/>
          <w:szCs w:val="16"/>
        </w:rPr>
        <w:t>{%p if “子宫内膜癌” in sample.tumor_list and “实体瘤” not in sample.tumor_names_cn%}</w:t>
      </w:r>
    </w:p>
    <w:p w14:paraId="26957575" w14:textId="67264987" w:rsidR="007E677C" w:rsidRPr="00BC0CD1" w:rsidRDefault="00762774" w:rsidP="00762774">
      <w:pPr>
        <w:pStyle w:val="2"/>
        <w:spacing w:before="0" w:after="0"/>
        <w:rPr>
          <w:rFonts w:ascii="思源黑体 CN Bold" w:eastAsia="思源黑体 CN Regular" w:hAnsi="思源黑体 CN Bold"/>
          <w:b/>
          <w:color w:val="ED7D31"/>
          <w:sz w:val="24"/>
          <w:szCs w:val="24"/>
          <w:lang w:val="en-US"/>
        </w:rPr>
      </w:pPr>
      <w:bookmarkStart w:id="86" w:name="_Toc240018655"/>
      <w:r>
        <w:rPr>
          <w:rFonts w:ascii="思源黑体 CN Bold" w:eastAsia="思源黑体 CN Regular" w:hAnsi="思源黑体 CN Bold" w:hint="eastAsia"/>
          <w:b/>
          <w:color w:val="ED7D31"/>
          <w:sz w:val="24"/>
          <w:szCs w:val="24"/>
          <w:lang w:val="en-US"/>
        </w:rPr>
        <w:t>2</w:t>
      </w:r>
      <w:r>
        <w:rPr>
          <w:rFonts w:ascii="思源黑体 CN Bold" w:eastAsia="思源黑体 CN Regular" w:hAnsi="思源黑体 CN Bold"/>
          <w:b/>
          <w:color w:val="ED7D31"/>
          <w:sz w:val="24"/>
          <w:szCs w:val="24"/>
          <w:lang w:val="en-US"/>
        </w:rPr>
        <w:t>.3</w:t>
      </w:r>
      <w:r w:rsidR="007E677C" w:rsidRPr="00BC0CD1">
        <w:rPr>
          <w:rFonts w:ascii="思源黑体 CN Bold" w:eastAsia="思源黑体 CN Regular" w:hAnsi="思源黑体 CN Bold" w:hint="eastAsia"/>
          <w:b/>
          <w:color w:val="ED7D31"/>
          <w:sz w:val="24"/>
          <w:szCs w:val="24"/>
          <w:lang w:val="en-US"/>
        </w:rPr>
        <w:t>子宫内膜癌分子分型结果解读</w:t>
      </w:r>
      <w:bookmarkEnd w:id="86"/>
    </w:p>
    <w:tbl>
      <w:tblPr>
        <w:tblStyle w:val="-12"/>
        <w:tblW w:w="10332" w:type="dxa"/>
        <w:tblLayout w:type="fixed"/>
        <w:tblLook w:val="04A0" w:firstRow="1" w:lastRow="0" w:firstColumn="1" w:lastColumn="0" w:noHBand="0" w:noVBand="1"/>
      </w:tblPr>
      <w:tblGrid>
        <w:gridCol w:w="1418"/>
        <w:gridCol w:w="8914"/>
      </w:tblGrid>
      <w:tr w:rsidR="007E677C" w14:paraId="5B4AF996" w14:textId="77777777" w:rsidTr="00BA3FE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AE"/>
          </w:tcPr>
          <w:p w14:paraId="775EC202" w14:textId="77777777" w:rsidR="007E677C" w:rsidRPr="007E677C" w:rsidRDefault="007E677C" w:rsidP="007E677C">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7E677C">
              <w:rPr>
                <w:rFonts w:ascii="思源黑体 CN Bold" w:eastAsia="思源黑体 CN Bold" w:hAnsi="思源黑体 CN Bold" w:cstheme="minorBidi"/>
                <w:b/>
                <w:bCs/>
                <w:color w:val="FFFFFF" w:themeColor="background1"/>
                <w:kern w:val="2"/>
                <w:sz w:val="18"/>
                <w:szCs w:val="18"/>
              </w:rPr>
              <w:t>{%p if var.ec_type.var_id == “POLE-ultramutated type EC”%}</w:t>
            </w:r>
          </w:p>
          <w:p w14:paraId="0945AD4F" w14:textId="77777777" w:rsidR="007E677C" w:rsidRPr="007E677C" w:rsidRDefault="007E677C" w:rsidP="007E677C">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0B6F6F">
              <w:rPr>
                <w:rFonts w:ascii="思源黑体 CN Bold" w:eastAsia="思源黑体 CN Bold" w:hAnsi="思源黑体 CN Bold" w:cstheme="minorBidi" w:hint="eastAsia"/>
                <w:b/>
                <w:bCs/>
                <w:i/>
                <w:iCs/>
                <w:color w:val="FFFFFF" w:themeColor="background1"/>
                <w:kern w:val="2"/>
                <w:sz w:val="18"/>
                <w:szCs w:val="18"/>
              </w:rPr>
              <w:t>POLE</w:t>
            </w:r>
            <w:r w:rsidRPr="007E677C">
              <w:rPr>
                <w:rFonts w:ascii="思源黑体 CN Bold" w:eastAsia="思源黑体 CN Bold" w:hAnsi="思源黑体 CN Bold" w:cstheme="minorBidi" w:hint="eastAsia"/>
                <w:b/>
                <w:bCs/>
                <w:color w:val="FFFFFF" w:themeColor="background1"/>
                <w:kern w:val="2"/>
                <w:sz w:val="18"/>
                <w:szCs w:val="18"/>
              </w:rPr>
              <w:t>突变型（</w:t>
            </w:r>
            <w:r w:rsidRPr="000B6F6F">
              <w:rPr>
                <w:rFonts w:ascii="思源黑体 CN Bold" w:eastAsia="思源黑体 CN Bold" w:hAnsi="思源黑体 CN Bold" w:cstheme="minorBidi" w:hint="eastAsia"/>
                <w:b/>
                <w:bCs/>
                <w:i/>
                <w:iCs/>
                <w:color w:val="FFFFFF" w:themeColor="background1"/>
                <w:kern w:val="2"/>
                <w:sz w:val="18"/>
                <w:szCs w:val="18"/>
              </w:rPr>
              <w:t>POLE</w:t>
            </w:r>
            <w:r w:rsidRPr="007E677C">
              <w:rPr>
                <w:rFonts w:ascii="思源黑体 CN Bold" w:eastAsia="思源黑体 CN Bold" w:hAnsi="思源黑体 CN Bold" w:cstheme="minorBidi" w:hint="eastAsia"/>
                <w:b/>
                <w:bCs/>
                <w:color w:val="FFFFFF" w:themeColor="background1"/>
                <w:kern w:val="2"/>
                <w:sz w:val="18"/>
                <w:szCs w:val="18"/>
              </w:rPr>
              <w:t xml:space="preserve"> mut）</w:t>
            </w:r>
          </w:p>
          <w:p w14:paraId="51165670" w14:textId="77777777" w:rsidR="007E677C" w:rsidRPr="007E677C" w:rsidRDefault="007E677C" w:rsidP="007E677C">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7E677C">
              <w:rPr>
                <w:rFonts w:ascii="思源黑体 CN Bold" w:eastAsia="思源黑体 CN Bold" w:hAnsi="思源黑体 CN Bold" w:cstheme="minorBidi"/>
                <w:b/>
                <w:bCs/>
                <w:color w:val="FFFFFF" w:themeColor="background1"/>
                <w:kern w:val="2"/>
                <w:sz w:val="18"/>
                <w:szCs w:val="18"/>
              </w:rPr>
              <w:t>{%p elif var.ec_type.var_id == “MSI-H type EC”%}</w:t>
            </w:r>
          </w:p>
          <w:p w14:paraId="60FEDD01" w14:textId="77777777" w:rsidR="007E677C" w:rsidRPr="007E677C" w:rsidRDefault="007E677C" w:rsidP="007E677C">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7E677C">
              <w:rPr>
                <w:rFonts w:ascii="思源黑体 CN Bold" w:eastAsia="思源黑体 CN Bold" w:hAnsi="思源黑体 CN Bold" w:cstheme="minorBidi" w:hint="eastAsia"/>
                <w:b/>
                <w:bCs/>
                <w:color w:val="FFFFFF" w:themeColor="background1"/>
                <w:kern w:val="2"/>
                <w:sz w:val="18"/>
                <w:szCs w:val="18"/>
              </w:rPr>
              <w:t>错配修复功能缺陷型（MMRd）</w:t>
            </w:r>
          </w:p>
          <w:p w14:paraId="2C7152CB" w14:textId="77777777" w:rsidR="007E677C" w:rsidRPr="007E677C" w:rsidRDefault="007E677C" w:rsidP="007E677C">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7E677C">
              <w:rPr>
                <w:rFonts w:ascii="思源黑体 CN Bold" w:eastAsia="思源黑体 CN Bold" w:hAnsi="思源黑体 CN Bold" w:cstheme="minorBidi"/>
                <w:b/>
                <w:bCs/>
                <w:color w:val="FFFFFF" w:themeColor="background1"/>
                <w:kern w:val="2"/>
                <w:sz w:val="18"/>
                <w:szCs w:val="18"/>
              </w:rPr>
              <w:t>{%p elif var.ec_type.var_id == “CNH type EC”%}</w:t>
            </w:r>
          </w:p>
          <w:p w14:paraId="12821103" w14:textId="77777777" w:rsidR="007E677C" w:rsidRPr="007E677C" w:rsidRDefault="007E677C" w:rsidP="007E677C">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0B6F6F">
              <w:rPr>
                <w:rFonts w:ascii="思源黑体 CN Bold" w:eastAsia="思源黑体 CN Bold" w:hAnsi="思源黑体 CN Bold" w:cstheme="minorBidi" w:hint="eastAsia"/>
                <w:b/>
                <w:bCs/>
                <w:i/>
                <w:iCs/>
                <w:color w:val="FFFFFF" w:themeColor="background1"/>
                <w:kern w:val="2"/>
                <w:sz w:val="18"/>
                <w:szCs w:val="18"/>
              </w:rPr>
              <w:t>TP53</w:t>
            </w:r>
            <w:r w:rsidRPr="007E677C">
              <w:rPr>
                <w:rFonts w:ascii="思源黑体 CN Bold" w:eastAsia="思源黑体 CN Bold" w:hAnsi="思源黑体 CN Bold" w:cstheme="minorBidi" w:hint="eastAsia"/>
                <w:b/>
                <w:bCs/>
                <w:color w:val="FFFFFF" w:themeColor="background1"/>
                <w:kern w:val="2"/>
                <w:sz w:val="18"/>
                <w:szCs w:val="18"/>
              </w:rPr>
              <w:t>基因突变型（p53 abn）</w:t>
            </w:r>
          </w:p>
          <w:p w14:paraId="22D35CB5" w14:textId="77777777" w:rsidR="007E677C" w:rsidRPr="007E677C" w:rsidRDefault="007E677C" w:rsidP="007E677C">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7E677C">
              <w:rPr>
                <w:rFonts w:ascii="思源黑体 CN Bold" w:eastAsia="思源黑体 CN Bold" w:hAnsi="思源黑体 CN Bold" w:cstheme="minorBidi"/>
                <w:b/>
                <w:bCs/>
                <w:color w:val="FFFFFF" w:themeColor="background1"/>
                <w:kern w:val="2"/>
                <w:sz w:val="18"/>
                <w:szCs w:val="18"/>
              </w:rPr>
              <w:t>{%p elif var.ec_type.var_id == “CNL type EC”%}</w:t>
            </w:r>
          </w:p>
          <w:p w14:paraId="21986392" w14:textId="77777777" w:rsidR="007E677C" w:rsidRPr="007E677C" w:rsidRDefault="007E677C" w:rsidP="007E677C">
            <w:pPr>
              <w:spacing w:after="0" w:line="360" w:lineRule="exact"/>
              <w:jc w:val="center"/>
              <w:rPr>
                <w:rFonts w:ascii="思源黑体 CN Bold" w:eastAsia="思源黑体 CN Bold" w:hAnsi="思源黑体 CN Bold" w:cstheme="minorBidi"/>
                <w:b/>
                <w:bCs/>
                <w:color w:val="FFFFFF" w:themeColor="background1"/>
                <w:kern w:val="2"/>
                <w:sz w:val="18"/>
                <w:szCs w:val="18"/>
              </w:rPr>
            </w:pPr>
            <w:r w:rsidRPr="007E677C">
              <w:rPr>
                <w:rFonts w:ascii="思源黑体 CN Bold" w:eastAsia="思源黑体 CN Bold" w:hAnsi="思源黑体 CN Bold" w:cstheme="minorBidi" w:hint="eastAsia"/>
                <w:b/>
                <w:bCs/>
                <w:color w:val="FFFFFF" w:themeColor="background1"/>
                <w:kern w:val="2"/>
                <w:sz w:val="18"/>
                <w:szCs w:val="18"/>
              </w:rPr>
              <w:t>非特异性分子谱（NSMP）</w:t>
            </w:r>
          </w:p>
          <w:p w14:paraId="311705EC" w14:textId="6E30AD61" w:rsidR="007E677C" w:rsidRPr="00413192" w:rsidRDefault="007E677C" w:rsidP="007E677C">
            <w:pPr>
              <w:spacing w:after="0" w:line="360" w:lineRule="exact"/>
              <w:jc w:val="center"/>
              <w:rPr>
                <w:rFonts w:ascii="思源黑体 CN Bold" w:eastAsia="思源黑体 CN Bold" w:hAnsi="思源黑体 CN Bold"/>
                <w:b/>
                <w:bCs/>
                <w:color w:val="FFFFFF" w:themeColor="background1"/>
                <w:sz w:val="18"/>
                <w:szCs w:val="18"/>
              </w:rPr>
            </w:pPr>
            <w:r w:rsidRPr="007E677C">
              <w:rPr>
                <w:rFonts w:ascii="思源黑体 CN Bold" w:eastAsia="思源黑体 CN Bold" w:hAnsi="思源黑体 CN Bold" w:cstheme="minorBidi"/>
                <w:b/>
                <w:bCs/>
                <w:color w:val="FFFFFF" w:themeColor="background1"/>
                <w:kern w:val="2"/>
                <w:sz w:val="18"/>
                <w:szCs w:val="18"/>
              </w:rPr>
              <w:t>{%p endif%}</w:t>
            </w:r>
          </w:p>
        </w:tc>
      </w:tr>
      <w:tr w:rsidR="007E677C" w14:paraId="132493CF" w14:textId="77777777" w:rsidTr="00BA3FE6">
        <w:trPr>
          <w:trHeight w:val="397"/>
        </w:trPr>
        <w:tc>
          <w:tcPr>
            <w:tcW w:w="1418" w:type="dxa"/>
          </w:tcPr>
          <w:p w14:paraId="6655DAF0" w14:textId="77777777" w:rsidR="007E677C" w:rsidRPr="007E56A2" w:rsidRDefault="007E677C" w:rsidP="007E677C">
            <w:pPr>
              <w:spacing w:after="0" w:line="216" w:lineRule="auto"/>
              <w:jc w:val="center"/>
              <w:rPr>
                <w:rFonts w:ascii="思源黑体 CN Bold" w:eastAsia="思源黑体 CN Bold" w:hAnsi="思源黑体 CN Bold"/>
                <w:b/>
                <w:bCs/>
                <w:sz w:val="18"/>
                <w:szCs w:val="18"/>
              </w:rPr>
            </w:pPr>
            <w:r w:rsidRPr="00413192">
              <w:rPr>
                <w:rFonts w:ascii="思源黑体 CN Bold" w:eastAsia="思源黑体 CN Bold" w:hAnsi="思源黑体 CN Bold" w:hint="eastAsia"/>
                <w:b/>
                <w:bCs/>
                <w:sz w:val="18"/>
                <w:szCs w:val="18"/>
              </w:rPr>
              <w:t>背景介绍</w:t>
            </w:r>
          </w:p>
        </w:tc>
        <w:tc>
          <w:tcPr>
            <w:tcW w:w="8914" w:type="dxa"/>
          </w:tcPr>
          <w:p w14:paraId="0FAC8DDE" w14:textId="77777777" w:rsidR="007E677C" w:rsidRPr="007E677C" w:rsidRDefault="007E677C" w:rsidP="007E677C">
            <w:pPr>
              <w:spacing w:after="0" w:line="216" w:lineRule="auto"/>
              <w:rPr>
                <w:rFonts w:ascii="思源黑体 CN Regular" w:eastAsia="思源黑体 CN Regular" w:hAnsi="思源黑体 CN Regular"/>
                <w:sz w:val="18"/>
                <w:szCs w:val="18"/>
              </w:rPr>
            </w:pPr>
            <w:r w:rsidRPr="007E677C">
              <w:rPr>
                <w:rFonts w:ascii="思源黑体 CN Regular" w:eastAsia="思源黑体 CN Regular" w:hAnsi="思源黑体 CN Regular" w:hint="eastAsia"/>
                <w:sz w:val="18"/>
                <w:szCs w:val="18"/>
              </w:rPr>
              <w:t>2</w:t>
            </w:r>
            <w:r w:rsidRPr="007E677C">
              <w:rPr>
                <w:rFonts w:ascii="思源黑体 CN Regular" w:eastAsia="思源黑体 CN Regular" w:hAnsi="思源黑体 CN Regular"/>
                <w:sz w:val="18"/>
                <w:szCs w:val="18"/>
              </w:rPr>
              <w:t>013</w:t>
            </w:r>
            <w:r w:rsidRPr="007E677C">
              <w:rPr>
                <w:rFonts w:ascii="思源黑体 CN Regular" w:eastAsia="思源黑体 CN Regular" w:hAnsi="思源黑体 CN Regular" w:hint="eastAsia"/>
                <w:sz w:val="18"/>
                <w:szCs w:val="18"/>
              </w:rPr>
              <w:t>年，癌症基因组图谱（The</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Cancer</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Genome</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 xml:space="preserve">Atlas，TCGA）多组学研究（PMID: </w:t>
            </w:r>
            <w:r w:rsidRPr="007E677C">
              <w:rPr>
                <w:rFonts w:ascii="思源黑体 CN Regular" w:eastAsia="思源黑体 CN Regular" w:hAnsi="思源黑体 CN Regular"/>
                <w:sz w:val="18"/>
                <w:szCs w:val="18"/>
              </w:rPr>
              <w:t>23636398</w:t>
            </w:r>
            <w:r w:rsidRPr="007E677C">
              <w:rPr>
                <w:rFonts w:ascii="思源黑体 CN Regular" w:eastAsia="思源黑体 CN Regular" w:hAnsi="思源黑体 CN Regular" w:hint="eastAsia"/>
                <w:sz w:val="18"/>
                <w:szCs w:val="18"/>
              </w:rPr>
              <w:t>）全面揭示了子宫内膜癌分子遗传图谱，提出新的分子分型策略，依据多组学特征和预后的关联性分为</w:t>
            </w:r>
            <w:r w:rsidRPr="007E677C">
              <w:rPr>
                <w:rFonts w:ascii="思源黑体 CN Regular" w:eastAsia="思源黑体 CN Regular" w:hAnsi="思源黑体 CN Regular"/>
                <w:sz w:val="18"/>
                <w:szCs w:val="18"/>
              </w:rPr>
              <w:t>4</w:t>
            </w:r>
            <w:r w:rsidRPr="007E677C">
              <w:rPr>
                <w:rFonts w:ascii="思源黑体 CN Regular" w:eastAsia="思源黑体 CN Regular" w:hAnsi="思源黑体 CN Regular" w:hint="eastAsia"/>
                <w:sz w:val="18"/>
                <w:szCs w:val="18"/>
              </w:rPr>
              <w:t>个亚型：POLE（ultramutated）、MSI（hypermutated）、copy-number</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high（serous-like）和copy-number</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low（endometrioid），用于患者预后和复发风险评估；其中，POLE亚型预后最好，copy-number</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 xml:space="preserve">high亚型预后最差。由于TCGA研究通过高通量测序进行分型，临床实现难度大，后被简化成ProMisE分型（PMID: </w:t>
            </w:r>
            <w:r w:rsidRPr="007E677C">
              <w:rPr>
                <w:rFonts w:ascii="思源黑体 CN Regular" w:eastAsia="思源黑体 CN Regular" w:hAnsi="思源黑体 CN Regular"/>
                <w:sz w:val="18"/>
                <w:szCs w:val="18"/>
              </w:rPr>
              <w:t>26172027</w:t>
            </w:r>
            <w:r w:rsidRPr="007E677C">
              <w:rPr>
                <w:rFonts w:ascii="思源黑体 CN Regular" w:eastAsia="思源黑体 CN Regular" w:hAnsi="思源黑体 CN Regular" w:hint="eastAsia"/>
                <w:sz w:val="18"/>
                <w:szCs w:val="18"/>
              </w:rPr>
              <w:t>），通过错配修复（mismatch repair，MMR）蛋白、p53蛋白和POLE基因检测进行分型（4种分子分型分别为POLE</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EDM、MMR-D、p</w:t>
            </w:r>
            <w:r w:rsidRPr="007E677C">
              <w:rPr>
                <w:rFonts w:ascii="思源黑体 CN Regular" w:eastAsia="思源黑体 CN Regular" w:hAnsi="思源黑体 CN Regular"/>
                <w:sz w:val="18"/>
                <w:szCs w:val="18"/>
              </w:rPr>
              <w:t xml:space="preserve">53 </w:t>
            </w:r>
            <w:r w:rsidRPr="007E677C">
              <w:rPr>
                <w:rFonts w:ascii="思源黑体 CN Regular" w:eastAsia="思源黑体 CN Regular" w:hAnsi="思源黑体 CN Regular" w:hint="eastAsia"/>
                <w:sz w:val="18"/>
                <w:szCs w:val="18"/>
              </w:rPr>
              <w:t>wt和p</w:t>
            </w:r>
            <w:r w:rsidRPr="007E677C">
              <w:rPr>
                <w:rFonts w:ascii="思源黑体 CN Regular" w:eastAsia="思源黑体 CN Regular" w:hAnsi="思源黑体 CN Regular"/>
                <w:sz w:val="18"/>
                <w:szCs w:val="18"/>
              </w:rPr>
              <w:t xml:space="preserve">53 </w:t>
            </w:r>
            <w:r w:rsidRPr="007E677C">
              <w:rPr>
                <w:rFonts w:ascii="思源黑体 CN Regular" w:eastAsia="思源黑体 CN Regular" w:hAnsi="思源黑体 CN Regular" w:hint="eastAsia"/>
                <w:sz w:val="18"/>
                <w:szCs w:val="18"/>
              </w:rPr>
              <w:t>abn），与TCGA分型一致性非常高，更贴合临床实践，简单易操作，该分子分型遂逐步进入临床实践中。</w:t>
            </w:r>
          </w:p>
          <w:p w14:paraId="69CB2BBA" w14:textId="77777777" w:rsidR="007E677C" w:rsidRPr="007E677C" w:rsidRDefault="007E677C" w:rsidP="007E677C">
            <w:pPr>
              <w:spacing w:after="0" w:line="216" w:lineRule="auto"/>
              <w:rPr>
                <w:rFonts w:ascii="思源黑体 CN Regular" w:eastAsia="思源黑体 CN Regular" w:hAnsi="思源黑体 CN Regular"/>
                <w:sz w:val="18"/>
                <w:szCs w:val="18"/>
              </w:rPr>
            </w:pPr>
            <w:r w:rsidRPr="007E677C">
              <w:rPr>
                <w:rFonts w:ascii="思源黑体 CN Regular" w:eastAsia="思源黑体 CN Regular" w:hAnsi="思源黑体 CN Regular" w:hint="eastAsia"/>
                <w:sz w:val="18"/>
                <w:szCs w:val="18"/>
              </w:rPr>
              <w:t>2</w:t>
            </w:r>
            <w:r w:rsidRPr="007E677C">
              <w:rPr>
                <w:rFonts w:ascii="思源黑体 CN Regular" w:eastAsia="思源黑体 CN Regular" w:hAnsi="思源黑体 CN Regular"/>
                <w:sz w:val="18"/>
                <w:szCs w:val="18"/>
              </w:rPr>
              <w:t>020</w:t>
            </w:r>
            <w:r w:rsidRPr="007E677C">
              <w:rPr>
                <w:rFonts w:ascii="思源黑体 CN Regular" w:eastAsia="思源黑体 CN Regular" w:hAnsi="思源黑体 CN Regular" w:hint="eastAsia"/>
                <w:sz w:val="18"/>
                <w:szCs w:val="18"/>
              </w:rPr>
              <w:t>年，分子分型纳入美国国立综合癌症网络（National</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Comprehensive</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Cancer</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Network，NCCN）指南和世界卫生组织（World</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Health</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Organization，WHO）女性生殖器官肿瘤分类标准（第5版）中。2</w:t>
            </w:r>
            <w:r w:rsidRPr="007E677C">
              <w:rPr>
                <w:rFonts w:ascii="思源黑体 CN Regular" w:eastAsia="思源黑体 CN Regular" w:hAnsi="思源黑体 CN Regular"/>
                <w:sz w:val="18"/>
                <w:szCs w:val="18"/>
              </w:rPr>
              <w:t>021</w:t>
            </w:r>
            <w:r w:rsidRPr="007E677C">
              <w:rPr>
                <w:rFonts w:ascii="思源黑体 CN Regular" w:eastAsia="思源黑体 CN Regular" w:hAnsi="思源黑体 CN Regular" w:hint="eastAsia"/>
                <w:sz w:val="18"/>
                <w:szCs w:val="18"/>
              </w:rPr>
              <w:t>年，基于分子分型的风险评估规则被纳入欧洲妇科肿瘤协会（European</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Society</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of</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Gynaecological</w:t>
            </w:r>
            <w:r w:rsidRPr="007E677C">
              <w:rPr>
                <w:rFonts w:ascii="思源黑体 CN Regular" w:eastAsia="思源黑体 CN Regular" w:hAnsi="思源黑体 CN Regular"/>
                <w:sz w:val="18"/>
                <w:szCs w:val="18"/>
              </w:rPr>
              <w:t xml:space="preserve"> </w:t>
            </w:r>
            <w:r w:rsidRPr="007E677C">
              <w:rPr>
                <w:rFonts w:ascii="思源黑体 CN Regular" w:eastAsia="思源黑体 CN Regular" w:hAnsi="思源黑体 CN Regular" w:hint="eastAsia"/>
                <w:sz w:val="18"/>
                <w:szCs w:val="18"/>
              </w:rPr>
              <w:t>Oncology，ESGO）指南中（</w:t>
            </w:r>
            <w:r w:rsidRPr="007E677C">
              <w:rPr>
                <w:rFonts w:ascii="思源黑体 CN Regular" w:eastAsia="思源黑体 CN Regular" w:hAnsi="思源黑体 CN Regular"/>
                <w:sz w:val="18"/>
                <w:szCs w:val="18"/>
              </w:rPr>
              <w:t>PMID: 33604759</w:t>
            </w:r>
            <w:r w:rsidRPr="007E677C">
              <w:rPr>
                <w:rFonts w:ascii="思源黑体 CN Regular" w:eastAsia="思源黑体 CN Regular" w:hAnsi="思源黑体 CN Regular" w:hint="eastAsia"/>
                <w:sz w:val="18"/>
                <w:szCs w:val="18"/>
              </w:rPr>
              <w:t>）。2</w:t>
            </w:r>
            <w:r w:rsidRPr="007E677C">
              <w:rPr>
                <w:rFonts w:ascii="思源黑体 CN Regular" w:eastAsia="思源黑体 CN Regular" w:hAnsi="思源黑体 CN Regular"/>
                <w:sz w:val="18"/>
                <w:szCs w:val="18"/>
              </w:rPr>
              <w:t>021</w:t>
            </w:r>
            <w:r w:rsidRPr="007E677C">
              <w:rPr>
                <w:rFonts w:ascii="思源黑体 CN Regular" w:eastAsia="思源黑体 CN Regular" w:hAnsi="思源黑体 CN Regular"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3259739C" w14:textId="77777777" w:rsidR="007E677C" w:rsidRPr="007E677C" w:rsidRDefault="007E677C" w:rsidP="007E677C">
            <w:pPr>
              <w:spacing w:after="0" w:line="216" w:lineRule="auto"/>
              <w:rPr>
                <w:rFonts w:ascii="思源黑体 CN Regular" w:eastAsia="思源黑体 CN Regular" w:hAnsi="思源黑体 CN Regular"/>
                <w:sz w:val="18"/>
                <w:szCs w:val="18"/>
              </w:rPr>
            </w:pPr>
            <w:r w:rsidRPr="007E677C">
              <w:rPr>
                <w:rFonts w:ascii="思源黑体 CN Regular" w:eastAsia="思源黑体 CN Regular" w:hAnsi="思源黑体 CN Regular" w:hint="eastAsia"/>
                <w:sz w:val="18"/>
                <w:szCs w:val="18"/>
              </w:rPr>
              <w:t>共识推荐所有确诊的子宫内膜癌患者进行分子分型，</w:t>
            </w:r>
            <w:r w:rsidRPr="007E677C">
              <w:rPr>
                <w:rFonts w:ascii="思源黑体 CN Regular" w:eastAsia="思源黑体 CN Regular" w:hAnsi="思源黑体 CN Regular"/>
                <w:sz w:val="18"/>
                <w:szCs w:val="18"/>
              </w:rPr>
              <w:t>推荐</w:t>
            </w:r>
            <w:r w:rsidRPr="007E677C">
              <w:rPr>
                <w:rFonts w:ascii="思源黑体 CN Regular" w:eastAsia="思源黑体 CN Regular" w:hAnsi="思源黑体 CN Regular" w:hint="eastAsia"/>
                <w:sz w:val="18"/>
                <w:szCs w:val="18"/>
              </w:rPr>
              <w:t>对符合检测标准的子宫内膜癌患者进行遗传咨询及</w:t>
            </w:r>
            <w:r w:rsidRPr="007E677C">
              <w:rPr>
                <w:rFonts w:ascii="思源黑体 CN Regular" w:eastAsia="思源黑体 CN Regular" w:hAnsi="思源黑体 CN Regular"/>
                <w:sz w:val="18"/>
                <w:szCs w:val="18"/>
              </w:rPr>
              <w:t>林奇综合征</w:t>
            </w:r>
            <w:r w:rsidRPr="007E677C">
              <w:rPr>
                <w:rFonts w:ascii="思源黑体 CN Regular" w:eastAsia="思源黑体 CN Regular" w:hAnsi="思源黑体 CN Regular" w:hint="eastAsia"/>
                <w:sz w:val="18"/>
                <w:szCs w:val="18"/>
              </w:rPr>
              <w:t>相关MMR基因胚系突变检测以确诊林奇综合征。共识推荐结合</w:t>
            </w:r>
            <w:r w:rsidRPr="007E677C">
              <w:rPr>
                <w:rFonts w:ascii="思源黑体 CN Regular" w:eastAsia="思源黑体 CN Regular" w:hAnsi="思源黑体 CN Regular"/>
                <w:sz w:val="18"/>
                <w:szCs w:val="18"/>
              </w:rPr>
              <w:t>POLE基因核酸外切酶结构域突变状态、MMR/MSI状态和p53状态进行</w:t>
            </w:r>
            <w:r w:rsidRPr="007E677C">
              <w:rPr>
                <w:rFonts w:ascii="思源黑体 CN Regular" w:eastAsia="思源黑体 CN Regular" w:hAnsi="思源黑体 CN Regular" w:hint="eastAsia"/>
                <w:sz w:val="18"/>
                <w:szCs w:val="18"/>
              </w:rPr>
              <w:t>子宫内膜癌分子分型。根据</w:t>
            </w:r>
            <w:r w:rsidRPr="007E677C">
              <w:rPr>
                <w:rFonts w:ascii="思源黑体 CN Regular" w:eastAsia="思源黑体 CN Regular" w:hAnsi="思源黑体 CN Regular"/>
                <w:sz w:val="18"/>
                <w:szCs w:val="18"/>
              </w:rPr>
              <w:t>WHO女性</w:t>
            </w:r>
            <w:r w:rsidRPr="007E677C">
              <w:rPr>
                <w:rFonts w:ascii="思源黑体 CN Regular" w:eastAsia="思源黑体 CN Regular" w:hAnsi="思源黑体 CN Regular" w:hint="eastAsia"/>
                <w:sz w:val="18"/>
                <w:szCs w:val="18"/>
              </w:rPr>
              <w:t>生殖器官肿瘤分类（第</w:t>
            </w:r>
            <w:r w:rsidRPr="007E677C">
              <w:rPr>
                <w:rFonts w:ascii="思源黑体 CN Regular" w:eastAsia="思源黑体 CN Regular" w:hAnsi="思源黑体 CN Regular"/>
                <w:sz w:val="18"/>
                <w:szCs w:val="18"/>
              </w:rPr>
              <w:t>5版）</w:t>
            </w:r>
            <w:r w:rsidRPr="007E677C">
              <w:rPr>
                <w:rFonts w:ascii="思源黑体 CN Regular" w:eastAsia="思源黑体 CN Regular" w:hAnsi="思源黑体 CN Regular" w:hint="eastAsia"/>
                <w:sz w:val="18"/>
                <w:szCs w:val="18"/>
              </w:rPr>
              <w:t>分为4种类型：</w:t>
            </w:r>
            <w:r w:rsidRPr="007E677C">
              <w:rPr>
                <w:rFonts w:ascii="思源黑体 CN Regular" w:eastAsia="思源黑体 CN Regular" w:hAnsi="思源黑体 CN Regular"/>
                <w:sz w:val="18"/>
                <w:szCs w:val="18"/>
              </w:rPr>
              <w:t>POLE mut（POLE突变型</w:t>
            </w:r>
            <w:r w:rsidRPr="007E677C">
              <w:rPr>
                <w:rFonts w:ascii="思源黑体 CN Regular" w:eastAsia="思源黑体 CN Regular" w:hAnsi="思源黑体 CN Regular" w:hint="eastAsia"/>
                <w:sz w:val="18"/>
                <w:szCs w:val="18"/>
              </w:rPr>
              <w:t>，</w:t>
            </w:r>
            <w:r w:rsidRPr="007E677C">
              <w:rPr>
                <w:rFonts w:ascii="思源黑体 CN Regular" w:eastAsia="思源黑体 CN Regular" w:hAnsi="思源黑体 CN Regular"/>
                <w:sz w:val="18"/>
                <w:szCs w:val="18"/>
              </w:rPr>
              <w:t>POLE mutation）、MMRd（</w:t>
            </w:r>
            <w:r w:rsidRPr="007E677C">
              <w:rPr>
                <w:rFonts w:ascii="思源黑体 CN Regular" w:eastAsia="思源黑体 CN Regular" w:hAnsi="思源黑体 CN Regular" w:hint="eastAsia"/>
                <w:sz w:val="18"/>
                <w:szCs w:val="18"/>
              </w:rPr>
              <w:t>错配修复功能缺陷型，</w:t>
            </w:r>
            <w:r w:rsidRPr="007E677C">
              <w:rPr>
                <w:rFonts w:ascii="思源黑体 CN Regular" w:eastAsia="思源黑体 CN Regular" w:hAnsi="思源黑体 CN Regular"/>
                <w:sz w:val="18"/>
                <w:szCs w:val="18"/>
              </w:rPr>
              <w:t>MMR deficiency）、p53 abn（</w:t>
            </w:r>
            <w:r w:rsidRPr="007E677C">
              <w:rPr>
                <w:rFonts w:ascii="思源黑体 CN Regular" w:eastAsia="思源黑体 CN Regular" w:hAnsi="思源黑体 CN Regular" w:hint="eastAsia"/>
                <w:sz w:val="18"/>
                <w:szCs w:val="18"/>
              </w:rPr>
              <w:t>p</w:t>
            </w:r>
            <w:r w:rsidRPr="007E677C">
              <w:rPr>
                <w:rFonts w:ascii="思源黑体 CN Regular" w:eastAsia="思源黑体 CN Regular" w:hAnsi="思源黑体 CN Regular"/>
                <w:sz w:val="18"/>
                <w:szCs w:val="18"/>
              </w:rPr>
              <w:t>53</w:t>
            </w:r>
            <w:r w:rsidRPr="007E677C">
              <w:rPr>
                <w:rFonts w:ascii="思源黑体 CN Regular" w:eastAsia="思源黑体 CN Regular" w:hAnsi="思源黑体 CN Regular" w:hint="eastAsia"/>
                <w:sz w:val="18"/>
                <w:szCs w:val="18"/>
              </w:rPr>
              <w:t>蛋白异常/</w:t>
            </w:r>
            <w:r w:rsidRPr="007E677C">
              <w:rPr>
                <w:rFonts w:ascii="思源黑体 CN Regular" w:eastAsia="思源黑体 CN Regular" w:hAnsi="思源黑体 CN Regular"/>
                <w:sz w:val="18"/>
                <w:szCs w:val="18"/>
              </w:rPr>
              <w:t>TP53基因突变</w:t>
            </w:r>
            <w:r w:rsidRPr="007E677C">
              <w:rPr>
                <w:rFonts w:ascii="思源黑体 CN Regular" w:eastAsia="思源黑体 CN Regular" w:hAnsi="思源黑体 CN Regular" w:hint="eastAsia"/>
                <w:sz w:val="18"/>
                <w:szCs w:val="18"/>
              </w:rPr>
              <w:t>型，</w:t>
            </w:r>
            <w:r w:rsidRPr="007E677C">
              <w:rPr>
                <w:rFonts w:ascii="思源黑体 CN Regular" w:eastAsia="思源黑体 CN Regular" w:hAnsi="思源黑体 CN Regular"/>
                <w:sz w:val="18"/>
                <w:szCs w:val="18"/>
              </w:rPr>
              <w:t>p53 abnormality）和NSMP（</w:t>
            </w:r>
            <w:r w:rsidRPr="007E677C">
              <w:rPr>
                <w:rFonts w:ascii="思源黑体 CN Regular" w:eastAsia="思源黑体 CN Regular" w:hAnsi="思源黑体 CN Regular" w:hint="eastAsia"/>
                <w:sz w:val="18"/>
                <w:szCs w:val="18"/>
              </w:rPr>
              <w:t>非特异性分子谱，n</w:t>
            </w:r>
            <w:r w:rsidRPr="007E677C">
              <w:rPr>
                <w:rFonts w:ascii="思源黑体 CN Regular" w:eastAsia="思源黑体 CN Regular" w:hAnsi="思源黑体 CN Regular"/>
                <w:sz w:val="18"/>
                <w:szCs w:val="18"/>
              </w:rPr>
              <w:t>on-specific molecular profile）</w:t>
            </w:r>
            <w:r w:rsidRPr="007E677C">
              <w:rPr>
                <w:rFonts w:ascii="思源黑体 CN Regular" w:eastAsia="思源黑体 CN Regular" w:hAnsi="思源黑体 CN Regular" w:hint="eastAsia"/>
                <w:sz w:val="18"/>
                <w:szCs w:val="18"/>
              </w:rPr>
              <w:t>。可选推荐的分子分型检测方案为采用高通量测序方法检测POLE基因突变、MSI状态和TP</w:t>
            </w:r>
            <w:r w:rsidRPr="007E677C">
              <w:rPr>
                <w:rFonts w:ascii="思源黑体 CN Regular" w:eastAsia="思源黑体 CN Regular" w:hAnsi="思源黑体 CN Regular"/>
                <w:sz w:val="18"/>
                <w:szCs w:val="18"/>
              </w:rPr>
              <w:t>53</w:t>
            </w:r>
            <w:r w:rsidRPr="007E677C">
              <w:rPr>
                <w:rFonts w:ascii="思源黑体 CN Regular" w:eastAsia="思源黑体 CN Regular" w:hAnsi="思源黑体 CN Regular" w:hint="eastAsia"/>
                <w:sz w:val="18"/>
                <w:szCs w:val="18"/>
              </w:rPr>
              <w:t>基因突变。按照下图的判断顺序进行分子分型。</w:t>
            </w:r>
          </w:p>
          <w:p w14:paraId="2CB4F6DF" w14:textId="77777777" w:rsidR="007E677C" w:rsidRPr="007B35B3" w:rsidRDefault="007E677C" w:rsidP="007E677C">
            <w:pPr>
              <w:ind w:firstLine="340"/>
              <w:jc w:val="center"/>
              <w:rPr>
                <w:rFonts w:ascii="思源黑体 CN Normal" w:eastAsia="思源黑体 CN Normal" w:hAnsi="思源黑体 CN Normal"/>
                <w:sz w:val="17"/>
                <w:szCs w:val="17"/>
              </w:rPr>
            </w:pPr>
            <w:r>
              <w:rPr>
                <w:noProof/>
              </w:rPr>
              <w:drawing>
                <wp:inline distT="0" distB="0" distL="0" distR="0" wp14:anchorId="16BEB742" wp14:editId="2D891E5E">
                  <wp:extent cx="3780000" cy="1517953"/>
                  <wp:effectExtent l="0" t="0" r="0" b="0"/>
                  <wp:docPr id="4836653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4F4131E9" w14:textId="356FA2A0" w:rsidR="007E677C" w:rsidRPr="008336BE" w:rsidRDefault="007E677C" w:rsidP="007E677C">
            <w:pPr>
              <w:spacing w:after="0" w:line="216" w:lineRule="auto"/>
              <w:rPr>
                <w:rFonts w:ascii="思源黑体 CN Regular" w:eastAsia="思源黑体 CN Regular" w:hAnsi="思源黑体 CN Regular"/>
                <w:sz w:val="18"/>
                <w:szCs w:val="18"/>
              </w:rPr>
            </w:pPr>
            <w:r w:rsidRPr="007E677C">
              <w:rPr>
                <w:rFonts w:ascii="思源黑体 CN Regular" w:eastAsia="思源黑体 CN Regular" w:hAnsi="思源黑体 CN Regular" w:hint="eastAsia"/>
                <w:sz w:val="18"/>
                <w:szCs w:val="18"/>
              </w:rPr>
              <w:lastRenderedPageBreak/>
              <w:t>注：图中MSS包含MSI-L和MSS。2</w:t>
            </w:r>
            <w:r w:rsidRPr="007E677C">
              <w:rPr>
                <w:rFonts w:ascii="思源黑体 CN Regular" w:eastAsia="思源黑体 CN Regular" w:hAnsi="思源黑体 CN Regular"/>
                <w:sz w:val="18"/>
                <w:szCs w:val="18"/>
              </w:rPr>
              <w:t>019</w:t>
            </w:r>
            <w:r w:rsidRPr="007E677C">
              <w:rPr>
                <w:rFonts w:ascii="思源黑体 CN Regular" w:eastAsia="思源黑体 CN Regular" w:hAnsi="思源黑体 CN Regular" w:hint="eastAsia"/>
                <w:sz w:val="18"/>
                <w:szCs w:val="18"/>
              </w:rPr>
              <w:t>年ESMO指南建议取消MSI-H和MSI-L描述，推荐MSI检测结果分别为MSI和MSS，将MSI-H归类为MSI，将MSI-L和MSS归类为MSS。</w:t>
            </w:r>
          </w:p>
        </w:tc>
      </w:tr>
      <w:tr w:rsidR="007E677C" w14:paraId="0EECC6D4" w14:textId="77777777" w:rsidTr="00BA3FE6">
        <w:trPr>
          <w:trHeight w:val="397"/>
        </w:trPr>
        <w:tc>
          <w:tcPr>
            <w:tcW w:w="1418" w:type="dxa"/>
          </w:tcPr>
          <w:p w14:paraId="78395CED" w14:textId="06F36BF3" w:rsidR="007E677C" w:rsidRPr="00413192" w:rsidRDefault="00D24EFC" w:rsidP="00BA3FE6">
            <w:pPr>
              <w:spacing w:after="0" w:line="216" w:lineRule="auto"/>
              <w:jc w:val="center"/>
              <w:rPr>
                <w:rFonts w:ascii="思源黑体 CN Bold" w:eastAsia="思源黑体 CN Bold" w:hAnsi="思源黑体 CN Bold"/>
                <w:b/>
                <w:bCs/>
                <w:sz w:val="18"/>
                <w:szCs w:val="18"/>
              </w:rPr>
            </w:pPr>
            <w:r w:rsidRPr="00D24EFC">
              <w:rPr>
                <w:rFonts w:ascii="思源黑体 CN Bold" w:eastAsia="思源黑体 CN Bold" w:hAnsi="思源黑体 CN Bold" w:hint="eastAsia"/>
                <w:b/>
                <w:bCs/>
                <w:sz w:val="18"/>
                <w:szCs w:val="18"/>
              </w:rPr>
              <w:lastRenderedPageBreak/>
              <w:t>临床预后</w:t>
            </w:r>
          </w:p>
        </w:tc>
        <w:tc>
          <w:tcPr>
            <w:tcW w:w="8914" w:type="dxa"/>
          </w:tcPr>
          <w:p w14:paraId="4BAEE0A4" w14:textId="4FB1D07B" w:rsidR="007E677C" w:rsidRPr="00413192" w:rsidRDefault="00D24EFC" w:rsidP="00BA3FE6">
            <w:pPr>
              <w:spacing w:after="0" w:line="216" w:lineRule="auto"/>
              <w:rPr>
                <w:rFonts w:ascii="思源黑体 CN Regular" w:eastAsia="思源黑体 CN Regular" w:hAnsi="思源黑体 CN Regular"/>
                <w:sz w:val="18"/>
                <w:szCs w:val="18"/>
              </w:rPr>
            </w:pPr>
            <w:r w:rsidRPr="00D24EFC">
              <w:rPr>
                <w:rFonts w:ascii="思源黑体 CN Regular" w:eastAsia="思源黑体 CN Regular" w:hAnsi="思源黑体 CN Regular"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7E677C" w14:paraId="13B7CEE7" w14:textId="77777777" w:rsidTr="00BA3FE6">
        <w:trPr>
          <w:trHeight w:val="397"/>
        </w:trPr>
        <w:tc>
          <w:tcPr>
            <w:tcW w:w="1418" w:type="dxa"/>
            <w:tcBorders>
              <w:bottom w:val="single" w:sz="4" w:space="0" w:color="4175AE"/>
            </w:tcBorders>
          </w:tcPr>
          <w:p w14:paraId="4E02028F" w14:textId="77777777" w:rsidR="00D24EFC" w:rsidRPr="00D24EFC" w:rsidRDefault="00D24EFC" w:rsidP="00D24EFC">
            <w:pPr>
              <w:spacing w:after="0" w:line="216" w:lineRule="auto"/>
              <w:jc w:val="center"/>
              <w:rPr>
                <w:rFonts w:ascii="思源黑体 CN Bold" w:eastAsia="思源黑体 CN Bold" w:hAnsi="思源黑体 CN Bold"/>
                <w:b/>
                <w:bCs/>
                <w:sz w:val="18"/>
                <w:szCs w:val="18"/>
              </w:rPr>
            </w:pPr>
            <w:r w:rsidRPr="00D24EFC">
              <w:rPr>
                <w:rFonts w:ascii="思源黑体 CN Bold" w:eastAsia="思源黑体 CN Bold" w:hAnsi="思源黑体 CN Bold" w:hint="eastAsia"/>
                <w:b/>
                <w:bCs/>
                <w:sz w:val="18"/>
                <w:szCs w:val="18"/>
              </w:rPr>
              <w:t>临床辅助治疗</w:t>
            </w:r>
          </w:p>
          <w:p w14:paraId="7D472FB5" w14:textId="3E2915F2" w:rsidR="007E677C" w:rsidRPr="007E56A2" w:rsidRDefault="00D24EFC" w:rsidP="00D24EFC">
            <w:pPr>
              <w:spacing w:after="0" w:line="216" w:lineRule="auto"/>
              <w:jc w:val="center"/>
              <w:rPr>
                <w:rFonts w:ascii="思源黑体 CN Bold" w:eastAsia="思源黑体 CN Bold" w:hAnsi="思源黑体 CN Bold"/>
                <w:b/>
                <w:bCs/>
                <w:sz w:val="18"/>
                <w:szCs w:val="18"/>
              </w:rPr>
            </w:pPr>
            <w:r w:rsidRPr="00D24EFC">
              <w:rPr>
                <w:rFonts w:ascii="思源黑体 CN Bold" w:eastAsia="思源黑体 CN Bold" w:hAnsi="思源黑体 CN Bold" w:hint="eastAsia"/>
                <w:b/>
                <w:bCs/>
                <w:sz w:val="18"/>
                <w:szCs w:val="18"/>
              </w:rPr>
              <w:t>决策参考</w:t>
            </w:r>
          </w:p>
        </w:tc>
        <w:tc>
          <w:tcPr>
            <w:tcW w:w="8914" w:type="dxa"/>
            <w:tcBorders>
              <w:bottom w:val="single" w:sz="4" w:space="0" w:color="4175AE"/>
            </w:tcBorders>
          </w:tcPr>
          <w:p w14:paraId="76E06603" w14:textId="77777777" w:rsidR="00D24EFC" w:rsidRPr="00D24EFC" w:rsidRDefault="00D24EFC" w:rsidP="00D24EFC">
            <w:pPr>
              <w:spacing w:after="0" w:line="216" w:lineRule="auto"/>
              <w:rPr>
                <w:rFonts w:ascii="思源黑体 CN Regular" w:eastAsia="思源黑体 CN Regular" w:hAnsi="思源黑体 CN Regular"/>
                <w:sz w:val="18"/>
                <w:szCs w:val="18"/>
              </w:rPr>
            </w:pPr>
            <w:r w:rsidRPr="00D24EFC">
              <w:rPr>
                <w:rFonts w:ascii="思源黑体 CN Regular" w:eastAsia="思源黑体 CN Regular" w:hAnsi="思源黑体 CN Regular"/>
                <w:sz w:val="18"/>
                <w:szCs w:val="18"/>
              </w:rPr>
              <w:t>{{var.ec_type.variant_desc_cn|e}}</w:t>
            </w:r>
          </w:p>
          <w:p w14:paraId="19B66A5E" w14:textId="77777777" w:rsidR="00D24EFC" w:rsidRPr="00D24EFC" w:rsidRDefault="00D24EFC" w:rsidP="00D24EFC">
            <w:pPr>
              <w:spacing w:after="0" w:line="216" w:lineRule="auto"/>
              <w:rPr>
                <w:rFonts w:ascii="思源黑体 CN Regular" w:eastAsia="思源黑体 CN Regular" w:hAnsi="思源黑体 CN Regular"/>
                <w:sz w:val="18"/>
                <w:szCs w:val="18"/>
              </w:rPr>
            </w:pPr>
            <w:r w:rsidRPr="00D24EFC">
              <w:rPr>
                <w:rFonts w:ascii="思源黑体 CN Regular" w:eastAsia="思源黑体 CN Regular" w:hAnsi="思源黑体 CN Regular"/>
                <w:sz w:val="18"/>
                <w:szCs w:val="18"/>
              </w:rPr>
              <w:t>{%p if var.ec_type.evi_interpretation_dia %}</w:t>
            </w:r>
          </w:p>
          <w:p w14:paraId="061B5392" w14:textId="77777777" w:rsidR="00D24EFC" w:rsidRPr="00D24EFC" w:rsidRDefault="00D24EFC" w:rsidP="00D24EFC">
            <w:pPr>
              <w:spacing w:after="0" w:line="216" w:lineRule="auto"/>
              <w:rPr>
                <w:rFonts w:ascii="思源黑体 CN Regular" w:eastAsia="思源黑体 CN Regular" w:hAnsi="思源黑体 CN Regular"/>
                <w:sz w:val="18"/>
                <w:szCs w:val="18"/>
              </w:rPr>
            </w:pPr>
            <w:r w:rsidRPr="00D24EFC">
              <w:rPr>
                <w:rFonts w:ascii="思源黑体 CN Regular" w:eastAsia="思源黑体 CN Regular" w:hAnsi="思源黑体 CN Regular"/>
                <w:sz w:val="18"/>
                <w:szCs w:val="18"/>
              </w:rPr>
              <w:t>{{ var.ec_type.evi_interpretation_dia|e }}</w:t>
            </w:r>
          </w:p>
          <w:p w14:paraId="6161BD16" w14:textId="77777777" w:rsidR="00D24EFC" w:rsidRPr="00D24EFC" w:rsidRDefault="00D24EFC" w:rsidP="00D24EFC">
            <w:pPr>
              <w:spacing w:after="0" w:line="216" w:lineRule="auto"/>
              <w:rPr>
                <w:rFonts w:ascii="思源黑体 CN Regular" w:eastAsia="思源黑体 CN Regular" w:hAnsi="思源黑体 CN Regular"/>
                <w:sz w:val="18"/>
                <w:szCs w:val="18"/>
              </w:rPr>
            </w:pPr>
            <w:r w:rsidRPr="00D24EFC">
              <w:rPr>
                <w:rFonts w:ascii="思源黑体 CN Regular" w:eastAsia="思源黑体 CN Regular" w:hAnsi="思源黑体 CN Regular"/>
                <w:sz w:val="18"/>
                <w:szCs w:val="18"/>
              </w:rPr>
              <w:t>{%p endif%}</w:t>
            </w:r>
          </w:p>
          <w:p w14:paraId="7D9FE5E8" w14:textId="77777777" w:rsidR="00D24EFC" w:rsidRPr="00D24EFC" w:rsidRDefault="00D24EFC" w:rsidP="00D24EFC">
            <w:pPr>
              <w:spacing w:after="0" w:line="216" w:lineRule="auto"/>
              <w:rPr>
                <w:rFonts w:ascii="思源黑体 CN Regular" w:eastAsia="思源黑体 CN Regular" w:hAnsi="思源黑体 CN Regular"/>
                <w:sz w:val="18"/>
                <w:szCs w:val="18"/>
              </w:rPr>
            </w:pPr>
            <w:r w:rsidRPr="00D24EFC">
              <w:rPr>
                <w:rFonts w:ascii="思源黑体 CN Regular" w:eastAsia="思源黑体 CN Regular" w:hAnsi="思源黑体 CN Regular"/>
                <w:sz w:val="18"/>
                <w:szCs w:val="18"/>
              </w:rPr>
              <w:t>{%p if var.ec_type.evi_interpretation %}</w:t>
            </w:r>
          </w:p>
          <w:p w14:paraId="7A43EB37" w14:textId="77777777" w:rsidR="00D24EFC" w:rsidRPr="00D24EFC" w:rsidRDefault="00D24EFC" w:rsidP="00D24EFC">
            <w:pPr>
              <w:spacing w:after="0" w:line="216" w:lineRule="auto"/>
              <w:rPr>
                <w:rFonts w:ascii="思源黑体 CN Regular" w:eastAsia="思源黑体 CN Regular" w:hAnsi="思源黑体 CN Regular"/>
                <w:sz w:val="18"/>
                <w:szCs w:val="18"/>
              </w:rPr>
            </w:pPr>
            <w:r w:rsidRPr="00D24EFC">
              <w:rPr>
                <w:rFonts w:ascii="思源黑体 CN Regular" w:eastAsia="思源黑体 CN Regular" w:hAnsi="思源黑体 CN Regular"/>
                <w:sz w:val="18"/>
                <w:szCs w:val="18"/>
              </w:rPr>
              <w:t>{{var.ec_type.evi_interpretation|e}}</w:t>
            </w:r>
          </w:p>
          <w:p w14:paraId="1AA39997" w14:textId="77777777" w:rsidR="00D24EFC" w:rsidRPr="00D24EFC" w:rsidRDefault="00D24EFC" w:rsidP="00D24EFC">
            <w:pPr>
              <w:spacing w:after="0" w:line="216" w:lineRule="auto"/>
              <w:rPr>
                <w:rFonts w:ascii="思源黑体 CN Regular" w:eastAsia="思源黑体 CN Regular" w:hAnsi="思源黑体 CN Regular"/>
                <w:sz w:val="18"/>
                <w:szCs w:val="18"/>
              </w:rPr>
            </w:pPr>
            <w:r w:rsidRPr="00D24EFC">
              <w:rPr>
                <w:rFonts w:ascii="思源黑体 CN Regular" w:eastAsia="思源黑体 CN Regular" w:hAnsi="思源黑体 CN Regular"/>
                <w:sz w:val="18"/>
                <w:szCs w:val="18"/>
              </w:rPr>
              <w:t>{%p else%}</w:t>
            </w:r>
          </w:p>
          <w:p w14:paraId="1147EC08" w14:textId="77777777" w:rsidR="00D24EFC" w:rsidRPr="00D24EFC" w:rsidRDefault="00D24EFC" w:rsidP="00D24EFC">
            <w:pPr>
              <w:spacing w:after="0" w:line="216" w:lineRule="auto"/>
              <w:rPr>
                <w:rFonts w:ascii="思源黑体 CN Regular" w:eastAsia="思源黑体 CN Regular" w:hAnsi="思源黑体 CN Regular"/>
                <w:color w:val="FF0000"/>
                <w:sz w:val="18"/>
                <w:szCs w:val="18"/>
              </w:rPr>
            </w:pPr>
            <w:r w:rsidRPr="00D24EFC">
              <w:rPr>
                <w:rFonts w:ascii="思源黑体 CN Regular" w:eastAsia="思源黑体 CN Regular" w:hAnsi="思源黑体 CN Regular" w:hint="eastAsia"/>
                <w:color w:val="FF0000"/>
                <w:sz w:val="18"/>
                <w:szCs w:val="18"/>
              </w:rPr>
              <w:t>未返回预后证据，请检查证据匹配情况！</w:t>
            </w:r>
          </w:p>
          <w:p w14:paraId="52B20D5F" w14:textId="0F36AEE6" w:rsidR="00D24EFC" w:rsidRPr="008336BE" w:rsidRDefault="00D24EFC" w:rsidP="00D24EFC">
            <w:pPr>
              <w:spacing w:after="0" w:line="216" w:lineRule="auto"/>
              <w:rPr>
                <w:rFonts w:ascii="思源黑体 CN Regular" w:eastAsia="思源黑体 CN Regular" w:hAnsi="思源黑体 CN Regular"/>
                <w:sz w:val="18"/>
                <w:szCs w:val="18"/>
              </w:rPr>
            </w:pPr>
            <w:r w:rsidRPr="00D24EFC">
              <w:rPr>
                <w:rFonts w:ascii="思源黑体 CN Regular" w:eastAsia="思源黑体 CN Regular" w:hAnsi="思源黑体 CN Regular"/>
                <w:sz w:val="18"/>
                <w:szCs w:val="18"/>
              </w:rPr>
              <w:t>{%p endif%}</w:t>
            </w:r>
          </w:p>
        </w:tc>
      </w:tr>
    </w:tbl>
    <w:p w14:paraId="34CC9108" w14:textId="77777777" w:rsidR="00D24EFC" w:rsidRDefault="00D24EFC" w:rsidP="00962DB1">
      <w:pPr>
        <w:spacing w:after="0" w:line="20" w:lineRule="exact"/>
        <w:jc w:val="left"/>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br w:type="page"/>
      </w:r>
    </w:p>
    <w:p w14:paraId="4273FE9E" w14:textId="78793F9B" w:rsidR="007E677C" w:rsidRDefault="00D24EFC">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D24EFC">
        <w:rPr>
          <w:rFonts w:ascii="思源黑体 CN Regular" w:eastAsia="思源黑体 CN Regular" w:hAnsi="思源黑体 CN Regular" w:cs="Arial"/>
          <w:bCs/>
          <w:color w:val="3B3838"/>
          <w:sz w:val="16"/>
          <w:szCs w:val="16"/>
        </w:rPr>
        <w:lastRenderedPageBreak/>
        <w:t>{%p endif%}</w:t>
      </w:r>
    </w:p>
    <w:p w14:paraId="312DF36A" w14:textId="77777777" w:rsidR="002E65B6" w:rsidRPr="00547C13" w:rsidRDefault="001E1F34">
      <w:pPr>
        <w:pStyle w:val="afa"/>
        <w:spacing w:after="0"/>
        <w:jc w:val="center"/>
        <w:outlineLvl w:val="0"/>
        <w:rPr>
          <w:rFonts w:ascii="思源黑体 CN Bold" w:eastAsia="思源黑体 CN Regular" w:hAnsi="思源黑体 CN Bold" w:cs="Arial"/>
          <w:bCs/>
          <w:color w:val="4175AE"/>
          <w:sz w:val="32"/>
          <w:szCs w:val="32"/>
        </w:rPr>
      </w:pPr>
      <w:bookmarkStart w:id="87" w:name="_Toc164334784"/>
      <w:bookmarkStart w:id="88" w:name="_Toc127780226"/>
      <w:bookmarkStart w:id="89" w:name="_Toc120710441"/>
      <w:bookmarkStart w:id="90" w:name="_Toc200618434"/>
      <w:bookmarkStart w:id="91" w:name="_Toc239673274"/>
      <w:bookmarkStart w:id="92" w:name="_Toc240018656"/>
      <w:bookmarkStart w:id="93" w:name="_Hlk120800521"/>
      <w:bookmarkStart w:id="94" w:name="_Hlk200618683"/>
      <w:bookmarkEnd w:id="34"/>
      <w:bookmarkEnd w:id="35"/>
      <w:bookmarkEnd w:id="36"/>
      <w:bookmarkEnd w:id="79"/>
      <w:bookmarkEnd w:id="80"/>
      <w:bookmarkEnd w:id="81"/>
      <w:r>
        <w:rPr>
          <w:rFonts w:ascii="思源黑体 CN Bold" w:eastAsia="思源黑体 CN Regular" w:hAnsi="思源黑体 CN Bold" w:cs="Arial" w:hint="eastAsia"/>
          <w:bCs/>
          <w:color w:val="4175AE"/>
          <w:sz w:val="32"/>
          <w:szCs w:val="32"/>
        </w:rPr>
        <w:t>3.</w:t>
      </w:r>
      <w:r>
        <w:rPr>
          <w:rFonts w:ascii="思源黑体 CN Bold" w:eastAsia="思源黑体 CN Regular" w:hAnsi="思源黑体 CN Bold" w:cs="Arial"/>
          <w:bCs/>
          <w:color w:val="4175AE"/>
          <w:sz w:val="32"/>
          <w:szCs w:val="32"/>
        </w:rPr>
        <w:t>样本质控</w:t>
      </w:r>
      <w:bookmarkStart w:id="95" w:name="_Hlk529200468"/>
      <w:bookmarkEnd w:id="87"/>
      <w:bookmarkEnd w:id="88"/>
      <w:bookmarkEnd w:id="89"/>
      <w:bookmarkEnd w:id="90"/>
      <w:bookmarkEnd w:id="91"/>
      <w:bookmarkEnd w:id="92"/>
    </w:p>
    <w:tbl>
      <w:tblPr>
        <w:tblW w:w="0" w:type="auto"/>
        <w:jc w:val="center"/>
        <w:tblBorders>
          <w:bottom w:val="single" w:sz="12" w:space="0" w:color="4175AE"/>
          <w:insideH w:val="single" w:sz="4" w:space="0" w:color="D9D9D9" w:themeColor="background1" w:themeShade="D9"/>
        </w:tblBorders>
        <w:tblLayout w:type="fixed"/>
        <w:tblLook w:val="04A0" w:firstRow="1" w:lastRow="0" w:firstColumn="1" w:lastColumn="0" w:noHBand="0" w:noVBand="1"/>
      </w:tblPr>
      <w:tblGrid>
        <w:gridCol w:w="3397"/>
        <w:gridCol w:w="3397"/>
        <w:gridCol w:w="3395"/>
      </w:tblGrid>
      <w:tr w:rsidR="002E65B6" w14:paraId="5C3645AC" w14:textId="77777777" w:rsidTr="000355B6">
        <w:trPr>
          <w:trHeight w:val="454"/>
          <w:jc w:val="center"/>
        </w:trPr>
        <w:tc>
          <w:tcPr>
            <w:tcW w:w="3397" w:type="dxa"/>
            <w:tcBorders>
              <w:top w:val="nil"/>
              <w:left w:val="single" w:sz="6" w:space="0" w:color="E7E6E6" w:themeColor="background2"/>
              <w:bottom w:val="single" w:sz="6" w:space="0" w:color="E7E6E6" w:themeColor="background2"/>
              <w:right w:val="nil"/>
            </w:tcBorders>
            <w:shd w:val="clear" w:color="auto" w:fill="4175AE"/>
            <w:vAlign w:val="center"/>
          </w:tcPr>
          <w:p w14:paraId="4ADFFFFA" w14:textId="77777777" w:rsidR="002E65B6" w:rsidRPr="00353A47" w:rsidRDefault="001E1F34" w:rsidP="00353A47">
            <w:pPr>
              <w:overflowPunct w:val="0"/>
              <w:autoSpaceDE w:val="0"/>
              <w:autoSpaceDN w:val="0"/>
              <w:adjustRightInd w:val="0"/>
              <w:spacing w:after="0" w:line="216" w:lineRule="auto"/>
              <w:textAlignment w:val="baseline"/>
              <w:rPr>
                <w:rFonts w:ascii="思源黑体 Bold" w:eastAsia="思源黑体 CN Regular" w:hAnsi="思源黑体 Bold" w:cs="Arial"/>
                <w:b/>
                <w:color w:val="FFFFFF"/>
                <w:sz w:val="18"/>
                <w:szCs w:val="18"/>
                <w:lang w:eastAsia="en-US"/>
              </w:rPr>
            </w:pPr>
            <w:bookmarkStart w:id="96" w:name="_Toc164334785"/>
            <w:bookmarkStart w:id="97" w:name="_Toc127780227"/>
            <w:bookmarkStart w:id="98" w:name="_Hlk120800588"/>
            <w:bookmarkEnd w:id="93"/>
            <w:bookmarkEnd w:id="94"/>
            <w:bookmarkEnd w:id="95"/>
            <w:r w:rsidRPr="00353A47">
              <w:rPr>
                <w:rFonts w:ascii="思源黑体 Bold" w:eastAsia="思源黑体 CN Regular" w:hAnsi="思源黑体 Bold" w:cs="Arial" w:hint="eastAsia"/>
                <w:b/>
                <w:color w:val="FFFFFF"/>
                <w:sz w:val="18"/>
                <w:szCs w:val="18"/>
                <w:lang w:val="en-CA"/>
              </w:rPr>
              <w:t>样本信息</w:t>
            </w:r>
          </w:p>
        </w:tc>
        <w:tc>
          <w:tcPr>
            <w:tcW w:w="6792" w:type="dxa"/>
            <w:gridSpan w:val="2"/>
            <w:tcBorders>
              <w:top w:val="nil"/>
              <w:left w:val="nil"/>
              <w:bottom w:val="single" w:sz="6" w:space="0" w:color="E7E6E6" w:themeColor="background2"/>
              <w:right w:val="single" w:sz="6" w:space="0" w:color="E7E6E6" w:themeColor="background2"/>
            </w:tcBorders>
            <w:shd w:val="clear" w:color="auto" w:fill="4175AE"/>
            <w:vAlign w:val="center"/>
          </w:tcPr>
          <w:p w14:paraId="0E6BE4D4" w14:textId="77777777" w:rsidR="002E65B6" w:rsidRDefault="002E65B6" w:rsidP="00353A47">
            <w:pPr>
              <w:overflowPunct w:val="0"/>
              <w:autoSpaceDE w:val="0"/>
              <w:autoSpaceDN w:val="0"/>
              <w:adjustRightInd w:val="0"/>
              <w:spacing w:after="0" w:line="216" w:lineRule="auto"/>
              <w:textAlignment w:val="baseline"/>
              <w:rPr>
                <w:rFonts w:ascii="思源黑体 Bold" w:eastAsia="思源黑体 CN Regular" w:hAnsi="思源黑体 Bold" w:cs="Arial"/>
                <w:bCs/>
                <w:color w:val="FFFFFF"/>
                <w:sz w:val="18"/>
                <w:szCs w:val="18"/>
                <w:lang w:eastAsia="en-US"/>
              </w:rPr>
            </w:pPr>
          </w:p>
        </w:tc>
      </w:tr>
      <w:tr w:rsidR="002E65B6" w14:paraId="56B8A79C" w14:textId="77777777" w:rsidTr="000355B6">
        <w:trPr>
          <w:trHeight w:val="420"/>
          <w:jc w:val="center"/>
        </w:trPr>
        <w:tc>
          <w:tcPr>
            <w:tcW w:w="3397" w:type="dxa"/>
            <w:tcBorders>
              <w:top w:val="single" w:sz="6" w:space="0" w:color="E7E6E6" w:themeColor="background2"/>
              <w:left w:val="nil"/>
              <w:bottom w:val="nil"/>
              <w:right w:val="dashed" w:sz="4" w:space="0" w:color="BFBFBF"/>
            </w:tcBorders>
            <w:shd w:val="clear" w:color="auto" w:fill="FFFFFF"/>
            <w:vAlign w:val="center"/>
          </w:tcPr>
          <w:p w14:paraId="291BBB37" w14:textId="77777777" w:rsidR="002E65B6" w:rsidRDefault="001E1F34"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样本类型</w:t>
            </w:r>
          </w:p>
        </w:tc>
        <w:tc>
          <w:tcPr>
            <w:tcW w:w="6792" w:type="dxa"/>
            <w:gridSpan w:val="2"/>
            <w:tcBorders>
              <w:top w:val="single" w:sz="6" w:space="0" w:color="E7E6E6" w:themeColor="background2"/>
              <w:left w:val="dashed" w:sz="4" w:space="0" w:color="BFBFBF"/>
              <w:bottom w:val="nil"/>
              <w:right w:val="nil"/>
            </w:tcBorders>
            <w:shd w:val="clear" w:color="auto" w:fill="FFFFFF"/>
            <w:noWrap/>
            <w:vAlign w:val="center"/>
          </w:tcPr>
          <w:p w14:paraId="27E9FDC1" w14:textId="47E3E314" w:rsidR="002E65B6" w:rsidRPr="008336BE" w:rsidRDefault="00392EDC"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color w:val="3B3838"/>
                <w:sz w:val="18"/>
                <w:szCs w:val="18"/>
                <w:lang w:eastAsia="en-US"/>
              </w:rPr>
              <w:t>{{sample.sample_type}}</w:t>
            </w:r>
          </w:p>
        </w:tc>
      </w:tr>
      <w:tr w:rsidR="002E65B6" w14:paraId="6A6CDDBD" w14:textId="77777777" w:rsidTr="000355B6">
        <w:trPr>
          <w:trHeight w:val="454"/>
          <w:jc w:val="center"/>
        </w:trPr>
        <w:tc>
          <w:tcPr>
            <w:tcW w:w="3397" w:type="dxa"/>
            <w:tcBorders>
              <w:top w:val="nil"/>
              <w:bottom w:val="single" w:sz="4" w:space="0" w:color="4472C4" w:themeColor="accent1"/>
            </w:tcBorders>
            <w:shd w:val="clear" w:color="auto" w:fill="4175AE"/>
            <w:vAlign w:val="center"/>
          </w:tcPr>
          <w:p w14:paraId="0502E4FE" w14:textId="77777777" w:rsidR="002E65B6" w:rsidRPr="00353A47" w:rsidRDefault="001E1F34" w:rsidP="00951EE4">
            <w:pPr>
              <w:overflowPunct w:val="0"/>
              <w:autoSpaceDE w:val="0"/>
              <w:autoSpaceDN w:val="0"/>
              <w:adjustRightInd w:val="0"/>
              <w:spacing w:after="0" w:line="216" w:lineRule="auto"/>
              <w:textAlignment w:val="baseline"/>
              <w:rPr>
                <w:rFonts w:ascii="思源黑体 Bold" w:eastAsia="思源黑体 CN Regular" w:hAnsi="思源黑体 Bold" w:cs="Arial"/>
                <w:b/>
                <w:color w:val="FFFFFF"/>
                <w:sz w:val="18"/>
                <w:szCs w:val="18"/>
                <w:lang w:val="en-CA"/>
              </w:rPr>
            </w:pPr>
            <w:r w:rsidRPr="00353A47">
              <w:rPr>
                <w:rFonts w:ascii="思源黑体 Bold" w:eastAsia="思源黑体 CN Regular" w:hAnsi="思源黑体 Bold" w:cs="Arial" w:hint="eastAsia"/>
                <w:b/>
                <w:color w:val="FFFFFF"/>
                <w:sz w:val="18"/>
                <w:szCs w:val="18"/>
                <w:lang w:val="en-CA"/>
              </w:rPr>
              <w:t>样本质量评估</w:t>
            </w:r>
          </w:p>
        </w:tc>
        <w:tc>
          <w:tcPr>
            <w:tcW w:w="3397" w:type="dxa"/>
            <w:tcBorders>
              <w:top w:val="nil"/>
              <w:bottom w:val="single" w:sz="4" w:space="0" w:color="4472C4" w:themeColor="accent1"/>
              <w:right w:val="nil"/>
            </w:tcBorders>
            <w:shd w:val="clear" w:color="auto" w:fill="4175AE"/>
            <w:vAlign w:val="center"/>
          </w:tcPr>
          <w:p w14:paraId="5B17852A" w14:textId="77777777" w:rsidR="002E65B6" w:rsidRDefault="001E1F34" w:rsidP="00951EE4">
            <w:pPr>
              <w:overflowPunct w:val="0"/>
              <w:autoSpaceDE w:val="0"/>
              <w:autoSpaceDN w:val="0"/>
              <w:adjustRightInd w:val="0"/>
              <w:spacing w:after="0" w:line="216" w:lineRule="auto"/>
              <w:jc w:val="center"/>
              <w:textAlignment w:val="baseline"/>
              <w:rPr>
                <w:rFonts w:ascii="思源黑体 Bold" w:eastAsia="思源黑体 CN Regular" w:hAnsi="思源黑体 Bold" w:cs="Arial"/>
                <w:bCs/>
                <w:color w:val="FFFFFF"/>
                <w:sz w:val="18"/>
                <w:szCs w:val="18"/>
                <w:lang w:val="en-CA"/>
              </w:rPr>
            </w:pPr>
            <w:r>
              <w:rPr>
                <w:rFonts w:ascii="思源黑体 Bold" w:eastAsia="思源黑体 CN Regular" w:hAnsi="思源黑体 Bold" w:cs="Arial" w:hint="eastAsia"/>
                <w:bCs/>
                <w:color w:val="FFFFFF"/>
                <w:sz w:val="18"/>
                <w:szCs w:val="18"/>
                <w:lang w:val="en-CA"/>
              </w:rPr>
              <w:t>质控数值</w:t>
            </w:r>
          </w:p>
        </w:tc>
        <w:tc>
          <w:tcPr>
            <w:tcW w:w="3395" w:type="dxa"/>
            <w:tcBorders>
              <w:top w:val="nil"/>
              <w:bottom w:val="single" w:sz="4" w:space="0" w:color="4472C4" w:themeColor="accent1"/>
              <w:right w:val="nil"/>
            </w:tcBorders>
            <w:shd w:val="clear" w:color="auto" w:fill="4175AE"/>
            <w:vAlign w:val="center"/>
          </w:tcPr>
          <w:p w14:paraId="305C927F" w14:textId="77777777" w:rsidR="002E65B6" w:rsidRDefault="001E1F34" w:rsidP="00951EE4">
            <w:pPr>
              <w:overflowPunct w:val="0"/>
              <w:autoSpaceDE w:val="0"/>
              <w:autoSpaceDN w:val="0"/>
              <w:adjustRightInd w:val="0"/>
              <w:spacing w:after="0" w:line="216" w:lineRule="auto"/>
              <w:jc w:val="center"/>
              <w:textAlignment w:val="baseline"/>
              <w:rPr>
                <w:rFonts w:ascii="思源黑体 Bold" w:eastAsia="思源黑体 CN Regular" w:hAnsi="思源黑体 Bold" w:cs="Arial"/>
                <w:bCs/>
                <w:color w:val="FFFFFF"/>
                <w:sz w:val="18"/>
                <w:szCs w:val="18"/>
              </w:rPr>
            </w:pPr>
            <w:r>
              <w:rPr>
                <w:rFonts w:ascii="思源黑体 Bold" w:eastAsia="思源黑体 CN Regular" w:hAnsi="思源黑体 Bold" w:cs="Arial" w:hint="eastAsia"/>
                <w:bCs/>
                <w:color w:val="FFFFFF"/>
                <w:sz w:val="18"/>
                <w:szCs w:val="18"/>
              </w:rPr>
              <w:t>参考值</w:t>
            </w:r>
          </w:p>
        </w:tc>
      </w:tr>
      <w:tr w:rsidR="002E65B6" w14:paraId="5715938F" w14:textId="77777777" w:rsidTr="000355B6">
        <w:trPr>
          <w:trHeight w:val="388"/>
          <w:jc w:val="center"/>
        </w:trPr>
        <w:tc>
          <w:tcPr>
            <w:tcW w:w="3397" w:type="dxa"/>
            <w:tcBorders>
              <w:top w:val="single" w:sz="4" w:space="0" w:color="4472C4" w:themeColor="accent1"/>
              <w:bottom w:val="dashed" w:sz="4" w:space="0" w:color="BFBFBF"/>
              <w:right w:val="dashed" w:sz="4" w:space="0" w:color="BFBFBF"/>
            </w:tcBorders>
            <w:shd w:val="clear" w:color="auto" w:fill="FFFFFF"/>
            <w:vAlign w:val="center"/>
          </w:tcPr>
          <w:p w14:paraId="6D838010" w14:textId="77777777" w:rsidR="002E65B6" w:rsidRDefault="001E1F34"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肿瘤细胞含量（%）</w:t>
            </w:r>
          </w:p>
        </w:tc>
        <w:tc>
          <w:tcPr>
            <w:tcW w:w="3397" w:type="dxa"/>
            <w:tcBorders>
              <w:top w:val="single" w:sz="4" w:space="0" w:color="4472C4" w:themeColor="accent1"/>
              <w:left w:val="dashed" w:sz="4" w:space="0" w:color="BFBFBF"/>
              <w:bottom w:val="dashed" w:sz="4" w:space="0" w:color="BFBFBF"/>
              <w:right w:val="dashed" w:sz="4" w:space="0" w:color="BFBFBF"/>
            </w:tcBorders>
            <w:shd w:val="clear" w:color="auto" w:fill="FFFFFF"/>
            <w:noWrap/>
            <w:vAlign w:val="center"/>
          </w:tcPr>
          <w:p w14:paraId="68D4CEEF" w14:textId="6A24D7A0" w:rsidR="002E65B6" w:rsidRPr="00E52567" w:rsidRDefault="000355B6" w:rsidP="00951EE4">
            <w:pPr>
              <w:spacing w:after="0" w:line="216" w:lineRule="auto"/>
              <w:jc w:val="center"/>
              <w:rPr>
                <w:rFonts w:ascii="思源黑体 CN Regular" w:eastAsia="思源黑体 CN Normal" w:hAnsi="思源黑体 CN Regular" w:cs="Arial"/>
                <w:color w:val="3B3838"/>
                <w:sz w:val="18"/>
                <w:szCs w:val="18"/>
              </w:rPr>
            </w:pPr>
            <w:r w:rsidRPr="000355B6">
              <w:rPr>
                <w:rFonts w:ascii="思源黑体 CN Regular" w:eastAsia="思源黑体 CN Normal" w:hAnsi="思源黑体 CN Regular" w:cs="Arial"/>
                <w:color w:val="3B3838"/>
                <w:sz w:val="18"/>
                <w:szCs w:val="18"/>
              </w:rPr>
              <w:t>{%if sample.tumor_content%}{{sample.tumor_content}}{%else%}{%if lib_quality_control and lib_quality_control.lib_dna_qc and lib_quality_control.lib_dna_qc.tumor_content%}{{lib_quality_control.lib_dna_qc.tumor_content}}{%else%}/{%endif%}{%endif%}</w:t>
            </w:r>
          </w:p>
        </w:tc>
        <w:tc>
          <w:tcPr>
            <w:tcW w:w="3395" w:type="dxa"/>
            <w:tcBorders>
              <w:top w:val="single" w:sz="4" w:space="0" w:color="4472C4" w:themeColor="accent1"/>
              <w:left w:val="dashed" w:sz="4" w:space="0" w:color="BFBFBF"/>
              <w:bottom w:val="dashed" w:sz="4" w:space="0" w:color="BFBFBF"/>
              <w:right w:val="nil"/>
            </w:tcBorders>
            <w:shd w:val="clear" w:color="auto" w:fill="FFFFFF"/>
            <w:noWrap/>
            <w:vAlign w:val="center"/>
          </w:tcPr>
          <w:p w14:paraId="4713A108" w14:textId="77777777" w:rsidR="002E65B6" w:rsidRPr="00962DB1" w:rsidRDefault="001E1F34" w:rsidP="00951EE4">
            <w:pPr>
              <w:spacing w:after="0" w:line="216" w:lineRule="auto"/>
              <w:jc w:val="center"/>
              <w:rPr>
                <w:rFonts w:ascii="思源黑体 CN Regular" w:eastAsia="思源黑体 CN Regular" w:hAnsi="思源黑体 CN Regular" w:cs="Arial"/>
                <w:color w:val="3B3838"/>
                <w:sz w:val="18"/>
                <w:szCs w:val="18"/>
              </w:rPr>
            </w:pPr>
            <w:r w:rsidRPr="00962DB1">
              <w:rPr>
                <w:rFonts w:ascii="思源黑体 CN Regular" w:eastAsia="思源黑体 CN Regular" w:hAnsi="思源黑体 CN Regular" w:cs="思源黑体 CN Light" w:hint="eastAsia"/>
                <w:sz w:val="18"/>
                <w:szCs w:val="18"/>
              </w:rPr>
              <w:t>≥2</w:t>
            </w:r>
            <w:r w:rsidRPr="00962DB1">
              <w:rPr>
                <w:rFonts w:ascii="思源黑体 CN Regular" w:eastAsia="思源黑体 CN Regular" w:hAnsi="思源黑体 CN Regular" w:cs="思源黑体 CN Light"/>
                <w:sz w:val="18"/>
                <w:szCs w:val="18"/>
              </w:rPr>
              <w:t>0</w:t>
            </w:r>
            <w:r w:rsidRPr="00962DB1">
              <w:rPr>
                <w:rFonts w:ascii="思源黑体 CN Regular" w:eastAsia="思源黑体 CN Regular" w:hAnsi="思源黑体 CN Regular" w:cs="思源黑体 CN Light" w:hint="eastAsia"/>
                <w:sz w:val="18"/>
                <w:szCs w:val="18"/>
              </w:rPr>
              <w:t>%</w:t>
            </w:r>
          </w:p>
        </w:tc>
      </w:tr>
      <w:tr w:rsidR="002E65B6" w14:paraId="4703D1F8" w14:textId="77777777" w:rsidTr="000355B6">
        <w:trPr>
          <w:trHeight w:val="384"/>
          <w:jc w:val="center"/>
        </w:trPr>
        <w:tc>
          <w:tcPr>
            <w:tcW w:w="3397" w:type="dxa"/>
            <w:tcBorders>
              <w:top w:val="dashed" w:sz="4" w:space="0" w:color="BFBFBF"/>
              <w:bottom w:val="dashed" w:sz="4" w:space="0" w:color="BFBFBF"/>
              <w:right w:val="dashed" w:sz="4" w:space="0" w:color="BFBFBF"/>
            </w:tcBorders>
            <w:shd w:val="clear" w:color="auto" w:fill="FFFFFF"/>
            <w:vAlign w:val="center"/>
          </w:tcPr>
          <w:p w14:paraId="71CAC51D" w14:textId="77777777" w:rsidR="002E65B6" w:rsidRDefault="001E1F34"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DNA总量（ng）</w:t>
            </w:r>
          </w:p>
        </w:tc>
        <w:tc>
          <w:tcPr>
            <w:tcW w:w="3397" w:type="dxa"/>
            <w:tcBorders>
              <w:top w:val="dashed" w:sz="4" w:space="0" w:color="BFBFBF"/>
              <w:left w:val="dashed" w:sz="4" w:space="0" w:color="BFBFBF"/>
              <w:bottom w:val="dashed" w:sz="4" w:space="0" w:color="BFBFBF"/>
              <w:right w:val="dashed" w:sz="4" w:space="0" w:color="BFBFBF"/>
            </w:tcBorders>
            <w:shd w:val="clear" w:color="auto" w:fill="FFFFFF"/>
            <w:noWrap/>
            <w:vAlign w:val="center"/>
          </w:tcPr>
          <w:p w14:paraId="0AF8E685" w14:textId="5868EA7F" w:rsidR="002E65B6" w:rsidRPr="00E52567" w:rsidRDefault="00AC430F" w:rsidP="00951EE4">
            <w:pPr>
              <w:spacing w:after="0" w:line="216" w:lineRule="auto"/>
              <w:jc w:val="center"/>
              <w:rPr>
                <w:rFonts w:ascii="思源黑体 CN Regular" w:eastAsia="思源黑体 CN Normal" w:hAnsi="思源黑体 CN Regular" w:cs="Arial"/>
                <w:color w:val="3B3838"/>
                <w:sz w:val="18"/>
                <w:szCs w:val="18"/>
              </w:rPr>
            </w:pPr>
            <w:r w:rsidRPr="00AC430F">
              <w:rPr>
                <w:rFonts w:ascii="思源黑体 CN Regular" w:eastAsia="思源黑体 CN Normal" w:hAnsi="思源黑体 CN Regular" w:cs="Arial"/>
                <w:color w:val="3B3838"/>
                <w:sz w:val="18"/>
                <w:szCs w:val="18"/>
              </w:rPr>
              <w:t>{%if lib_quality_control and lib_quality_control.lib_dna_qc and lib_quality_control.lib_dna_qc.dna_qty%}{{lib_quality_control.lib_dna_qc.dna_qty|replace(“.00”,””)}}{%else%}{%endif%}</w:t>
            </w:r>
          </w:p>
        </w:tc>
        <w:tc>
          <w:tcPr>
            <w:tcW w:w="3395" w:type="dxa"/>
            <w:tcBorders>
              <w:top w:val="dashed" w:sz="4" w:space="0" w:color="BFBFBF"/>
              <w:left w:val="dashed" w:sz="4" w:space="0" w:color="BFBFBF"/>
              <w:bottom w:val="dashed" w:sz="4" w:space="0" w:color="BFBFBF"/>
              <w:right w:val="nil"/>
            </w:tcBorders>
            <w:shd w:val="clear" w:color="auto" w:fill="FFFFFF" w:themeFill="background1"/>
            <w:noWrap/>
            <w:vAlign w:val="center"/>
          </w:tcPr>
          <w:p w14:paraId="09B02EE6" w14:textId="77777777" w:rsidR="002E65B6" w:rsidRPr="00962DB1" w:rsidRDefault="001E1F34" w:rsidP="00951EE4">
            <w:pPr>
              <w:spacing w:after="0" w:line="216" w:lineRule="auto"/>
              <w:jc w:val="center"/>
              <w:rPr>
                <w:rFonts w:ascii="思源黑体 CN Regular" w:eastAsia="思源黑体 CN Regular" w:hAnsi="思源黑体 CN Regular" w:cs="思源黑体 CN Light"/>
                <w:sz w:val="18"/>
                <w:szCs w:val="18"/>
              </w:rPr>
            </w:pPr>
            <w:r w:rsidRPr="00962DB1">
              <w:rPr>
                <w:rFonts w:ascii="思源黑体 CN Regular" w:eastAsia="思源黑体 CN Regular" w:hAnsi="思源黑体 CN Regular" w:cs="思源黑体 CN Light" w:hint="eastAsia"/>
                <w:sz w:val="18"/>
                <w:szCs w:val="18"/>
              </w:rPr>
              <w:t>≥60</w:t>
            </w:r>
          </w:p>
        </w:tc>
      </w:tr>
      <w:tr w:rsidR="00951EE4" w14:paraId="2D1EE7C5" w14:textId="77777777" w:rsidTr="000355B6">
        <w:trPr>
          <w:trHeight w:val="372"/>
          <w:jc w:val="center"/>
        </w:trPr>
        <w:tc>
          <w:tcPr>
            <w:tcW w:w="3397" w:type="dxa"/>
            <w:tcBorders>
              <w:top w:val="dashed" w:sz="4" w:space="0" w:color="BFBFBF"/>
              <w:bottom w:val="dashed" w:sz="4" w:space="0" w:color="BFBFBF"/>
              <w:right w:val="dashed" w:sz="4" w:space="0" w:color="BFBFBF"/>
            </w:tcBorders>
            <w:shd w:val="clear" w:color="auto" w:fill="FFFFFF"/>
            <w:vAlign w:val="center"/>
          </w:tcPr>
          <w:p w14:paraId="13A6A80A" w14:textId="16FE322E" w:rsidR="00951EE4" w:rsidRDefault="00951EE4"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预文库总量（ng）</w:t>
            </w:r>
          </w:p>
        </w:tc>
        <w:tc>
          <w:tcPr>
            <w:tcW w:w="3397" w:type="dxa"/>
            <w:tcBorders>
              <w:top w:val="dashed" w:sz="4" w:space="0" w:color="BFBFBF"/>
              <w:left w:val="dashed" w:sz="4" w:space="0" w:color="BFBFBF"/>
              <w:bottom w:val="dashed" w:sz="4" w:space="0" w:color="BFBFBF"/>
              <w:right w:val="dashed" w:sz="4" w:space="0" w:color="BFBFBF"/>
            </w:tcBorders>
            <w:shd w:val="clear" w:color="auto" w:fill="FFFFFF"/>
            <w:noWrap/>
            <w:vAlign w:val="center"/>
          </w:tcPr>
          <w:p w14:paraId="7B894D17" w14:textId="32E2FCF4" w:rsidR="00951EE4" w:rsidRPr="00E52567" w:rsidRDefault="00AC430F" w:rsidP="00951EE4">
            <w:pPr>
              <w:spacing w:after="0" w:line="216" w:lineRule="auto"/>
              <w:jc w:val="center"/>
              <w:rPr>
                <w:rFonts w:ascii="思源黑体 CN Regular" w:eastAsia="思源黑体 CN Normal" w:hAnsi="思源黑体 CN Regular" w:cs="Arial"/>
                <w:color w:val="3B3838"/>
                <w:sz w:val="18"/>
                <w:szCs w:val="18"/>
              </w:rPr>
            </w:pPr>
            <w:r w:rsidRPr="00AC430F">
              <w:rPr>
                <w:rFonts w:ascii="思源黑体 CN Regular" w:eastAsia="思源黑体 CN Normal" w:hAnsi="思源黑体 CN Regular" w:cs="Arial"/>
                <w:color w:val="3B3838"/>
                <w:sz w:val="18"/>
                <w:szCs w:val="18"/>
              </w:rPr>
              <w:t>{%if lib_quality_control and lib_quality_control.lib_dna_qc and lib_quality_control.lib_dna_qc.library_qty %}{{lib_quality_control.lib_dna_qc.library_qty|replace(“.00”,””)}}{%else%}{%endif%}</w:t>
            </w:r>
          </w:p>
        </w:tc>
        <w:tc>
          <w:tcPr>
            <w:tcW w:w="3395" w:type="dxa"/>
            <w:tcBorders>
              <w:top w:val="dashed" w:sz="4" w:space="0" w:color="BFBFBF"/>
              <w:left w:val="dashed" w:sz="4" w:space="0" w:color="BFBFBF"/>
              <w:bottom w:val="dashed" w:sz="4" w:space="0" w:color="BFBFBF"/>
              <w:right w:val="nil"/>
            </w:tcBorders>
            <w:shd w:val="clear" w:color="auto" w:fill="FFFFFF" w:themeFill="background1"/>
            <w:noWrap/>
            <w:vAlign w:val="center"/>
          </w:tcPr>
          <w:p w14:paraId="5D5F53CE" w14:textId="30D7CB2E" w:rsidR="00951EE4" w:rsidRPr="00962DB1" w:rsidRDefault="00951EE4" w:rsidP="00951EE4">
            <w:pPr>
              <w:spacing w:after="0" w:line="216" w:lineRule="auto"/>
              <w:jc w:val="center"/>
              <w:rPr>
                <w:rFonts w:ascii="思源黑体 CN Regular" w:eastAsia="思源黑体 CN Regular" w:hAnsi="思源黑体 CN Regular" w:cs="思源黑体 CN Light"/>
                <w:sz w:val="18"/>
                <w:szCs w:val="18"/>
              </w:rPr>
            </w:pPr>
            <w:r w:rsidRPr="00962DB1">
              <w:rPr>
                <w:rFonts w:ascii="思源黑体 CN Regular" w:eastAsia="思源黑体 CN Regular" w:hAnsi="思源黑体 CN Regular" w:cs="思源黑体 CN Light" w:hint="eastAsia"/>
                <w:sz w:val="18"/>
                <w:szCs w:val="18"/>
              </w:rPr>
              <w:t>≥500</w:t>
            </w:r>
          </w:p>
        </w:tc>
      </w:tr>
      <w:tr w:rsidR="002E65B6" w14:paraId="76B0DE86" w14:textId="77777777" w:rsidTr="000355B6">
        <w:trPr>
          <w:trHeight w:val="454"/>
          <w:jc w:val="center"/>
        </w:trPr>
        <w:tc>
          <w:tcPr>
            <w:tcW w:w="3397" w:type="dxa"/>
            <w:tcBorders>
              <w:top w:val="single" w:sz="4" w:space="0" w:color="D9D9D9" w:themeColor="background1" w:themeShade="D9"/>
              <w:bottom w:val="nil"/>
            </w:tcBorders>
            <w:shd w:val="clear" w:color="auto" w:fill="4175AE"/>
            <w:vAlign w:val="center"/>
          </w:tcPr>
          <w:p w14:paraId="02CAACEF" w14:textId="77777777" w:rsidR="002E65B6" w:rsidRPr="00353A47" w:rsidRDefault="001E1F34" w:rsidP="00951EE4">
            <w:pPr>
              <w:overflowPunct w:val="0"/>
              <w:autoSpaceDE w:val="0"/>
              <w:autoSpaceDN w:val="0"/>
              <w:adjustRightInd w:val="0"/>
              <w:spacing w:after="0" w:line="216" w:lineRule="auto"/>
              <w:textAlignment w:val="baseline"/>
              <w:rPr>
                <w:rFonts w:ascii="思源黑体 Bold" w:eastAsia="思源黑体 CN Regular" w:hAnsi="思源黑体 Bold" w:cs="Arial"/>
                <w:b/>
                <w:color w:val="FFFFFF"/>
                <w:sz w:val="18"/>
                <w:szCs w:val="18"/>
                <w:lang w:val="en-CA"/>
              </w:rPr>
            </w:pPr>
            <w:r w:rsidRPr="00353A47">
              <w:rPr>
                <w:rFonts w:ascii="思源黑体 Bold" w:eastAsia="思源黑体 CN Regular" w:hAnsi="思源黑体 Bold" w:cs="Arial" w:hint="eastAsia"/>
                <w:b/>
                <w:color w:val="FFFFFF"/>
                <w:sz w:val="18"/>
                <w:szCs w:val="18"/>
                <w:lang w:val="en-CA"/>
              </w:rPr>
              <w:t>测序质量评估</w:t>
            </w:r>
          </w:p>
        </w:tc>
        <w:tc>
          <w:tcPr>
            <w:tcW w:w="3397" w:type="dxa"/>
            <w:tcBorders>
              <w:top w:val="single" w:sz="4" w:space="0" w:color="D9D9D9" w:themeColor="background1" w:themeShade="D9"/>
              <w:bottom w:val="nil"/>
              <w:right w:val="nil"/>
            </w:tcBorders>
            <w:shd w:val="clear" w:color="auto" w:fill="4175AE"/>
            <w:vAlign w:val="center"/>
          </w:tcPr>
          <w:p w14:paraId="34590D30" w14:textId="77777777" w:rsidR="002E65B6" w:rsidRDefault="002E65B6" w:rsidP="00951EE4">
            <w:pPr>
              <w:overflowPunct w:val="0"/>
              <w:autoSpaceDE w:val="0"/>
              <w:autoSpaceDN w:val="0"/>
              <w:adjustRightInd w:val="0"/>
              <w:spacing w:after="0" w:line="216" w:lineRule="auto"/>
              <w:textAlignment w:val="baseline"/>
              <w:rPr>
                <w:rFonts w:ascii="思源黑体 Bold" w:eastAsia="思源黑体 CN Regular" w:hAnsi="思源黑体 Bold" w:cs="Arial"/>
                <w:bCs/>
                <w:color w:val="FFFFFF"/>
                <w:sz w:val="18"/>
                <w:szCs w:val="18"/>
                <w:lang w:val="en-CA"/>
              </w:rPr>
            </w:pPr>
          </w:p>
        </w:tc>
        <w:tc>
          <w:tcPr>
            <w:tcW w:w="3395" w:type="dxa"/>
            <w:tcBorders>
              <w:top w:val="single" w:sz="4" w:space="0" w:color="D9D9D9" w:themeColor="background1" w:themeShade="D9"/>
              <w:bottom w:val="nil"/>
              <w:right w:val="nil"/>
            </w:tcBorders>
            <w:shd w:val="clear" w:color="auto" w:fill="4175AE"/>
            <w:vAlign w:val="center"/>
          </w:tcPr>
          <w:p w14:paraId="575BC567" w14:textId="77777777" w:rsidR="002E65B6" w:rsidRDefault="002E65B6" w:rsidP="00951EE4">
            <w:pPr>
              <w:overflowPunct w:val="0"/>
              <w:autoSpaceDE w:val="0"/>
              <w:autoSpaceDN w:val="0"/>
              <w:adjustRightInd w:val="0"/>
              <w:spacing w:after="0" w:line="216" w:lineRule="auto"/>
              <w:textAlignment w:val="baseline"/>
              <w:rPr>
                <w:rFonts w:ascii="思源黑体 Bold" w:eastAsia="思源黑体 CN Regular" w:hAnsi="思源黑体 Bold" w:cs="Arial"/>
                <w:bCs/>
                <w:color w:val="FFFFFF"/>
                <w:sz w:val="18"/>
                <w:szCs w:val="18"/>
                <w:lang w:val="en-CA"/>
              </w:rPr>
            </w:pPr>
          </w:p>
        </w:tc>
      </w:tr>
      <w:tr w:rsidR="00951EE4" w14:paraId="6390B42A" w14:textId="77777777" w:rsidTr="000355B6">
        <w:trPr>
          <w:trHeight w:val="411"/>
          <w:jc w:val="center"/>
        </w:trPr>
        <w:tc>
          <w:tcPr>
            <w:tcW w:w="3397" w:type="dxa"/>
            <w:tcBorders>
              <w:top w:val="dashed" w:sz="4" w:space="0" w:color="BFBFBF"/>
              <w:bottom w:val="dashed" w:sz="4" w:space="0" w:color="BFBFBF"/>
              <w:right w:val="dashed" w:sz="4" w:space="0" w:color="BFBFBF"/>
            </w:tcBorders>
            <w:shd w:val="clear" w:color="auto" w:fill="FFFFFF"/>
            <w:vAlign w:val="center"/>
          </w:tcPr>
          <w:p w14:paraId="3865F193" w14:textId="0CD6EF63" w:rsidR="00951EE4" w:rsidRDefault="00951EE4"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Q30</w:t>
            </w:r>
          </w:p>
        </w:tc>
        <w:tc>
          <w:tcPr>
            <w:tcW w:w="3397" w:type="dxa"/>
            <w:tcBorders>
              <w:top w:val="dashed" w:sz="4" w:space="0" w:color="BFBFBF"/>
              <w:left w:val="dashed" w:sz="4" w:space="0" w:color="BFBFBF"/>
              <w:bottom w:val="dashed" w:sz="4" w:space="0" w:color="BFBFBF"/>
              <w:right w:val="dashed" w:sz="4" w:space="0" w:color="BFBFBF"/>
            </w:tcBorders>
            <w:shd w:val="clear" w:color="auto" w:fill="FFFFFF"/>
            <w:noWrap/>
            <w:vAlign w:val="center"/>
          </w:tcPr>
          <w:p w14:paraId="39F17091" w14:textId="3564569D" w:rsidR="00951EE4" w:rsidRPr="00E52567" w:rsidRDefault="00AC430F" w:rsidP="00951EE4">
            <w:pPr>
              <w:pStyle w:val="afe"/>
              <w:spacing w:after="0" w:line="216" w:lineRule="auto"/>
              <w:ind w:firstLineChars="0" w:firstLine="0"/>
              <w:jc w:val="center"/>
              <w:rPr>
                <w:rFonts w:ascii="思源黑体 CN Regular" w:eastAsia="思源黑体 CN Normal" w:hAnsi="思源黑体 CN Regular" w:cs="Arial"/>
                <w:bCs/>
                <w:color w:val="3B3838"/>
                <w:sz w:val="18"/>
                <w:szCs w:val="18"/>
              </w:rPr>
            </w:pPr>
            <w:r w:rsidRPr="00AC430F">
              <w:rPr>
                <w:rFonts w:ascii="思源黑体 CN Regular" w:eastAsia="思源黑体 CN Normal" w:hAnsi="思源黑体 CN Regular" w:cs="Arial"/>
                <w:bCs/>
                <w:color w:val="3B3838"/>
                <w:sz w:val="18"/>
                <w:szCs w:val="18"/>
              </w:rPr>
              <w:t>{{qc.dna_data_qc.cleandata_q30}}</w:t>
            </w:r>
          </w:p>
        </w:tc>
        <w:tc>
          <w:tcPr>
            <w:tcW w:w="3395" w:type="dxa"/>
            <w:tcBorders>
              <w:top w:val="dashed" w:sz="4" w:space="0" w:color="BFBFBF"/>
              <w:left w:val="dashed" w:sz="4" w:space="0" w:color="BFBFBF"/>
              <w:bottom w:val="dashed" w:sz="4" w:space="0" w:color="BFBFBF"/>
              <w:right w:val="nil"/>
            </w:tcBorders>
            <w:shd w:val="clear" w:color="auto" w:fill="FFFFFF"/>
            <w:noWrap/>
            <w:vAlign w:val="center"/>
          </w:tcPr>
          <w:p w14:paraId="7E782E2F" w14:textId="2CAA5327" w:rsidR="00951EE4" w:rsidRPr="00962DB1" w:rsidRDefault="00951EE4" w:rsidP="00951EE4">
            <w:pPr>
              <w:spacing w:after="0" w:line="216" w:lineRule="auto"/>
              <w:jc w:val="center"/>
              <w:rPr>
                <w:rFonts w:ascii="思源黑体 CN Regular" w:eastAsia="思源黑体 CN Regular" w:hAnsi="思源黑体 CN Regular" w:cs="思源黑体 CN Light"/>
                <w:sz w:val="18"/>
                <w:szCs w:val="18"/>
              </w:rPr>
            </w:pPr>
            <w:r w:rsidRPr="00962DB1">
              <w:rPr>
                <w:rFonts w:ascii="思源黑体 CN Regular" w:eastAsia="思源黑体 CN Regular" w:hAnsi="思源黑体 CN Regular" w:cs="思源黑体 CN Light" w:hint="eastAsia"/>
                <w:sz w:val="18"/>
                <w:szCs w:val="18"/>
              </w:rPr>
              <w:t>≥75%</w:t>
            </w:r>
          </w:p>
        </w:tc>
      </w:tr>
      <w:tr w:rsidR="002E65B6" w14:paraId="5A87E578" w14:textId="77777777" w:rsidTr="000355B6">
        <w:trPr>
          <w:trHeight w:val="411"/>
          <w:jc w:val="center"/>
        </w:trPr>
        <w:tc>
          <w:tcPr>
            <w:tcW w:w="3397" w:type="dxa"/>
            <w:tcBorders>
              <w:top w:val="dashed" w:sz="4" w:space="0" w:color="BFBFBF"/>
              <w:bottom w:val="dashed" w:sz="4" w:space="0" w:color="BFBFBF"/>
              <w:right w:val="dashed" w:sz="4" w:space="0" w:color="BFBFBF"/>
            </w:tcBorders>
            <w:shd w:val="clear" w:color="auto" w:fill="FFFFFF"/>
            <w:vAlign w:val="center"/>
          </w:tcPr>
          <w:p w14:paraId="4A921BDE" w14:textId="77777777" w:rsidR="002E65B6" w:rsidRDefault="001E1F34"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覆盖度</w:t>
            </w:r>
          </w:p>
        </w:tc>
        <w:tc>
          <w:tcPr>
            <w:tcW w:w="3397" w:type="dxa"/>
            <w:tcBorders>
              <w:top w:val="dashed" w:sz="4" w:space="0" w:color="BFBFBF"/>
              <w:left w:val="dashed" w:sz="4" w:space="0" w:color="BFBFBF"/>
              <w:bottom w:val="dashed" w:sz="4" w:space="0" w:color="BFBFBF"/>
              <w:right w:val="dashed" w:sz="4" w:space="0" w:color="BFBFBF"/>
            </w:tcBorders>
            <w:shd w:val="clear" w:color="auto" w:fill="FFFFFF"/>
            <w:noWrap/>
            <w:vAlign w:val="center"/>
          </w:tcPr>
          <w:p w14:paraId="6243E911" w14:textId="457378B5" w:rsidR="002E65B6" w:rsidRPr="00E52567" w:rsidRDefault="00AC430F" w:rsidP="00951EE4">
            <w:pPr>
              <w:pStyle w:val="afe"/>
              <w:spacing w:after="0" w:line="216" w:lineRule="auto"/>
              <w:ind w:firstLineChars="0" w:firstLine="0"/>
              <w:jc w:val="center"/>
              <w:rPr>
                <w:rFonts w:ascii="思源黑体 CN Regular" w:eastAsia="思源黑体 CN Normal" w:hAnsi="思源黑体 CN Regular" w:cs="Arial"/>
                <w:bCs/>
                <w:color w:val="3B3838"/>
                <w:sz w:val="18"/>
                <w:szCs w:val="18"/>
              </w:rPr>
            </w:pPr>
            <w:r w:rsidRPr="00AC430F">
              <w:rPr>
                <w:rFonts w:ascii="思源黑体 CN Regular" w:eastAsia="思源黑体 CN Normal" w:hAnsi="思源黑体 CN Regular" w:cs="Arial"/>
                <w:bCs/>
                <w:color w:val="3B3838"/>
                <w:sz w:val="18"/>
                <w:szCs w:val="18"/>
              </w:rPr>
              <w:t>{{qc.dna_data_qc.cover_ratio}}</w:t>
            </w:r>
          </w:p>
        </w:tc>
        <w:tc>
          <w:tcPr>
            <w:tcW w:w="3395" w:type="dxa"/>
            <w:tcBorders>
              <w:top w:val="dashed" w:sz="4" w:space="0" w:color="BFBFBF"/>
              <w:left w:val="dashed" w:sz="4" w:space="0" w:color="BFBFBF"/>
              <w:bottom w:val="dashed" w:sz="4" w:space="0" w:color="BFBFBF"/>
              <w:right w:val="nil"/>
            </w:tcBorders>
            <w:shd w:val="clear" w:color="auto" w:fill="FFFFFF"/>
            <w:noWrap/>
            <w:vAlign w:val="center"/>
          </w:tcPr>
          <w:p w14:paraId="62510DB6" w14:textId="77777777" w:rsidR="002E65B6" w:rsidRPr="00962DB1" w:rsidRDefault="001E1F34" w:rsidP="00951EE4">
            <w:pPr>
              <w:spacing w:after="0" w:line="216" w:lineRule="auto"/>
              <w:jc w:val="center"/>
              <w:rPr>
                <w:rFonts w:ascii="思源黑体 CN Regular" w:eastAsia="思源黑体 CN Regular" w:hAnsi="思源黑体 CN Regular" w:cs="思源黑体 CN Light"/>
                <w:sz w:val="18"/>
                <w:szCs w:val="18"/>
              </w:rPr>
            </w:pPr>
            <w:r w:rsidRPr="00962DB1">
              <w:rPr>
                <w:rFonts w:ascii="思源黑体 CN Regular" w:eastAsia="思源黑体 CN Regular" w:hAnsi="思源黑体 CN Regular" w:cs="思源黑体 CN Light" w:hint="eastAsia"/>
                <w:sz w:val="18"/>
                <w:szCs w:val="18"/>
              </w:rPr>
              <w:t>≥95%</w:t>
            </w:r>
          </w:p>
        </w:tc>
      </w:tr>
      <w:tr w:rsidR="002E65B6" w14:paraId="15938058" w14:textId="77777777" w:rsidTr="000355B6">
        <w:trPr>
          <w:trHeight w:val="417"/>
          <w:jc w:val="center"/>
        </w:trPr>
        <w:tc>
          <w:tcPr>
            <w:tcW w:w="3397" w:type="dxa"/>
            <w:tcBorders>
              <w:top w:val="dashed" w:sz="4" w:space="0" w:color="BFBFBF"/>
              <w:bottom w:val="dashed" w:sz="4" w:space="0" w:color="BFBFBF"/>
              <w:right w:val="dashed" w:sz="4" w:space="0" w:color="BFBFBF"/>
            </w:tcBorders>
            <w:shd w:val="clear" w:color="auto" w:fill="FFFFFF"/>
            <w:vAlign w:val="center"/>
          </w:tcPr>
          <w:p w14:paraId="2A7B0B14" w14:textId="77777777" w:rsidR="002E65B6" w:rsidRDefault="001E1F34"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热点区域组织均一性</w:t>
            </w:r>
          </w:p>
        </w:tc>
        <w:tc>
          <w:tcPr>
            <w:tcW w:w="3397" w:type="dxa"/>
            <w:tcBorders>
              <w:top w:val="dashed" w:sz="4" w:space="0" w:color="BFBFBF"/>
              <w:left w:val="dashed" w:sz="4" w:space="0" w:color="BFBFBF"/>
              <w:bottom w:val="dashed" w:sz="4" w:space="0" w:color="BFBFBF"/>
              <w:right w:val="dashed" w:sz="4" w:space="0" w:color="BFBFBF"/>
            </w:tcBorders>
            <w:shd w:val="clear" w:color="auto" w:fill="FFFFFF"/>
            <w:noWrap/>
            <w:vAlign w:val="center"/>
          </w:tcPr>
          <w:p w14:paraId="4D64D9FA" w14:textId="1643060D" w:rsidR="002E65B6" w:rsidRPr="00E52567" w:rsidRDefault="00AC430F" w:rsidP="00951EE4">
            <w:pPr>
              <w:pStyle w:val="afe"/>
              <w:spacing w:after="0" w:line="216" w:lineRule="auto"/>
              <w:ind w:firstLineChars="0" w:firstLine="0"/>
              <w:jc w:val="center"/>
              <w:rPr>
                <w:rFonts w:ascii="思源黑体 CN Regular" w:eastAsia="思源黑体 CN Normal" w:hAnsi="思源黑体 CN Regular" w:cs="Arial"/>
                <w:color w:val="3B3838"/>
                <w:sz w:val="18"/>
                <w:szCs w:val="18"/>
              </w:rPr>
            </w:pPr>
            <w:r w:rsidRPr="00AC430F">
              <w:rPr>
                <w:rFonts w:ascii="思源黑体 CN Regular" w:eastAsia="思源黑体 CN Normal" w:hAnsi="思源黑体 CN Regular" w:cs="Arial"/>
                <w:color w:val="3B3838"/>
                <w:sz w:val="18"/>
                <w:szCs w:val="18"/>
              </w:rPr>
              <w:t>{{qc.dna_data_qc.uni20_uniq_hot}}</w:t>
            </w:r>
          </w:p>
        </w:tc>
        <w:tc>
          <w:tcPr>
            <w:tcW w:w="3395" w:type="dxa"/>
            <w:tcBorders>
              <w:top w:val="dashed" w:sz="4" w:space="0" w:color="BFBFBF"/>
              <w:left w:val="dashed" w:sz="4" w:space="0" w:color="BFBFBF"/>
              <w:bottom w:val="dashed" w:sz="4" w:space="0" w:color="BFBFBF"/>
              <w:right w:val="nil"/>
            </w:tcBorders>
            <w:shd w:val="clear" w:color="auto" w:fill="FFFFFF"/>
            <w:noWrap/>
            <w:vAlign w:val="center"/>
          </w:tcPr>
          <w:p w14:paraId="310B3240" w14:textId="77777777" w:rsidR="002E65B6" w:rsidRPr="00962DB1" w:rsidRDefault="001E1F34" w:rsidP="00951EE4">
            <w:pPr>
              <w:spacing w:after="0" w:line="216" w:lineRule="auto"/>
              <w:jc w:val="center"/>
              <w:rPr>
                <w:rFonts w:ascii="思源黑体 CN Regular" w:eastAsia="思源黑体 CN Regular" w:hAnsi="思源黑体 CN Regular" w:cs="思源黑体 CN Light"/>
                <w:sz w:val="18"/>
                <w:szCs w:val="18"/>
              </w:rPr>
            </w:pPr>
            <w:r w:rsidRPr="00962DB1">
              <w:rPr>
                <w:rFonts w:ascii="思源黑体 CN Regular" w:eastAsia="思源黑体 CN Regular" w:hAnsi="思源黑体 CN Regular" w:cs="思源黑体 CN Light" w:hint="eastAsia"/>
                <w:sz w:val="18"/>
                <w:szCs w:val="18"/>
              </w:rPr>
              <w:t>≥90%</w:t>
            </w:r>
          </w:p>
        </w:tc>
      </w:tr>
      <w:tr w:rsidR="002E65B6" w14:paraId="794FD6BE" w14:textId="77777777" w:rsidTr="000355B6">
        <w:trPr>
          <w:trHeight w:val="410"/>
          <w:jc w:val="center"/>
        </w:trPr>
        <w:tc>
          <w:tcPr>
            <w:tcW w:w="3397" w:type="dxa"/>
            <w:tcBorders>
              <w:top w:val="dashed" w:sz="4" w:space="0" w:color="BFBFBF"/>
              <w:bottom w:val="dashed" w:sz="4" w:space="0" w:color="BFBFBF"/>
              <w:right w:val="dashed" w:sz="4" w:space="0" w:color="BFBFBF"/>
            </w:tcBorders>
            <w:shd w:val="clear" w:color="auto" w:fill="FFFFFF"/>
            <w:vAlign w:val="center"/>
          </w:tcPr>
          <w:p w14:paraId="56AF6132" w14:textId="77777777" w:rsidR="002E65B6" w:rsidRDefault="001E1F34"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非热点区域组织均一性</w:t>
            </w:r>
          </w:p>
        </w:tc>
        <w:tc>
          <w:tcPr>
            <w:tcW w:w="3397" w:type="dxa"/>
            <w:tcBorders>
              <w:top w:val="dashed" w:sz="4" w:space="0" w:color="BFBFBF"/>
              <w:left w:val="dashed" w:sz="4" w:space="0" w:color="BFBFBF"/>
              <w:bottom w:val="dashed" w:sz="4" w:space="0" w:color="BFBFBF"/>
              <w:right w:val="dashed" w:sz="4" w:space="0" w:color="BFBFBF"/>
            </w:tcBorders>
            <w:shd w:val="clear" w:color="auto" w:fill="FFFFFF"/>
            <w:noWrap/>
            <w:vAlign w:val="center"/>
          </w:tcPr>
          <w:p w14:paraId="2130A1F8" w14:textId="7620913F" w:rsidR="002E65B6" w:rsidRPr="00E52567" w:rsidRDefault="00AC430F" w:rsidP="00951EE4">
            <w:pPr>
              <w:pStyle w:val="afe"/>
              <w:spacing w:after="0" w:line="216" w:lineRule="auto"/>
              <w:ind w:firstLineChars="0" w:firstLine="0"/>
              <w:jc w:val="center"/>
              <w:rPr>
                <w:rFonts w:ascii="思源黑体 CN Regular" w:eastAsia="思源黑体 CN Normal" w:hAnsi="思源黑体 CN Regular" w:cs="Arial"/>
                <w:color w:val="3B3838"/>
                <w:sz w:val="18"/>
                <w:szCs w:val="18"/>
              </w:rPr>
            </w:pPr>
            <w:r w:rsidRPr="00AC430F">
              <w:rPr>
                <w:rFonts w:ascii="思源黑体 CN Regular" w:eastAsia="思源黑体 CN Normal" w:hAnsi="思源黑体 CN Regular" w:cs="Arial"/>
                <w:color w:val="3B3838"/>
                <w:sz w:val="18"/>
                <w:szCs w:val="18"/>
              </w:rPr>
              <w:t>{{qc.dna_data_qc.uni20_uniq_nonhot}}</w:t>
            </w:r>
          </w:p>
        </w:tc>
        <w:tc>
          <w:tcPr>
            <w:tcW w:w="3395" w:type="dxa"/>
            <w:tcBorders>
              <w:top w:val="dashed" w:sz="4" w:space="0" w:color="BFBFBF"/>
              <w:left w:val="dashed" w:sz="4" w:space="0" w:color="BFBFBF"/>
              <w:bottom w:val="dashed" w:sz="4" w:space="0" w:color="BFBFBF"/>
              <w:right w:val="nil"/>
            </w:tcBorders>
            <w:shd w:val="clear" w:color="auto" w:fill="FFFFFF"/>
            <w:noWrap/>
            <w:vAlign w:val="center"/>
          </w:tcPr>
          <w:p w14:paraId="61C262A9" w14:textId="77777777" w:rsidR="002E65B6" w:rsidRPr="00962DB1" w:rsidRDefault="001E1F34" w:rsidP="00951EE4">
            <w:pPr>
              <w:spacing w:after="0" w:line="216" w:lineRule="auto"/>
              <w:jc w:val="center"/>
              <w:rPr>
                <w:rFonts w:ascii="思源黑体 CN Regular" w:eastAsia="思源黑体 CN Regular" w:hAnsi="思源黑体 CN Regular" w:cs="思源黑体 CN Light"/>
                <w:sz w:val="18"/>
                <w:szCs w:val="18"/>
              </w:rPr>
            </w:pPr>
            <w:r w:rsidRPr="00962DB1">
              <w:rPr>
                <w:rFonts w:ascii="思源黑体 CN Regular" w:eastAsia="思源黑体 CN Regular" w:hAnsi="思源黑体 CN Regular" w:cs="思源黑体 CN Light" w:hint="eastAsia"/>
                <w:sz w:val="18"/>
                <w:szCs w:val="18"/>
              </w:rPr>
              <w:t>≥80%</w:t>
            </w:r>
          </w:p>
        </w:tc>
      </w:tr>
      <w:tr w:rsidR="002E65B6" w14:paraId="3373A9F5" w14:textId="77777777" w:rsidTr="000355B6">
        <w:trPr>
          <w:trHeight w:val="415"/>
          <w:jc w:val="center"/>
        </w:trPr>
        <w:tc>
          <w:tcPr>
            <w:tcW w:w="3397" w:type="dxa"/>
            <w:tcBorders>
              <w:top w:val="dashed" w:sz="4" w:space="0" w:color="BFBFBF"/>
              <w:bottom w:val="dashed" w:sz="4" w:space="0" w:color="BFBFBF"/>
              <w:right w:val="dashed" w:sz="4" w:space="0" w:color="BFBFBF"/>
            </w:tcBorders>
            <w:shd w:val="clear" w:color="auto" w:fill="FFFFFF"/>
            <w:vAlign w:val="center"/>
          </w:tcPr>
          <w:p w14:paraId="06EE1FB4" w14:textId="77777777" w:rsidR="002E65B6" w:rsidRDefault="001E1F34"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热点区域组织平均有效深度（×）</w:t>
            </w:r>
          </w:p>
        </w:tc>
        <w:tc>
          <w:tcPr>
            <w:tcW w:w="3397" w:type="dxa"/>
            <w:tcBorders>
              <w:top w:val="dashed" w:sz="4" w:space="0" w:color="BFBFBF"/>
              <w:left w:val="dashed" w:sz="4" w:space="0" w:color="BFBFBF"/>
              <w:bottom w:val="dashed" w:sz="4" w:space="0" w:color="BFBFBF"/>
              <w:right w:val="dashed" w:sz="4" w:space="0" w:color="BFBFBF"/>
            </w:tcBorders>
            <w:shd w:val="clear" w:color="auto" w:fill="FFFFFF"/>
            <w:noWrap/>
            <w:vAlign w:val="center"/>
          </w:tcPr>
          <w:p w14:paraId="7842E66C" w14:textId="65F171C3" w:rsidR="002E65B6" w:rsidRPr="00E52567" w:rsidRDefault="00AC430F" w:rsidP="00951EE4">
            <w:pPr>
              <w:pStyle w:val="afe"/>
              <w:spacing w:after="0" w:line="216" w:lineRule="auto"/>
              <w:ind w:firstLineChars="0" w:firstLine="0"/>
              <w:jc w:val="center"/>
              <w:rPr>
                <w:rFonts w:ascii="思源黑体 CN Regular" w:eastAsia="思源黑体 CN Normal" w:hAnsi="思源黑体 CN Regular" w:cs="Arial"/>
                <w:color w:val="3B3838"/>
                <w:sz w:val="18"/>
                <w:szCs w:val="18"/>
              </w:rPr>
            </w:pPr>
            <w:r w:rsidRPr="00AC430F">
              <w:rPr>
                <w:rFonts w:ascii="思源黑体 CN Regular" w:eastAsia="思源黑体 CN Normal" w:hAnsi="思源黑体 CN Regular" w:cs="Arial"/>
                <w:color w:val="3B3838"/>
                <w:sz w:val="18"/>
                <w:szCs w:val="18"/>
              </w:rPr>
              <w:t>{{qc.dna_data_qc.depth_mean_uniq_hot}}</w:t>
            </w:r>
          </w:p>
        </w:tc>
        <w:tc>
          <w:tcPr>
            <w:tcW w:w="3395" w:type="dxa"/>
            <w:tcBorders>
              <w:top w:val="dashed" w:sz="4" w:space="0" w:color="BFBFBF"/>
              <w:left w:val="dashed" w:sz="4" w:space="0" w:color="BFBFBF"/>
              <w:bottom w:val="dashed" w:sz="4" w:space="0" w:color="BFBFBF"/>
              <w:right w:val="nil"/>
            </w:tcBorders>
            <w:shd w:val="clear" w:color="auto" w:fill="FFFFFF"/>
            <w:noWrap/>
            <w:vAlign w:val="center"/>
          </w:tcPr>
          <w:p w14:paraId="398EB99E" w14:textId="77777777" w:rsidR="002E65B6" w:rsidRPr="00962DB1" w:rsidRDefault="001E1F34" w:rsidP="00951EE4">
            <w:pPr>
              <w:spacing w:after="0" w:line="216" w:lineRule="auto"/>
              <w:jc w:val="center"/>
              <w:rPr>
                <w:rFonts w:ascii="思源黑体 CN Regular" w:eastAsia="思源黑体 CN Regular" w:hAnsi="思源黑体 CN Regular" w:cs="思源黑体 CN Light"/>
                <w:sz w:val="18"/>
                <w:szCs w:val="18"/>
              </w:rPr>
            </w:pPr>
            <w:r w:rsidRPr="00962DB1">
              <w:rPr>
                <w:rFonts w:ascii="思源黑体 CN Regular" w:eastAsia="思源黑体 CN Regular" w:hAnsi="思源黑体 CN Regular" w:cs="思源黑体 CN Light" w:hint="eastAsia"/>
                <w:sz w:val="18"/>
                <w:szCs w:val="18"/>
              </w:rPr>
              <w:t>≥800</w:t>
            </w:r>
          </w:p>
        </w:tc>
      </w:tr>
      <w:tr w:rsidR="002E65B6" w14:paraId="3F632156" w14:textId="77777777" w:rsidTr="000355B6">
        <w:trPr>
          <w:trHeight w:val="421"/>
          <w:jc w:val="center"/>
        </w:trPr>
        <w:tc>
          <w:tcPr>
            <w:tcW w:w="3397" w:type="dxa"/>
            <w:tcBorders>
              <w:top w:val="dashed" w:sz="4" w:space="0" w:color="BFBFBF"/>
              <w:bottom w:val="single" w:sz="4" w:space="0" w:color="4472C4" w:themeColor="accent1"/>
              <w:right w:val="dashed" w:sz="4" w:space="0" w:color="BFBFBF"/>
            </w:tcBorders>
            <w:shd w:val="clear" w:color="auto" w:fill="FFFFFF"/>
            <w:vAlign w:val="center"/>
          </w:tcPr>
          <w:p w14:paraId="774BE162" w14:textId="77777777" w:rsidR="002E65B6" w:rsidRDefault="001E1F34"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rPr>
            </w:pPr>
            <w:r>
              <w:rPr>
                <w:rFonts w:ascii="思源黑体 CN Regular" w:eastAsia="思源黑体 CN Regular" w:hAnsi="思源黑体 CN Regular" w:cs="Arial" w:hint="eastAsia"/>
                <w:color w:val="3B3838"/>
                <w:sz w:val="18"/>
                <w:szCs w:val="18"/>
              </w:rPr>
              <w:t>非热点区域组织平均有效深度（×）</w:t>
            </w:r>
          </w:p>
        </w:tc>
        <w:tc>
          <w:tcPr>
            <w:tcW w:w="3397" w:type="dxa"/>
            <w:tcBorders>
              <w:top w:val="dashed" w:sz="4" w:space="0" w:color="BFBFBF"/>
              <w:left w:val="dashed" w:sz="4" w:space="0" w:color="BFBFBF"/>
              <w:bottom w:val="single" w:sz="4" w:space="0" w:color="4175AE"/>
              <w:right w:val="dashed" w:sz="4" w:space="0" w:color="BFBFBF"/>
            </w:tcBorders>
            <w:shd w:val="clear" w:color="auto" w:fill="FFFFFF"/>
            <w:noWrap/>
            <w:vAlign w:val="center"/>
          </w:tcPr>
          <w:p w14:paraId="35127473" w14:textId="6912C1F3" w:rsidR="002E65B6" w:rsidRPr="00E52567" w:rsidRDefault="00AC430F" w:rsidP="00951EE4">
            <w:pPr>
              <w:pStyle w:val="afe"/>
              <w:spacing w:after="0" w:line="216" w:lineRule="auto"/>
              <w:ind w:firstLineChars="0" w:firstLine="0"/>
              <w:jc w:val="center"/>
              <w:rPr>
                <w:rFonts w:ascii="思源黑体 CN Regular" w:eastAsia="思源黑体 CN Normal" w:hAnsi="思源黑体 CN Regular" w:cs="Arial"/>
                <w:color w:val="3B3838"/>
                <w:sz w:val="18"/>
                <w:szCs w:val="18"/>
              </w:rPr>
            </w:pPr>
            <w:r w:rsidRPr="00AC430F">
              <w:rPr>
                <w:rFonts w:ascii="思源黑体 CN Regular" w:eastAsia="思源黑体 CN Normal" w:hAnsi="思源黑体 CN Regular" w:cs="Arial"/>
                <w:color w:val="3B3838"/>
                <w:sz w:val="18"/>
                <w:szCs w:val="18"/>
              </w:rPr>
              <w:t>{{qc.dna_data_qc.depth_mean_uniq_nonhot}}</w:t>
            </w:r>
          </w:p>
        </w:tc>
        <w:tc>
          <w:tcPr>
            <w:tcW w:w="3395" w:type="dxa"/>
            <w:tcBorders>
              <w:top w:val="dashed" w:sz="4" w:space="0" w:color="BFBFBF"/>
              <w:left w:val="dashed" w:sz="4" w:space="0" w:color="BFBFBF"/>
              <w:bottom w:val="single" w:sz="4" w:space="0" w:color="4175AE"/>
              <w:right w:val="nil"/>
            </w:tcBorders>
            <w:shd w:val="clear" w:color="auto" w:fill="FFFFFF"/>
            <w:noWrap/>
            <w:vAlign w:val="center"/>
          </w:tcPr>
          <w:p w14:paraId="200A1F65" w14:textId="77777777" w:rsidR="002E65B6" w:rsidRPr="00962DB1" w:rsidRDefault="001E1F34" w:rsidP="00353A47">
            <w:pPr>
              <w:spacing w:after="0" w:line="216" w:lineRule="auto"/>
              <w:jc w:val="center"/>
              <w:rPr>
                <w:rFonts w:ascii="思源黑体 CN Regular" w:eastAsia="思源黑体 CN Regular" w:hAnsi="思源黑体 CN Regular" w:cs="思源黑体 CN Light"/>
                <w:sz w:val="18"/>
                <w:szCs w:val="18"/>
              </w:rPr>
            </w:pPr>
            <w:r w:rsidRPr="00962DB1">
              <w:rPr>
                <w:rFonts w:ascii="思源黑体 CN Regular" w:eastAsia="思源黑体 CN Regular" w:hAnsi="思源黑体 CN Regular" w:cs="思源黑体 CN Light" w:hint="eastAsia"/>
                <w:sz w:val="18"/>
                <w:szCs w:val="18"/>
              </w:rPr>
              <w:t>≥400</w:t>
            </w:r>
          </w:p>
        </w:tc>
      </w:tr>
    </w:tbl>
    <w:p w14:paraId="5902AA32"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564824B7"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1.仅当送检的样品中含有或可制作石蜡玻片时才能进行病理质控，若肿瘤细胞含量低于30%，本产品CNV检测灵敏度和特异性可能会受到影响，结果仅供参考；</w:t>
      </w:r>
    </w:p>
    <w:p w14:paraId="28B5778B"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2.Q30: 测序的准确率高于99.9%的碱基的比例；</w:t>
      </w:r>
    </w:p>
    <w:p w14:paraId="54B7DB06"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lastRenderedPageBreak/>
        <w:t>3.覆盖度: 检测到的区域占目标区域的比例；</w:t>
      </w:r>
    </w:p>
    <w:p w14:paraId="2C5A529E" w14:textId="6F9ABAEA"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4.均一性</w:t>
      </w:r>
      <w:r w:rsidR="00FA1C24">
        <w:rPr>
          <w:rFonts w:ascii="思源黑体 CN Regular" w:eastAsia="思源黑体 CN Regular" w:hAnsi="思源黑体 CN Regular" w:cs="Arial" w:hint="eastAsia"/>
          <w:bCs/>
          <w:color w:val="3B3838"/>
          <w:sz w:val="16"/>
          <w:szCs w:val="16"/>
        </w:rPr>
        <w:t xml:space="preserve">: </w:t>
      </w:r>
      <w:r>
        <w:rPr>
          <w:rFonts w:ascii="思源黑体 CN Regular" w:eastAsia="思源黑体 CN Regular" w:hAnsi="思源黑体 CN Regular" w:cs="Arial" w:hint="eastAsia"/>
          <w:bCs/>
          <w:color w:val="3B3838"/>
          <w:sz w:val="16"/>
          <w:szCs w:val="16"/>
        </w:rPr>
        <w:t>整体目标区域中，测序深度超过平均深度*20%的区域的占比；</w:t>
      </w:r>
    </w:p>
    <w:p w14:paraId="51F26717" w14:textId="77777777" w:rsidR="004B231E" w:rsidRDefault="001E1F34" w:rsidP="00353A47">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5.平均有效深度: 目标区域每个碱基被覆盖到的次数的平均值，去除PCR重复后测到的读数；</w:t>
      </w:r>
    </w:p>
    <w:p w14:paraId="4522367E" w14:textId="2596C358" w:rsidR="002E65B6" w:rsidRDefault="004B231E" w:rsidP="00353A47">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6.</w:t>
      </w:r>
      <w:r w:rsidR="001E1F34">
        <w:rPr>
          <w:rFonts w:ascii="思源黑体 CN Regular" w:eastAsia="思源黑体 CN Regular" w:hAnsi="思源黑体 CN Regular" w:cs="Arial" w:hint="eastAsia"/>
          <w:bCs/>
          <w:color w:val="3B3838"/>
          <w:sz w:val="16"/>
          <w:szCs w:val="16"/>
        </w:rPr>
        <w:t>如果“质控数值”偏离“参考值”范围，检测结果准确性可能会受到影响。</w:t>
      </w:r>
    </w:p>
    <w:p w14:paraId="23D0C0AA" w14:textId="239F2B29" w:rsidR="00A36DA4" w:rsidRDefault="00A36DA4" w:rsidP="00353A47">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A36DA4">
        <w:rPr>
          <w:rFonts w:ascii="思源黑体 CN Regular" w:eastAsia="思源黑体 CN Regular" w:hAnsi="思源黑体 CN Regular" w:cs="Arial"/>
          <w:bCs/>
          <w:color w:val="3B3838"/>
          <w:sz w:val="16"/>
          <w:szCs w:val="16"/>
          <w:highlight w:val="green"/>
        </w:rPr>
        <w:t>{%p if qc.rna_data_qc%}</w:t>
      </w:r>
    </w:p>
    <w:p w14:paraId="0EDF0021" w14:textId="0BD64F8F" w:rsidR="00F1145B" w:rsidRDefault="00F1145B" w:rsidP="00353A47">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F1145B">
        <w:rPr>
          <w:rFonts w:ascii="思源黑体 CN Regular" w:eastAsia="思源黑体 CN Regular" w:hAnsi="思源黑体 CN Regular" w:cs="Arial"/>
          <w:bCs/>
          <w:color w:val="3B3838"/>
          <w:sz w:val="16"/>
          <w:szCs w:val="16"/>
          <w:highlight w:val="cyan"/>
        </w:rPr>
        <w:t>{%p if [qc.rna_data_qc.json_batch_name, “v1.1.0”]|judge_version%}</w:t>
      </w:r>
    </w:p>
    <w:tbl>
      <w:tblPr>
        <w:tblStyle w:val="af"/>
        <w:tblW w:w="10332" w:type="dxa"/>
        <w:jc w:val="center"/>
        <w:tblLayout w:type="fixed"/>
        <w:tblLook w:val="04A0" w:firstRow="1" w:lastRow="0" w:firstColumn="1" w:lastColumn="0" w:noHBand="0" w:noVBand="1"/>
      </w:tblPr>
      <w:tblGrid>
        <w:gridCol w:w="1701"/>
        <w:gridCol w:w="2835"/>
        <w:gridCol w:w="2835"/>
        <w:gridCol w:w="2961"/>
      </w:tblGrid>
      <w:tr w:rsidR="002E65B6" w14:paraId="2AAAC4DE" w14:textId="77777777" w:rsidTr="00353A47">
        <w:trPr>
          <w:trHeight w:val="397"/>
          <w:jc w:val="center"/>
        </w:trPr>
        <w:tc>
          <w:tcPr>
            <w:tcW w:w="4536" w:type="dxa"/>
            <w:gridSpan w:val="2"/>
            <w:tcBorders>
              <w:top w:val="single" w:sz="4" w:space="0" w:color="1E7648"/>
              <w:left w:val="nil"/>
              <w:bottom w:val="nil"/>
              <w:right w:val="nil"/>
            </w:tcBorders>
            <w:shd w:val="clear" w:color="auto" w:fill="4175AE"/>
            <w:vAlign w:val="center"/>
          </w:tcPr>
          <w:p w14:paraId="4C915424" w14:textId="77777777" w:rsidR="002E65B6" w:rsidRPr="00353A47" w:rsidRDefault="001E1F34" w:rsidP="00353A47">
            <w:pPr>
              <w:overflowPunct w:val="0"/>
              <w:autoSpaceDE w:val="0"/>
              <w:autoSpaceDN w:val="0"/>
              <w:adjustRightInd w:val="0"/>
              <w:spacing w:after="0" w:line="216" w:lineRule="auto"/>
              <w:textAlignment w:val="baseline"/>
              <w:rPr>
                <w:rFonts w:ascii="思源黑体 Bold" w:eastAsia="思源黑体 CN Regular" w:hAnsi="思源黑体 Bold" w:cs="Arial"/>
                <w:b/>
                <w:color w:val="FFFFFF"/>
                <w:sz w:val="18"/>
                <w:szCs w:val="18"/>
                <w:lang w:val="en-CA" w:eastAsia="en-US"/>
              </w:rPr>
            </w:pPr>
            <w:r w:rsidRPr="00353A47">
              <w:rPr>
                <w:rFonts w:ascii="思源黑体 Bold" w:eastAsia="思源黑体 CN Regular" w:hAnsi="思源黑体 Bold" w:cs="Arial" w:hint="eastAsia"/>
                <w:b/>
                <w:color w:val="FFFFFF"/>
                <w:sz w:val="18"/>
                <w:szCs w:val="18"/>
                <w:lang w:val="en-CA" w:eastAsia="en-US"/>
              </w:rPr>
              <w:t>质控参数（</w:t>
            </w:r>
            <w:r w:rsidRPr="00353A47">
              <w:rPr>
                <w:rFonts w:ascii="思源黑体 Bold" w:eastAsia="思源黑体 CN Regular" w:hAnsi="思源黑体 Bold" w:cs="Arial"/>
                <w:b/>
                <w:color w:val="FFFFFF"/>
                <w:sz w:val="18"/>
                <w:szCs w:val="18"/>
                <w:lang w:val="en-CA" w:eastAsia="en-US"/>
              </w:rPr>
              <w:t>RNA</w:t>
            </w:r>
            <w:r w:rsidRPr="00353A47">
              <w:rPr>
                <w:rFonts w:ascii="思源黑体 Bold" w:eastAsia="思源黑体 CN Regular" w:hAnsi="思源黑体 Bold" w:cs="Arial" w:hint="eastAsia"/>
                <w:b/>
                <w:color w:val="FFFFFF"/>
                <w:sz w:val="18"/>
                <w:szCs w:val="18"/>
                <w:lang w:val="en-CA" w:eastAsia="en-US"/>
              </w:rPr>
              <w:t>）</w:t>
            </w:r>
          </w:p>
        </w:tc>
        <w:tc>
          <w:tcPr>
            <w:tcW w:w="2835" w:type="dxa"/>
            <w:tcBorders>
              <w:top w:val="single" w:sz="4" w:space="0" w:color="1E7648"/>
              <w:left w:val="nil"/>
              <w:bottom w:val="nil"/>
              <w:right w:val="nil"/>
            </w:tcBorders>
            <w:shd w:val="clear" w:color="auto" w:fill="4175AE"/>
            <w:vAlign w:val="center"/>
          </w:tcPr>
          <w:p w14:paraId="7E55D725" w14:textId="77777777" w:rsidR="002E65B6" w:rsidRDefault="001E1F34" w:rsidP="00353A47">
            <w:pPr>
              <w:overflowPunct w:val="0"/>
              <w:autoSpaceDE w:val="0"/>
              <w:autoSpaceDN w:val="0"/>
              <w:adjustRightInd w:val="0"/>
              <w:spacing w:after="0" w:line="216" w:lineRule="auto"/>
              <w:jc w:val="center"/>
              <w:textAlignment w:val="baseline"/>
              <w:rPr>
                <w:rFonts w:ascii="思源黑体 Bold" w:eastAsia="思源黑体 CN Regular" w:hAnsi="思源黑体 Bold" w:cs="Arial"/>
                <w:bCs/>
                <w:color w:val="FFFFFF"/>
                <w:sz w:val="18"/>
                <w:szCs w:val="18"/>
                <w:lang w:val="en-CA" w:eastAsia="en-US"/>
              </w:rPr>
            </w:pPr>
            <w:r>
              <w:rPr>
                <w:rFonts w:ascii="思源黑体 Bold" w:eastAsia="思源黑体 CN Regular" w:hAnsi="思源黑体 Bold" w:cs="Arial" w:hint="eastAsia"/>
                <w:bCs/>
                <w:color w:val="FFFFFF"/>
                <w:sz w:val="18"/>
                <w:szCs w:val="18"/>
                <w:lang w:val="en-CA" w:eastAsia="en-US"/>
              </w:rPr>
              <w:t>质控数值</w:t>
            </w:r>
          </w:p>
        </w:tc>
        <w:tc>
          <w:tcPr>
            <w:tcW w:w="2961" w:type="dxa"/>
            <w:tcBorders>
              <w:top w:val="single" w:sz="4" w:space="0" w:color="1E7648"/>
              <w:left w:val="nil"/>
              <w:bottom w:val="nil"/>
              <w:right w:val="nil"/>
            </w:tcBorders>
            <w:shd w:val="clear" w:color="auto" w:fill="4175AE"/>
            <w:vAlign w:val="center"/>
          </w:tcPr>
          <w:p w14:paraId="3E2BA020" w14:textId="77777777" w:rsidR="002E65B6" w:rsidRDefault="001E1F34" w:rsidP="00353A47">
            <w:pPr>
              <w:overflowPunct w:val="0"/>
              <w:autoSpaceDE w:val="0"/>
              <w:autoSpaceDN w:val="0"/>
              <w:adjustRightInd w:val="0"/>
              <w:spacing w:after="0" w:line="216" w:lineRule="auto"/>
              <w:jc w:val="center"/>
              <w:textAlignment w:val="baseline"/>
              <w:rPr>
                <w:rFonts w:ascii="思源黑体 Bold" w:eastAsia="思源黑体 CN Regular" w:hAnsi="思源黑体 Bold" w:cs="Arial"/>
                <w:bCs/>
                <w:color w:val="FFFFFF"/>
                <w:sz w:val="18"/>
                <w:szCs w:val="18"/>
                <w:lang w:val="en-CA" w:eastAsia="en-US"/>
              </w:rPr>
            </w:pPr>
            <w:r>
              <w:rPr>
                <w:rFonts w:ascii="思源黑体 Bold" w:eastAsia="思源黑体 CN Regular" w:hAnsi="思源黑体 Bold" w:cs="Arial" w:hint="eastAsia"/>
                <w:bCs/>
                <w:color w:val="FFFFFF"/>
                <w:sz w:val="18"/>
                <w:szCs w:val="18"/>
                <w:lang w:val="en-CA" w:eastAsia="en-US"/>
              </w:rPr>
              <w:t>参考值</w:t>
            </w:r>
          </w:p>
        </w:tc>
      </w:tr>
      <w:tr w:rsidR="002E65B6" w14:paraId="5F6E7ACF" w14:textId="77777777" w:rsidTr="00353A47">
        <w:trPr>
          <w:trHeight w:val="399"/>
          <w:jc w:val="center"/>
        </w:trPr>
        <w:tc>
          <w:tcPr>
            <w:tcW w:w="1701" w:type="dxa"/>
            <w:vMerge w:val="restart"/>
            <w:tcBorders>
              <w:top w:val="nil"/>
              <w:left w:val="nil"/>
              <w:bottom w:val="dashed" w:sz="4" w:space="0" w:color="BFBFBF"/>
              <w:right w:val="dashed" w:sz="4" w:space="0" w:color="BFBFBF"/>
            </w:tcBorders>
            <w:shd w:val="clear" w:color="auto" w:fill="FFFFFF" w:themeFill="background1"/>
            <w:vAlign w:val="center"/>
          </w:tcPr>
          <w:p w14:paraId="744F38EF" w14:textId="77777777" w:rsidR="002E65B6" w:rsidRDefault="001E1F34"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RNA质量评估</w:t>
            </w:r>
          </w:p>
        </w:tc>
        <w:tc>
          <w:tcPr>
            <w:tcW w:w="2835" w:type="dxa"/>
            <w:tcBorders>
              <w:top w:val="nil"/>
              <w:left w:val="dashed" w:sz="4" w:space="0" w:color="BFBFBF"/>
              <w:bottom w:val="dashed" w:sz="4" w:space="0" w:color="BFBFBF"/>
              <w:right w:val="dashed" w:sz="4" w:space="0" w:color="BFBFBF"/>
            </w:tcBorders>
            <w:shd w:val="clear" w:color="auto" w:fill="FFFFFF" w:themeFill="background1"/>
            <w:vAlign w:val="center"/>
          </w:tcPr>
          <w:p w14:paraId="1E48232F" w14:textId="77777777" w:rsidR="002E65B6" w:rsidRDefault="001E1F34"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RNA总量（ng）</w:t>
            </w:r>
          </w:p>
        </w:tc>
        <w:tc>
          <w:tcPr>
            <w:tcW w:w="2835" w:type="dxa"/>
            <w:tcBorders>
              <w:top w:val="nil"/>
              <w:left w:val="dashed" w:sz="4" w:space="0" w:color="BFBFBF"/>
              <w:bottom w:val="dashed" w:sz="4" w:space="0" w:color="BFBFBF"/>
              <w:right w:val="dashed" w:sz="4" w:space="0" w:color="BFBFBF"/>
            </w:tcBorders>
            <w:shd w:val="clear" w:color="auto" w:fill="FFFFFF" w:themeFill="background1"/>
            <w:vAlign w:val="center"/>
          </w:tcPr>
          <w:p w14:paraId="507A8D60" w14:textId="7EF2B36F" w:rsidR="002E65B6" w:rsidRDefault="00F1145B"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lang w:eastAsia="en-US"/>
              </w:rPr>
              <w:t>{%if lib_quality_control and lib_quality_control.rna_lib_qc and lib_quality_control.rna_lib_qc.rna_qty %}{{lib_quality_control.rna_lib_qc.rna_qty|replace(“.00”,””)}}{%else%}{%endif%}</w:t>
            </w:r>
          </w:p>
        </w:tc>
        <w:tc>
          <w:tcPr>
            <w:tcW w:w="2961" w:type="dxa"/>
            <w:tcBorders>
              <w:top w:val="nil"/>
              <w:left w:val="dashed" w:sz="4" w:space="0" w:color="BFBFBF"/>
              <w:bottom w:val="dashed" w:sz="4" w:space="0" w:color="BFBFBF"/>
              <w:right w:val="nil"/>
            </w:tcBorders>
            <w:shd w:val="clear" w:color="auto" w:fill="FFFFFF" w:themeFill="background1"/>
            <w:vAlign w:val="center"/>
          </w:tcPr>
          <w:p w14:paraId="088E8AC6" w14:textId="77777777" w:rsidR="002E65B6" w:rsidRDefault="001E1F34"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≥200</w:t>
            </w:r>
          </w:p>
        </w:tc>
      </w:tr>
      <w:tr w:rsidR="002E65B6" w14:paraId="573B2298" w14:textId="77777777" w:rsidTr="00353A47">
        <w:trPr>
          <w:trHeight w:val="380"/>
          <w:jc w:val="center"/>
        </w:trPr>
        <w:tc>
          <w:tcPr>
            <w:tcW w:w="1701"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2C6A4FD6" w14:textId="77777777" w:rsidR="002E65B6" w:rsidRDefault="002E65B6"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5858928" w14:textId="77777777" w:rsidR="002E65B6" w:rsidRDefault="001E1F34"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预文库总量（ng）</w:t>
            </w: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EEB70C9" w14:textId="4DAF6B0E" w:rsidR="002E65B6" w:rsidRDefault="00F1145B"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lang w:eastAsia="en-US"/>
              </w:rPr>
              <w:t>{%if lib_quality_control and lib_quality_control.rna_lib_qc and lib_quality_control.rna_lib_qc.library_qty%}{{lib_quality_control.rna_lib_qc.library_qty|replace(“.00”,””)}}{%else%}{%endif%}</w:t>
            </w:r>
          </w:p>
        </w:tc>
        <w:tc>
          <w:tcPr>
            <w:tcW w:w="2961" w:type="dxa"/>
            <w:tcBorders>
              <w:top w:val="dashed" w:sz="4" w:space="0" w:color="BFBFBF"/>
              <w:left w:val="dashed" w:sz="4" w:space="0" w:color="BFBFBF"/>
              <w:bottom w:val="dashed" w:sz="4" w:space="0" w:color="BFBFBF"/>
              <w:right w:val="nil"/>
            </w:tcBorders>
            <w:shd w:val="clear" w:color="auto" w:fill="FFFFFF" w:themeFill="background1"/>
            <w:vAlign w:val="center"/>
          </w:tcPr>
          <w:p w14:paraId="5952C422" w14:textId="77777777" w:rsidR="002E65B6" w:rsidRDefault="001E1F34"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≥500</w:t>
            </w:r>
          </w:p>
        </w:tc>
      </w:tr>
      <w:tr w:rsidR="00F1145B" w14:paraId="624BC0DB" w14:textId="77777777" w:rsidTr="00C00249">
        <w:trPr>
          <w:trHeight w:val="369"/>
          <w:jc w:val="center"/>
        </w:trPr>
        <w:tc>
          <w:tcPr>
            <w:tcW w:w="1701" w:type="dxa"/>
            <w:vMerge w:val="restart"/>
            <w:tcBorders>
              <w:top w:val="dashed" w:sz="4" w:space="0" w:color="BFBFBF"/>
              <w:left w:val="nil"/>
              <w:right w:val="dashed" w:sz="4" w:space="0" w:color="BFBFBF"/>
            </w:tcBorders>
            <w:shd w:val="clear" w:color="auto" w:fill="FFFFFF" w:themeFill="background1"/>
            <w:vAlign w:val="center"/>
          </w:tcPr>
          <w:p w14:paraId="12AAFDAF" w14:textId="77777777" w:rsidR="00F1145B" w:rsidRDefault="00F1145B"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测序质量评估</w:t>
            </w: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4D2DB98" w14:textId="77777777" w:rsidR="00F1145B" w:rsidRDefault="00F1145B"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Q30</w:t>
            </w: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83F38D2" w14:textId="16C64347" w:rsidR="00F1145B" w:rsidRDefault="00F1145B"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lang w:eastAsia="en-US"/>
              </w:rPr>
              <w:t>{{qc.rna_data_qc.cleandata_q30}}</w:t>
            </w:r>
          </w:p>
        </w:tc>
        <w:tc>
          <w:tcPr>
            <w:tcW w:w="2961" w:type="dxa"/>
            <w:tcBorders>
              <w:top w:val="dashed" w:sz="4" w:space="0" w:color="BFBFBF"/>
              <w:left w:val="dashed" w:sz="4" w:space="0" w:color="BFBFBF"/>
              <w:bottom w:val="dashed" w:sz="4" w:space="0" w:color="BFBFBF"/>
              <w:right w:val="nil"/>
            </w:tcBorders>
            <w:shd w:val="clear" w:color="auto" w:fill="FFFFFF" w:themeFill="background1"/>
            <w:vAlign w:val="center"/>
          </w:tcPr>
          <w:p w14:paraId="5C73D1FD" w14:textId="77777777" w:rsidR="00F1145B" w:rsidRDefault="00F1145B" w:rsidP="00353A47">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≥75%</w:t>
            </w:r>
          </w:p>
        </w:tc>
      </w:tr>
      <w:tr w:rsidR="00F1145B" w14:paraId="1454A303" w14:textId="77777777" w:rsidTr="00C00249">
        <w:trPr>
          <w:trHeight w:val="369"/>
          <w:jc w:val="center"/>
        </w:trPr>
        <w:tc>
          <w:tcPr>
            <w:tcW w:w="1701" w:type="dxa"/>
            <w:vMerge/>
            <w:tcBorders>
              <w:left w:val="nil"/>
              <w:right w:val="dashed" w:sz="4" w:space="0" w:color="BFBFBF"/>
            </w:tcBorders>
            <w:shd w:val="clear" w:color="auto" w:fill="FFFFFF" w:themeFill="background1"/>
            <w:vAlign w:val="center"/>
          </w:tcPr>
          <w:p w14:paraId="3C686E20" w14:textId="77777777" w:rsidR="00F1145B" w:rsidRDefault="00F1145B">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D559DB7" w14:textId="545A9F1D" w:rsidR="00F1145B" w:rsidRDefault="00F1145B">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比对率</w:t>
            </w: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8903206" w14:textId="7B490986" w:rsidR="00F1145B" w:rsidRDefault="00F1145B">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lang w:eastAsia="en-US"/>
              </w:rPr>
              <w:t>{{qc.rna_data_qc.mapping_ratio}}</w:t>
            </w:r>
          </w:p>
        </w:tc>
        <w:tc>
          <w:tcPr>
            <w:tcW w:w="2961" w:type="dxa"/>
            <w:tcBorders>
              <w:top w:val="dashed" w:sz="4" w:space="0" w:color="BFBFBF"/>
              <w:left w:val="dashed" w:sz="4" w:space="0" w:color="BFBFBF"/>
              <w:bottom w:val="dashed" w:sz="4" w:space="0" w:color="BFBFBF"/>
              <w:right w:val="nil"/>
            </w:tcBorders>
            <w:shd w:val="clear" w:color="auto" w:fill="FFFFFF" w:themeFill="background1"/>
            <w:vAlign w:val="center"/>
          </w:tcPr>
          <w:p w14:paraId="3EDBE107" w14:textId="12293E8B" w:rsidR="00F1145B" w:rsidRDefault="00F1145B">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353A47">
              <w:rPr>
                <w:rFonts w:ascii="思源黑体 CN Regular" w:eastAsia="思源黑体 CN Regular" w:hAnsi="思源黑体 CN Regular" w:cs="Arial" w:hint="eastAsia"/>
                <w:color w:val="3B3838"/>
                <w:sz w:val="18"/>
                <w:szCs w:val="18"/>
                <w:lang w:eastAsia="en-US"/>
              </w:rPr>
              <w:t>≥</w:t>
            </w:r>
            <w:r w:rsidRPr="00353A47">
              <w:rPr>
                <w:rFonts w:ascii="思源黑体 CN Regular" w:eastAsia="思源黑体 CN Regular" w:hAnsi="思源黑体 CN Regular" w:cs="Arial"/>
                <w:color w:val="3B3838"/>
                <w:sz w:val="18"/>
                <w:szCs w:val="18"/>
                <w:lang w:eastAsia="en-US"/>
              </w:rPr>
              <w:t>80％</w:t>
            </w:r>
          </w:p>
        </w:tc>
      </w:tr>
      <w:tr w:rsidR="00F1145B" w14:paraId="5F8B690A" w14:textId="77777777" w:rsidTr="00C00249">
        <w:trPr>
          <w:trHeight w:val="369"/>
          <w:jc w:val="center"/>
        </w:trPr>
        <w:tc>
          <w:tcPr>
            <w:tcW w:w="1701" w:type="dxa"/>
            <w:vMerge/>
            <w:tcBorders>
              <w:left w:val="nil"/>
              <w:right w:val="dashed" w:sz="4" w:space="0" w:color="BFBFBF"/>
            </w:tcBorders>
            <w:shd w:val="clear" w:color="auto" w:fill="FFFFFF" w:themeFill="background1"/>
            <w:vAlign w:val="center"/>
          </w:tcPr>
          <w:p w14:paraId="309165A9" w14:textId="77777777" w:rsid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4F5C2F5" w14:textId="6FB19DA7" w:rsid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RNA链特异性指标</w:t>
            </w: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345248A" w14:textId="568A17A1" w:rsid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lang w:eastAsia="en-US"/>
              </w:rPr>
              <w:t>{{qc.rna_data_qc.end2sense_ratio}}</w:t>
            </w:r>
          </w:p>
        </w:tc>
        <w:tc>
          <w:tcPr>
            <w:tcW w:w="2961" w:type="dxa"/>
            <w:tcBorders>
              <w:top w:val="dashed" w:sz="4" w:space="0" w:color="BFBFBF"/>
              <w:left w:val="dashed" w:sz="4" w:space="0" w:color="BFBFBF"/>
              <w:bottom w:val="dashed" w:sz="4" w:space="0" w:color="BFBFBF"/>
              <w:right w:val="nil"/>
            </w:tcBorders>
            <w:shd w:val="clear" w:color="auto" w:fill="FFFFFF" w:themeFill="background1"/>
            <w:vAlign w:val="center"/>
          </w:tcPr>
          <w:p w14:paraId="3E97C5C8" w14:textId="114B8644" w:rsid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≥90%</w:t>
            </w:r>
          </w:p>
        </w:tc>
      </w:tr>
      <w:tr w:rsidR="00F1145B" w14:paraId="54BF4306" w14:textId="77777777" w:rsidTr="00C00249">
        <w:trPr>
          <w:trHeight w:val="369"/>
          <w:jc w:val="center"/>
        </w:trPr>
        <w:tc>
          <w:tcPr>
            <w:tcW w:w="1701" w:type="dxa"/>
            <w:vMerge/>
            <w:tcBorders>
              <w:left w:val="nil"/>
              <w:right w:val="dashed" w:sz="4" w:space="0" w:color="BFBFBF"/>
            </w:tcBorders>
            <w:shd w:val="clear" w:color="auto" w:fill="FFFFFF" w:themeFill="background1"/>
            <w:vAlign w:val="center"/>
          </w:tcPr>
          <w:p w14:paraId="2C7127C5" w14:textId="77777777" w:rsid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C0F79ED" w14:textId="2B7C70B4" w:rsid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rPr>
              <w:t>有效Reads数</w:t>
            </w: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8C525E8" w14:textId="1B387B3D" w:rsid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rPr>
              <w:t>{{qc.rna_data_qc.effectivereads|replace(“.00”, “”) }}</w:t>
            </w:r>
          </w:p>
        </w:tc>
        <w:tc>
          <w:tcPr>
            <w:tcW w:w="2961" w:type="dxa"/>
            <w:tcBorders>
              <w:top w:val="dashed" w:sz="4" w:space="0" w:color="BFBFBF"/>
              <w:left w:val="dashed" w:sz="4" w:space="0" w:color="BFBFBF"/>
              <w:bottom w:val="dashed" w:sz="4" w:space="0" w:color="BFBFBF"/>
              <w:right w:val="nil"/>
            </w:tcBorders>
            <w:shd w:val="clear" w:color="auto" w:fill="FFFFFF" w:themeFill="background1"/>
            <w:vAlign w:val="center"/>
          </w:tcPr>
          <w:p w14:paraId="4E4C0095" w14:textId="753AA07E" w:rsid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rPr>
              <w:t>≥3000000</w:t>
            </w:r>
          </w:p>
        </w:tc>
      </w:tr>
      <w:tr w:rsidR="00F1145B" w14:paraId="3DBE2EB3" w14:textId="77777777" w:rsidTr="00C00249">
        <w:trPr>
          <w:trHeight w:val="369"/>
          <w:jc w:val="center"/>
        </w:trPr>
        <w:tc>
          <w:tcPr>
            <w:tcW w:w="1701" w:type="dxa"/>
            <w:vMerge/>
            <w:tcBorders>
              <w:left w:val="nil"/>
              <w:bottom w:val="single" w:sz="4" w:space="0" w:color="4175AE"/>
              <w:right w:val="dashed" w:sz="4" w:space="0" w:color="BFBFBF"/>
            </w:tcBorders>
            <w:shd w:val="clear" w:color="auto" w:fill="FFFFFF" w:themeFill="background1"/>
            <w:vAlign w:val="center"/>
          </w:tcPr>
          <w:p w14:paraId="53539F86" w14:textId="77777777" w:rsid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p>
        </w:tc>
        <w:tc>
          <w:tcPr>
            <w:tcW w:w="2835" w:type="dxa"/>
            <w:tcBorders>
              <w:top w:val="dashed" w:sz="4" w:space="0" w:color="BFBFBF"/>
              <w:left w:val="dashed" w:sz="4" w:space="0" w:color="BFBFBF"/>
              <w:bottom w:val="single" w:sz="4" w:space="0" w:color="4175AE"/>
              <w:right w:val="dashed" w:sz="4" w:space="0" w:color="BFBFBF"/>
            </w:tcBorders>
            <w:shd w:val="clear" w:color="auto" w:fill="FFFFFF" w:themeFill="background1"/>
            <w:vAlign w:val="center"/>
          </w:tcPr>
          <w:p w14:paraId="4A1BC48D" w14:textId="3381774E" w:rsid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rPr>
            </w:pPr>
            <w:r w:rsidRPr="00F1145B">
              <w:rPr>
                <w:rFonts w:ascii="思源黑体 CN Regular" w:eastAsia="思源黑体 CN Regular" w:hAnsi="思源黑体 CN Regular" w:cs="Arial" w:hint="eastAsia"/>
                <w:color w:val="3B3838"/>
                <w:sz w:val="18"/>
                <w:szCs w:val="18"/>
              </w:rPr>
              <w:t>内参基因</w:t>
            </w:r>
          </w:p>
        </w:tc>
        <w:tc>
          <w:tcPr>
            <w:tcW w:w="2835" w:type="dxa"/>
            <w:tcBorders>
              <w:top w:val="dashed" w:sz="4" w:space="0" w:color="BFBFBF"/>
              <w:left w:val="dashed" w:sz="4" w:space="0" w:color="BFBFBF"/>
              <w:bottom w:val="single" w:sz="4" w:space="0" w:color="4175AE"/>
              <w:right w:val="dashed" w:sz="4" w:space="0" w:color="BFBFBF"/>
            </w:tcBorders>
            <w:shd w:val="clear" w:color="auto" w:fill="FFFFFF" w:themeFill="background1"/>
            <w:vAlign w:val="center"/>
          </w:tcPr>
          <w:p w14:paraId="26502C24" w14:textId="7BBC5844" w:rsidR="00F1145B" w:rsidRP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rPr>
            </w:pPr>
            <w:r w:rsidRPr="00F1145B">
              <w:rPr>
                <w:rFonts w:ascii="思源黑体 CN Regular" w:eastAsia="思源黑体 CN Regular" w:hAnsi="思源黑体 CN Regular" w:cs="Arial"/>
                <w:color w:val="3B3838"/>
                <w:sz w:val="18"/>
                <w:szCs w:val="18"/>
              </w:rPr>
              <w:t>{{qc.rna_data_qc.depth_rna_ctrl|replace(“.00”, “”) }}</w:t>
            </w:r>
          </w:p>
        </w:tc>
        <w:tc>
          <w:tcPr>
            <w:tcW w:w="2961" w:type="dxa"/>
            <w:tcBorders>
              <w:top w:val="dashed" w:sz="4" w:space="0" w:color="BFBFBF"/>
              <w:left w:val="dashed" w:sz="4" w:space="0" w:color="BFBFBF"/>
              <w:bottom w:val="single" w:sz="4" w:space="0" w:color="4175AE"/>
              <w:right w:val="nil"/>
            </w:tcBorders>
            <w:shd w:val="clear" w:color="auto" w:fill="FFFFFF" w:themeFill="background1"/>
            <w:vAlign w:val="center"/>
          </w:tcPr>
          <w:p w14:paraId="6CBA2F87" w14:textId="5DCE1B07" w:rsidR="00F1145B" w:rsidRDefault="00F1145B" w:rsidP="00951EE4">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rPr>
            </w:pPr>
            <w:r w:rsidRPr="00F1145B">
              <w:rPr>
                <w:rFonts w:ascii="思源黑体 CN Regular" w:eastAsia="思源黑体 CN Regular" w:hAnsi="思源黑体 CN Regular" w:cs="Arial" w:hint="eastAsia"/>
                <w:color w:val="3B3838"/>
                <w:sz w:val="18"/>
                <w:szCs w:val="18"/>
              </w:rPr>
              <w:t>≥2000</w:t>
            </w:r>
          </w:p>
        </w:tc>
      </w:tr>
    </w:tbl>
    <w:p w14:paraId="1FBAD20E" w14:textId="1FE677CF" w:rsidR="00F1145B" w:rsidRPr="00F1145B" w:rsidRDefault="00F1145B" w:rsidP="00FA1C24">
      <w:pPr>
        <w:autoSpaceDE w:val="0"/>
        <w:autoSpaceDN w:val="0"/>
        <w:adjustRightInd w:val="0"/>
        <w:spacing w:after="0" w:line="240" w:lineRule="auto"/>
        <w:rPr>
          <w:rFonts w:ascii="思源黑体 CN Regular" w:eastAsia="思源黑体 CN Regular" w:hAnsi="思源黑体 CN Regular" w:cs="Arial"/>
          <w:bCs/>
          <w:color w:val="3B3838"/>
          <w:sz w:val="16"/>
          <w:szCs w:val="16"/>
          <w:highlight w:val="cyan"/>
        </w:rPr>
      </w:pPr>
      <w:r w:rsidRPr="00F1145B">
        <w:rPr>
          <w:rFonts w:ascii="思源黑体 CN Regular" w:eastAsia="思源黑体 CN Regular" w:hAnsi="思源黑体 CN Regular" w:cs="Arial" w:hint="eastAsia"/>
          <w:bCs/>
          <w:color w:val="3B3838"/>
          <w:sz w:val="16"/>
          <w:szCs w:val="16"/>
          <w:highlight w:val="cyan"/>
        </w:rPr>
        <w:t>{</w:t>
      </w:r>
      <w:r w:rsidRPr="00F1145B">
        <w:rPr>
          <w:rFonts w:ascii="思源黑体 CN Regular" w:eastAsia="思源黑体 CN Regular" w:hAnsi="思源黑体 CN Regular" w:cs="Arial"/>
          <w:bCs/>
          <w:color w:val="3B3838"/>
          <w:sz w:val="16"/>
          <w:szCs w:val="16"/>
          <w:highlight w:val="cyan"/>
        </w:rPr>
        <w:t>%p else%}</w:t>
      </w:r>
    </w:p>
    <w:tbl>
      <w:tblPr>
        <w:tblStyle w:val="af"/>
        <w:tblW w:w="10332" w:type="dxa"/>
        <w:jc w:val="center"/>
        <w:tblLayout w:type="fixed"/>
        <w:tblLook w:val="04A0" w:firstRow="1" w:lastRow="0" w:firstColumn="1" w:lastColumn="0" w:noHBand="0" w:noVBand="1"/>
      </w:tblPr>
      <w:tblGrid>
        <w:gridCol w:w="1701"/>
        <w:gridCol w:w="2835"/>
        <w:gridCol w:w="2835"/>
        <w:gridCol w:w="2961"/>
      </w:tblGrid>
      <w:tr w:rsidR="00F1145B" w14:paraId="0B832104" w14:textId="77777777" w:rsidTr="00BA3FE6">
        <w:trPr>
          <w:trHeight w:val="397"/>
          <w:jc w:val="center"/>
        </w:trPr>
        <w:tc>
          <w:tcPr>
            <w:tcW w:w="4536" w:type="dxa"/>
            <w:gridSpan w:val="2"/>
            <w:tcBorders>
              <w:top w:val="single" w:sz="4" w:space="0" w:color="1E7648"/>
              <w:left w:val="nil"/>
              <w:bottom w:val="nil"/>
              <w:right w:val="nil"/>
            </w:tcBorders>
            <w:shd w:val="clear" w:color="auto" w:fill="4175AE"/>
            <w:vAlign w:val="center"/>
          </w:tcPr>
          <w:p w14:paraId="772DD83A" w14:textId="77777777" w:rsidR="00F1145B" w:rsidRPr="00353A47" w:rsidRDefault="00F1145B" w:rsidP="00BA3FE6">
            <w:pPr>
              <w:overflowPunct w:val="0"/>
              <w:autoSpaceDE w:val="0"/>
              <w:autoSpaceDN w:val="0"/>
              <w:adjustRightInd w:val="0"/>
              <w:spacing w:after="0" w:line="216" w:lineRule="auto"/>
              <w:textAlignment w:val="baseline"/>
              <w:rPr>
                <w:rFonts w:ascii="思源黑体 Bold" w:eastAsia="思源黑体 CN Regular" w:hAnsi="思源黑体 Bold" w:cs="Arial"/>
                <w:b/>
                <w:color w:val="FFFFFF"/>
                <w:sz w:val="18"/>
                <w:szCs w:val="18"/>
                <w:lang w:val="en-CA" w:eastAsia="en-US"/>
              </w:rPr>
            </w:pPr>
            <w:r w:rsidRPr="00353A47">
              <w:rPr>
                <w:rFonts w:ascii="思源黑体 Bold" w:eastAsia="思源黑体 CN Regular" w:hAnsi="思源黑体 Bold" w:cs="Arial" w:hint="eastAsia"/>
                <w:b/>
                <w:color w:val="FFFFFF"/>
                <w:sz w:val="18"/>
                <w:szCs w:val="18"/>
                <w:lang w:val="en-CA" w:eastAsia="en-US"/>
              </w:rPr>
              <w:t>质控参数（</w:t>
            </w:r>
            <w:r w:rsidRPr="00353A47">
              <w:rPr>
                <w:rFonts w:ascii="思源黑体 Bold" w:eastAsia="思源黑体 CN Regular" w:hAnsi="思源黑体 Bold" w:cs="Arial"/>
                <w:b/>
                <w:color w:val="FFFFFF"/>
                <w:sz w:val="18"/>
                <w:szCs w:val="18"/>
                <w:lang w:val="en-CA" w:eastAsia="en-US"/>
              </w:rPr>
              <w:t>RNA</w:t>
            </w:r>
            <w:r w:rsidRPr="00353A47">
              <w:rPr>
                <w:rFonts w:ascii="思源黑体 Bold" w:eastAsia="思源黑体 CN Regular" w:hAnsi="思源黑体 Bold" w:cs="Arial" w:hint="eastAsia"/>
                <w:b/>
                <w:color w:val="FFFFFF"/>
                <w:sz w:val="18"/>
                <w:szCs w:val="18"/>
                <w:lang w:val="en-CA" w:eastAsia="en-US"/>
              </w:rPr>
              <w:t>）</w:t>
            </w:r>
          </w:p>
        </w:tc>
        <w:tc>
          <w:tcPr>
            <w:tcW w:w="2835" w:type="dxa"/>
            <w:tcBorders>
              <w:top w:val="single" w:sz="4" w:space="0" w:color="1E7648"/>
              <w:left w:val="nil"/>
              <w:bottom w:val="nil"/>
              <w:right w:val="nil"/>
            </w:tcBorders>
            <w:shd w:val="clear" w:color="auto" w:fill="4175AE"/>
            <w:vAlign w:val="center"/>
          </w:tcPr>
          <w:p w14:paraId="34CD19FD" w14:textId="77777777" w:rsidR="00F1145B" w:rsidRDefault="00F1145B" w:rsidP="00BA3FE6">
            <w:pPr>
              <w:overflowPunct w:val="0"/>
              <w:autoSpaceDE w:val="0"/>
              <w:autoSpaceDN w:val="0"/>
              <w:adjustRightInd w:val="0"/>
              <w:spacing w:after="0" w:line="216" w:lineRule="auto"/>
              <w:jc w:val="center"/>
              <w:textAlignment w:val="baseline"/>
              <w:rPr>
                <w:rFonts w:ascii="思源黑体 Bold" w:eastAsia="思源黑体 CN Regular" w:hAnsi="思源黑体 Bold" w:cs="Arial"/>
                <w:bCs/>
                <w:color w:val="FFFFFF"/>
                <w:sz w:val="18"/>
                <w:szCs w:val="18"/>
                <w:lang w:val="en-CA" w:eastAsia="en-US"/>
              </w:rPr>
            </w:pPr>
            <w:r>
              <w:rPr>
                <w:rFonts w:ascii="思源黑体 Bold" w:eastAsia="思源黑体 CN Regular" w:hAnsi="思源黑体 Bold" w:cs="Arial" w:hint="eastAsia"/>
                <w:bCs/>
                <w:color w:val="FFFFFF"/>
                <w:sz w:val="18"/>
                <w:szCs w:val="18"/>
                <w:lang w:val="en-CA" w:eastAsia="en-US"/>
              </w:rPr>
              <w:t>质控数值</w:t>
            </w:r>
          </w:p>
        </w:tc>
        <w:tc>
          <w:tcPr>
            <w:tcW w:w="2961" w:type="dxa"/>
            <w:tcBorders>
              <w:top w:val="single" w:sz="4" w:space="0" w:color="1E7648"/>
              <w:left w:val="nil"/>
              <w:bottom w:val="nil"/>
              <w:right w:val="nil"/>
            </w:tcBorders>
            <w:shd w:val="clear" w:color="auto" w:fill="4175AE"/>
            <w:vAlign w:val="center"/>
          </w:tcPr>
          <w:p w14:paraId="3B6ACE8F" w14:textId="77777777" w:rsidR="00F1145B" w:rsidRDefault="00F1145B" w:rsidP="00BA3FE6">
            <w:pPr>
              <w:overflowPunct w:val="0"/>
              <w:autoSpaceDE w:val="0"/>
              <w:autoSpaceDN w:val="0"/>
              <w:adjustRightInd w:val="0"/>
              <w:spacing w:after="0" w:line="216" w:lineRule="auto"/>
              <w:jc w:val="center"/>
              <w:textAlignment w:val="baseline"/>
              <w:rPr>
                <w:rFonts w:ascii="思源黑体 Bold" w:eastAsia="思源黑体 CN Regular" w:hAnsi="思源黑体 Bold" w:cs="Arial"/>
                <w:bCs/>
                <w:color w:val="FFFFFF"/>
                <w:sz w:val="18"/>
                <w:szCs w:val="18"/>
                <w:lang w:val="en-CA" w:eastAsia="en-US"/>
              </w:rPr>
            </w:pPr>
            <w:r>
              <w:rPr>
                <w:rFonts w:ascii="思源黑体 Bold" w:eastAsia="思源黑体 CN Regular" w:hAnsi="思源黑体 Bold" w:cs="Arial" w:hint="eastAsia"/>
                <w:bCs/>
                <w:color w:val="FFFFFF"/>
                <w:sz w:val="18"/>
                <w:szCs w:val="18"/>
                <w:lang w:val="en-CA" w:eastAsia="en-US"/>
              </w:rPr>
              <w:t>参考值</w:t>
            </w:r>
          </w:p>
        </w:tc>
      </w:tr>
      <w:tr w:rsidR="00F1145B" w14:paraId="02181DFE" w14:textId="77777777" w:rsidTr="00BA3FE6">
        <w:trPr>
          <w:trHeight w:val="399"/>
          <w:jc w:val="center"/>
        </w:trPr>
        <w:tc>
          <w:tcPr>
            <w:tcW w:w="1701" w:type="dxa"/>
            <w:vMerge w:val="restart"/>
            <w:tcBorders>
              <w:top w:val="nil"/>
              <w:left w:val="nil"/>
              <w:bottom w:val="dashed" w:sz="4" w:space="0" w:color="BFBFBF"/>
              <w:right w:val="dashed" w:sz="4" w:space="0" w:color="BFBFBF"/>
            </w:tcBorders>
            <w:shd w:val="clear" w:color="auto" w:fill="FFFFFF" w:themeFill="background1"/>
            <w:vAlign w:val="center"/>
          </w:tcPr>
          <w:p w14:paraId="40963A7E"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RNA质量评估</w:t>
            </w:r>
          </w:p>
        </w:tc>
        <w:tc>
          <w:tcPr>
            <w:tcW w:w="2835" w:type="dxa"/>
            <w:tcBorders>
              <w:top w:val="nil"/>
              <w:left w:val="dashed" w:sz="4" w:space="0" w:color="BFBFBF"/>
              <w:bottom w:val="dashed" w:sz="4" w:space="0" w:color="BFBFBF"/>
              <w:right w:val="dashed" w:sz="4" w:space="0" w:color="BFBFBF"/>
            </w:tcBorders>
            <w:shd w:val="clear" w:color="auto" w:fill="FFFFFF" w:themeFill="background1"/>
            <w:vAlign w:val="center"/>
          </w:tcPr>
          <w:p w14:paraId="5E4EDBC6"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RNA总量（ng）</w:t>
            </w:r>
          </w:p>
        </w:tc>
        <w:tc>
          <w:tcPr>
            <w:tcW w:w="2835" w:type="dxa"/>
            <w:tcBorders>
              <w:top w:val="nil"/>
              <w:left w:val="dashed" w:sz="4" w:space="0" w:color="BFBFBF"/>
              <w:bottom w:val="dashed" w:sz="4" w:space="0" w:color="BFBFBF"/>
              <w:right w:val="dashed" w:sz="4" w:space="0" w:color="BFBFBF"/>
            </w:tcBorders>
            <w:shd w:val="clear" w:color="auto" w:fill="FFFFFF" w:themeFill="background1"/>
            <w:vAlign w:val="center"/>
          </w:tcPr>
          <w:p w14:paraId="12521944"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lang w:eastAsia="en-US"/>
              </w:rPr>
              <w:t>{%if lib_quality_control and lib_quality_control.rna_lib_qc and lib_quality_control.rna_lib_qc.rna_qty %}{{lib_quality_control.rna_lib_qc.rna_qty|replace(“.00”,””)}}{%else%}{%endif%}</w:t>
            </w:r>
          </w:p>
        </w:tc>
        <w:tc>
          <w:tcPr>
            <w:tcW w:w="2961" w:type="dxa"/>
            <w:tcBorders>
              <w:top w:val="nil"/>
              <w:left w:val="dashed" w:sz="4" w:space="0" w:color="BFBFBF"/>
              <w:bottom w:val="dashed" w:sz="4" w:space="0" w:color="BFBFBF"/>
              <w:right w:val="nil"/>
            </w:tcBorders>
            <w:shd w:val="clear" w:color="auto" w:fill="FFFFFF" w:themeFill="background1"/>
            <w:vAlign w:val="center"/>
          </w:tcPr>
          <w:p w14:paraId="72A0137A"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≥200</w:t>
            </w:r>
          </w:p>
        </w:tc>
      </w:tr>
      <w:tr w:rsidR="00F1145B" w14:paraId="699971A5" w14:textId="77777777" w:rsidTr="00BA3FE6">
        <w:trPr>
          <w:trHeight w:val="380"/>
          <w:jc w:val="center"/>
        </w:trPr>
        <w:tc>
          <w:tcPr>
            <w:tcW w:w="1701"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24357B0"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C87E08C"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预文库总量（ng）</w:t>
            </w: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3BE0ABE"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lang w:eastAsia="en-US"/>
              </w:rPr>
              <w:t>{%if lib_quality_control and lib_quality_control.rna_lib_qc and lib_quality_control.rna_lib_qc.library_qty%}{{lib_quality_control.rna_lib_qc.library_qty|replace(“.00”,””)}}{%else%}{%endif%}</w:t>
            </w:r>
          </w:p>
        </w:tc>
        <w:tc>
          <w:tcPr>
            <w:tcW w:w="2961" w:type="dxa"/>
            <w:tcBorders>
              <w:top w:val="dashed" w:sz="4" w:space="0" w:color="BFBFBF"/>
              <w:left w:val="dashed" w:sz="4" w:space="0" w:color="BFBFBF"/>
              <w:bottom w:val="dashed" w:sz="4" w:space="0" w:color="BFBFBF"/>
              <w:right w:val="nil"/>
            </w:tcBorders>
            <w:shd w:val="clear" w:color="auto" w:fill="FFFFFF" w:themeFill="background1"/>
            <w:vAlign w:val="center"/>
          </w:tcPr>
          <w:p w14:paraId="4CAED11F"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≥500</w:t>
            </w:r>
          </w:p>
        </w:tc>
      </w:tr>
      <w:tr w:rsidR="00F1145B" w14:paraId="4D037827" w14:textId="77777777" w:rsidTr="00BA3FE6">
        <w:trPr>
          <w:trHeight w:val="369"/>
          <w:jc w:val="center"/>
        </w:trPr>
        <w:tc>
          <w:tcPr>
            <w:tcW w:w="1701" w:type="dxa"/>
            <w:vMerge w:val="restart"/>
            <w:tcBorders>
              <w:top w:val="dashed" w:sz="4" w:space="0" w:color="BFBFBF"/>
              <w:left w:val="nil"/>
              <w:bottom w:val="dashed" w:sz="4" w:space="0" w:color="BFBFBF"/>
              <w:right w:val="dashed" w:sz="4" w:space="0" w:color="BFBFBF"/>
            </w:tcBorders>
            <w:shd w:val="clear" w:color="auto" w:fill="FFFFFF" w:themeFill="background1"/>
            <w:vAlign w:val="center"/>
          </w:tcPr>
          <w:p w14:paraId="3EA9A98C"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测序质量评估</w:t>
            </w: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DDA3B33"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Q30</w:t>
            </w: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81DD71E"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lang w:eastAsia="en-US"/>
              </w:rPr>
              <w:t>{{qc.rna_data_qc.cleandata_q30}}</w:t>
            </w:r>
          </w:p>
        </w:tc>
        <w:tc>
          <w:tcPr>
            <w:tcW w:w="2961" w:type="dxa"/>
            <w:tcBorders>
              <w:top w:val="dashed" w:sz="4" w:space="0" w:color="BFBFBF"/>
              <w:left w:val="dashed" w:sz="4" w:space="0" w:color="BFBFBF"/>
              <w:bottom w:val="dashed" w:sz="4" w:space="0" w:color="BFBFBF"/>
              <w:right w:val="nil"/>
            </w:tcBorders>
            <w:shd w:val="clear" w:color="auto" w:fill="FFFFFF" w:themeFill="background1"/>
            <w:vAlign w:val="center"/>
          </w:tcPr>
          <w:p w14:paraId="7BD2473A"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≥75%</w:t>
            </w:r>
          </w:p>
        </w:tc>
      </w:tr>
      <w:tr w:rsidR="00F1145B" w14:paraId="687509F4" w14:textId="77777777" w:rsidTr="00BA3FE6">
        <w:trPr>
          <w:trHeight w:val="369"/>
          <w:jc w:val="center"/>
        </w:trPr>
        <w:tc>
          <w:tcPr>
            <w:tcW w:w="1701"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19254238"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56A0DD9"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比对率</w:t>
            </w: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0A21DD2"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lang w:eastAsia="en-US"/>
              </w:rPr>
              <w:t>{{qc.rna_data_qc.mapping_ratio}}</w:t>
            </w:r>
          </w:p>
        </w:tc>
        <w:tc>
          <w:tcPr>
            <w:tcW w:w="2961" w:type="dxa"/>
            <w:tcBorders>
              <w:top w:val="dashed" w:sz="4" w:space="0" w:color="BFBFBF"/>
              <w:left w:val="dashed" w:sz="4" w:space="0" w:color="BFBFBF"/>
              <w:bottom w:val="dashed" w:sz="4" w:space="0" w:color="BFBFBF"/>
              <w:right w:val="nil"/>
            </w:tcBorders>
            <w:shd w:val="clear" w:color="auto" w:fill="FFFFFF" w:themeFill="background1"/>
            <w:vAlign w:val="center"/>
          </w:tcPr>
          <w:p w14:paraId="365EA88D"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353A47">
              <w:rPr>
                <w:rFonts w:ascii="思源黑体 CN Regular" w:eastAsia="思源黑体 CN Regular" w:hAnsi="思源黑体 CN Regular" w:cs="Arial" w:hint="eastAsia"/>
                <w:color w:val="3B3838"/>
                <w:sz w:val="18"/>
                <w:szCs w:val="18"/>
                <w:lang w:eastAsia="en-US"/>
              </w:rPr>
              <w:t>≥</w:t>
            </w:r>
            <w:r w:rsidRPr="00353A47">
              <w:rPr>
                <w:rFonts w:ascii="思源黑体 CN Regular" w:eastAsia="思源黑体 CN Regular" w:hAnsi="思源黑体 CN Regular" w:cs="Arial"/>
                <w:color w:val="3B3838"/>
                <w:sz w:val="18"/>
                <w:szCs w:val="18"/>
                <w:lang w:eastAsia="en-US"/>
              </w:rPr>
              <w:t>80％</w:t>
            </w:r>
          </w:p>
        </w:tc>
      </w:tr>
      <w:tr w:rsidR="00F1145B" w14:paraId="17D8DFF9" w14:textId="77777777" w:rsidTr="00BA3FE6">
        <w:trPr>
          <w:trHeight w:val="369"/>
          <w:jc w:val="center"/>
        </w:trPr>
        <w:tc>
          <w:tcPr>
            <w:tcW w:w="1701"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D0BC295"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34D260"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RNA链特异性指标</w:t>
            </w: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779DA4"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lang w:eastAsia="en-US"/>
              </w:rPr>
              <w:t>{{qc.rna_data_qc.end2sense_ratio}}</w:t>
            </w:r>
          </w:p>
        </w:tc>
        <w:tc>
          <w:tcPr>
            <w:tcW w:w="2961" w:type="dxa"/>
            <w:tcBorders>
              <w:top w:val="dashed" w:sz="4" w:space="0" w:color="BFBFBF"/>
              <w:left w:val="dashed" w:sz="4" w:space="0" w:color="BFBFBF"/>
              <w:bottom w:val="dashed" w:sz="4" w:space="0" w:color="BFBFBF"/>
              <w:right w:val="nil"/>
            </w:tcBorders>
            <w:shd w:val="clear" w:color="auto" w:fill="FFFFFF" w:themeFill="background1"/>
            <w:vAlign w:val="center"/>
          </w:tcPr>
          <w:p w14:paraId="47E784A7"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lang w:eastAsia="en-US"/>
              </w:rPr>
              <w:t>≥90%</w:t>
            </w:r>
          </w:p>
        </w:tc>
      </w:tr>
      <w:tr w:rsidR="00F1145B" w14:paraId="412EF9F9" w14:textId="77777777" w:rsidTr="00BA3FE6">
        <w:trPr>
          <w:trHeight w:val="369"/>
          <w:jc w:val="center"/>
        </w:trPr>
        <w:tc>
          <w:tcPr>
            <w:tcW w:w="1701" w:type="dxa"/>
            <w:vMerge/>
            <w:tcBorders>
              <w:top w:val="dashed" w:sz="4" w:space="0" w:color="BFBFBF"/>
              <w:left w:val="nil"/>
              <w:bottom w:val="single" w:sz="4" w:space="0" w:color="4175AE"/>
              <w:right w:val="dashed" w:sz="4" w:space="0" w:color="BFBFBF"/>
            </w:tcBorders>
            <w:shd w:val="clear" w:color="auto" w:fill="FFFFFF" w:themeFill="background1"/>
            <w:vAlign w:val="center"/>
          </w:tcPr>
          <w:p w14:paraId="76151D1C"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p>
        </w:tc>
        <w:tc>
          <w:tcPr>
            <w:tcW w:w="2835" w:type="dxa"/>
            <w:tcBorders>
              <w:top w:val="dashed" w:sz="4" w:space="0" w:color="BFBFBF"/>
              <w:left w:val="dashed" w:sz="4" w:space="0" w:color="BFBFBF"/>
              <w:bottom w:val="single" w:sz="4" w:space="0" w:color="4175AE"/>
              <w:right w:val="dashed" w:sz="4" w:space="0" w:color="BFBFBF"/>
            </w:tcBorders>
            <w:shd w:val="clear" w:color="auto" w:fill="FFFFFF" w:themeFill="background1"/>
            <w:vAlign w:val="center"/>
          </w:tcPr>
          <w:p w14:paraId="230AAA38"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rPr>
              <w:t>有效Reads数</w:t>
            </w:r>
          </w:p>
        </w:tc>
        <w:tc>
          <w:tcPr>
            <w:tcW w:w="2835" w:type="dxa"/>
            <w:tcBorders>
              <w:top w:val="dashed" w:sz="4" w:space="0" w:color="BFBFBF"/>
              <w:left w:val="dashed" w:sz="4" w:space="0" w:color="BFBFBF"/>
              <w:bottom w:val="single" w:sz="4" w:space="0" w:color="4175AE"/>
              <w:right w:val="dashed" w:sz="4" w:space="0" w:color="BFBFBF"/>
            </w:tcBorders>
            <w:shd w:val="clear" w:color="auto" w:fill="FFFFFF" w:themeFill="background1"/>
            <w:vAlign w:val="center"/>
          </w:tcPr>
          <w:p w14:paraId="6B30E14F"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sidRPr="00F1145B">
              <w:rPr>
                <w:rFonts w:ascii="思源黑体 CN Regular" w:eastAsia="思源黑体 CN Regular" w:hAnsi="思源黑体 CN Regular" w:cs="Arial"/>
                <w:color w:val="3B3838"/>
                <w:sz w:val="18"/>
                <w:szCs w:val="18"/>
              </w:rPr>
              <w:t>{{qc.rna_data_qc.effectivereads|replace(“.00”, “”) }}</w:t>
            </w:r>
          </w:p>
        </w:tc>
        <w:tc>
          <w:tcPr>
            <w:tcW w:w="2961" w:type="dxa"/>
            <w:tcBorders>
              <w:top w:val="dashed" w:sz="4" w:space="0" w:color="BFBFBF"/>
              <w:left w:val="dashed" w:sz="4" w:space="0" w:color="BFBFBF"/>
              <w:bottom w:val="single" w:sz="4" w:space="0" w:color="4175AE"/>
              <w:right w:val="nil"/>
            </w:tcBorders>
            <w:shd w:val="clear" w:color="auto" w:fill="FFFFFF" w:themeFill="background1"/>
            <w:vAlign w:val="center"/>
          </w:tcPr>
          <w:p w14:paraId="4D409207" w14:textId="77777777" w:rsidR="00F1145B" w:rsidRDefault="00F1145B" w:rsidP="00BA3FE6">
            <w:pPr>
              <w:overflowPunct w:val="0"/>
              <w:autoSpaceDE w:val="0"/>
              <w:autoSpaceDN w:val="0"/>
              <w:adjustRightInd w:val="0"/>
              <w:spacing w:after="0" w:line="216" w:lineRule="auto"/>
              <w:jc w:val="center"/>
              <w:textAlignment w:val="baseline"/>
              <w:rPr>
                <w:rFonts w:ascii="思源黑体 CN Regular" w:eastAsia="思源黑体 CN Regular" w:hAnsi="思源黑体 CN Regular" w:cs="Arial"/>
                <w:color w:val="3B3838"/>
                <w:sz w:val="18"/>
                <w:szCs w:val="18"/>
                <w:lang w:eastAsia="en-US"/>
              </w:rPr>
            </w:pPr>
            <w:r>
              <w:rPr>
                <w:rFonts w:ascii="思源黑体 CN Regular" w:eastAsia="思源黑体 CN Regular" w:hAnsi="思源黑体 CN Regular" w:cs="Arial" w:hint="eastAsia"/>
                <w:color w:val="3B3838"/>
                <w:sz w:val="18"/>
                <w:szCs w:val="18"/>
              </w:rPr>
              <w:t>≥3000000</w:t>
            </w:r>
          </w:p>
        </w:tc>
      </w:tr>
    </w:tbl>
    <w:p w14:paraId="1A1629E3" w14:textId="7FE0BEFA" w:rsidR="00F1145B" w:rsidRDefault="00F1145B" w:rsidP="00FA1C2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F1145B">
        <w:rPr>
          <w:rFonts w:ascii="思源黑体 CN Regular" w:eastAsia="思源黑体 CN Regular" w:hAnsi="思源黑体 CN Regular" w:cs="Arial" w:hint="eastAsia"/>
          <w:bCs/>
          <w:color w:val="3B3838"/>
          <w:sz w:val="16"/>
          <w:szCs w:val="16"/>
          <w:highlight w:val="cyan"/>
        </w:rPr>
        <w:t>{</w:t>
      </w:r>
      <w:r w:rsidRPr="00F1145B">
        <w:rPr>
          <w:rFonts w:ascii="思源黑体 CN Regular" w:eastAsia="思源黑体 CN Regular" w:hAnsi="思源黑体 CN Regular" w:cs="Arial"/>
          <w:bCs/>
          <w:color w:val="3B3838"/>
          <w:sz w:val="16"/>
          <w:szCs w:val="16"/>
          <w:highlight w:val="cyan"/>
        </w:rPr>
        <w:t>%p endif%</w:t>
      </w:r>
      <w:r w:rsidRPr="00F1145B">
        <w:rPr>
          <w:rFonts w:ascii="思源黑体 CN Regular" w:eastAsia="思源黑体 CN Regular" w:hAnsi="思源黑体 CN Regular" w:cs="Arial" w:hint="eastAsia"/>
          <w:bCs/>
          <w:color w:val="3B3838"/>
          <w:sz w:val="16"/>
          <w:szCs w:val="16"/>
          <w:highlight w:val="cyan"/>
        </w:rPr>
        <w:t>}</w:t>
      </w:r>
    </w:p>
    <w:p w14:paraId="453F6671" w14:textId="5CE6DD0B" w:rsidR="002E65B6" w:rsidRDefault="001E1F34" w:rsidP="00170E50">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2C71ECDA" w14:textId="7D8B10ED" w:rsidR="004B231E" w:rsidRPr="004B231E" w:rsidRDefault="001E1F34" w:rsidP="00170E50">
      <w:pPr>
        <w:pStyle w:val="afe"/>
        <w:numPr>
          <w:ilvl w:val="0"/>
          <w:numId w:val="7"/>
        </w:numPr>
        <w:autoSpaceDE w:val="0"/>
        <w:autoSpaceDN w:val="0"/>
        <w:adjustRightInd w:val="0"/>
        <w:spacing w:after="0" w:line="240" w:lineRule="auto"/>
        <w:ind w:left="0" w:firstLineChars="0" w:firstLine="0"/>
        <w:jc w:val="both"/>
        <w:rPr>
          <w:rFonts w:ascii="思源黑体 CN Regular" w:eastAsia="思源黑体 CN Regular" w:hAnsi="思源黑体 CN Regular" w:cs="Arial"/>
          <w:bCs/>
          <w:color w:val="3B3838"/>
          <w:sz w:val="16"/>
          <w:szCs w:val="16"/>
        </w:rPr>
      </w:pPr>
      <w:bookmarkStart w:id="99" w:name="_Toc246166505"/>
      <w:r w:rsidRPr="004B231E">
        <w:rPr>
          <w:rFonts w:ascii="思源黑体 CN Regular" w:eastAsia="思源黑体 CN Regular" w:hAnsi="思源黑体 CN Regular" w:cs="Arial" w:hint="eastAsia"/>
          <w:bCs/>
          <w:color w:val="3B3838"/>
          <w:sz w:val="16"/>
          <w:szCs w:val="16"/>
        </w:rPr>
        <w:t>比对率：测序序列比对到参考序列的百分比；</w:t>
      </w:r>
      <w:bookmarkEnd w:id="99"/>
    </w:p>
    <w:p w14:paraId="2A3E1E0D" w14:textId="15468B31" w:rsidR="002E65B6" w:rsidRDefault="001E1F34" w:rsidP="00170E50">
      <w:pPr>
        <w:pStyle w:val="afe"/>
        <w:numPr>
          <w:ilvl w:val="0"/>
          <w:numId w:val="7"/>
        </w:numPr>
        <w:autoSpaceDE w:val="0"/>
        <w:autoSpaceDN w:val="0"/>
        <w:adjustRightInd w:val="0"/>
        <w:spacing w:after="0" w:line="240" w:lineRule="auto"/>
        <w:ind w:left="0" w:firstLineChars="0" w:firstLine="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RNA链特异性指标: 本检测中RNA检测采用链特异性建库方式，此项质控数值过低说明非特异性片段较多，会对RNA检测结果的准确性产生影响；</w:t>
      </w:r>
    </w:p>
    <w:p w14:paraId="6CC5E8F5" w14:textId="6AB53433" w:rsidR="00A65192" w:rsidRPr="00A65192" w:rsidRDefault="00A65192" w:rsidP="00170E50">
      <w:pPr>
        <w:pStyle w:val="afe"/>
        <w:autoSpaceDE w:val="0"/>
        <w:autoSpaceDN w:val="0"/>
        <w:adjustRightInd w:val="0"/>
        <w:spacing w:after="0" w:line="240" w:lineRule="auto"/>
        <w:ind w:firstLineChars="0" w:firstLine="0"/>
        <w:jc w:val="both"/>
        <w:rPr>
          <w:rFonts w:ascii="思源黑体 CN Regular" w:eastAsia="思源黑体 CN Regular" w:hAnsi="思源黑体 CN Regular" w:cs="Arial"/>
          <w:bCs/>
          <w:color w:val="3B3838"/>
          <w:sz w:val="16"/>
          <w:szCs w:val="16"/>
        </w:rPr>
      </w:pPr>
      <w:r w:rsidRPr="004B231E">
        <w:rPr>
          <w:rFonts w:ascii="思源黑体 CN Regular" w:eastAsia="思源黑体 CN Regular" w:hAnsi="思源黑体 CN Regular" w:cs="Arial"/>
          <w:bCs/>
          <w:color w:val="3B3838"/>
          <w:sz w:val="16"/>
          <w:szCs w:val="16"/>
          <w:highlight w:val="cyan"/>
        </w:rPr>
        <w:t>{%p if [qc.rna_data_qc.json_batch_name, “v1.1.0”]|judge_version%}</w:t>
      </w:r>
    </w:p>
    <w:p w14:paraId="7F86FC35" w14:textId="347440A2" w:rsidR="00A65192" w:rsidRPr="00A65192" w:rsidRDefault="00A65192" w:rsidP="00170E50">
      <w:pPr>
        <w:pStyle w:val="afe"/>
        <w:numPr>
          <w:ilvl w:val="0"/>
          <w:numId w:val="7"/>
        </w:numPr>
        <w:autoSpaceDE w:val="0"/>
        <w:autoSpaceDN w:val="0"/>
        <w:adjustRightInd w:val="0"/>
        <w:spacing w:after="0" w:line="240" w:lineRule="auto"/>
        <w:ind w:left="0" w:firstLineChars="0" w:firstLine="0"/>
        <w:jc w:val="both"/>
        <w:rPr>
          <w:rFonts w:ascii="思源黑体 CN Regular" w:eastAsia="思源黑体 CN Regular" w:hAnsi="思源黑体 CN Regular" w:cs="Arial"/>
          <w:bCs/>
          <w:color w:val="3B3838"/>
          <w:sz w:val="16"/>
          <w:szCs w:val="16"/>
        </w:rPr>
      </w:pPr>
      <w:r w:rsidRPr="00A65192">
        <w:rPr>
          <w:rFonts w:ascii="思源黑体 CN Regular" w:eastAsia="思源黑体 CN Regular" w:hAnsi="思源黑体 CN Regular" w:cs="Arial" w:hint="eastAsia"/>
          <w:bCs/>
          <w:color w:val="3B3838"/>
          <w:sz w:val="16"/>
          <w:szCs w:val="16"/>
        </w:rPr>
        <w:t>内参基因：比对到内参基因的序列数；</w:t>
      </w:r>
    </w:p>
    <w:p w14:paraId="6AABDD04" w14:textId="6204FDF0" w:rsidR="00A65192" w:rsidRDefault="00A65192" w:rsidP="00170E50">
      <w:pPr>
        <w:pStyle w:val="afe"/>
        <w:autoSpaceDE w:val="0"/>
        <w:autoSpaceDN w:val="0"/>
        <w:adjustRightInd w:val="0"/>
        <w:spacing w:after="0" w:line="240" w:lineRule="auto"/>
        <w:ind w:firstLineChars="0" w:firstLine="0"/>
        <w:jc w:val="both"/>
        <w:rPr>
          <w:rFonts w:ascii="思源黑体 CN Regular" w:eastAsia="思源黑体 CN Regular" w:hAnsi="思源黑体 CN Regular" w:cs="Arial"/>
          <w:bCs/>
          <w:color w:val="3B3838"/>
          <w:sz w:val="16"/>
          <w:szCs w:val="16"/>
        </w:rPr>
      </w:pPr>
      <w:r w:rsidRPr="004B231E">
        <w:rPr>
          <w:rFonts w:ascii="思源黑体 CN Regular" w:eastAsia="思源黑体 CN Regular" w:hAnsi="思源黑体 CN Regular" w:cs="Arial"/>
          <w:bCs/>
          <w:color w:val="3B3838"/>
          <w:sz w:val="16"/>
          <w:szCs w:val="16"/>
          <w:highlight w:val="cyan"/>
        </w:rPr>
        <w:t>{%p endif%}</w:t>
      </w:r>
    </w:p>
    <w:p w14:paraId="5661E475" w14:textId="645E6548" w:rsidR="00A65192" w:rsidRDefault="001E1F34" w:rsidP="00170E50">
      <w:pPr>
        <w:pStyle w:val="afe"/>
        <w:numPr>
          <w:ilvl w:val="0"/>
          <w:numId w:val="7"/>
        </w:numPr>
        <w:autoSpaceDE w:val="0"/>
        <w:autoSpaceDN w:val="0"/>
        <w:adjustRightInd w:val="0"/>
        <w:spacing w:after="0" w:line="240" w:lineRule="auto"/>
        <w:ind w:left="0" w:firstLineChars="0" w:firstLine="0"/>
        <w:jc w:val="both"/>
        <w:rPr>
          <w:rFonts w:ascii="思源黑体 CN Regular" w:eastAsia="思源黑体 CN Regular" w:hAnsi="思源黑体 CN Regular" w:cs="Arial"/>
          <w:bCs/>
          <w:color w:val="3B3838"/>
          <w:sz w:val="16"/>
          <w:szCs w:val="16"/>
        </w:rPr>
      </w:pPr>
      <w:bookmarkStart w:id="100" w:name="_Toc1266945413"/>
      <w:r>
        <w:rPr>
          <w:rFonts w:ascii="思源黑体 CN Regular" w:eastAsia="思源黑体 CN Regular" w:hAnsi="思源黑体 CN Regular" w:cs="Arial" w:hint="eastAsia"/>
          <w:bCs/>
          <w:color w:val="3B3838"/>
          <w:sz w:val="16"/>
          <w:szCs w:val="16"/>
        </w:rPr>
        <w:t>有效Reads数：比对到目标区域的有效序列数；</w:t>
      </w:r>
      <w:bookmarkEnd w:id="100"/>
    </w:p>
    <w:p w14:paraId="268834E8" w14:textId="77777777" w:rsidR="00A36DA4" w:rsidRDefault="001E1F34" w:rsidP="00170E50">
      <w:pPr>
        <w:pStyle w:val="afe"/>
        <w:numPr>
          <w:ilvl w:val="0"/>
          <w:numId w:val="7"/>
        </w:numPr>
        <w:autoSpaceDE w:val="0"/>
        <w:autoSpaceDN w:val="0"/>
        <w:adjustRightInd w:val="0"/>
        <w:spacing w:after="0" w:line="240" w:lineRule="auto"/>
        <w:ind w:left="0" w:firstLineChars="0" w:firstLine="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如果“质控数值”偏离“参考值”范围，检测结果准确性可能会受到影响。</w:t>
      </w:r>
    </w:p>
    <w:p w14:paraId="13C6D727" w14:textId="77777777" w:rsidR="00A36DA4" w:rsidRDefault="00A36DA4" w:rsidP="00A36DA4">
      <w:pPr>
        <w:pStyle w:val="afe"/>
        <w:autoSpaceDE w:val="0"/>
        <w:autoSpaceDN w:val="0"/>
        <w:adjustRightInd w:val="0"/>
        <w:spacing w:after="0" w:line="240" w:lineRule="auto"/>
        <w:ind w:firstLineChars="0" w:firstLine="0"/>
        <w:jc w:val="both"/>
        <w:rPr>
          <w:rFonts w:ascii="思源黑体 CN Regular" w:eastAsia="思源黑体 CN Regular" w:hAnsi="思源黑体 CN Regular" w:cs="Arial"/>
          <w:bCs/>
          <w:color w:val="3B3838"/>
          <w:sz w:val="16"/>
          <w:szCs w:val="16"/>
        </w:rPr>
      </w:pPr>
      <w:r w:rsidRPr="00A36DA4">
        <w:rPr>
          <w:rFonts w:ascii="思源黑体 CN Regular" w:eastAsia="思源黑体 CN Regular" w:hAnsi="思源黑体 CN Regular" w:cs="Arial"/>
          <w:bCs/>
          <w:color w:val="3B3838"/>
          <w:sz w:val="16"/>
          <w:szCs w:val="16"/>
          <w:highlight w:val="green"/>
        </w:rPr>
        <w:t>{%p endif%}</w:t>
      </w:r>
    </w:p>
    <w:p w14:paraId="07017AAA" w14:textId="6183AE69" w:rsidR="000702F9" w:rsidRPr="004B231E" w:rsidRDefault="000702F9" w:rsidP="00A36DA4">
      <w:pPr>
        <w:pStyle w:val="afe"/>
        <w:autoSpaceDE w:val="0"/>
        <w:autoSpaceDN w:val="0"/>
        <w:adjustRightInd w:val="0"/>
        <w:spacing w:after="0" w:line="20" w:lineRule="exact"/>
        <w:ind w:firstLineChars="0" w:firstLine="0"/>
        <w:jc w:val="both"/>
        <w:rPr>
          <w:rFonts w:ascii="思源黑体 CN Regular" w:eastAsia="思源黑体 CN Regular" w:hAnsi="思源黑体 CN Regular" w:cs="Arial"/>
          <w:bCs/>
          <w:color w:val="3B3838"/>
          <w:sz w:val="16"/>
          <w:szCs w:val="16"/>
        </w:rPr>
      </w:pPr>
      <w:r w:rsidRPr="004B231E">
        <w:rPr>
          <w:rFonts w:ascii="思源黑体 CN Regular" w:eastAsia="思源黑体 CN Regular" w:hAnsi="思源黑体 CN Regular" w:cs="Arial" w:hint="eastAsia"/>
          <w:bCs/>
          <w:color w:val="3B3838"/>
          <w:sz w:val="16"/>
          <w:szCs w:val="16"/>
        </w:rPr>
        <w:br w:type="page"/>
      </w:r>
    </w:p>
    <w:p w14:paraId="17EB667F" w14:textId="77777777" w:rsidR="002E65B6" w:rsidRDefault="001E1F34" w:rsidP="00547C13">
      <w:pPr>
        <w:pStyle w:val="afa"/>
        <w:spacing w:after="0"/>
        <w:jc w:val="center"/>
        <w:outlineLvl w:val="0"/>
        <w:rPr>
          <w:rFonts w:ascii="思源黑体 CN Bold" w:eastAsia="思源黑体 CN Regular" w:hAnsi="思源黑体 CN Bold" w:cs="Arial"/>
          <w:bCs/>
          <w:color w:val="4175AE"/>
          <w:sz w:val="32"/>
          <w:szCs w:val="32"/>
        </w:rPr>
      </w:pPr>
      <w:bookmarkStart w:id="101" w:name="_Toc200618435"/>
      <w:bookmarkStart w:id="102" w:name="_Toc239673275"/>
      <w:bookmarkStart w:id="103" w:name="_Toc240018657"/>
      <w:r>
        <w:rPr>
          <w:rFonts w:ascii="思源黑体 CN Bold" w:eastAsia="思源黑体 CN Regular" w:hAnsi="思源黑体 CN Bold" w:cs="Arial" w:hint="eastAsia"/>
          <w:bCs/>
          <w:color w:val="4175AE"/>
          <w:sz w:val="32"/>
          <w:szCs w:val="32"/>
        </w:rPr>
        <w:lastRenderedPageBreak/>
        <w:t>4.</w:t>
      </w:r>
      <w:bookmarkEnd w:id="96"/>
      <w:bookmarkEnd w:id="97"/>
      <w:bookmarkEnd w:id="101"/>
      <w:r>
        <w:rPr>
          <w:rFonts w:ascii="思源黑体 CN Bold" w:eastAsia="思源黑体 CN Regular" w:hAnsi="思源黑体 CN Bold" w:cs="Arial" w:hint="eastAsia"/>
          <w:bCs/>
          <w:color w:val="4175AE"/>
          <w:sz w:val="32"/>
          <w:szCs w:val="32"/>
        </w:rPr>
        <w:t>产品说明</w:t>
      </w:r>
      <w:bookmarkEnd w:id="102"/>
      <w:bookmarkEnd w:id="103"/>
    </w:p>
    <w:p w14:paraId="3CC7C531" w14:textId="77777777" w:rsidR="002E65B6" w:rsidRDefault="001E1F34" w:rsidP="000159FE">
      <w:pPr>
        <w:pStyle w:val="2"/>
        <w:spacing w:before="0" w:after="0" w:line="240" w:lineRule="auto"/>
        <w:ind w:firstLineChars="100" w:firstLine="256"/>
        <w:rPr>
          <w:rFonts w:ascii="思源黑体 CN Regular" w:eastAsia="思源黑体 CN Regular" w:hAnsi="思源黑体 CN Regular" w:cs="Arial"/>
          <w:bCs/>
          <w:smallCaps w:val="0"/>
          <w:color w:val="3B3838"/>
          <w:spacing w:val="0"/>
          <w:sz w:val="16"/>
          <w:szCs w:val="16"/>
          <w:lang w:val="en-US"/>
        </w:rPr>
      </w:pPr>
      <w:bookmarkStart w:id="104" w:name="_Toc164334786"/>
      <w:bookmarkStart w:id="105" w:name="_Toc127780228"/>
      <w:bookmarkStart w:id="106" w:name="_Toc200618436"/>
      <w:bookmarkStart w:id="107" w:name="_Toc239673276"/>
      <w:bookmarkStart w:id="108" w:name="_Toc240018658"/>
      <w:r>
        <w:rPr>
          <w:rFonts w:ascii="思源黑体 CN Bold" w:eastAsia="思源黑体 CN Regular" w:hAnsi="思源黑体 CN Bold" w:hint="eastAsia"/>
          <w:b/>
          <w:color w:val="ED7D31"/>
          <w:sz w:val="24"/>
          <w:szCs w:val="24"/>
          <w:lang w:val="en-US"/>
        </w:rPr>
        <w:t>4.1</w:t>
      </w:r>
      <w:r>
        <w:rPr>
          <w:rFonts w:ascii="思源黑体 CN Bold" w:eastAsia="思源黑体 CN Regular" w:hAnsi="思源黑体 CN Bold" w:hint="eastAsia"/>
          <w:b/>
          <w:color w:val="ED7D31"/>
          <w:sz w:val="24"/>
          <w:szCs w:val="24"/>
        </w:rPr>
        <w:t>检测声明</w:t>
      </w:r>
      <w:bookmarkEnd w:id="104"/>
      <w:bookmarkEnd w:id="105"/>
      <w:bookmarkEnd w:id="106"/>
      <w:bookmarkEnd w:id="107"/>
      <w:bookmarkEnd w:id="108"/>
    </w:p>
    <w:p w14:paraId="56E4C556" w14:textId="77777777" w:rsidR="002E65B6" w:rsidRPr="008336BE" w:rsidRDefault="001E1F34" w:rsidP="00353A47">
      <w:pPr>
        <w:spacing w:after="0" w:line="240" w:lineRule="auto"/>
        <w:ind w:firstLineChars="200" w:firstLine="360"/>
        <w:rPr>
          <w:rFonts w:ascii="思源黑体 CN Regular" w:eastAsia="思源黑体 CN Regular" w:hAnsi="思源黑体 CN Regular"/>
          <w:sz w:val="18"/>
          <w:szCs w:val="18"/>
        </w:rPr>
      </w:pPr>
      <w:bookmarkStart w:id="109" w:name="_Hlk169786250"/>
      <w:bookmarkStart w:id="110" w:name="_Toc165367098"/>
      <w:bookmarkEnd w:id="98"/>
      <w:r w:rsidRPr="008336BE">
        <w:rPr>
          <w:rFonts w:ascii="思源黑体 CN Regular" w:eastAsia="思源黑体 CN Regular" w:hAnsi="思源黑体 CN Regular"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21735A99" w14:textId="77777777" w:rsidR="002E65B6" w:rsidRPr="008336BE" w:rsidRDefault="001E1F34" w:rsidP="00353A47">
      <w:pPr>
        <w:spacing w:after="0" w:line="240"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本报告仅针对本次送检样本，基于目前研究水平对“检测内容”所列基因及区域的突变信息进行检测，其他基因区域可能存在的突变信息不在本次检测范围之内。</w:t>
      </w:r>
    </w:p>
    <w:p w14:paraId="616757B4" w14:textId="77777777" w:rsidR="002E65B6" w:rsidRPr="008336BE" w:rsidRDefault="001E1F34" w:rsidP="00353A47">
      <w:pPr>
        <w:spacing w:after="0" w:line="240"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本报告对变异的解读遵循相关指南和规范。报告给出的这些变异信息（和无变异信息）可为临床医生的决策提供参考，受检者请在临床医生的指导下阅读本报告。</w:t>
      </w:r>
    </w:p>
    <w:p w14:paraId="549C701A" w14:textId="77777777" w:rsidR="002E65B6" w:rsidRPr="008336BE" w:rsidRDefault="001E1F34" w:rsidP="00353A47">
      <w:pPr>
        <w:spacing w:after="0" w:line="240"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本报告中的基因变异和药物排名不分先后顺序，任何一个标志物变异和潜在有效或无效药物均不按照先后顺序排名。</w:t>
      </w:r>
    </w:p>
    <w:p w14:paraId="10857BE0" w14:textId="77777777" w:rsidR="002E65B6" w:rsidRPr="008336BE" w:rsidRDefault="001E1F34" w:rsidP="00353A47">
      <w:pPr>
        <w:spacing w:after="0" w:line="240"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本报告不对任何患者承诺或保证会在某一药物治疗中有效，也不承诺在某一药物治疗中无效。</w:t>
      </w:r>
    </w:p>
    <w:p w14:paraId="6BEDFF76" w14:textId="77777777" w:rsidR="002E65B6" w:rsidRPr="008336BE" w:rsidRDefault="001E1F34" w:rsidP="00353A47">
      <w:pPr>
        <w:spacing w:after="0" w:line="240"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本报告仅对本次送检样本负责，印章复印无效。</w:t>
      </w:r>
    </w:p>
    <w:p w14:paraId="246E4FD3" w14:textId="77777777" w:rsidR="002E65B6" w:rsidRPr="008336BE" w:rsidRDefault="001E1F34" w:rsidP="00353A47">
      <w:pPr>
        <w:spacing w:after="0" w:line="240"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未经本单位同意，不得复制使用本报告中的内容。</w:t>
      </w:r>
    </w:p>
    <w:p w14:paraId="36F9122B" w14:textId="77777777" w:rsidR="002E65B6" w:rsidRDefault="001E1F34" w:rsidP="000159FE">
      <w:pPr>
        <w:pStyle w:val="2"/>
        <w:spacing w:before="0" w:after="0" w:line="240" w:lineRule="auto"/>
        <w:ind w:firstLineChars="100" w:firstLine="256"/>
        <w:rPr>
          <w:rFonts w:ascii="思源黑体 CN Bold" w:eastAsia="思源黑体 CN Regular" w:hAnsi="思源黑体 CN Bold"/>
          <w:b/>
          <w:color w:val="ED7D31"/>
          <w:sz w:val="24"/>
          <w:szCs w:val="24"/>
          <w:lang w:val="en-US"/>
        </w:rPr>
      </w:pPr>
      <w:bookmarkStart w:id="111" w:name="_Toc239673277"/>
      <w:bookmarkStart w:id="112" w:name="_Toc240018659"/>
      <w:r>
        <w:rPr>
          <w:rFonts w:ascii="思源黑体 CN Bold" w:eastAsia="思源黑体 CN Regular" w:hAnsi="思源黑体 CN Bold" w:hint="eastAsia"/>
          <w:b/>
          <w:color w:val="ED7D31"/>
          <w:sz w:val="24"/>
          <w:szCs w:val="24"/>
          <w:lang w:val="en-US"/>
        </w:rPr>
        <w:t xml:space="preserve">4.2 </w:t>
      </w:r>
      <w:r>
        <w:rPr>
          <w:rFonts w:ascii="思源黑体 CN Bold" w:eastAsia="思源黑体 CN Regular" w:hAnsi="思源黑体 CN Bold" w:hint="eastAsia"/>
          <w:b/>
          <w:color w:val="ED7D31"/>
          <w:sz w:val="24"/>
          <w:szCs w:val="24"/>
          <w:lang w:val="en-US"/>
        </w:rPr>
        <w:t>变异命名与解读</w:t>
      </w:r>
      <w:bookmarkEnd w:id="111"/>
      <w:bookmarkEnd w:id="112"/>
    </w:p>
    <w:p w14:paraId="0C3ABE29" w14:textId="77777777" w:rsidR="002E65B6" w:rsidRPr="008336BE" w:rsidRDefault="001E1F34" w:rsidP="00353A47">
      <w:pPr>
        <w:spacing w:after="0" w:line="240"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本报告变异均采用人类基因组变异协会（Human</w:t>
      </w:r>
      <w:r w:rsidRPr="008336BE">
        <w:rPr>
          <w:rFonts w:ascii="思源黑体 CN Regular" w:eastAsia="思源黑体 CN Regular" w:hAnsi="思源黑体 CN Regular"/>
          <w:sz w:val="18"/>
          <w:szCs w:val="18"/>
        </w:rPr>
        <w:t xml:space="preserve"> Genome Variant Society</w:t>
      </w:r>
      <w:r w:rsidRPr="008336BE">
        <w:rPr>
          <w:rFonts w:ascii="思源黑体 CN Regular" w:eastAsia="思源黑体 CN Regular" w:hAnsi="思源黑体 CN Regular" w:hint="eastAsia"/>
          <w:sz w:val="18"/>
          <w:szCs w:val="18"/>
        </w:rPr>
        <w:t>，H</w:t>
      </w:r>
      <w:r w:rsidRPr="008336BE">
        <w:rPr>
          <w:rFonts w:ascii="思源黑体 CN Regular" w:eastAsia="思源黑体 CN Regular" w:hAnsi="思源黑体 CN Regular"/>
          <w:sz w:val="18"/>
          <w:szCs w:val="18"/>
        </w:rPr>
        <w:t>GVS</w:t>
      </w:r>
      <w:r w:rsidRPr="008336BE">
        <w:rPr>
          <w:rFonts w:ascii="思源黑体 CN Regular" w:eastAsia="思源黑体 CN Regular" w:hAnsi="思源黑体 CN Regular" w:hint="eastAsia"/>
          <w:sz w:val="18"/>
          <w:szCs w:val="18"/>
        </w:rPr>
        <w:t>）推荐的序列变异法命名。</w:t>
      </w:r>
    </w:p>
    <w:p w14:paraId="449DE9C2" w14:textId="36E783E1" w:rsidR="002E65B6" w:rsidRPr="008336BE" w:rsidRDefault="001E1F34" w:rsidP="00353A47">
      <w:pPr>
        <w:spacing w:after="0" w:line="240" w:lineRule="auto"/>
        <w:ind w:firstLineChars="200" w:firstLine="360"/>
        <w:rPr>
          <w:rFonts w:ascii="思源黑体 CN Regular" w:eastAsia="思源黑体 CN Regular" w:hAnsi="思源黑体 CN Regular"/>
          <w:sz w:val="18"/>
          <w:szCs w:val="18"/>
        </w:rPr>
      </w:pPr>
      <w:bookmarkStart w:id="113" w:name="_Hlk111055885"/>
      <w:r w:rsidRPr="008336BE">
        <w:rPr>
          <w:rFonts w:ascii="思源黑体 CN Regular" w:eastAsia="思源黑体 CN Regular" w:hAnsi="思源黑体 CN Regular" w:hint="eastAsia"/>
          <w:sz w:val="18"/>
          <w:szCs w:val="18"/>
        </w:rPr>
        <w:t>胚系变异和部分遗传疾病相关基因变异解读遵循</w:t>
      </w:r>
      <w:r w:rsidR="00047158" w:rsidRPr="00047158">
        <w:rPr>
          <w:rFonts w:ascii="思源黑体 CN Regular" w:eastAsia="思源黑体 CN Regular" w:hAnsi="思源黑体 CN Regular"/>
          <w:sz w:val="18"/>
          <w:szCs w:val="18"/>
        </w:rPr>
        <w:t>{{sample.association.ACMG}}</w:t>
      </w:r>
      <w:r w:rsidRPr="008336BE">
        <w:rPr>
          <w:rFonts w:ascii="思源黑体 CN Regular" w:eastAsia="思源黑体 CN Regular" w:hAnsi="思源黑体 CN Regular" w:hint="eastAsia"/>
          <w:sz w:val="18"/>
          <w:szCs w:val="18"/>
        </w:rPr>
        <w:t>、</w:t>
      </w:r>
      <w:r w:rsidR="00047158" w:rsidRPr="00047158">
        <w:rPr>
          <w:rFonts w:ascii="思源黑体 CN Regular" w:eastAsia="思源黑体 CN Regular" w:hAnsi="思源黑体 CN Regular"/>
          <w:sz w:val="18"/>
          <w:szCs w:val="18"/>
        </w:rPr>
        <w:t>{{sample.association.AMP}}</w:t>
      </w:r>
      <w:r w:rsidRPr="008336BE">
        <w:rPr>
          <w:rFonts w:ascii="思源黑体 CN Regular" w:eastAsia="思源黑体 CN Regular" w:hAnsi="思源黑体 CN Regular"/>
          <w:sz w:val="18"/>
          <w:szCs w:val="18"/>
        </w:rPr>
        <w:t>、</w:t>
      </w:r>
      <w:r w:rsidR="00047158" w:rsidRPr="00047158">
        <w:rPr>
          <w:rFonts w:ascii="思源黑体 CN Regular" w:eastAsia="思源黑体 CN Regular" w:hAnsi="思源黑体 CN Regular"/>
          <w:sz w:val="18"/>
          <w:szCs w:val="18"/>
        </w:rPr>
        <w:t>{{sample.association.CAP}}</w:t>
      </w:r>
      <w:r w:rsidRPr="008336BE">
        <w:rPr>
          <w:rFonts w:ascii="思源黑体 CN Regular" w:eastAsia="思源黑体 CN Regular" w:hAnsi="思源黑体 CN Regular" w:hint="eastAsia"/>
          <w:sz w:val="18"/>
          <w:szCs w:val="18"/>
        </w:rPr>
        <w:t>发布的</w:t>
      </w:r>
      <w:r w:rsidR="00047158" w:rsidRPr="00047158">
        <w:rPr>
          <w:rFonts w:ascii="思源黑体 CN Regular" w:eastAsia="思源黑体 CN Regular" w:hAnsi="思源黑体 CN Regular"/>
          <w:sz w:val="18"/>
          <w:szCs w:val="18"/>
        </w:rPr>
        <w:t>{{sample.guideline.germline_var}}</w:t>
      </w:r>
      <w:r w:rsidRPr="008336BE">
        <w:rPr>
          <w:rFonts w:ascii="思源黑体 CN Regular" w:eastAsia="思源黑体 CN Regular" w:hAnsi="思源黑体 CN Regular" w:hint="eastAsia"/>
          <w:sz w:val="18"/>
          <w:szCs w:val="18"/>
        </w:rPr>
        <w:t>及ClinGen专家组发布的特殊基因变异解读指南，遗传变异分为5个等级：致病性、疑似致病性、意义不明确、疑似良性、良性。</w:t>
      </w:r>
    </w:p>
    <w:p w14:paraId="791DA086" w14:textId="687E3A54" w:rsidR="002E65B6" w:rsidRPr="008336BE" w:rsidRDefault="001E1F34" w:rsidP="00353A47">
      <w:pPr>
        <w:spacing w:after="0" w:line="240"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来源于肿瘤组织或来源不明确的变异解读遵循</w:t>
      </w:r>
      <w:r w:rsidR="00A66F8F" w:rsidRPr="00A66F8F">
        <w:rPr>
          <w:rFonts w:ascii="思源黑体 CN Regular" w:eastAsia="思源黑体 CN Regular" w:hAnsi="思源黑体 CN Regular"/>
          <w:sz w:val="18"/>
          <w:szCs w:val="18"/>
        </w:rPr>
        <w:t>{{sample.association.ClinGen}}</w:t>
      </w:r>
      <w:r w:rsidRPr="008336BE">
        <w:rPr>
          <w:rFonts w:ascii="思源黑体 CN Regular" w:eastAsia="思源黑体 CN Regular" w:hAnsi="思源黑体 CN Regular" w:hint="eastAsia"/>
          <w:sz w:val="18"/>
          <w:szCs w:val="18"/>
        </w:rPr>
        <w:t>、</w:t>
      </w:r>
      <w:r w:rsidR="00A66F8F" w:rsidRPr="00A66F8F">
        <w:rPr>
          <w:rFonts w:ascii="思源黑体 CN Regular" w:eastAsia="思源黑体 CN Regular" w:hAnsi="思源黑体 CN Regular"/>
          <w:sz w:val="18"/>
          <w:szCs w:val="18"/>
        </w:rPr>
        <w:t>{{sample.association.CGC}}</w:t>
      </w:r>
      <w:r w:rsidRPr="008336BE">
        <w:rPr>
          <w:rFonts w:ascii="思源黑体 CN Regular" w:eastAsia="思源黑体 CN Regular" w:hAnsi="思源黑体 CN Regular" w:hint="eastAsia"/>
          <w:sz w:val="18"/>
          <w:szCs w:val="18"/>
        </w:rPr>
        <w:t>和</w:t>
      </w:r>
      <w:r w:rsidR="00A66F8F" w:rsidRPr="00A66F8F">
        <w:rPr>
          <w:rFonts w:ascii="思源黑体 CN Regular" w:eastAsia="思源黑体 CN Regular" w:hAnsi="思源黑体 CN Regular"/>
          <w:sz w:val="18"/>
          <w:szCs w:val="18"/>
        </w:rPr>
        <w:t>{{sample.association.VICC}}</w:t>
      </w:r>
      <w:r w:rsidRPr="008336BE">
        <w:rPr>
          <w:rFonts w:ascii="思源黑体 CN Regular" w:eastAsia="思源黑体 CN Regular" w:hAnsi="思源黑体 CN Regular" w:hint="eastAsia"/>
          <w:sz w:val="18"/>
          <w:szCs w:val="18"/>
        </w:rPr>
        <w:t>发布的</w:t>
      </w:r>
      <w:r w:rsidR="00A66F8F" w:rsidRPr="00A66F8F">
        <w:rPr>
          <w:rFonts w:ascii="思源黑体 CN Regular" w:eastAsia="思源黑体 CN Regular" w:hAnsi="思源黑体 CN Regular"/>
          <w:sz w:val="18"/>
          <w:szCs w:val="18"/>
        </w:rPr>
        <w:t>{{sample.guideline.somatic_var}}</w:t>
      </w:r>
      <w:r w:rsidRPr="008336BE">
        <w:rPr>
          <w:rFonts w:ascii="思源黑体 CN Regular" w:eastAsia="思源黑体 CN Regular" w:hAnsi="思源黑体 CN Regular" w:hint="eastAsia"/>
          <w:sz w:val="18"/>
          <w:szCs w:val="18"/>
        </w:rPr>
        <w:t>，变异分为5个等级：致癌性、疑似致癌性、意义不明确、疑似良性、良性。</w:t>
      </w:r>
    </w:p>
    <w:p w14:paraId="00A427D9" w14:textId="03EB64F7" w:rsidR="002E65B6" w:rsidRPr="008336BE" w:rsidRDefault="001E1F34" w:rsidP="00353A47">
      <w:pPr>
        <w:spacing w:after="0" w:line="240"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所有变异的临床意义解读遵循</w:t>
      </w:r>
      <w:r w:rsidR="00047158" w:rsidRPr="00047158">
        <w:rPr>
          <w:rFonts w:ascii="思源黑体 CN Regular" w:eastAsia="思源黑体 CN Regular" w:hAnsi="思源黑体 CN Regular"/>
          <w:sz w:val="18"/>
          <w:szCs w:val="18"/>
        </w:rPr>
        <w:t>{{sample.association.AMP}}</w:t>
      </w:r>
      <w:r w:rsidRPr="008336BE">
        <w:rPr>
          <w:rFonts w:ascii="思源黑体 CN Regular" w:eastAsia="思源黑体 CN Regular" w:hAnsi="思源黑体 CN Regular" w:hint="eastAsia"/>
          <w:sz w:val="18"/>
          <w:szCs w:val="18"/>
        </w:rPr>
        <w:t>、</w:t>
      </w:r>
      <w:r w:rsidR="00047158" w:rsidRPr="00047158">
        <w:rPr>
          <w:rFonts w:ascii="思源黑体 CN Regular" w:eastAsia="思源黑体 CN Regular" w:hAnsi="思源黑体 CN Regular"/>
          <w:sz w:val="18"/>
          <w:szCs w:val="18"/>
        </w:rPr>
        <w:t>{{sample.association.</w:t>
      </w:r>
      <w:r w:rsidR="00047158">
        <w:rPr>
          <w:rFonts w:ascii="思源黑体 CN Regular" w:eastAsia="思源黑体 CN Regular" w:hAnsi="思源黑体 CN Regular"/>
          <w:sz w:val="18"/>
          <w:szCs w:val="18"/>
        </w:rPr>
        <w:t>ASCO</w:t>
      </w:r>
      <w:r w:rsidR="00047158" w:rsidRPr="00047158">
        <w:rPr>
          <w:rFonts w:ascii="思源黑体 CN Regular" w:eastAsia="思源黑体 CN Regular" w:hAnsi="思源黑体 CN Regular"/>
          <w:sz w:val="18"/>
          <w:szCs w:val="18"/>
        </w:rPr>
        <w:t>}}</w:t>
      </w:r>
      <w:r w:rsidRPr="008336BE">
        <w:rPr>
          <w:rFonts w:ascii="思源黑体 CN Regular" w:eastAsia="思源黑体 CN Regular" w:hAnsi="思源黑体 CN Regular" w:hint="eastAsia"/>
          <w:sz w:val="18"/>
          <w:szCs w:val="18"/>
        </w:rPr>
        <w:t>和</w:t>
      </w:r>
      <w:r w:rsidR="00047158" w:rsidRPr="00047158">
        <w:rPr>
          <w:rFonts w:ascii="思源黑体 CN Regular" w:eastAsia="思源黑体 CN Regular" w:hAnsi="思源黑体 CN Regular"/>
          <w:sz w:val="18"/>
          <w:szCs w:val="18"/>
        </w:rPr>
        <w:t>{{sample.association.</w:t>
      </w:r>
      <w:r w:rsidR="00047158">
        <w:rPr>
          <w:rFonts w:ascii="思源黑体 CN Regular" w:eastAsia="思源黑体 CN Regular" w:hAnsi="思源黑体 CN Regular"/>
          <w:sz w:val="18"/>
          <w:szCs w:val="18"/>
        </w:rPr>
        <w:t>CAP</w:t>
      </w:r>
      <w:r w:rsidR="00047158" w:rsidRPr="00047158">
        <w:rPr>
          <w:rFonts w:ascii="思源黑体 CN Regular" w:eastAsia="思源黑体 CN Regular" w:hAnsi="思源黑体 CN Regular"/>
          <w:sz w:val="18"/>
          <w:szCs w:val="18"/>
        </w:rPr>
        <w:t>}}</w:t>
      </w:r>
      <w:r w:rsidRPr="008336BE">
        <w:rPr>
          <w:rFonts w:ascii="思源黑体 CN Regular" w:eastAsia="思源黑体 CN Regular" w:hAnsi="思源黑体 CN Regular" w:hint="eastAsia"/>
          <w:sz w:val="18"/>
          <w:szCs w:val="18"/>
        </w:rPr>
        <w:t>共同制定的</w:t>
      </w:r>
      <w:r w:rsidR="00047158" w:rsidRPr="00047158">
        <w:rPr>
          <w:rFonts w:ascii="思源黑体 CN Regular" w:eastAsia="思源黑体 CN Regular" w:hAnsi="思源黑体 CN Regular"/>
          <w:sz w:val="18"/>
          <w:szCs w:val="18"/>
        </w:rPr>
        <w:t>{{sample.guideline.tumor_var}}</w:t>
      </w:r>
      <w:r w:rsidRPr="008336BE">
        <w:rPr>
          <w:rFonts w:ascii="思源黑体 CN Regular" w:eastAsia="思源黑体 CN Regular" w:hAnsi="思源黑体 CN Regular" w:hint="eastAsia"/>
          <w:sz w:val="18"/>
          <w:szCs w:val="18"/>
        </w:rPr>
        <w:t>与中国专家共识</w:t>
      </w:r>
      <w:r w:rsidR="00047158" w:rsidRPr="00047158">
        <w:rPr>
          <w:rFonts w:ascii="思源黑体 CN Regular" w:eastAsia="思源黑体 CN Regular" w:hAnsi="思源黑体 CN Regular"/>
          <w:sz w:val="18"/>
          <w:szCs w:val="18"/>
        </w:rPr>
        <w:t>{{sample.guideline.ngs_clinic_report_inter}}</w:t>
      </w:r>
      <w:r w:rsidRPr="008336BE">
        <w:rPr>
          <w:rFonts w:ascii="思源黑体 CN Regular" w:eastAsia="思源黑体 CN Regular" w:hAnsi="思源黑体 CN Regular"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59"/>
        <w:gridCol w:w="1263"/>
        <w:gridCol w:w="6983"/>
      </w:tblGrid>
      <w:tr w:rsidR="002E65B6" w14:paraId="789D9376" w14:textId="77777777">
        <w:trPr>
          <w:trHeight w:val="397"/>
        </w:trPr>
        <w:tc>
          <w:tcPr>
            <w:tcW w:w="1980" w:type="dxa"/>
            <w:shd w:val="clear" w:color="auto" w:fill="4175AE"/>
            <w:vAlign w:val="center"/>
          </w:tcPr>
          <w:bookmarkEnd w:id="113"/>
          <w:p w14:paraId="34996A5A" w14:textId="77777777" w:rsidR="002E65B6" w:rsidRDefault="001E1F34" w:rsidP="00353A47">
            <w:pPr>
              <w:overflowPunct w:val="0"/>
              <w:autoSpaceDE w:val="0"/>
              <w:autoSpaceDN w:val="0"/>
              <w:adjustRightInd w:val="0"/>
              <w:spacing w:after="0" w:line="216" w:lineRule="auto"/>
              <w:textAlignment w:val="baseline"/>
              <w:rPr>
                <w:rFonts w:ascii="思源黑体 Bold" w:eastAsia="思源黑体 CN Regular" w:hAnsi="思源黑体 Bold" w:cs="Arial"/>
                <w:bCs/>
                <w:color w:val="FFFFFF"/>
                <w:sz w:val="18"/>
                <w:szCs w:val="18"/>
                <w:lang w:val="en-CA"/>
              </w:rPr>
            </w:pPr>
            <w:r>
              <w:rPr>
                <w:rFonts w:ascii="思源黑体 Bold" w:eastAsia="思源黑体 CN Regular" w:hAnsi="思源黑体 Bold" w:cs="Arial" w:hint="eastAsia"/>
                <w:bCs/>
                <w:color w:val="FFFFFF"/>
                <w:sz w:val="18"/>
                <w:szCs w:val="18"/>
                <w:lang w:val="en-CA"/>
              </w:rPr>
              <w:t>变异分类</w:t>
            </w:r>
          </w:p>
        </w:tc>
        <w:tc>
          <w:tcPr>
            <w:tcW w:w="1276" w:type="dxa"/>
            <w:shd w:val="clear" w:color="auto" w:fill="4175AE"/>
            <w:vAlign w:val="center"/>
          </w:tcPr>
          <w:p w14:paraId="7C91D336" w14:textId="77777777" w:rsidR="002E65B6" w:rsidRDefault="001E1F34" w:rsidP="00353A47">
            <w:pPr>
              <w:overflowPunct w:val="0"/>
              <w:autoSpaceDE w:val="0"/>
              <w:autoSpaceDN w:val="0"/>
              <w:adjustRightInd w:val="0"/>
              <w:spacing w:after="0" w:line="216" w:lineRule="auto"/>
              <w:textAlignment w:val="baseline"/>
              <w:rPr>
                <w:rFonts w:ascii="思源黑体 Bold" w:eastAsia="思源黑体 CN Regular" w:hAnsi="思源黑体 Bold" w:cs="Arial"/>
                <w:bCs/>
                <w:color w:val="FFFFFF"/>
                <w:sz w:val="18"/>
                <w:szCs w:val="18"/>
                <w:lang w:val="en-CA"/>
              </w:rPr>
            </w:pPr>
            <w:r>
              <w:rPr>
                <w:rFonts w:ascii="思源黑体 Bold" w:eastAsia="思源黑体 CN Regular" w:hAnsi="思源黑体 Bold" w:cs="Arial" w:hint="eastAsia"/>
                <w:bCs/>
                <w:color w:val="FFFFFF"/>
                <w:sz w:val="18"/>
                <w:szCs w:val="18"/>
                <w:lang w:val="en-CA"/>
              </w:rPr>
              <w:t>证据等级</w:t>
            </w:r>
          </w:p>
        </w:tc>
        <w:tc>
          <w:tcPr>
            <w:tcW w:w="7076" w:type="dxa"/>
            <w:shd w:val="clear" w:color="auto" w:fill="4175AE"/>
            <w:vAlign w:val="center"/>
          </w:tcPr>
          <w:p w14:paraId="0160C621" w14:textId="77777777" w:rsidR="002E65B6" w:rsidRDefault="001E1F34" w:rsidP="00353A47">
            <w:pPr>
              <w:overflowPunct w:val="0"/>
              <w:autoSpaceDE w:val="0"/>
              <w:autoSpaceDN w:val="0"/>
              <w:adjustRightInd w:val="0"/>
              <w:spacing w:after="0" w:line="216" w:lineRule="auto"/>
              <w:textAlignment w:val="baseline"/>
              <w:rPr>
                <w:rFonts w:ascii="思源黑体 Bold" w:eastAsia="思源黑体 CN Regular" w:hAnsi="思源黑体 Bold" w:cs="Arial"/>
                <w:bCs/>
                <w:color w:val="FFFFFF"/>
                <w:sz w:val="18"/>
                <w:szCs w:val="18"/>
                <w:lang w:val="en-CA"/>
              </w:rPr>
            </w:pPr>
            <w:r>
              <w:rPr>
                <w:rFonts w:ascii="思源黑体 Bold" w:eastAsia="思源黑体 CN Regular" w:hAnsi="思源黑体 Bold" w:cs="Arial" w:hint="eastAsia"/>
                <w:bCs/>
                <w:color w:val="FFFFFF"/>
                <w:sz w:val="18"/>
                <w:szCs w:val="18"/>
                <w:lang w:val="en-CA"/>
              </w:rPr>
              <w:t>解释</w:t>
            </w:r>
          </w:p>
        </w:tc>
      </w:tr>
      <w:tr w:rsidR="002E65B6" w14:paraId="2D531D7A"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02F0DE7" w14:textId="77777777" w:rsidR="002E65B6" w:rsidRPr="008336BE" w:rsidRDefault="001E1F34" w:rsidP="00353A47">
            <w:pPr>
              <w:adjustRightInd w:val="0"/>
              <w:snapToGrid w:val="0"/>
              <w:spacing w:after="0" w:line="216" w:lineRule="auto"/>
              <w:jc w:val="center"/>
              <w:rPr>
                <w:rFonts w:ascii="思源黑体 CN Regular" w:eastAsia="思源黑体 CN Regular" w:hAnsi="思源黑体 CN Regular"/>
                <w:color w:val="000000" w:themeColor="text1"/>
                <w:sz w:val="16"/>
                <w:szCs w:val="16"/>
              </w:rPr>
            </w:pPr>
            <w:r w:rsidRPr="008336BE">
              <w:rPr>
                <w:rFonts w:ascii="思源黑体 CN Regular" w:eastAsia="思源黑体 CN Regular" w:hAnsi="思源黑体 CN Regular" w:hint="eastAsia"/>
                <w:color w:val="000000" w:themeColor="text1"/>
                <w:sz w:val="16"/>
                <w:szCs w:val="16"/>
              </w:rPr>
              <w:t>I类变异</w:t>
            </w:r>
          </w:p>
          <w:p w14:paraId="38353BD9" w14:textId="77777777" w:rsidR="002E65B6" w:rsidRPr="00E52567" w:rsidRDefault="001E1F34" w:rsidP="00353A47">
            <w:pPr>
              <w:spacing w:after="0" w:line="216" w:lineRule="auto"/>
              <w:jc w:val="center"/>
              <w:rPr>
                <w:rFonts w:ascii="思源黑体 CN Regular" w:eastAsia="思源黑体 CN Normal" w:hAnsi="思源黑体 CN Regular"/>
                <w:sz w:val="16"/>
                <w:szCs w:val="16"/>
              </w:rPr>
            </w:pPr>
            <w:r w:rsidRPr="008336BE">
              <w:rPr>
                <w:rFonts w:ascii="思源黑体 CN Regular" w:eastAsia="思源黑体 CN Regular" w:hAnsi="思源黑体 CN Regular"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45C101" w14:textId="77777777" w:rsidR="002E65B6" w:rsidRPr="00E52567" w:rsidRDefault="001E1F34" w:rsidP="00353A47">
            <w:pPr>
              <w:spacing w:after="0" w:line="216" w:lineRule="auto"/>
              <w:jc w:val="center"/>
              <w:rPr>
                <w:rFonts w:ascii="思源黑体 CN Regular" w:eastAsia="思源黑体 CN Normal" w:hAnsi="思源黑体 CN Regular"/>
                <w:color w:val="000000" w:themeColor="text1"/>
                <w:sz w:val="16"/>
                <w:szCs w:val="16"/>
              </w:rPr>
            </w:pPr>
            <w:r w:rsidRPr="008336BE">
              <w:rPr>
                <w:rFonts w:ascii="思源黑体 CN Regular" w:eastAsia="思源黑体 CN Regular" w:hAnsi="思源黑体 CN Regular"/>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0A4704"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FDA、NMPA获批用于患者肿瘤治疗有响应或耐药的生物标志物</w:t>
            </w:r>
          </w:p>
        </w:tc>
      </w:tr>
      <w:tr w:rsidR="002E65B6" w14:paraId="3F09DB4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9E8D8F" w14:textId="77777777" w:rsidR="002E65B6" w:rsidRPr="00E52567" w:rsidRDefault="002E65B6" w:rsidP="00353A47">
            <w:pPr>
              <w:spacing w:after="0" w:line="216" w:lineRule="auto"/>
              <w:jc w:val="center"/>
              <w:rPr>
                <w:rFonts w:ascii="思源黑体 CN Regular" w:eastAsia="思源黑体 CN Normal" w:hAnsi="思源黑体 CN Regula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A9A8A7" w14:textId="77777777" w:rsidR="002E65B6" w:rsidRPr="00E52567" w:rsidRDefault="001E1F34" w:rsidP="00353A47">
            <w:pPr>
              <w:spacing w:after="0" w:line="216" w:lineRule="auto"/>
              <w:jc w:val="center"/>
              <w:rPr>
                <w:rFonts w:ascii="思源黑体 CN Regular" w:eastAsia="思源黑体 CN Normal" w:hAnsi="思源黑体 CN Regular"/>
                <w:color w:val="000000" w:themeColor="text1"/>
                <w:sz w:val="16"/>
                <w:szCs w:val="16"/>
              </w:rPr>
            </w:pPr>
            <w:r w:rsidRPr="008336BE">
              <w:rPr>
                <w:rFonts w:ascii="思源黑体 CN Regular" w:eastAsia="思源黑体 CN Regular" w:hAnsi="思源黑体 CN Regular"/>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B7D240"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专业指南明确对患者肿瘤治疗有响应或耐药的生物标志物</w:t>
            </w:r>
          </w:p>
        </w:tc>
      </w:tr>
      <w:tr w:rsidR="002E65B6" w14:paraId="3D625E5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3B7D" w14:textId="77777777" w:rsidR="002E65B6" w:rsidRPr="00E52567" w:rsidRDefault="002E65B6" w:rsidP="00353A47">
            <w:pPr>
              <w:spacing w:after="0" w:line="216" w:lineRule="auto"/>
              <w:jc w:val="center"/>
              <w:rPr>
                <w:rFonts w:ascii="思源黑体 CN Regular" w:eastAsia="思源黑体 CN Normal" w:hAnsi="思源黑体 CN Regula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A29CA" w14:textId="77777777" w:rsidR="002E65B6" w:rsidRPr="00E52567" w:rsidRDefault="001E1F34" w:rsidP="00353A47">
            <w:pPr>
              <w:spacing w:after="0" w:line="216" w:lineRule="auto"/>
              <w:jc w:val="center"/>
              <w:rPr>
                <w:rFonts w:ascii="思源黑体 CN Regular" w:eastAsia="思源黑体 CN Normal" w:hAnsi="思源黑体 CN Regular"/>
                <w:color w:val="000000" w:themeColor="text1"/>
                <w:sz w:val="16"/>
                <w:szCs w:val="16"/>
              </w:rPr>
            </w:pPr>
            <w:r w:rsidRPr="008336BE">
              <w:rPr>
                <w:rFonts w:ascii="思源黑体 CN Regular" w:eastAsia="思源黑体 CN Regular" w:hAnsi="思源黑体 CN Regular"/>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F1FC21"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专业指南明确对患者肿瘤有诊断或预后意义的生物标志物</w:t>
            </w:r>
          </w:p>
        </w:tc>
      </w:tr>
      <w:tr w:rsidR="002E65B6" w14:paraId="5AB6374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A4697" w14:textId="77777777" w:rsidR="002E65B6" w:rsidRPr="00E52567" w:rsidRDefault="002E65B6" w:rsidP="00353A47">
            <w:pPr>
              <w:spacing w:after="0" w:line="216" w:lineRule="auto"/>
              <w:jc w:val="center"/>
              <w:rPr>
                <w:rFonts w:ascii="思源黑体 CN Regular" w:eastAsia="思源黑体 CN Normal" w:hAnsi="思源黑体 CN Regula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02C28E" w14:textId="77777777" w:rsidR="002E65B6" w:rsidRPr="00E52567" w:rsidRDefault="001E1F34" w:rsidP="00353A47">
            <w:pPr>
              <w:spacing w:after="0" w:line="216" w:lineRule="auto"/>
              <w:jc w:val="center"/>
              <w:rPr>
                <w:rFonts w:ascii="思源黑体 CN Regular" w:eastAsia="思源黑体 CN Normal" w:hAnsi="思源黑体 CN Regular"/>
                <w:color w:val="000000" w:themeColor="text1"/>
                <w:sz w:val="16"/>
                <w:szCs w:val="16"/>
              </w:rPr>
            </w:pPr>
            <w:r w:rsidRPr="008336BE">
              <w:rPr>
                <w:rFonts w:ascii="思源黑体 CN Regular" w:eastAsia="思源黑体 CN Regular" w:hAnsi="思源黑体 CN Regular"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EEA82B"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专家共识或I</w:t>
            </w:r>
            <w:r w:rsidRPr="008336BE">
              <w:rPr>
                <w:rFonts w:ascii="思源黑体 CN Regular" w:eastAsia="思源黑体 CN Regular" w:hAnsi="思源黑体 CN Regular" w:cs="思源黑体 CN Light"/>
                <w:color w:val="000000" w:themeColor="text1"/>
                <w:sz w:val="16"/>
                <w:szCs w:val="16"/>
              </w:rPr>
              <w:t>II、IV</w:t>
            </w:r>
            <w:r w:rsidRPr="008336BE">
              <w:rPr>
                <w:rFonts w:ascii="思源黑体 CN Regular" w:eastAsia="思源黑体 CN Regular" w:hAnsi="思源黑体 CN Regular" w:cs="思源黑体 CN Light" w:hint="eastAsia"/>
                <w:color w:val="000000" w:themeColor="text1"/>
                <w:sz w:val="16"/>
                <w:szCs w:val="16"/>
              </w:rPr>
              <w:t>期临床试验研究明确对患者肿瘤治疗有响应或耐药的生物标志物</w:t>
            </w:r>
          </w:p>
        </w:tc>
      </w:tr>
      <w:tr w:rsidR="002E65B6" w14:paraId="0846994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73D82B" w14:textId="77777777" w:rsidR="002E65B6" w:rsidRPr="00E52567" w:rsidRDefault="002E65B6" w:rsidP="00353A47">
            <w:pPr>
              <w:spacing w:after="0" w:line="216" w:lineRule="auto"/>
              <w:jc w:val="center"/>
              <w:rPr>
                <w:rFonts w:ascii="思源黑体 CN Regular" w:eastAsia="思源黑体 CN Normal" w:hAnsi="思源黑体 CN Regular"/>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38ABA2" w14:textId="77777777" w:rsidR="002E65B6" w:rsidRPr="00E52567" w:rsidRDefault="001E1F34" w:rsidP="00353A47">
            <w:pPr>
              <w:spacing w:after="0" w:line="216" w:lineRule="auto"/>
              <w:jc w:val="center"/>
              <w:rPr>
                <w:rFonts w:ascii="思源黑体 CN Regular" w:eastAsia="思源黑体 CN Normal" w:hAnsi="思源黑体 CN Regular"/>
                <w:color w:val="000000" w:themeColor="text1"/>
                <w:sz w:val="16"/>
                <w:szCs w:val="16"/>
              </w:rPr>
            </w:pPr>
            <w:r w:rsidRPr="008336BE">
              <w:rPr>
                <w:rFonts w:ascii="思源黑体 CN Regular" w:eastAsia="思源黑体 CN Regular" w:hAnsi="思源黑体 CN Regular"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71D40AB"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专家共识或I</w:t>
            </w:r>
            <w:r w:rsidRPr="008336BE">
              <w:rPr>
                <w:rFonts w:ascii="思源黑体 CN Regular" w:eastAsia="思源黑体 CN Regular" w:hAnsi="思源黑体 CN Regular" w:cs="思源黑体 CN Light"/>
                <w:color w:val="000000" w:themeColor="text1"/>
                <w:sz w:val="16"/>
                <w:szCs w:val="16"/>
              </w:rPr>
              <w:t>II、IV</w:t>
            </w:r>
            <w:r w:rsidRPr="008336BE">
              <w:rPr>
                <w:rFonts w:ascii="思源黑体 CN Regular" w:eastAsia="思源黑体 CN Regular" w:hAnsi="思源黑体 CN Regular" w:cs="思源黑体 CN Light" w:hint="eastAsia"/>
                <w:color w:val="000000" w:themeColor="text1"/>
                <w:sz w:val="16"/>
                <w:szCs w:val="16"/>
              </w:rPr>
              <w:t>期临床试验研究明确对患者肿瘤有诊断或预后意义的生物标志物</w:t>
            </w:r>
          </w:p>
        </w:tc>
      </w:tr>
      <w:tr w:rsidR="002E65B6" w14:paraId="0470D29E"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7739C6E" w14:textId="77777777" w:rsidR="002E65B6" w:rsidRPr="008336BE" w:rsidRDefault="001E1F34" w:rsidP="00353A47">
            <w:pPr>
              <w:adjustRightInd w:val="0"/>
              <w:snapToGrid w:val="0"/>
              <w:spacing w:after="0" w:line="216" w:lineRule="auto"/>
              <w:jc w:val="center"/>
              <w:rPr>
                <w:rFonts w:ascii="思源黑体 CN Regular" w:eastAsia="思源黑体 CN Regular" w:hAnsi="思源黑体 CN Regular"/>
                <w:color w:val="000000" w:themeColor="text1"/>
                <w:sz w:val="16"/>
                <w:szCs w:val="16"/>
              </w:rPr>
            </w:pPr>
            <w:r w:rsidRPr="008336BE">
              <w:rPr>
                <w:rFonts w:ascii="思源黑体 CN Regular" w:eastAsia="思源黑体 CN Regular" w:hAnsi="思源黑体 CN Regular" w:hint="eastAsia"/>
                <w:color w:val="000000" w:themeColor="text1"/>
                <w:sz w:val="16"/>
                <w:szCs w:val="16"/>
              </w:rPr>
              <w:t>II类变异</w:t>
            </w:r>
          </w:p>
          <w:p w14:paraId="4944D4B1" w14:textId="77777777" w:rsidR="002E65B6" w:rsidRPr="00E52567" w:rsidRDefault="001E1F34" w:rsidP="00353A47">
            <w:pPr>
              <w:spacing w:after="0" w:line="216" w:lineRule="auto"/>
              <w:jc w:val="center"/>
              <w:rPr>
                <w:rFonts w:ascii="思源黑体 CN Regular" w:eastAsia="思源黑体 CN Normal" w:hAnsi="思源黑体 CN Regular"/>
                <w:sz w:val="16"/>
                <w:szCs w:val="16"/>
              </w:rPr>
            </w:pPr>
            <w:r w:rsidRPr="008336BE">
              <w:rPr>
                <w:rFonts w:ascii="思源黑体 CN Regular" w:eastAsia="思源黑体 CN Regular" w:hAnsi="思源黑体 CN Regular"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074FF" w14:textId="77777777" w:rsidR="002E65B6" w:rsidRPr="00E52567" w:rsidRDefault="001E1F34" w:rsidP="00353A47">
            <w:pPr>
              <w:spacing w:after="0" w:line="216" w:lineRule="auto"/>
              <w:jc w:val="center"/>
              <w:rPr>
                <w:rFonts w:ascii="思源黑体 CN Regular" w:eastAsia="思源黑体 CN Normal" w:hAnsi="思源黑体 CN Regular"/>
                <w:color w:val="000000" w:themeColor="text1"/>
                <w:sz w:val="16"/>
                <w:szCs w:val="16"/>
              </w:rPr>
            </w:pPr>
            <w:r w:rsidRPr="008336BE">
              <w:rPr>
                <w:rFonts w:ascii="思源黑体 CN Regular" w:eastAsia="思源黑体 CN Regular" w:hAnsi="思源黑体 CN Regular"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6B54DA7"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FDA、NMPA获批用于其他肿瘤治疗有响应或耐药的生物标志物</w:t>
            </w:r>
          </w:p>
        </w:tc>
      </w:tr>
      <w:tr w:rsidR="002E65B6" w14:paraId="676EA9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4CADCB" w14:textId="77777777" w:rsidR="002E65B6" w:rsidRPr="00E52567" w:rsidRDefault="002E65B6" w:rsidP="00353A47">
            <w:pPr>
              <w:spacing w:after="0" w:line="216" w:lineRule="auto"/>
              <w:jc w:val="center"/>
              <w:rPr>
                <w:rFonts w:ascii="思源黑体 CN Regular" w:eastAsia="思源黑体 CN Normal" w:hAnsi="思源黑体 CN Regula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B44001" w14:textId="77777777" w:rsidR="002E65B6" w:rsidRPr="00E52567" w:rsidRDefault="001E1F34" w:rsidP="00353A47">
            <w:pPr>
              <w:spacing w:after="0" w:line="216" w:lineRule="auto"/>
              <w:jc w:val="center"/>
              <w:rPr>
                <w:rFonts w:ascii="思源黑体 CN Regular" w:eastAsia="思源黑体 CN Normal" w:hAnsi="思源黑体 CN Regular"/>
                <w:color w:val="000000" w:themeColor="text1"/>
                <w:sz w:val="16"/>
                <w:szCs w:val="16"/>
              </w:rPr>
            </w:pPr>
            <w:r w:rsidRPr="008336BE">
              <w:rPr>
                <w:rFonts w:ascii="思源黑体 CN Regular" w:eastAsia="思源黑体 CN Regular" w:hAnsi="思源黑体 CN Regular"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08388F"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专业指南推荐对其他肿瘤治疗有响应或耐药的生物标志物</w:t>
            </w:r>
          </w:p>
        </w:tc>
      </w:tr>
      <w:tr w:rsidR="002E65B6" w14:paraId="53BEECB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328DB" w14:textId="77777777" w:rsidR="002E65B6" w:rsidRPr="00E52567" w:rsidRDefault="002E65B6" w:rsidP="00353A47">
            <w:pPr>
              <w:spacing w:after="0" w:line="216" w:lineRule="auto"/>
              <w:jc w:val="center"/>
              <w:rPr>
                <w:rFonts w:ascii="思源黑体 CN Regular" w:eastAsia="思源黑体 CN Normal" w:hAnsi="思源黑体 CN Regula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327EF" w14:textId="77777777" w:rsidR="002E65B6" w:rsidRPr="00E52567" w:rsidRDefault="001E1F34" w:rsidP="00353A47">
            <w:pPr>
              <w:spacing w:after="0" w:line="216" w:lineRule="auto"/>
              <w:jc w:val="center"/>
              <w:rPr>
                <w:rFonts w:ascii="思源黑体 CN Regular" w:eastAsia="思源黑体 CN Normal" w:hAnsi="思源黑体 CN Regular"/>
                <w:sz w:val="16"/>
                <w:szCs w:val="16"/>
              </w:rPr>
            </w:pPr>
            <w:r w:rsidRPr="008336BE">
              <w:rPr>
                <w:rFonts w:ascii="思源黑体 CN Regular" w:eastAsia="思源黑体 CN Regular" w:hAnsi="思源黑体 CN Regular"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4FD584"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已经作为临床试验筛选入组标准的生物标志物</w:t>
            </w:r>
          </w:p>
        </w:tc>
      </w:tr>
      <w:tr w:rsidR="002E65B6" w14:paraId="7CED159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8AFD91" w14:textId="77777777" w:rsidR="002E65B6" w:rsidRPr="00E52567" w:rsidRDefault="002E65B6" w:rsidP="00353A47">
            <w:pPr>
              <w:spacing w:after="0" w:line="216" w:lineRule="auto"/>
              <w:jc w:val="center"/>
              <w:rPr>
                <w:rFonts w:ascii="思源黑体 CN Regular" w:eastAsia="思源黑体 CN Normal" w:hAnsi="思源黑体 CN Regula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2E9785" w14:textId="77777777" w:rsidR="002E65B6" w:rsidRPr="00E52567" w:rsidRDefault="001E1F34" w:rsidP="00353A47">
            <w:pPr>
              <w:spacing w:after="0" w:line="216" w:lineRule="auto"/>
              <w:jc w:val="center"/>
              <w:rPr>
                <w:rFonts w:ascii="思源黑体 CN Regular" w:eastAsia="思源黑体 CN Normal" w:hAnsi="思源黑体 CN Regular"/>
                <w:sz w:val="16"/>
                <w:szCs w:val="16"/>
              </w:rPr>
            </w:pPr>
            <w:r w:rsidRPr="008336BE">
              <w:rPr>
                <w:rFonts w:ascii="思源黑体 CN Regular" w:eastAsia="思源黑体 CN Regular" w:hAnsi="思源黑体 CN Regular"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7775C0"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多项小型研究（I、</w:t>
            </w:r>
            <w:r w:rsidRPr="008336BE">
              <w:rPr>
                <w:rFonts w:ascii="思源黑体 CN Regular" w:eastAsia="思源黑体 CN Regular" w:hAnsi="思源黑体 CN Regular" w:cs="思源黑体 CN Light"/>
                <w:color w:val="000000" w:themeColor="text1"/>
                <w:sz w:val="16"/>
                <w:szCs w:val="16"/>
              </w:rPr>
              <w:t>II</w:t>
            </w:r>
            <w:r w:rsidRPr="008336BE">
              <w:rPr>
                <w:rFonts w:ascii="思源黑体 CN Regular" w:eastAsia="思源黑体 CN Regular" w:hAnsi="思源黑体 CN Regular" w:cs="思源黑体 CN Light" w:hint="eastAsia"/>
                <w:color w:val="000000" w:themeColor="text1"/>
                <w:sz w:val="16"/>
                <w:szCs w:val="16"/>
              </w:rPr>
              <w:t>期临床试验）结果表明有诊断或预后意义的生物标志物</w:t>
            </w:r>
          </w:p>
        </w:tc>
      </w:tr>
      <w:tr w:rsidR="002E65B6" w14:paraId="2C5369C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1858A" w14:textId="77777777" w:rsidR="002E65B6" w:rsidRPr="00E52567" w:rsidRDefault="002E65B6" w:rsidP="00353A47">
            <w:pPr>
              <w:spacing w:after="0" w:line="216" w:lineRule="auto"/>
              <w:jc w:val="center"/>
              <w:rPr>
                <w:rFonts w:ascii="思源黑体 CN Regular" w:eastAsia="思源黑体 CN Normal" w:hAnsi="思源黑体 CN Regular"/>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4CD094" w14:textId="77777777" w:rsidR="002E65B6" w:rsidRPr="00E52567" w:rsidRDefault="001E1F34" w:rsidP="00353A47">
            <w:pPr>
              <w:spacing w:after="0" w:line="216" w:lineRule="auto"/>
              <w:jc w:val="center"/>
              <w:rPr>
                <w:rFonts w:ascii="思源黑体 CN Regular" w:eastAsia="思源黑体 CN Normal" w:hAnsi="思源黑体 CN Regular"/>
                <w:sz w:val="16"/>
                <w:szCs w:val="16"/>
              </w:rPr>
            </w:pPr>
            <w:r w:rsidRPr="008336BE">
              <w:rPr>
                <w:rFonts w:ascii="思源黑体 CN Regular" w:eastAsia="思源黑体 CN Regular" w:hAnsi="思源黑体 CN Regular"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EAA89E"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临床前硏究表明具有潜在治疗意义的生物标志物</w:t>
            </w:r>
          </w:p>
        </w:tc>
      </w:tr>
      <w:tr w:rsidR="002E65B6" w14:paraId="3B29260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0DA97F" w14:textId="77777777" w:rsidR="002E65B6" w:rsidRPr="00E52567" w:rsidRDefault="002E65B6" w:rsidP="00353A47">
            <w:pPr>
              <w:spacing w:after="0" w:line="216" w:lineRule="auto"/>
              <w:jc w:val="center"/>
              <w:rPr>
                <w:rFonts w:ascii="思源黑体 CN Regular" w:eastAsia="思源黑体 CN Normal" w:hAnsi="思源黑体 CN Regular"/>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2C3B71" w14:textId="77777777" w:rsidR="002E65B6" w:rsidRPr="00E52567" w:rsidRDefault="001E1F34" w:rsidP="00353A47">
            <w:pPr>
              <w:spacing w:after="0" w:line="216" w:lineRule="auto"/>
              <w:jc w:val="center"/>
              <w:rPr>
                <w:rFonts w:ascii="思源黑体 CN Regular" w:eastAsia="思源黑体 CN Normal" w:hAnsi="思源黑体 CN Regular"/>
                <w:sz w:val="16"/>
                <w:szCs w:val="16"/>
              </w:rPr>
            </w:pPr>
            <w:r w:rsidRPr="008336BE">
              <w:rPr>
                <w:rFonts w:ascii="思源黑体 CN Regular" w:eastAsia="思源黑体 CN Regular" w:hAnsi="思源黑体 CN Regular"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F10A68"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有病例报道或结论未形成共识，评估疾病诊断或预后意义的生物标志物</w:t>
            </w:r>
          </w:p>
        </w:tc>
      </w:tr>
      <w:tr w:rsidR="002E65B6" w14:paraId="03ED660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A3C643" w14:textId="77777777" w:rsidR="002E65B6" w:rsidRPr="008336BE" w:rsidRDefault="001E1F34" w:rsidP="00353A47">
            <w:pPr>
              <w:adjustRightInd w:val="0"/>
              <w:snapToGrid w:val="0"/>
              <w:spacing w:after="0" w:line="216" w:lineRule="auto"/>
              <w:jc w:val="center"/>
              <w:rPr>
                <w:rFonts w:ascii="思源黑体 CN Regular" w:eastAsia="思源黑体 CN Regular" w:hAnsi="思源黑体 CN Regular"/>
                <w:color w:val="000000" w:themeColor="text1"/>
                <w:sz w:val="16"/>
                <w:szCs w:val="16"/>
              </w:rPr>
            </w:pPr>
            <w:r w:rsidRPr="008336BE">
              <w:rPr>
                <w:rFonts w:ascii="思源黑体 CN Regular" w:eastAsia="思源黑体 CN Regular" w:hAnsi="思源黑体 CN Regular" w:hint="eastAsia"/>
                <w:color w:val="000000" w:themeColor="text1"/>
                <w:sz w:val="16"/>
                <w:szCs w:val="16"/>
              </w:rPr>
              <w:t>III类变异</w:t>
            </w:r>
          </w:p>
          <w:p w14:paraId="09F9C046" w14:textId="77777777" w:rsidR="002E65B6" w:rsidRPr="00E52567" w:rsidRDefault="001E1F34" w:rsidP="00353A47">
            <w:pPr>
              <w:spacing w:after="0" w:line="216" w:lineRule="auto"/>
              <w:jc w:val="center"/>
              <w:rPr>
                <w:rFonts w:ascii="思源黑体 CN Regular" w:eastAsia="思源黑体 CN Normal" w:hAnsi="思源黑体 CN Regular"/>
                <w:sz w:val="16"/>
                <w:szCs w:val="16"/>
              </w:rPr>
            </w:pPr>
            <w:r w:rsidRPr="008336BE">
              <w:rPr>
                <w:rFonts w:ascii="思源黑体 CN Regular" w:eastAsia="思源黑体 CN Regular" w:hAnsi="思源黑体 CN Regular"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1FF4B" w14:textId="77777777" w:rsidR="002E65B6" w:rsidRPr="00E52567" w:rsidRDefault="001E1F34" w:rsidP="00353A47">
            <w:pPr>
              <w:spacing w:after="0" w:line="216" w:lineRule="auto"/>
              <w:jc w:val="center"/>
              <w:rPr>
                <w:rFonts w:ascii="思源黑体 CN Regular" w:eastAsia="思源黑体 CN Normal" w:hAnsi="思源黑体 CN Regular"/>
                <w:sz w:val="16"/>
                <w:szCs w:val="16"/>
              </w:rPr>
            </w:pPr>
            <w:r w:rsidRPr="008336BE">
              <w:rPr>
                <w:rFonts w:ascii="思源黑体 CN Regular" w:eastAsia="思源黑体 CN Regular" w:hAnsi="思源黑体 CN Regular"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BBAD1F"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在全人群或特定人群数据库、泛癌种或特定肿瘤数据库中均未观察到较高变异频率</w:t>
            </w:r>
          </w:p>
        </w:tc>
      </w:tr>
      <w:tr w:rsidR="002E65B6" w14:paraId="24A82C9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705710" w14:textId="77777777" w:rsidR="002E65B6" w:rsidRPr="00E52567" w:rsidRDefault="002E65B6" w:rsidP="00353A47">
            <w:pPr>
              <w:spacing w:after="0" w:line="216" w:lineRule="auto"/>
              <w:jc w:val="center"/>
              <w:rPr>
                <w:rFonts w:ascii="思源黑体 CN Regular" w:eastAsia="思源黑体 CN Normal" w:hAnsi="思源黑体 CN Regular"/>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C8DAF5" w14:textId="77777777" w:rsidR="002E65B6" w:rsidRPr="00E52567" w:rsidRDefault="001E1F34" w:rsidP="00353A47">
            <w:pPr>
              <w:spacing w:after="0" w:line="216" w:lineRule="auto"/>
              <w:jc w:val="center"/>
              <w:rPr>
                <w:rFonts w:ascii="思源黑体 CN Regular" w:eastAsia="思源黑体 CN Normal" w:hAnsi="思源黑体 CN Regular"/>
                <w:sz w:val="16"/>
                <w:szCs w:val="16"/>
              </w:rPr>
            </w:pPr>
            <w:r w:rsidRPr="008336BE">
              <w:rPr>
                <w:rFonts w:ascii="思源黑体 CN Regular" w:eastAsia="思源黑体 CN Regular" w:hAnsi="思源黑体 CN Regular"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18489D3"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缺乏令人信服的已发表肿瘤相关证据</w:t>
            </w:r>
          </w:p>
        </w:tc>
      </w:tr>
      <w:tr w:rsidR="002E65B6" w14:paraId="2C84A01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C250AD" w14:textId="77777777" w:rsidR="002E65B6" w:rsidRPr="008336BE" w:rsidRDefault="001E1F34" w:rsidP="00353A47">
            <w:pPr>
              <w:adjustRightInd w:val="0"/>
              <w:snapToGrid w:val="0"/>
              <w:spacing w:after="0" w:line="216" w:lineRule="auto"/>
              <w:jc w:val="center"/>
              <w:rPr>
                <w:rFonts w:ascii="思源黑体 CN Regular" w:eastAsia="思源黑体 CN Regular" w:hAnsi="思源黑体 CN Regular"/>
                <w:color w:val="000000" w:themeColor="text1"/>
                <w:sz w:val="16"/>
                <w:szCs w:val="16"/>
              </w:rPr>
            </w:pPr>
            <w:r w:rsidRPr="008336BE">
              <w:rPr>
                <w:rFonts w:ascii="思源黑体 CN Regular" w:eastAsia="思源黑体 CN Regular" w:hAnsi="思源黑体 CN Regular" w:hint="eastAsia"/>
                <w:color w:val="000000" w:themeColor="text1"/>
                <w:sz w:val="16"/>
                <w:szCs w:val="16"/>
              </w:rPr>
              <w:t>IV类变异</w:t>
            </w:r>
          </w:p>
          <w:p w14:paraId="539DD7CF" w14:textId="77777777" w:rsidR="002E65B6" w:rsidRPr="00E52567" w:rsidRDefault="001E1F34" w:rsidP="00353A47">
            <w:pPr>
              <w:spacing w:after="0" w:line="216" w:lineRule="auto"/>
              <w:jc w:val="center"/>
              <w:rPr>
                <w:rFonts w:ascii="思源黑体 CN Regular" w:eastAsia="思源黑体 CN Normal" w:hAnsi="思源黑体 CN Regular"/>
                <w:sz w:val="16"/>
                <w:szCs w:val="16"/>
              </w:rPr>
            </w:pPr>
            <w:r w:rsidRPr="008336BE">
              <w:rPr>
                <w:rFonts w:ascii="思源黑体 CN Regular" w:eastAsia="思源黑体 CN Regular" w:hAnsi="思源黑体 CN Regular"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6D0DAB" w14:textId="77777777" w:rsidR="002E65B6" w:rsidRPr="00E52567" w:rsidRDefault="001E1F34" w:rsidP="00353A47">
            <w:pPr>
              <w:spacing w:after="0" w:line="216" w:lineRule="auto"/>
              <w:jc w:val="center"/>
              <w:rPr>
                <w:rFonts w:ascii="思源黑体 CN Regular" w:eastAsia="思源黑体 CN Normal" w:hAnsi="思源黑体 CN Regular"/>
                <w:sz w:val="16"/>
                <w:szCs w:val="16"/>
              </w:rPr>
            </w:pPr>
            <w:r w:rsidRPr="008336BE">
              <w:rPr>
                <w:rFonts w:ascii="思源黑体 CN Regular" w:eastAsia="思源黑体 CN Regular" w:hAnsi="思源黑体 CN Regular"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B2416D" w14:textId="77777777" w:rsidR="002E65B6" w:rsidRPr="008336BE" w:rsidRDefault="001E1F34" w:rsidP="00353A47">
            <w:pPr>
              <w:spacing w:after="0" w:line="216" w:lineRule="auto"/>
              <w:jc w:val="left"/>
              <w:rPr>
                <w:rFonts w:ascii="思源黑体 CN Regular" w:eastAsia="思源黑体 CN Regular" w:hAnsi="思源黑体 CN Regular"/>
                <w:sz w:val="16"/>
                <w:szCs w:val="16"/>
              </w:rPr>
            </w:pPr>
            <w:r w:rsidRPr="008336BE">
              <w:rPr>
                <w:rFonts w:ascii="思源黑体 CN Regular" w:eastAsia="思源黑体 CN Regular" w:hAnsi="思源黑体 CN Regular" w:cs="思源黑体 CN Light" w:hint="eastAsia"/>
                <w:color w:val="000000" w:themeColor="text1"/>
                <w:sz w:val="16"/>
                <w:szCs w:val="16"/>
              </w:rPr>
              <w:t>在全人群或特定人群数据库中观察到高变异频率</w:t>
            </w:r>
          </w:p>
        </w:tc>
      </w:tr>
      <w:tr w:rsidR="002E65B6" w14:paraId="59111B8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FE02EB" w14:textId="77777777" w:rsidR="002E65B6" w:rsidRPr="00E52567" w:rsidRDefault="002E65B6" w:rsidP="00353A47">
            <w:pPr>
              <w:spacing w:after="0" w:line="216" w:lineRule="auto"/>
              <w:jc w:val="center"/>
              <w:rPr>
                <w:rFonts w:ascii="思源黑体 CN Regular" w:eastAsia="思源黑体 CN Normal" w:hAnsi="思源黑体 CN Regular"/>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C2E18B" w14:textId="77777777" w:rsidR="002E65B6" w:rsidRPr="00E52567" w:rsidRDefault="001E1F34" w:rsidP="00353A47">
            <w:pPr>
              <w:spacing w:after="0" w:line="216" w:lineRule="auto"/>
              <w:jc w:val="center"/>
              <w:rPr>
                <w:rFonts w:ascii="思源黑体 CN Regular" w:eastAsia="思源黑体 CN Normal" w:hAnsi="思源黑体 CN Regular"/>
                <w:color w:val="000000" w:themeColor="text1"/>
                <w:sz w:val="16"/>
                <w:szCs w:val="16"/>
              </w:rPr>
            </w:pPr>
            <w:r w:rsidRPr="008336BE">
              <w:rPr>
                <w:rFonts w:ascii="思源黑体 CN Regular" w:eastAsia="思源黑体 CN Regular" w:hAnsi="思源黑体 CN Regular"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5341D4" w14:textId="77777777" w:rsidR="002E65B6" w:rsidRPr="008336BE" w:rsidRDefault="001E1F34" w:rsidP="00353A47">
            <w:pPr>
              <w:spacing w:after="0" w:line="216" w:lineRule="auto"/>
              <w:jc w:val="left"/>
              <w:rPr>
                <w:rFonts w:ascii="思源黑体 CN Regular" w:eastAsia="思源黑体 CN Regular" w:hAnsi="思源黑体 CN Regular" w:cs="思源黑体 CN Light"/>
                <w:color w:val="000000" w:themeColor="text1"/>
                <w:sz w:val="16"/>
                <w:szCs w:val="16"/>
              </w:rPr>
            </w:pPr>
            <w:r w:rsidRPr="008336BE">
              <w:rPr>
                <w:rFonts w:ascii="思源黑体 CN Regular" w:eastAsia="思源黑体 CN Regular" w:hAnsi="思源黑体 CN Regular" w:cs="思源黑体 CN Light" w:hint="eastAsia"/>
                <w:color w:val="000000" w:themeColor="text1"/>
                <w:sz w:val="16"/>
                <w:szCs w:val="16"/>
              </w:rPr>
              <w:t>无已发表的肿瘤相关证据</w:t>
            </w:r>
          </w:p>
        </w:tc>
      </w:tr>
    </w:tbl>
    <w:p w14:paraId="005B29F9" w14:textId="77777777" w:rsidR="002E65B6" w:rsidRDefault="001E1F34" w:rsidP="000159FE">
      <w:pPr>
        <w:pStyle w:val="2"/>
        <w:spacing w:before="0" w:after="0" w:line="240" w:lineRule="auto"/>
        <w:ind w:firstLineChars="100" w:firstLine="256"/>
        <w:rPr>
          <w:rFonts w:ascii="思源黑体 CN Bold" w:eastAsia="思源黑体 CN Regular" w:hAnsi="思源黑体 CN Bold"/>
          <w:b/>
          <w:color w:val="ED7D31"/>
          <w:sz w:val="24"/>
          <w:szCs w:val="24"/>
          <w:lang w:val="en-US"/>
        </w:rPr>
      </w:pPr>
      <w:bookmarkStart w:id="114" w:name="_Toc239673278"/>
      <w:bookmarkStart w:id="115" w:name="_Toc240018660"/>
      <w:r>
        <w:rPr>
          <w:rFonts w:ascii="思源黑体 CN Bold" w:eastAsia="思源黑体 CN Regular" w:hAnsi="思源黑体 CN Bold" w:hint="eastAsia"/>
          <w:b/>
          <w:color w:val="ED7D31"/>
          <w:sz w:val="24"/>
          <w:szCs w:val="24"/>
          <w:lang w:val="en-US"/>
        </w:rPr>
        <w:t>4.3</w:t>
      </w:r>
      <w:r>
        <w:rPr>
          <w:rFonts w:ascii="思源黑体 CN Bold" w:eastAsia="思源黑体 CN Regular" w:hAnsi="思源黑体 CN Bold" w:hint="eastAsia"/>
          <w:b/>
          <w:color w:val="ED7D31"/>
          <w:sz w:val="24"/>
          <w:szCs w:val="24"/>
          <w:lang w:val="en-US"/>
        </w:rPr>
        <w:t>检测方法与局限性</w:t>
      </w:r>
      <w:bookmarkEnd w:id="114"/>
      <w:bookmarkEnd w:id="115"/>
    </w:p>
    <w:p w14:paraId="4465F3F3" w14:textId="77777777" w:rsidR="002E65B6" w:rsidRPr="008336BE" w:rsidRDefault="001E1F34" w:rsidP="00353A47">
      <w:pPr>
        <w:spacing w:after="0" w:line="216"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本产品采用自主知识产权的靶向捕获技术结合二代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164C777D" w14:textId="77777777" w:rsidR="002E65B6" w:rsidRDefault="001E1F34" w:rsidP="000159FE">
      <w:pPr>
        <w:pStyle w:val="2"/>
        <w:spacing w:before="0" w:after="0" w:line="240" w:lineRule="auto"/>
        <w:ind w:firstLineChars="100" w:firstLine="256"/>
        <w:rPr>
          <w:rFonts w:ascii="思源黑体 CN Bold" w:eastAsia="思源黑体 CN Regular" w:hAnsi="思源黑体 CN Bold"/>
          <w:b/>
          <w:color w:val="ED7D31"/>
          <w:sz w:val="24"/>
          <w:szCs w:val="24"/>
          <w:lang w:val="en-US"/>
        </w:rPr>
      </w:pPr>
      <w:bookmarkStart w:id="116" w:name="_Toc239673279"/>
      <w:bookmarkStart w:id="117" w:name="_Toc240018661"/>
      <w:r>
        <w:rPr>
          <w:rFonts w:ascii="思源黑体 CN Bold" w:eastAsia="思源黑体 CN Regular" w:hAnsi="思源黑体 CN Bold" w:hint="eastAsia"/>
          <w:b/>
          <w:color w:val="ED7D31"/>
          <w:sz w:val="24"/>
          <w:szCs w:val="24"/>
          <w:lang w:val="en-US"/>
        </w:rPr>
        <w:t>4.4</w:t>
      </w:r>
      <w:r>
        <w:rPr>
          <w:rFonts w:ascii="思源黑体 CN Bold" w:eastAsia="思源黑体 CN Regular" w:hAnsi="思源黑体 CN Bold" w:hint="eastAsia"/>
          <w:b/>
          <w:color w:val="ED7D31"/>
          <w:sz w:val="24"/>
          <w:szCs w:val="24"/>
          <w:lang w:val="en-US"/>
        </w:rPr>
        <w:t>阴性检测结果</w:t>
      </w:r>
      <w:bookmarkEnd w:id="116"/>
      <w:bookmarkEnd w:id="117"/>
    </w:p>
    <w:p w14:paraId="0E90BFD8" w14:textId="77777777" w:rsidR="002E65B6" w:rsidRPr="008336BE" w:rsidRDefault="001E1F34" w:rsidP="00353A47">
      <w:pPr>
        <w:spacing w:after="0" w:line="216"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21C753E" w14:textId="77777777" w:rsidR="002E65B6" w:rsidRPr="008336BE" w:rsidRDefault="001E1F34" w:rsidP="00353A47">
      <w:pPr>
        <w:spacing w:after="0" w:line="216"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8CAB911" w14:textId="77777777" w:rsidR="002E65B6" w:rsidRDefault="001E1F34" w:rsidP="000159FE">
      <w:pPr>
        <w:pStyle w:val="2"/>
        <w:spacing w:before="0" w:after="0" w:line="240" w:lineRule="auto"/>
        <w:ind w:firstLineChars="100" w:firstLine="256"/>
        <w:rPr>
          <w:rFonts w:ascii="思源黑体 CN Bold" w:eastAsia="思源黑体 CN Regular" w:hAnsi="思源黑体 CN Bold"/>
          <w:b/>
          <w:color w:val="ED7D31"/>
          <w:sz w:val="24"/>
          <w:szCs w:val="24"/>
          <w:lang w:val="en-US"/>
        </w:rPr>
      </w:pPr>
      <w:bookmarkStart w:id="118" w:name="_Toc239673280"/>
      <w:bookmarkStart w:id="119" w:name="_Toc240018662"/>
      <w:r>
        <w:rPr>
          <w:rFonts w:ascii="思源黑体 CN Bold" w:eastAsia="思源黑体 CN Regular" w:hAnsi="思源黑体 CN Bold" w:hint="eastAsia"/>
          <w:b/>
          <w:color w:val="ED7D31"/>
          <w:sz w:val="24"/>
          <w:szCs w:val="24"/>
          <w:lang w:val="en-US"/>
        </w:rPr>
        <w:t>4.5</w:t>
      </w:r>
      <w:r>
        <w:rPr>
          <w:rFonts w:ascii="思源黑体 CN Bold" w:eastAsia="思源黑体 CN Regular" w:hAnsi="思源黑体 CN Bold" w:hint="eastAsia"/>
          <w:b/>
          <w:color w:val="ED7D31"/>
          <w:sz w:val="24"/>
          <w:szCs w:val="24"/>
          <w:lang w:val="en-US"/>
        </w:rPr>
        <w:t>临床方案决定</w:t>
      </w:r>
      <w:bookmarkEnd w:id="118"/>
      <w:bookmarkEnd w:id="119"/>
    </w:p>
    <w:p w14:paraId="142AB073" w14:textId="77777777" w:rsidR="002E65B6" w:rsidRPr="008336BE" w:rsidRDefault="001E1F34" w:rsidP="00353A47">
      <w:pPr>
        <w:spacing w:after="0" w:line="216"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4BFD536" w14:textId="77777777" w:rsidR="002E65B6" w:rsidRDefault="001E1F34" w:rsidP="000159FE">
      <w:pPr>
        <w:pStyle w:val="2"/>
        <w:spacing w:before="0" w:after="0" w:line="240" w:lineRule="auto"/>
        <w:ind w:firstLineChars="100" w:firstLine="256"/>
        <w:rPr>
          <w:rFonts w:ascii="思源黑体 CN Bold" w:eastAsia="思源黑体 CN Regular" w:hAnsi="思源黑体 CN Bold"/>
          <w:b/>
          <w:color w:val="ED7D31"/>
          <w:sz w:val="24"/>
          <w:szCs w:val="24"/>
          <w:lang w:val="en-US"/>
        </w:rPr>
      </w:pPr>
      <w:bookmarkStart w:id="120" w:name="_Toc239673281"/>
      <w:bookmarkStart w:id="121" w:name="_Toc240018663"/>
      <w:r>
        <w:rPr>
          <w:rFonts w:ascii="思源黑体 CN Bold" w:eastAsia="思源黑体 CN Regular" w:hAnsi="思源黑体 CN Bold" w:hint="eastAsia"/>
          <w:b/>
          <w:color w:val="ED7D31"/>
          <w:sz w:val="24"/>
          <w:szCs w:val="24"/>
          <w:lang w:val="en-US"/>
        </w:rPr>
        <w:t xml:space="preserve">4.6 </w:t>
      </w:r>
      <w:r>
        <w:rPr>
          <w:rFonts w:ascii="思源黑体 CN Bold" w:eastAsia="思源黑体 CN Regular" w:hAnsi="思源黑体 CN Bold" w:hint="eastAsia"/>
          <w:b/>
          <w:color w:val="ED7D31"/>
          <w:sz w:val="24"/>
          <w:szCs w:val="24"/>
          <w:lang w:val="en-US"/>
        </w:rPr>
        <w:t>数据安全与隐私保护</w:t>
      </w:r>
      <w:bookmarkEnd w:id="120"/>
      <w:bookmarkEnd w:id="121"/>
    </w:p>
    <w:p w14:paraId="618B6DB2" w14:textId="77777777" w:rsidR="000702F9" w:rsidRDefault="001E1F34" w:rsidP="000702F9">
      <w:pPr>
        <w:spacing w:after="0" w:line="216" w:lineRule="auto"/>
        <w:ind w:firstLineChars="200" w:firstLine="360"/>
        <w:rPr>
          <w:rFonts w:ascii="思源黑体 CN Regular" w:eastAsia="思源黑体 CN Regular" w:hAnsi="思源黑体 CN Regular"/>
          <w:sz w:val="18"/>
          <w:szCs w:val="18"/>
        </w:rPr>
      </w:pPr>
      <w:r w:rsidRPr="008336BE">
        <w:rPr>
          <w:rFonts w:ascii="思源黑体 CN Regular" w:eastAsia="思源黑体 CN Regular" w:hAnsi="思源黑体 CN Regular" w:hint="eastAsia"/>
          <w:sz w:val="18"/>
          <w:szCs w:val="18"/>
        </w:rPr>
        <w:t>受检者信息处于保密状态，我们采用多种措施确保检测信息及数据的安全。在整个检测过程中，受检样本的个人信息已被隐去，仅以条码作为识别。</w:t>
      </w:r>
      <w:r w:rsidR="000702F9">
        <w:rPr>
          <w:rFonts w:ascii="思源黑体 CN Regular" w:eastAsia="思源黑体 CN Regular" w:hAnsi="思源黑体 CN Regular" w:hint="eastAsia"/>
          <w:sz w:val="18"/>
          <w:szCs w:val="18"/>
        </w:rPr>
        <w:br w:type="page"/>
      </w:r>
    </w:p>
    <w:p w14:paraId="15F16690" w14:textId="4E62CAAD" w:rsidR="002E65B6" w:rsidRDefault="001E1F34" w:rsidP="00547C13">
      <w:pPr>
        <w:pStyle w:val="afa"/>
        <w:spacing w:after="0"/>
        <w:jc w:val="center"/>
        <w:outlineLvl w:val="0"/>
        <w:rPr>
          <w:rFonts w:ascii="思源黑体 CN Bold" w:eastAsia="思源黑体 CN Regular" w:hAnsi="思源黑体 CN Bold" w:cs="Arial"/>
          <w:bCs/>
          <w:color w:val="4175AE"/>
          <w:sz w:val="32"/>
          <w:szCs w:val="32"/>
        </w:rPr>
      </w:pPr>
      <w:bookmarkStart w:id="122" w:name="_Toc239673282"/>
      <w:bookmarkStart w:id="123" w:name="_Toc240018664"/>
      <w:r>
        <w:rPr>
          <w:rFonts w:ascii="思源黑体 CN Bold" w:eastAsia="思源黑体 CN Regular" w:hAnsi="思源黑体 CN Bold" w:cs="Arial" w:hint="eastAsia"/>
          <w:bCs/>
          <w:color w:val="4175AE"/>
          <w:sz w:val="32"/>
          <w:szCs w:val="32"/>
        </w:rPr>
        <w:lastRenderedPageBreak/>
        <w:t>5</w:t>
      </w:r>
      <w:r w:rsidR="00547C13">
        <w:rPr>
          <w:rFonts w:ascii="思源黑体 CN Bold" w:eastAsia="思源黑体 CN Regular" w:hAnsi="思源黑体 CN Bold" w:cs="Arial" w:hint="eastAsia"/>
          <w:bCs/>
          <w:color w:val="4175AE"/>
          <w:sz w:val="32"/>
          <w:szCs w:val="32"/>
        </w:rPr>
        <w:t>.</w:t>
      </w:r>
      <w:r>
        <w:rPr>
          <w:rFonts w:ascii="思源黑体 CN Bold" w:eastAsia="思源黑体 CN Regular" w:hAnsi="思源黑体 CN Bold" w:cs="Arial" w:hint="eastAsia"/>
          <w:bCs/>
          <w:color w:val="4175AE"/>
          <w:sz w:val="32"/>
          <w:szCs w:val="32"/>
        </w:rPr>
        <w:t>参考文献</w:t>
      </w:r>
      <w:bookmarkEnd w:id="122"/>
      <w:bookmarkEnd w:id="123"/>
    </w:p>
    <w:p w14:paraId="68F864B2" w14:textId="77777777" w:rsidR="002E65B6" w:rsidRPr="008336BE" w:rsidRDefault="001E1F34" w:rsidP="00353A47">
      <w:pPr>
        <w:pStyle w:val="afe"/>
        <w:numPr>
          <w:ilvl w:val="0"/>
          <w:numId w:val="1"/>
        </w:numPr>
        <w:adjustRightInd w:val="0"/>
        <w:snapToGrid w:val="0"/>
        <w:spacing w:after="0"/>
        <w:ind w:rightChars="50" w:right="100" w:firstLineChars="0" w:hanging="357"/>
        <w:rPr>
          <w:rFonts w:ascii="思源黑体 CN Regular" w:eastAsia="思源黑体 CN Normal" w:hAnsi="思源黑体 CN Regular" w:cs="Arial"/>
          <w:sz w:val="16"/>
          <w:szCs w:val="16"/>
        </w:rPr>
      </w:pPr>
      <w:r w:rsidRPr="008336BE">
        <w:rPr>
          <w:rFonts w:ascii="思源黑体 CN Regular" w:eastAsia="思源黑体 CN Normal" w:hAnsi="思源黑体 CN Regular" w:cs="Arial" w:hint="eastAsia"/>
          <w:sz w:val="16"/>
          <w:szCs w:val="16"/>
        </w:rPr>
        <w:t>美国国家综合癌症网络（</w:t>
      </w:r>
      <w:r w:rsidRPr="008336BE">
        <w:rPr>
          <w:rFonts w:ascii="思源黑体 CN Regular" w:eastAsia="思源黑体 CN Normal" w:hAnsi="思源黑体 CN Regular" w:cs="Arial" w:hint="eastAsia"/>
          <w:sz w:val="16"/>
          <w:szCs w:val="16"/>
        </w:rPr>
        <w:t>NCCN</w:t>
      </w:r>
      <w:r w:rsidRPr="008336BE">
        <w:rPr>
          <w:rFonts w:ascii="思源黑体 CN Regular" w:eastAsia="思源黑体 CN Normal" w:hAnsi="思源黑体 CN Regular" w:cs="Arial" w:hint="eastAsia"/>
          <w:sz w:val="16"/>
          <w:szCs w:val="16"/>
        </w:rPr>
        <w:t>）</w:t>
      </w:r>
      <w:r w:rsidRPr="008336BE">
        <w:rPr>
          <w:rFonts w:ascii="思源黑体 CN Regular" w:eastAsia="思源黑体 CN Normal" w:hAnsi="思源黑体 CN Regular" w:cs="Arial" w:hint="eastAsia"/>
          <w:sz w:val="16"/>
          <w:szCs w:val="16"/>
        </w:rPr>
        <w:t xml:space="preserve"> </w:t>
      </w:r>
      <w:r w:rsidRPr="008336BE">
        <w:rPr>
          <w:rFonts w:ascii="思源黑体 CN Regular" w:eastAsia="思源黑体 CN Normal" w:hAnsi="思源黑体 CN Regular" w:cs="Arial" w:hint="eastAsia"/>
          <w:sz w:val="16"/>
          <w:szCs w:val="16"/>
        </w:rPr>
        <w:t>肿瘤临床实践指南</w:t>
      </w:r>
    </w:p>
    <w:p w14:paraId="5B7B85BD" w14:textId="77777777" w:rsidR="009F4800" w:rsidRPr="009F4800" w:rsidRDefault="009F4800" w:rsidP="009F4800">
      <w:pPr>
        <w:pStyle w:val="afe"/>
        <w:numPr>
          <w:ilvl w:val="0"/>
          <w:numId w:val="1"/>
        </w:numPr>
        <w:adjustRightInd w:val="0"/>
        <w:snapToGrid w:val="0"/>
        <w:spacing w:after="0"/>
        <w:ind w:rightChars="50" w:right="100" w:firstLineChars="0" w:hanging="357"/>
        <w:rPr>
          <w:rFonts w:ascii="思源黑体 CN Regular" w:eastAsia="思源黑体 CN Normal" w:hAnsi="思源黑体 CN Regular" w:cs="Arial"/>
          <w:sz w:val="16"/>
          <w:szCs w:val="16"/>
        </w:rPr>
      </w:pPr>
      <w:r w:rsidRPr="009F4800">
        <w:rPr>
          <w:rFonts w:ascii="思源黑体 CN Regular" w:eastAsia="思源黑体 CN Normal" w:hAnsi="思源黑体 CN Regular" w:cs="Arial"/>
          <w:sz w:val="16"/>
          <w:szCs w:val="16"/>
        </w:rPr>
        <w:t>{%p for a in (refer.fixed + refer.dynamic.s_var12 + refer.dynamic.s_var_onco_nodrug + refer.dynamic.g_var45 + refer.dynamic.knb)|unique%}</w:t>
      </w:r>
    </w:p>
    <w:p w14:paraId="2CC67841" w14:textId="77777777" w:rsidR="009F4800" w:rsidRPr="009F4800" w:rsidRDefault="009F4800" w:rsidP="009F4800">
      <w:pPr>
        <w:pStyle w:val="afe"/>
        <w:numPr>
          <w:ilvl w:val="0"/>
          <w:numId w:val="1"/>
        </w:numPr>
        <w:adjustRightInd w:val="0"/>
        <w:snapToGrid w:val="0"/>
        <w:spacing w:after="0"/>
        <w:ind w:rightChars="50" w:right="100" w:firstLineChars="0" w:hanging="357"/>
        <w:rPr>
          <w:rFonts w:ascii="思源黑体 CN Regular" w:eastAsia="思源黑体 CN Normal" w:hAnsi="思源黑体 CN Regular" w:cs="Arial"/>
          <w:sz w:val="16"/>
          <w:szCs w:val="16"/>
        </w:rPr>
      </w:pPr>
      <w:r w:rsidRPr="009F4800">
        <w:rPr>
          <w:rFonts w:ascii="思源黑体 CN Regular" w:eastAsia="思源黑体 CN Normal" w:hAnsi="思源黑体 CN Regular" w:cs="Arial"/>
          <w:sz w:val="16"/>
          <w:szCs w:val="16"/>
        </w:rPr>
        <w:t>{{a}}</w:t>
      </w:r>
    </w:p>
    <w:p w14:paraId="55003239" w14:textId="77777777" w:rsidR="009F4800" w:rsidRPr="009F4800" w:rsidRDefault="009F4800" w:rsidP="009F4800">
      <w:pPr>
        <w:pStyle w:val="afe"/>
        <w:numPr>
          <w:ilvl w:val="0"/>
          <w:numId w:val="1"/>
        </w:numPr>
        <w:adjustRightInd w:val="0"/>
        <w:snapToGrid w:val="0"/>
        <w:spacing w:after="0"/>
        <w:ind w:rightChars="50" w:right="100" w:firstLineChars="0" w:hanging="357"/>
        <w:rPr>
          <w:rFonts w:ascii="思源黑体 CN Regular" w:eastAsia="思源黑体 CN Normal" w:hAnsi="思源黑体 CN Regular" w:cs="Arial"/>
          <w:sz w:val="16"/>
          <w:szCs w:val="16"/>
        </w:rPr>
      </w:pPr>
      <w:r w:rsidRPr="009F4800">
        <w:rPr>
          <w:rFonts w:ascii="思源黑体 CN Regular" w:eastAsia="思源黑体 CN Normal" w:hAnsi="思源黑体 CN Regular" w:cs="Arial"/>
          <w:sz w:val="16"/>
          <w:szCs w:val="16"/>
        </w:rPr>
        <w:t>{%p endfor%}</w:t>
      </w:r>
    </w:p>
    <w:p w14:paraId="0C2BE7E2" w14:textId="2EEFB71D" w:rsidR="002E65B6" w:rsidRDefault="001E1F34" w:rsidP="00014E5D">
      <w:pPr>
        <w:spacing w:after="0" w:line="20" w:lineRule="exact"/>
        <w:rPr>
          <w:rFonts w:ascii="思源黑体 CN Regular" w:eastAsia="思源黑体 CN Medium" w:hAnsi="思源黑体 CN Regular" w:cs="Arial"/>
          <w:bCs/>
          <w:sz w:val="24"/>
          <w:szCs w:val="24"/>
          <w:lang w:val="en-CA"/>
        </w:rPr>
      </w:pPr>
      <w:r w:rsidRPr="008336BE">
        <w:rPr>
          <w:rFonts w:ascii="思源黑体 CN Regular" w:eastAsia="思源黑体 CN Medium" w:hAnsi="思源黑体 CN Regular" w:cs="Arial"/>
          <w:bCs/>
          <w:sz w:val="24"/>
          <w:szCs w:val="24"/>
          <w:lang w:val="en-CA"/>
        </w:rPr>
        <w:br w:type="page"/>
      </w:r>
    </w:p>
    <w:p w14:paraId="3D509BEB" w14:textId="4C9C64B2" w:rsidR="006E75AC" w:rsidRPr="008336BE" w:rsidRDefault="006E75AC" w:rsidP="006E75AC">
      <w:pPr>
        <w:spacing w:after="0" w:line="240" w:lineRule="auto"/>
        <w:rPr>
          <w:rFonts w:ascii="思源黑体 CN Regular" w:eastAsia="思源黑体 CN Medium" w:hAnsi="思源黑体 CN Regular" w:cs="Arial"/>
          <w:bCs/>
          <w:sz w:val="24"/>
          <w:szCs w:val="24"/>
          <w:lang w:val="en-CA"/>
        </w:rPr>
      </w:pPr>
      <w:r w:rsidRPr="006E75AC">
        <w:rPr>
          <w:rFonts w:ascii="思源黑体 CN Regular" w:eastAsia="思源黑体 CN Medium" w:hAnsi="思源黑体 CN Regular" w:cs="Arial"/>
          <w:bCs/>
          <w:sz w:val="24"/>
          <w:szCs w:val="24"/>
          <w:highlight w:val="red"/>
          <w:lang w:val="en-CA"/>
        </w:rPr>
        <w:lastRenderedPageBreak/>
        <w:t>{%p if sample.rna_sample_id%}</w:t>
      </w:r>
    </w:p>
    <w:p w14:paraId="0B6B868C" w14:textId="35D8D7A0" w:rsidR="002E65B6" w:rsidRDefault="004F1F9D">
      <w:pPr>
        <w:pStyle w:val="afe"/>
        <w:numPr>
          <w:ilvl w:val="0"/>
          <w:numId w:val="2"/>
        </w:numPr>
        <w:ind w:firstLineChars="0"/>
        <w:outlineLvl w:val="0"/>
        <w:rPr>
          <w:rFonts w:ascii="思源黑体 CN Bold" w:eastAsia="思源黑体 CN Regular" w:hAnsi="思源黑体 CN Bold"/>
          <w:b/>
          <w:smallCaps/>
          <w:color w:val="ED7D31"/>
          <w:spacing w:val="5"/>
          <w:sz w:val="24"/>
          <w:szCs w:val="24"/>
        </w:rPr>
      </w:pPr>
      <w:bookmarkStart w:id="124" w:name="_Toc239673283"/>
      <w:r>
        <w:rPr>
          <w:rFonts w:ascii="思源黑体 CN Bold" w:eastAsia="思源黑体 CN Regular" w:hAnsi="思源黑体 CN Bold" w:hint="eastAsia"/>
          <w:b/>
          <w:smallCaps/>
          <w:color w:val="ED7D31"/>
          <w:spacing w:val="5"/>
          <w:sz w:val="24"/>
          <w:szCs w:val="24"/>
        </w:rPr>
        <w:t xml:space="preserve"> </w:t>
      </w:r>
      <w:bookmarkStart w:id="125" w:name="_Toc240018665"/>
      <w:r w:rsidR="001E1F34">
        <w:rPr>
          <w:rFonts w:ascii="思源黑体 CN Bold" w:eastAsia="思源黑体 CN Regular" w:hAnsi="思源黑体 CN Bold" w:hint="eastAsia"/>
          <w:b/>
          <w:smallCaps/>
          <w:color w:val="ED7D31"/>
          <w:spacing w:val="5"/>
          <w:sz w:val="24"/>
          <w:szCs w:val="24"/>
        </w:rPr>
        <w:t>肿瘤免疫基因表达谱（</w:t>
      </w:r>
      <w:r w:rsidR="001E1F34">
        <w:rPr>
          <w:rFonts w:ascii="思源黑体 CN Bold" w:eastAsia="思源黑体 CN Regular" w:hAnsi="思源黑体 CN Bold" w:hint="eastAsia"/>
          <w:b/>
          <w:smallCaps/>
          <w:color w:val="ED7D31"/>
          <w:spacing w:val="5"/>
          <w:sz w:val="24"/>
          <w:szCs w:val="24"/>
        </w:rPr>
        <w:t>GEP</w:t>
      </w:r>
      <w:r w:rsidR="001E1F34">
        <w:rPr>
          <w:rFonts w:ascii="思源黑体 CN Bold" w:eastAsia="思源黑体 CN Regular" w:hAnsi="思源黑体 CN Bold" w:hint="eastAsia"/>
          <w:b/>
          <w:smallCaps/>
          <w:color w:val="ED7D31"/>
          <w:spacing w:val="5"/>
          <w:sz w:val="24"/>
          <w:szCs w:val="24"/>
        </w:rPr>
        <w:t>）分析结果</w:t>
      </w:r>
      <w:bookmarkEnd w:id="124"/>
      <w:bookmarkEnd w:id="125"/>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4"/>
        <w:gridCol w:w="8551"/>
      </w:tblGrid>
      <w:tr w:rsidR="002E65B6" w14:paraId="4933A489" w14:textId="77777777">
        <w:trPr>
          <w:trHeight w:val="413"/>
          <w:jc w:val="center"/>
        </w:trPr>
        <w:tc>
          <w:tcPr>
            <w:tcW w:w="10342" w:type="dxa"/>
            <w:gridSpan w:val="2"/>
            <w:tcBorders>
              <w:bottom w:val="single" w:sz="4" w:space="0" w:color="31849B"/>
            </w:tcBorders>
            <w:shd w:val="clear" w:color="auto" w:fill="4175AE"/>
            <w:vAlign w:val="center"/>
          </w:tcPr>
          <w:p w14:paraId="37155A3D" w14:textId="77777777" w:rsidR="002E65B6" w:rsidRDefault="001E1F34" w:rsidP="00951EE4">
            <w:pPr>
              <w:adjustRightInd w:val="0"/>
              <w:snapToGrid w:val="0"/>
              <w:spacing w:after="0"/>
              <w:ind w:firstLineChars="100" w:firstLine="180"/>
              <w:jc w:val="center"/>
              <w:rPr>
                <w:rFonts w:ascii="宋体" w:hAnsi="宋体" w:cs="宋体"/>
                <w:b/>
                <w:color w:val="31849B"/>
              </w:rPr>
            </w:pPr>
            <w:r>
              <w:rPr>
                <w:rFonts w:ascii="思源黑体 CN Bold" w:eastAsia="思源黑体 CN Bold" w:hAnsi="思源黑体 CN Bold" w:hint="eastAsia"/>
                <w:b/>
                <w:color w:val="FFFFFF" w:themeColor="background1"/>
                <w:sz w:val="18"/>
                <w:szCs w:val="18"/>
                <w:shd w:val="clear" w:color="auto" w:fill="4175AE"/>
              </w:rPr>
              <w:t>G</w:t>
            </w:r>
            <w:r>
              <w:rPr>
                <w:rFonts w:ascii="思源黑体 CN Bold" w:eastAsia="思源黑体 CN Bold" w:hAnsi="思源黑体 CN Bold"/>
                <w:b/>
                <w:color w:val="FFFFFF" w:themeColor="background1"/>
                <w:sz w:val="18"/>
                <w:szCs w:val="18"/>
                <w:shd w:val="clear" w:color="auto" w:fill="4175AE"/>
              </w:rPr>
              <w:t>EP</w:t>
            </w:r>
            <w:r>
              <w:rPr>
                <w:rFonts w:ascii="思源黑体 CN Bold" w:eastAsia="思源黑体 CN Bold" w:hAnsi="思源黑体 CN Bold" w:hint="eastAsia"/>
                <w:b/>
                <w:color w:val="FFFFFF" w:themeColor="background1"/>
                <w:sz w:val="18"/>
                <w:szCs w:val="18"/>
                <w:shd w:val="clear" w:color="auto" w:fill="4175AE"/>
              </w:rPr>
              <w:t>分析</w:t>
            </w:r>
          </w:p>
        </w:tc>
      </w:tr>
      <w:tr w:rsidR="002E65B6" w14:paraId="3D13BC94"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5D3BF575" w14:textId="77777777" w:rsidR="002E65B6" w:rsidRDefault="001E1F34">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6044739A" w14:textId="468AEF14" w:rsidR="002E65B6" w:rsidRPr="008336BE" w:rsidRDefault="00C93712" w:rsidP="00353A47">
            <w:pPr>
              <w:adjustRightInd w:val="0"/>
              <w:snapToGrid w:val="0"/>
              <w:spacing w:after="0" w:line="216" w:lineRule="auto"/>
              <w:jc w:val="left"/>
              <w:rPr>
                <w:rFonts w:ascii="思源黑体 CN Regular" w:eastAsia="思源黑体 CN Regular" w:hAnsi="思源黑体 CN Regular" w:cs="思源黑体 CN Light"/>
                <w:color w:val="000000" w:themeColor="text1"/>
                <w:sz w:val="17"/>
                <w:szCs w:val="17"/>
              </w:rPr>
            </w:pPr>
            <w:r w:rsidRPr="00C93712">
              <w:rPr>
                <w:rFonts w:ascii="思源黑体 CN Regular" w:eastAsia="思源黑体 CN Regular" w:hAnsi="思源黑体 CN Regular" w:cs="思源黑体 CN Light" w:hint="eastAsia"/>
                <w:color w:val="000000" w:themeColor="text1"/>
                <w:sz w:val="17"/>
                <w:szCs w:val="17"/>
              </w:rPr>
              <w:t>GEP分值为{{gep.gep_score}}，提示对免疫检查点抑制剂治疗的响应概率{%if gep.gep_score|float &gt;=5.14%}较高{%else%}较低{%endif%}。</w:t>
            </w:r>
          </w:p>
        </w:tc>
      </w:tr>
      <w:tr w:rsidR="002E65B6" w14:paraId="3178609D" w14:textId="77777777" w:rsidTr="00AF63A3">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36473E" w14:textId="77777777" w:rsidR="002E65B6" w:rsidRDefault="002E65B6">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2F1BFFAE" w14:textId="77777777" w:rsidR="00C93712" w:rsidRPr="00C93712" w:rsidRDefault="00C93712" w:rsidP="00C93712">
            <w:pPr>
              <w:adjustRightInd w:val="0"/>
              <w:snapToGrid w:val="0"/>
              <w:jc w:val="center"/>
              <w:rPr>
                <w:rFonts w:ascii="思源黑体 CN Bold" w:eastAsia="思源黑体 CN Bold" w:hAnsi="思源黑体 CN Bold"/>
                <w:b/>
                <w:color w:val="1E7648"/>
                <w:sz w:val="18"/>
                <w:szCs w:val="18"/>
              </w:rPr>
            </w:pPr>
            <w:r w:rsidRPr="00C93712">
              <w:rPr>
                <w:rFonts w:ascii="思源黑体 CN Bold" w:eastAsia="思源黑体 CN Bold" w:hAnsi="思源黑体 CN Bold"/>
                <w:b/>
                <w:color w:val="1E7648"/>
                <w:sz w:val="18"/>
                <w:szCs w:val="18"/>
              </w:rPr>
              <w:t>{%p if image.gep%}</w:t>
            </w:r>
          </w:p>
          <w:p w14:paraId="602C8422" w14:textId="77777777" w:rsidR="00C93712" w:rsidRPr="00C93712" w:rsidRDefault="00C93712" w:rsidP="00C93712">
            <w:pPr>
              <w:adjustRightInd w:val="0"/>
              <w:snapToGrid w:val="0"/>
              <w:jc w:val="center"/>
              <w:rPr>
                <w:rFonts w:ascii="思源黑体 CN Bold" w:eastAsia="思源黑体 CN Bold" w:hAnsi="思源黑体 CN Bold"/>
                <w:b/>
                <w:color w:val="1E7648"/>
                <w:sz w:val="18"/>
                <w:szCs w:val="18"/>
              </w:rPr>
            </w:pPr>
            <w:r w:rsidRPr="00C93712">
              <w:rPr>
                <w:rFonts w:ascii="思源黑体 CN Bold" w:eastAsia="思源黑体 CN Bold" w:hAnsi="思源黑体 CN Bold"/>
                <w:b/>
                <w:color w:val="1E7648"/>
                <w:sz w:val="18"/>
                <w:szCs w:val="18"/>
              </w:rPr>
              <w:t>{{image.gep}}</w:t>
            </w:r>
          </w:p>
          <w:p w14:paraId="26D608F6" w14:textId="77777777" w:rsidR="00C93712" w:rsidRPr="00C93712" w:rsidRDefault="00C93712" w:rsidP="00C93712">
            <w:pPr>
              <w:adjustRightInd w:val="0"/>
              <w:snapToGrid w:val="0"/>
              <w:jc w:val="center"/>
              <w:rPr>
                <w:rFonts w:ascii="思源黑体 CN Bold" w:eastAsia="思源黑体 CN Bold" w:hAnsi="思源黑体 CN Bold"/>
                <w:b/>
                <w:color w:val="1E7648"/>
                <w:sz w:val="18"/>
                <w:szCs w:val="18"/>
              </w:rPr>
            </w:pPr>
            <w:r w:rsidRPr="00C93712">
              <w:rPr>
                <w:rFonts w:ascii="思源黑体 CN Bold" w:eastAsia="思源黑体 CN Bold" w:hAnsi="思源黑体 CN Bold"/>
                <w:b/>
                <w:color w:val="1E7648"/>
                <w:sz w:val="18"/>
                <w:szCs w:val="18"/>
              </w:rPr>
              <w:t>{%p else%}</w:t>
            </w:r>
          </w:p>
          <w:p w14:paraId="7C227B76" w14:textId="77777777" w:rsidR="00C93712" w:rsidRPr="00C93712" w:rsidRDefault="00C93712" w:rsidP="00C93712">
            <w:pPr>
              <w:adjustRightInd w:val="0"/>
              <w:snapToGrid w:val="0"/>
              <w:jc w:val="center"/>
              <w:rPr>
                <w:rFonts w:ascii="思源黑体 CN Bold" w:eastAsia="思源黑体 CN Bold" w:hAnsi="思源黑体 CN Bold"/>
                <w:b/>
                <w:color w:val="1E7648"/>
                <w:sz w:val="18"/>
                <w:szCs w:val="18"/>
              </w:rPr>
            </w:pPr>
            <w:r w:rsidRPr="00C93712">
              <w:rPr>
                <w:rFonts w:ascii="思源黑体 CN Bold" w:eastAsia="思源黑体 CN Bold" w:hAnsi="思源黑体 CN Bold" w:hint="eastAsia"/>
                <w:b/>
                <w:color w:val="1E7648"/>
                <w:sz w:val="18"/>
                <w:szCs w:val="18"/>
              </w:rPr>
              <w:t>未提取到图片</w:t>
            </w:r>
          </w:p>
          <w:p w14:paraId="7257E851" w14:textId="51E7639D" w:rsidR="002E65B6" w:rsidRDefault="00C93712" w:rsidP="00C93712">
            <w:pPr>
              <w:adjustRightInd w:val="0"/>
              <w:snapToGrid w:val="0"/>
              <w:jc w:val="center"/>
              <w:rPr>
                <w:rFonts w:ascii="思源黑体 CN Bold" w:eastAsia="思源黑体 CN Bold" w:hAnsi="思源黑体 CN Bold"/>
                <w:b/>
                <w:color w:val="1E7648"/>
                <w:sz w:val="18"/>
                <w:szCs w:val="18"/>
              </w:rPr>
            </w:pPr>
            <w:r w:rsidRPr="00C93712">
              <w:rPr>
                <w:rFonts w:ascii="思源黑体 CN Bold" w:eastAsia="思源黑体 CN Bold" w:hAnsi="思源黑体 CN Bold"/>
                <w:b/>
                <w:color w:val="1E7648"/>
                <w:sz w:val="18"/>
                <w:szCs w:val="18"/>
              </w:rPr>
              <w:t>{%p endif%}</w:t>
            </w:r>
          </w:p>
        </w:tc>
      </w:tr>
      <w:tr w:rsidR="002E65B6" w14:paraId="3E7E1017" w14:textId="77777777" w:rsidTr="00AF63A3">
        <w:trPr>
          <w:trHeight w:val="558"/>
          <w:jc w:val="center"/>
        </w:trPr>
        <w:tc>
          <w:tcPr>
            <w:tcW w:w="1674" w:type="dxa"/>
            <w:tcBorders>
              <w:top w:val="dashed" w:sz="4" w:space="0" w:color="BFBFBF" w:themeColor="background1" w:themeShade="BF"/>
              <w:bottom w:val="single" w:sz="4" w:space="0" w:color="4175AE"/>
              <w:right w:val="dashed" w:sz="4" w:space="0" w:color="BFBFBF" w:themeColor="background1" w:themeShade="BF"/>
            </w:tcBorders>
            <w:vAlign w:val="center"/>
          </w:tcPr>
          <w:p w14:paraId="721F442B" w14:textId="77777777" w:rsidR="002E65B6" w:rsidRDefault="001E1F34">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175AE"/>
            </w:tcBorders>
            <w:vAlign w:val="center"/>
          </w:tcPr>
          <w:p w14:paraId="34871D5C" w14:textId="77777777" w:rsidR="002E65B6" w:rsidRPr="008336BE" w:rsidRDefault="001E1F34" w:rsidP="00353A47">
            <w:pPr>
              <w:adjustRightInd w:val="0"/>
              <w:snapToGrid w:val="0"/>
              <w:spacing w:after="0" w:line="216" w:lineRule="auto"/>
              <w:ind w:firstLineChars="200" w:firstLine="360"/>
              <w:rPr>
                <w:rFonts w:ascii="思源黑体 CN Regular" w:eastAsia="思源黑体 CN Regular" w:hAnsi="思源黑体 CN Regular" w:cs="思源黑体 CN Light"/>
                <w:color w:val="000000" w:themeColor="text1"/>
                <w:sz w:val="18"/>
                <w:szCs w:val="18"/>
              </w:rPr>
            </w:pPr>
            <w:r w:rsidRPr="008336BE">
              <w:rPr>
                <w:rFonts w:ascii="思源黑体 CN Regular" w:eastAsia="思源黑体 CN Regular" w:hAnsi="思源黑体 CN Regular" w:cs="思源黑体 CN Light" w:hint="eastAsia"/>
                <w:color w:val="000000" w:themeColor="text1"/>
                <w:sz w:val="18"/>
                <w:szCs w:val="18"/>
              </w:rPr>
              <w:t>来自</w:t>
            </w:r>
            <w:r w:rsidRPr="008336BE">
              <w:rPr>
                <w:rFonts w:ascii="思源黑体 CN Regular" w:eastAsia="思源黑体 CN Regular" w:hAnsi="思源黑体 CN Regular" w:cs="思源黑体 CN Light"/>
                <w:color w:val="000000" w:themeColor="text1"/>
                <w:sz w:val="18"/>
                <w:szCs w:val="18"/>
              </w:rPr>
              <w:t>Ayers et al.</w:t>
            </w:r>
            <w:r w:rsidRPr="008336BE">
              <w:rPr>
                <w:rFonts w:ascii="思源黑体 CN Regular" w:eastAsia="思源黑体 CN Regular" w:hAnsi="思源黑体 CN Regular" w:cs="思源黑体 CN Light" w:hint="eastAsia"/>
                <w:color w:val="000000" w:themeColor="text1"/>
                <w:sz w:val="18"/>
                <w:szCs w:val="18"/>
              </w:rPr>
              <w:t>的临床研究表明，IFN-γ是癌症和宿主细胞中程序性死亡配体1（PD-L1）表达的关键驱动器，并且基线肿瘤内T细胞浸润可能会提高对抗PD-</w:t>
            </w:r>
            <w:r w:rsidRPr="008336BE">
              <w:rPr>
                <w:rFonts w:ascii="思源黑体 CN Regular" w:eastAsia="思源黑体 CN Regular" w:hAnsi="思源黑体 CN Regular" w:cs="思源黑体 CN Light"/>
                <w:color w:val="000000" w:themeColor="text1"/>
                <w:sz w:val="18"/>
                <w:szCs w:val="18"/>
              </w:rPr>
              <w:t>L</w:t>
            </w:r>
            <w:r w:rsidRPr="008336BE">
              <w:rPr>
                <w:rFonts w:ascii="思源黑体 CN Regular" w:eastAsia="思源黑体 CN Regular" w:hAnsi="思源黑体 CN Regular" w:cs="思源黑体 CN Light" w:hint="eastAsia"/>
                <w:color w:val="000000" w:themeColor="text1"/>
                <w:sz w:val="18"/>
                <w:szCs w:val="18"/>
              </w:rPr>
              <w:t>1</w:t>
            </w:r>
            <w:r w:rsidRPr="008336BE">
              <w:rPr>
                <w:rFonts w:ascii="思源黑体 CN Regular" w:eastAsia="思源黑体 CN Regular" w:hAnsi="思源黑体 CN Regular" w:cs="思源黑体 CN Light"/>
                <w:color w:val="000000" w:themeColor="text1"/>
                <w:sz w:val="18"/>
                <w:szCs w:val="18"/>
              </w:rPr>
              <w:t>/PD</w:t>
            </w:r>
            <w:r w:rsidRPr="008336BE">
              <w:rPr>
                <w:rFonts w:ascii="思源黑体 CN Regular" w:eastAsia="思源黑体 CN Regular" w:hAnsi="思源黑体 CN Regular" w:cs="思源黑体 CN Light" w:hint="eastAsia"/>
                <w:color w:val="000000" w:themeColor="text1"/>
                <w:sz w:val="18"/>
                <w:szCs w:val="18"/>
              </w:rPr>
              <w:t>-</w:t>
            </w:r>
            <w:r w:rsidRPr="008336BE">
              <w:rPr>
                <w:rFonts w:ascii="思源黑体 CN Regular" w:eastAsia="思源黑体 CN Regular" w:hAnsi="思源黑体 CN Regular" w:cs="思源黑体 CN Light"/>
                <w:color w:val="000000" w:themeColor="text1"/>
                <w:sz w:val="18"/>
                <w:szCs w:val="18"/>
              </w:rPr>
              <w:t>1</w:t>
            </w:r>
            <w:r w:rsidRPr="008336BE">
              <w:rPr>
                <w:rFonts w:ascii="思源黑体 CN Regular" w:eastAsia="思源黑体 CN Regular" w:hAnsi="思源黑体 CN Regular" w:cs="思源黑体 CN Light" w:hint="eastAsia"/>
                <w:color w:val="000000" w:themeColor="text1"/>
                <w:sz w:val="18"/>
                <w:szCs w:val="18"/>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8336BE">
              <w:rPr>
                <w:rFonts w:ascii="思源黑体 CN Regular" w:eastAsia="思源黑体 CN Regular" w:hAnsi="思源黑体 CN Regular" w:cs="思源黑体 CN Light"/>
                <w:color w:val="000000" w:themeColor="text1"/>
                <w:sz w:val="18"/>
                <w:szCs w:val="18"/>
              </w:rPr>
              <w:t xml:space="preserve"> 28650338</w:t>
            </w:r>
            <w:r w:rsidRPr="008336BE">
              <w:rPr>
                <w:rFonts w:ascii="思源黑体 CN Regular" w:eastAsia="思源黑体 CN Regular" w:hAnsi="思源黑体 CN Regular" w:cs="思源黑体 CN Light" w:hint="eastAsia"/>
                <w:color w:val="000000" w:themeColor="text1"/>
                <w:sz w:val="18"/>
                <w:szCs w:val="18"/>
              </w:rPr>
              <w:t>，</w:t>
            </w:r>
            <w:r w:rsidRPr="008336BE">
              <w:rPr>
                <w:rFonts w:ascii="思源黑体 CN Regular" w:eastAsia="思源黑体 CN Regular" w:hAnsi="思源黑体 CN Regular" w:cs="思源黑体 CN Light"/>
                <w:color w:val="000000" w:themeColor="text1"/>
                <w:sz w:val="18"/>
                <w:szCs w:val="18"/>
              </w:rPr>
              <w:t>J Clin Invest. 2017;127(8):2930-2940</w:t>
            </w:r>
            <w:r w:rsidRPr="008336BE">
              <w:rPr>
                <w:rFonts w:ascii="思源黑体 CN Regular" w:eastAsia="思源黑体 CN Regular" w:hAnsi="思源黑体 CN Regular" w:cs="思源黑体 CN Light" w:hint="eastAsia"/>
                <w:color w:val="000000" w:themeColor="text1"/>
                <w:sz w:val="18"/>
                <w:szCs w:val="18"/>
              </w:rPr>
              <w:t>）。另一项来自</w:t>
            </w:r>
            <w:r w:rsidRPr="008336BE">
              <w:rPr>
                <w:rFonts w:ascii="思源黑体 CN Regular" w:eastAsia="思源黑体 CN Regular" w:hAnsi="思源黑体 CN Regular" w:cs="思源黑体 CN Light"/>
                <w:color w:val="000000" w:themeColor="text1"/>
                <w:sz w:val="18"/>
                <w:szCs w:val="18"/>
              </w:rPr>
              <w:t>Cristescu et al.</w:t>
            </w:r>
            <w:r w:rsidRPr="008336BE">
              <w:rPr>
                <w:rFonts w:ascii="思源黑体 CN Regular" w:eastAsia="思源黑体 CN Regular" w:hAnsi="思源黑体 CN Regular" w:cs="思源黑体 CN Light" w:hint="eastAsia"/>
                <w:color w:val="000000" w:themeColor="text1"/>
                <w:sz w:val="18"/>
                <w:szCs w:val="18"/>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8336BE">
              <w:rPr>
                <w:rFonts w:ascii="思源黑体 CN Regular" w:eastAsia="思源黑体 CN Regular" w:hAnsi="思源黑体 CN Regular" w:cs="思源黑体 CN Light"/>
                <w:color w:val="000000" w:themeColor="text1"/>
                <w:sz w:val="18"/>
                <w:szCs w:val="18"/>
              </w:rPr>
              <w:t>RR</w:t>
            </w:r>
            <w:r w:rsidRPr="008336BE">
              <w:rPr>
                <w:rFonts w:ascii="思源黑体 CN Regular" w:eastAsia="思源黑体 CN Regular" w:hAnsi="思源黑体 CN Regular" w:cs="思源黑体 CN Light" w:hint="eastAsia"/>
                <w:color w:val="000000" w:themeColor="text1"/>
                <w:sz w:val="18"/>
                <w:szCs w:val="18"/>
              </w:rPr>
              <w:t>）最高（37％至57％），GEP高+TMB低患者（12％至35％）和GEP低+TMB高患者（11％至42％）O</w:t>
            </w:r>
            <w:r w:rsidRPr="008336BE">
              <w:rPr>
                <w:rFonts w:ascii="思源黑体 CN Regular" w:eastAsia="思源黑体 CN Regular" w:hAnsi="思源黑体 CN Regular" w:cs="思源黑体 CN Light"/>
                <w:color w:val="000000" w:themeColor="text1"/>
                <w:sz w:val="18"/>
                <w:szCs w:val="18"/>
              </w:rPr>
              <w:t>RR</w:t>
            </w:r>
            <w:r w:rsidRPr="008336BE">
              <w:rPr>
                <w:rFonts w:ascii="思源黑体 CN Regular" w:eastAsia="思源黑体 CN Regular" w:hAnsi="思源黑体 CN Regular" w:cs="思源黑体 CN Light" w:hint="eastAsia"/>
                <w:color w:val="000000" w:themeColor="text1"/>
                <w:sz w:val="18"/>
                <w:szCs w:val="18"/>
              </w:rPr>
              <w:t>中等，而GEP低+</w:t>
            </w:r>
            <w:r w:rsidRPr="008336BE">
              <w:rPr>
                <w:rFonts w:ascii="思源黑体 CN Regular" w:eastAsia="思源黑体 CN Regular" w:hAnsi="思源黑体 CN Regular" w:cs="思源黑体 CN Light"/>
                <w:color w:val="000000" w:themeColor="text1"/>
                <w:sz w:val="18"/>
                <w:szCs w:val="18"/>
              </w:rPr>
              <w:t>TMB</w:t>
            </w:r>
            <w:r w:rsidRPr="008336BE">
              <w:rPr>
                <w:rFonts w:ascii="思源黑体 CN Regular" w:eastAsia="思源黑体 CN Regular" w:hAnsi="思源黑体 CN Regular" w:cs="思源黑体 CN Light" w:hint="eastAsia"/>
                <w:color w:val="000000" w:themeColor="text1"/>
                <w:sz w:val="18"/>
                <w:szCs w:val="18"/>
              </w:rPr>
              <w:t>低患者O</w:t>
            </w:r>
            <w:r w:rsidRPr="008336BE">
              <w:rPr>
                <w:rFonts w:ascii="思源黑体 CN Regular" w:eastAsia="思源黑体 CN Regular" w:hAnsi="思源黑体 CN Regular" w:cs="思源黑体 CN Light"/>
                <w:color w:val="000000" w:themeColor="text1"/>
                <w:sz w:val="18"/>
                <w:szCs w:val="18"/>
              </w:rPr>
              <w:t>RR</w:t>
            </w:r>
            <w:r w:rsidRPr="008336BE">
              <w:rPr>
                <w:rFonts w:ascii="思源黑体 CN Regular" w:eastAsia="思源黑体 CN Regular" w:hAnsi="思源黑体 CN Regular" w:cs="思源黑体 CN Light" w:hint="eastAsia"/>
                <w:color w:val="000000" w:themeColor="text1"/>
                <w:sz w:val="18"/>
                <w:szCs w:val="18"/>
              </w:rPr>
              <w:t>最低（0至9％）。此外，在TMB和GEP含量较高的患者中观察到更长的无进展生存时间（PMID:</w:t>
            </w:r>
            <w:r w:rsidRPr="008336BE">
              <w:rPr>
                <w:rFonts w:ascii="思源黑体 CN Regular" w:eastAsia="思源黑体 CN Regular" w:hAnsi="思源黑体 CN Regular" w:cs="思源黑体 CN Light"/>
                <w:color w:val="000000" w:themeColor="text1"/>
                <w:sz w:val="18"/>
                <w:szCs w:val="18"/>
              </w:rPr>
              <w:t xml:space="preserve"> </w:t>
            </w:r>
            <w:r w:rsidRPr="008336BE">
              <w:rPr>
                <w:rFonts w:ascii="思源黑体 CN Regular" w:eastAsia="思源黑体 CN Regular" w:hAnsi="思源黑体 CN Regular" w:cs="思源黑体 CN Light" w:hint="eastAsia"/>
                <w:color w:val="000000" w:themeColor="text1"/>
                <w:sz w:val="18"/>
                <w:szCs w:val="18"/>
              </w:rPr>
              <w:t>30309915，</w:t>
            </w:r>
            <w:r w:rsidRPr="008336BE">
              <w:rPr>
                <w:rFonts w:ascii="思源黑体 CN Regular" w:eastAsia="思源黑体 CN Regular" w:hAnsi="思源黑体 CN Regular" w:cs="思源黑体 CN Light"/>
                <w:color w:val="000000" w:themeColor="text1"/>
                <w:sz w:val="18"/>
                <w:szCs w:val="18"/>
              </w:rPr>
              <w:t>Cristescu et al., Science 362, eaar3593 (2018)</w:t>
            </w:r>
            <w:r w:rsidRPr="008336BE">
              <w:rPr>
                <w:rFonts w:ascii="思源黑体 CN Regular" w:eastAsia="思源黑体 CN Regular" w:hAnsi="思源黑体 CN Regular" w:cs="思源黑体 CN Light" w:hint="eastAsia"/>
                <w:color w:val="000000" w:themeColor="text1"/>
                <w:sz w:val="18"/>
                <w:szCs w:val="18"/>
              </w:rPr>
              <w:t>）。该分析表明，TMB、GEP和PD-L1表达等标记物可从不同维度分别预测癌症患者对帕博利珠单抗治疗的响应。请结合临床实际情况确定免疫治疗方案。</w:t>
            </w:r>
          </w:p>
        </w:tc>
      </w:tr>
    </w:tbl>
    <w:p w14:paraId="053C08A4"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685BA4AB" w14:textId="77777777" w:rsidR="002E65B6" w:rsidRPr="00C93712" w:rsidRDefault="001E1F34" w:rsidP="00C93712">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lastRenderedPageBreak/>
        <w:t>GEP模型是基于TIGIT, CD27, CD8A, CD274, PDCD1LG2, LAG3, CXCR6, CMKLR1, NKG7, CCL5, PSMB10, IDO1, CXCL9, HLA-DQA1, CD276, STAT1, HLA-DRB1, HLA-E 18个基因表达谱建立，在内部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sidR="000702F9">
        <w:br w:type="page"/>
      </w:r>
    </w:p>
    <w:p w14:paraId="1EC913A8" w14:textId="77777777" w:rsidR="002E65B6" w:rsidRPr="004F1F9D" w:rsidRDefault="001E1F34">
      <w:pPr>
        <w:pStyle w:val="afe"/>
        <w:numPr>
          <w:ilvl w:val="0"/>
          <w:numId w:val="2"/>
        </w:numPr>
        <w:ind w:firstLineChars="0"/>
        <w:outlineLvl w:val="0"/>
        <w:rPr>
          <w:rFonts w:ascii="思源黑体 CN Bold" w:eastAsia="思源黑体 CN Regular" w:hAnsi="思源黑体 CN Bold"/>
          <w:b/>
          <w:smallCaps/>
          <w:color w:val="ED7D31"/>
          <w:spacing w:val="5"/>
          <w:sz w:val="24"/>
          <w:szCs w:val="24"/>
        </w:rPr>
      </w:pPr>
      <w:bookmarkStart w:id="126" w:name="_Hlk129335943"/>
      <w:r w:rsidRPr="004F1F9D">
        <w:rPr>
          <w:rFonts w:ascii="思源黑体 CN Bold" w:eastAsia="思源黑体 CN Regular" w:hAnsi="思源黑体 CN Bold" w:hint="eastAsia"/>
          <w:b/>
          <w:smallCaps/>
          <w:color w:val="ED7D31"/>
          <w:spacing w:val="5"/>
          <w:sz w:val="24"/>
          <w:szCs w:val="24"/>
        </w:rPr>
        <w:lastRenderedPageBreak/>
        <w:t xml:space="preserve"> </w:t>
      </w:r>
      <w:bookmarkStart w:id="127" w:name="_Toc239673284"/>
      <w:bookmarkStart w:id="128" w:name="_Toc240018666"/>
      <w:r w:rsidRPr="004F1F9D">
        <w:rPr>
          <w:rFonts w:ascii="思源黑体 CN Bold" w:eastAsia="思源黑体 CN Regular" w:hAnsi="思源黑体 CN Bold" w:hint="eastAsia"/>
          <w:b/>
          <w:smallCaps/>
          <w:color w:val="ED7D31"/>
          <w:spacing w:val="5"/>
          <w:sz w:val="24"/>
          <w:szCs w:val="24"/>
        </w:rPr>
        <w:t>肿瘤免疫微环境（</w:t>
      </w:r>
      <w:r w:rsidRPr="004F1F9D">
        <w:rPr>
          <w:rFonts w:ascii="思源黑体 CN Bold" w:eastAsia="思源黑体 CN Regular" w:hAnsi="思源黑体 CN Bold" w:hint="eastAsia"/>
          <w:b/>
          <w:smallCaps/>
          <w:color w:val="ED7D31"/>
          <w:spacing w:val="5"/>
          <w:sz w:val="24"/>
          <w:szCs w:val="24"/>
        </w:rPr>
        <w:t>TME</w:t>
      </w:r>
      <w:r w:rsidRPr="004F1F9D">
        <w:rPr>
          <w:rFonts w:ascii="思源黑体 CN Bold" w:eastAsia="思源黑体 CN Regular" w:hAnsi="思源黑体 CN Bold" w:hint="eastAsia"/>
          <w:b/>
          <w:smallCaps/>
          <w:color w:val="ED7D31"/>
          <w:spacing w:val="5"/>
          <w:sz w:val="24"/>
          <w:szCs w:val="24"/>
        </w:rPr>
        <w:t>）亚型分析结果</w:t>
      </w:r>
      <w:bookmarkEnd w:id="127"/>
      <w:bookmarkEnd w:id="128"/>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4"/>
        <w:gridCol w:w="8551"/>
      </w:tblGrid>
      <w:tr w:rsidR="002E65B6" w14:paraId="667090B6" w14:textId="77777777">
        <w:trPr>
          <w:trHeight w:val="413"/>
          <w:jc w:val="center"/>
        </w:trPr>
        <w:tc>
          <w:tcPr>
            <w:tcW w:w="10342" w:type="dxa"/>
            <w:gridSpan w:val="2"/>
            <w:tcBorders>
              <w:bottom w:val="single" w:sz="4" w:space="0" w:color="31849B"/>
            </w:tcBorders>
            <w:shd w:val="clear" w:color="auto" w:fill="4175AE"/>
            <w:vAlign w:val="center"/>
          </w:tcPr>
          <w:bookmarkEnd w:id="126"/>
          <w:p w14:paraId="2303DE36" w14:textId="77777777" w:rsidR="002E65B6" w:rsidRDefault="001E1F34" w:rsidP="00951EE4">
            <w:pPr>
              <w:adjustRightInd w:val="0"/>
              <w:snapToGrid w:val="0"/>
              <w:spacing w:after="0"/>
              <w:ind w:firstLineChars="100" w:firstLine="180"/>
              <w:jc w:val="center"/>
              <w:rPr>
                <w:rFonts w:ascii="宋体" w:hAnsi="宋体" w:cs="宋体"/>
                <w:b/>
                <w:color w:val="31849B"/>
              </w:rPr>
            </w:pPr>
            <w:r w:rsidRPr="00951EE4">
              <w:rPr>
                <w:rFonts w:ascii="思源黑体 CN Bold" w:eastAsia="思源黑体 CN Bold" w:hAnsi="思源黑体 CN Bold"/>
                <w:b/>
                <w:color w:val="FFFFFF" w:themeColor="background1"/>
                <w:sz w:val="18"/>
                <w:szCs w:val="18"/>
                <w:shd w:val="clear" w:color="auto" w:fill="4175AE"/>
              </w:rPr>
              <w:t>TME</w:t>
            </w:r>
            <w:r w:rsidRPr="00951EE4">
              <w:rPr>
                <w:rFonts w:ascii="思源黑体 CN Bold" w:eastAsia="思源黑体 CN Bold" w:hAnsi="思源黑体 CN Bold" w:hint="eastAsia"/>
                <w:b/>
                <w:color w:val="FFFFFF" w:themeColor="background1"/>
                <w:sz w:val="18"/>
                <w:szCs w:val="18"/>
                <w:shd w:val="clear" w:color="auto" w:fill="4175AE"/>
              </w:rPr>
              <w:t>分析</w:t>
            </w:r>
          </w:p>
        </w:tc>
      </w:tr>
      <w:tr w:rsidR="002E65B6" w14:paraId="754E66A2" w14:textId="77777777" w:rsidTr="00353A47">
        <w:trPr>
          <w:trHeight w:val="370"/>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076C80D2" w14:textId="77777777" w:rsidR="002E65B6" w:rsidRDefault="001E1F34">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68969E93" w14:textId="6A82C19C" w:rsidR="002E65B6" w:rsidRPr="008336BE" w:rsidRDefault="00C93712" w:rsidP="00353A47">
            <w:pPr>
              <w:adjustRightInd w:val="0"/>
              <w:snapToGrid w:val="0"/>
              <w:spacing w:after="0" w:line="216" w:lineRule="auto"/>
              <w:jc w:val="left"/>
              <w:rPr>
                <w:rFonts w:ascii="思源黑体 CN Regular" w:eastAsia="思源黑体 CN Regular" w:hAnsi="思源黑体 CN Regular" w:cs="思源黑体 CN Light"/>
                <w:color w:val="000000" w:themeColor="text1"/>
                <w:sz w:val="18"/>
                <w:szCs w:val="18"/>
              </w:rPr>
            </w:pPr>
            <w:r w:rsidRPr="00C93712">
              <w:rPr>
                <w:rFonts w:ascii="思源黑体 CN Regular" w:eastAsia="思源黑体 CN Regular" w:hAnsi="思源黑体 CN Regular"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2E65B6" w14:paraId="4E6134A4" w14:textId="77777777" w:rsidTr="00AF63A3">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C45102" w14:textId="77777777" w:rsidR="002E65B6" w:rsidRDefault="002E65B6">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05E5F9B" w14:textId="77777777" w:rsidR="00C93712" w:rsidRPr="00C93712" w:rsidRDefault="00C93712" w:rsidP="00C93712">
            <w:pPr>
              <w:adjustRightInd w:val="0"/>
              <w:snapToGrid w:val="0"/>
              <w:jc w:val="center"/>
              <w:rPr>
                <w:rFonts w:ascii="思源黑体 CN Bold" w:eastAsia="思源黑体 CN Bold" w:hAnsi="思源黑体 CN Bold"/>
                <w:b/>
                <w:color w:val="1E7648"/>
                <w:sz w:val="18"/>
                <w:szCs w:val="18"/>
              </w:rPr>
            </w:pPr>
            <w:r w:rsidRPr="00C93712">
              <w:rPr>
                <w:rFonts w:ascii="思源黑体 CN Bold" w:eastAsia="思源黑体 CN Bold" w:hAnsi="思源黑体 CN Bold"/>
                <w:b/>
                <w:color w:val="1E7648"/>
                <w:sz w:val="18"/>
                <w:szCs w:val="18"/>
              </w:rPr>
              <w:t>{%p if image.tme%}</w:t>
            </w:r>
          </w:p>
          <w:p w14:paraId="6F86AE86" w14:textId="77777777" w:rsidR="00C93712" w:rsidRPr="00C93712" w:rsidRDefault="00C93712" w:rsidP="00C93712">
            <w:pPr>
              <w:adjustRightInd w:val="0"/>
              <w:snapToGrid w:val="0"/>
              <w:jc w:val="center"/>
              <w:rPr>
                <w:rFonts w:ascii="思源黑体 CN Bold" w:eastAsia="思源黑体 CN Bold" w:hAnsi="思源黑体 CN Bold"/>
                <w:b/>
                <w:color w:val="1E7648"/>
                <w:sz w:val="18"/>
                <w:szCs w:val="18"/>
              </w:rPr>
            </w:pPr>
            <w:r w:rsidRPr="00C93712">
              <w:rPr>
                <w:rFonts w:ascii="思源黑体 CN Bold" w:eastAsia="思源黑体 CN Bold" w:hAnsi="思源黑体 CN Bold"/>
                <w:b/>
                <w:color w:val="1E7648"/>
                <w:sz w:val="18"/>
                <w:szCs w:val="18"/>
              </w:rPr>
              <w:t>{{image.tme}}</w:t>
            </w:r>
          </w:p>
          <w:p w14:paraId="1CE23634" w14:textId="77777777" w:rsidR="00C93712" w:rsidRPr="00C93712" w:rsidRDefault="00C93712" w:rsidP="00C93712">
            <w:pPr>
              <w:adjustRightInd w:val="0"/>
              <w:snapToGrid w:val="0"/>
              <w:jc w:val="center"/>
              <w:rPr>
                <w:rFonts w:ascii="思源黑体 CN Bold" w:eastAsia="思源黑体 CN Bold" w:hAnsi="思源黑体 CN Bold"/>
                <w:b/>
                <w:color w:val="1E7648"/>
                <w:sz w:val="18"/>
                <w:szCs w:val="18"/>
              </w:rPr>
            </w:pPr>
            <w:r w:rsidRPr="00C93712">
              <w:rPr>
                <w:rFonts w:ascii="思源黑体 CN Bold" w:eastAsia="思源黑体 CN Bold" w:hAnsi="思源黑体 CN Bold"/>
                <w:b/>
                <w:color w:val="1E7648"/>
                <w:sz w:val="18"/>
                <w:szCs w:val="18"/>
              </w:rPr>
              <w:t>{%p else%}</w:t>
            </w:r>
          </w:p>
          <w:p w14:paraId="2D46358B" w14:textId="77777777" w:rsidR="00C93712" w:rsidRPr="00C93712" w:rsidRDefault="00C93712" w:rsidP="00C93712">
            <w:pPr>
              <w:adjustRightInd w:val="0"/>
              <w:snapToGrid w:val="0"/>
              <w:jc w:val="center"/>
              <w:rPr>
                <w:rFonts w:ascii="思源黑体 CN Bold" w:eastAsia="思源黑体 CN Bold" w:hAnsi="思源黑体 CN Bold"/>
                <w:b/>
                <w:color w:val="1E7648"/>
                <w:sz w:val="18"/>
                <w:szCs w:val="18"/>
              </w:rPr>
            </w:pPr>
            <w:r w:rsidRPr="00C93712">
              <w:rPr>
                <w:rFonts w:ascii="思源黑体 CN Bold" w:eastAsia="思源黑体 CN Bold" w:hAnsi="思源黑体 CN Bold" w:hint="eastAsia"/>
                <w:b/>
                <w:color w:val="1E7648"/>
                <w:sz w:val="18"/>
                <w:szCs w:val="18"/>
              </w:rPr>
              <w:t>未提取到图片</w:t>
            </w:r>
          </w:p>
          <w:p w14:paraId="156492D2" w14:textId="7980E85D" w:rsidR="002E65B6" w:rsidRDefault="00C93712" w:rsidP="00C93712">
            <w:pPr>
              <w:adjustRightInd w:val="0"/>
              <w:snapToGrid w:val="0"/>
              <w:jc w:val="center"/>
              <w:rPr>
                <w:rFonts w:ascii="思源黑体 CN Bold" w:eastAsia="思源黑体 CN Bold" w:hAnsi="思源黑体 CN Bold"/>
                <w:b/>
                <w:color w:val="1E7648"/>
                <w:sz w:val="18"/>
                <w:szCs w:val="18"/>
              </w:rPr>
            </w:pPr>
            <w:r w:rsidRPr="00C93712">
              <w:rPr>
                <w:rFonts w:ascii="思源黑体 CN Bold" w:eastAsia="思源黑体 CN Bold" w:hAnsi="思源黑体 CN Bold"/>
                <w:b/>
                <w:color w:val="1E7648"/>
                <w:sz w:val="18"/>
                <w:szCs w:val="18"/>
              </w:rPr>
              <w:t>{%p endif%}</w:t>
            </w:r>
          </w:p>
        </w:tc>
      </w:tr>
      <w:tr w:rsidR="002E65B6" w14:paraId="1F27B564" w14:textId="77777777" w:rsidTr="00AF63A3">
        <w:trPr>
          <w:trHeight w:val="558"/>
          <w:jc w:val="center"/>
        </w:trPr>
        <w:tc>
          <w:tcPr>
            <w:tcW w:w="1674" w:type="dxa"/>
            <w:tcBorders>
              <w:top w:val="dashed" w:sz="4" w:space="0" w:color="BFBFBF" w:themeColor="background1" w:themeShade="BF"/>
              <w:bottom w:val="single" w:sz="4" w:space="0" w:color="4175AE"/>
              <w:right w:val="dashed" w:sz="4" w:space="0" w:color="BFBFBF" w:themeColor="background1" w:themeShade="BF"/>
            </w:tcBorders>
            <w:vAlign w:val="center"/>
          </w:tcPr>
          <w:p w14:paraId="022D53D2" w14:textId="77777777" w:rsidR="002E65B6" w:rsidRDefault="001E1F34">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175AE"/>
            </w:tcBorders>
            <w:vAlign w:val="center"/>
          </w:tcPr>
          <w:p w14:paraId="1FF54368" w14:textId="77777777" w:rsidR="002E65B6" w:rsidRPr="008336BE" w:rsidRDefault="001E1F34" w:rsidP="00951EE4">
            <w:pPr>
              <w:adjustRightInd w:val="0"/>
              <w:snapToGrid w:val="0"/>
              <w:spacing w:after="0" w:line="216" w:lineRule="auto"/>
              <w:ind w:firstLineChars="200" w:firstLine="360"/>
              <w:rPr>
                <w:rFonts w:ascii="思源黑体 CN Regular" w:eastAsia="思源黑体 CN Regular" w:hAnsi="思源黑体 CN Regular" w:cs="思源黑体 CN Light"/>
                <w:color w:val="000000" w:themeColor="text1"/>
                <w:sz w:val="18"/>
                <w:szCs w:val="18"/>
              </w:rPr>
            </w:pPr>
            <w:r w:rsidRPr="008336BE">
              <w:rPr>
                <w:rFonts w:ascii="思源黑体 CN Regular" w:eastAsia="思源黑体 CN Regular" w:hAnsi="思源黑体 CN Regular" w:cs="思源黑体 CN Light" w:hint="eastAsia"/>
                <w:color w:val="000000" w:themeColor="text1"/>
                <w:sz w:val="18"/>
                <w:szCs w:val="18"/>
              </w:rPr>
              <w:t>根据</w:t>
            </w:r>
            <w:r w:rsidRPr="008336BE">
              <w:rPr>
                <w:rFonts w:ascii="思源黑体 CN Regular" w:eastAsia="思源黑体 CN Regular" w:hAnsi="思源黑体 CN Regular" w:cs="思源黑体 CN Light"/>
                <w:color w:val="000000" w:themeColor="text1"/>
                <w:sz w:val="18"/>
                <w:szCs w:val="18"/>
              </w:rPr>
              <w:t>Alexander et al. 2021</w:t>
            </w:r>
            <w:r w:rsidRPr="008336BE">
              <w:rPr>
                <w:rFonts w:ascii="思源黑体 CN Regular" w:eastAsia="思源黑体 CN Regular" w:hAnsi="思源黑体 CN Regular" w:cs="思源黑体 CN Light" w:hint="eastAsia"/>
                <w:color w:val="000000" w:themeColor="text1"/>
                <w:sz w:val="18"/>
                <w:szCs w:val="18"/>
              </w:rPr>
              <w:t>年发表在C</w:t>
            </w:r>
            <w:r w:rsidRPr="008336BE">
              <w:rPr>
                <w:rFonts w:ascii="思源黑体 CN Regular" w:eastAsia="思源黑体 CN Regular" w:hAnsi="思源黑体 CN Regular" w:cs="思源黑体 CN Light"/>
                <w:color w:val="000000" w:themeColor="text1"/>
                <w:sz w:val="18"/>
                <w:szCs w:val="18"/>
              </w:rPr>
              <w:t>ancer Cell</w:t>
            </w:r>
            <w:r w:rsidRPr="008336BE">
              <w:rPr>
                <w:rFonts w:ascii="思源黑体 CN Regular" w:eastAsia="思源黑体 CN Regular" w:hAnsi="思源黑体 CN Regular" w:cs="思源黑体 CN Light" w:hint="eastAsia"/>
                <w:color w:val="000000" w:themeColor="text1"/>
                <w:sz w:val="18"/>
                <w:szCs w:val="18"/>
              </w:rPr>
              <w:t>（P</w:t>
            </w:r>
            <w:r w:rsidRPr="008336BE">
              <w:rPr>
                <w:rFonts w:ascii="思源黑体 CN Regular" w:eastAsia="思源黑体 CN Regular" w:hAnsi="思源黑体 CN Regular" w:cs="思源黑体 CN Light"/>
                <w:color w:val="000000" w:themeColor="text1"/>
                <w:sz w:val="18"/>
                <w:szCs w:val="18"/>
              </w:rPr>
              <w:t>MID: 34019806</w:t>
            </w:r>
            <w:r w:rsidRPr="008336BE">
              <w:rPr>
                <w:rFonts w:ascii="思源黑体 CN Regular" w:eastAsia="思源黑体 CN Regular" w:hAnsi="思源黑体 CN Regular" w:cs="思源黑体 CN Light" w:hint="eastAsia"/>
                <w:color w:val="000000" w:themeColor="text1"/>
                <w:sz w:val="18"/>
                <w:szCs w:val="18"/>
              </w:rPr>
              <w:t>）上的研究，将肿瘤微环境表达特征进行分类，基于已发表文献提取出2</w:t>
            </w:r>
            <w:r w:rsidRPr="008336BE">
              <w:rPr>
                <w:rFonts w:ascii="思源黑体 CN Regular" w:eastAsia="思源黑体 CN Regular" w:hAnsi="思源黑体 CN Regular" w:cs="思源黑体 CN Light"/>
                <w:color w:val="000000" w:themeColor="text1"/>
                <w:sz w:val="18"/>
                <w:szCs w:val="18"/>
              </w:rPr>
              <w:t>9</w:t>
            </w:r>
            <w:r w:rsidRPr="008336BE">
              <w:rPr>
                <w:rFonts w:ascii="思源黑体 CN Regular" w:eastAsia="思源黑体 CN Regular" w:hAnsi="思源黑体 CN Regular" w:cs="思源黑体 CN Light" w:hint="eastAsia"/>
                <w:color w:val="000000" w:themeColor="text1"/>
                <w:sz w:val="18"/>
                <w:szCs w:val="18"/>
              </w:rPr>
              <w:t>个功能学基因表达特征集（k</w:t>
            </w:r>
            <w:r w:rsidRPr="008336BE">
              <w:rPr>
                <w:rFonts w:ascii="思源黑体 CN Regular" w:eastAsia="思源黑体 CN Regular" w:hAnsi="思源黑体 CN Regular" w:cs="思源黑体 CN Light"/>
                <w:color w:val="000000" w:themeColor="text1"/>
                <w:sz w:val="18"/>
                <w:szCs w:val="18"/>
              </w:rPr>
              <w:t xml:space="preserve">nowledge-based functional gene expression signatures, </w:t>
            </w:r>
            <w:r w:rsidRPr="008336BE">
              <w:rPr>
                <w:rFonts w:ascii="思源黑体 CN Regular" w:eastAsia="思源黑体 CN Regular" w:hAnsi="思源黑体 CN Regular" w:cs="思源黑体 CN Light" w:hint="eastAsia"/>
                <w:color w:val="000000" w:themeColor="text1"/>
                <w:sz w:val="18"/>
                <w:szCs w:val="18"/>
              </w:rPr>
              <w:t>F</w:t>
            </w:r>
            <w:r w:rsidRPr="008336BE">
              <w:rPr>
                <w:rFonts w:ascii="思源黑体 CN Regular" w:eastAsia="思源黑体 CN Regular" w:hAnsi="思源黑体 CN Regular" w:cs="思源黑体 CN Light"/>
                <w:color w:val="000000" w:themeColor="text1"/>
                <w:sz w:val="18"/>
                <w:szCs w:val="18"/>
              </w:rPr>
              <w:t>ges</w:t>
            </w:r>
            <w:r w:rsidRPr="008336BE">
              <w:rPr>
                <w:rFonts w:ascii="思源黑体 CN Regular" w:eastAsia="思源黑体 CN Regular" w:hAnsi="思源黑体 CN Regular" w:cs="思源黑体 CN Light" w:hint="eastAsia"/>
                <w:color w:val="000000" w:themeColor="text1"/>
                <w:sz w:val="18"/>
                <w:szCs w:val="18"/>
              </w:rPr>
              <w:t>），包括A</w:t>
            </w:r>
            <w:r w:rsidRPr="008336BE">
              <w:rPr>
                <w:rFonts w:ascii="思源黑体 CN Regular" w:eastAsia="思源黑体 CN Regular" w:hAnsi="思源黑体 CN Regular" w:cs="思源黑体 CN Light"/>
                <w:color w:val="000000" w:themeColor="text1"/>
                <w:sz w:val="18"/>
                <w:szCs w:val="18"/>
              </w:rPr>
              <w:t xml:space="preserve">. </w:t>
            </w:r>
            <w:r w:rsidRPr="008336BE">
              <w:rPr>
                <w:rFonts w:ascii="思源黑体 CN Regular" w:eastAsia="思源黑体 CN Regular" w:hAnsi="思源黑体 CN Regular"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8336BE">
              <w:rPr>
                <w:rFonts w:ascii="思源黑体 CN Regular" w:eastAsia="思源黑体 CN Regular" w:hAnsi="思源黑体 CN Regular" w:cs="思源黑体 CN Light"/>
                <w:color w:val="000000" w:themeColor="text1"/>
                <w:sz w:val="18"/>
                <w:szCs w:val="18"/>
              </w:rPr>
              <w:t xml:space="preserve">; B. </w:t>
            </w:r>
            <w:r w:rsidRPr="008336BE">
              <w:rPr>
                <w:rFonts w:ascii="思源黑体 CN Regular" w:eastAsia="思源黑体 CN Regular" w:hAnsi="思源黑体 CN Regular" w:cs="思源黑体 CN Light" w:hint="eastAsia"/>
                <w:color w:val="000000" w:themeColor="text1"/>
                <w:sz w:val="18"/>
                <w:szCs w:val="18"/>
              </w:rPr>
              <w:t>促肿瘤免疫浸润相关的7个特征：巨噬细胞、巨噬细胞树突状细胞分泌因子、</w:t>
            </w:r>
            <w:r w:rsidRPr="008336BE">
              <w:rPr>
                <w:rFonts w:ascii="思源黑体 CN Regular" w:eastAsia="思源黑体 CN Regular" w:hAnsi="思源黑体 CN Regular" w:cs="思源黑体 CN Light"/>
                <w:color w:val="000000" w:themeColor="text1"/>
                <w:sz w:val="18"/>
                <w:szCs w:val="18"/>
              </w:rPr>
              <w:t>髓源抑制性细胞</w:t>
            </w:r>
            <w:r w:rsidRPr="008336BE">
              <w:rPr>
                <w:rFonts w:ascii="思源黑体 CN Regular" w:eastAsia="思源黑体 CN Regular" w:hAnsi="思源黑体 CN Regular" w:cs="思源黑体 CN Light" w:hint="eastAsia"/>
                <w:color w:val="000000" w:themeColor="text1"/>
                <w:sz w:val="18"/>
                <w:szCs w:val="18"/>
              </w:rPr>
              <w:t>、</w:t>
            </w:r>
            <w:r w:rsidRPr="008336BE">
              <w:rPr>
                <w:rFonts w:ascii="思源黑体 CN Regular" w:eastAsia="思源黑体 CN Regular" w:hAnsi="思源黑体 CN Regular" w:cs="思源黑体 CN Light"/>
                <w:color w:val="000000" w:themeColor="text1"/>
                <w:sz w:val="18"/>
                <w:szCs w:val="18"/>
              </w:rPr>
              <w:t>髓源抑制性细胞</w:t>
            </w:r>
            <w:r w:rsidRPr="008336BE">
              <w:rPr>
                <w:rFonts w:ascii="思源黑体 CN Regular" w:eastAsia="思源黑体 CN Regular" w:hAnsi="思源黑体 CN Regular" w:cs="思源黑体 CN Light" w:hint="eastAsia"/>
                <w:color w:val="000000" w:themeColor="text1"/>
                <w:sz w:val="18"/>
                <w:szCs w:val="18"/>
              </w:rPr>
              <w:t>分泌因子、T</w:t>
            </w:r>
            <w:r w:rsidRPr="008336BE">
              <w:rPr>
                <w:rFonts w:ascii="思源黑体 CN Regular" w:eastAsia="思源黑体 CN Regular" w:hAnsi="思源黑体 CN Regular" w:cs="思源黑体 CN Light"/>
                <w:color w:val="000000" w:themeColor="text1"/>
                <w:sz w:val="18"/>
                <w:szCs w:val="18"/>
              </w:rPr>
              <w:t>-helper</w:t>
            </w:r>
            <w:r w:rsidRPr="008336BE">
              <w:rPr>
                <w:rFonts w:ascii="思源黑体 CN Regular" w:eastAsia="思源黑体 CN Regular" w:hAnsi="思源黑体 CN Regular" w:cs="思源黑体 CN Light" w:hint="eastAsia"/>
                <w:color w:val="000000" w:themeColor="text1"/>
                <w:sz w:val="18"/>
                <w:szCs w:val="18"/>
              </w:rPr>
              <w:t xml:space="preserve"> 2</w:t>
            </w:r>
            <w:r w:rsidRPr="008336BE">
              <w:rPr>
                <w:rFonts w:ascii="思源黑体 CN Regular" w:eastAsia="思源黑体 CN Regular" w:hAnsi="思源黑体 CN Regular" w:cs="思源黑体 CN Light"/>
                <w:color w:val="000000" w:themeColor="text1"/>
                <w:sz w:val="18"/>
                <w:szCs w:val="18"/>
              </w:rPr>
              <w:t>(Th2)</w:t>
            </w:r>
            <w:r w:rsidRPr="008336BE">
              <w:rPr>
                <w:rFonts w:ascii="思源黑体 CN Regular" w:eastAsia="思源黑体 CN Regular" w:hAnsi="思源黑体 CN Regular" w:cs="思源黑体 CN Light" w:hint="eastAsia"/>
                <w:color w:val="000000" w:themeColor="text1"/>
                <w:sz w:val="18"/>
                <w:szCs w:val="18"/>
              </w:rPr>
              <w:t>型细胞特征、T调控细胞分泌因子、T调控细胞；C</w:t>
            </w:r>
            <w:r w:rsidRPr="008336BE">
              <w:rPr>
                <w:rFonts w:ascii="思源黑体 CN Regular" w:eastAsia="思源黑体 CN Regular" w:hAnsi="思源黑体 CN Regular" w:cs="思源黑体 CN Light"/>
                <w:color w:val="000000" w:themeColor="text1"/>
                <w:sz w:val="18"/>
                <w:szCs w:val="18"/>
              </w:rPr>
              <w:t xml:space="preserve">. </w:t>
            </w:r>
            <w:r w:rsidRPr="008336BE">
              <w:rPr>
                <w:rFonts w:ascii="思源黑体 CN Regular" w:eastAsia="思源黑体 CN Regular" w:hAnsi="思源黑体 CN Regular" w:cs="思源黑体 CN Light" w:hint="eastAsia"/>
                <w:color w:val="000000" w:themeColor="text1"/>
                <w:sz w:val="18"/>
                <w:szCs w:val="18"/>
              </w:rPr>
              <w:t>抗肿瘤免疫浸润相关的1</w:t>
            </w:r>
            <w:r w:rsidRPr="008336BE">
              <w:rPr>
                <w:rFonts w:ascii="思源黑体 CN Regular" w:eastAsia="思源黑体 CN Regular" w:hAnsi="思源黑体 CN Regular" w:cs="思源黑体 CN Light"/>
                <w:color w:val="000000" w:themeColor="text1"/>
                <w:sz w:val="18"/>
                <w:szCs w:val="18"/>
              </w:rPr>
              <w:t>1</w:t>
            </w:r>
            <w:r w:rsidRPr="008336BE">
              <w:rPr>
                <w:rFonts w:ascii="思源黑体 CN Regular" w:eastAsia="思源黑体 CN Regular" w:hAnsi="思源黑体 CN Regular" w:cs="思源黑体 CN Light" w:hint="eastAsia"/>
                <w:color w:val="000000" w:themeColor="text1"/>
                <w:sz w:val="18"/>
                <w:szCs w:val="18"/>
              </w:rPr>
              <w:t>个特征：巨噬细胞I型特征、</w:t>
            </w:r>
            <w:r w:rsidRPr="008336BE">
              <w:rPr>
                <w:rFonts w:ascii="思源黑体 CN Regular" w:eastAsia="思源黑体 CN Regular" w:hAnsi="思源黑体 CN Regular" w:cs="思源黑体 CN Light"/>
                <w:color w:val="000000" w:themeColor="text1"/>
                <w:sz w:val="18"/>
                <w:szCs w:val="18"/>
              </w:rPr>
              <w:t>MHCII</w:t>
            </w:r>
            <w:r w:rsidRPr="008336BE">
              <w:rPr>
                <w:rFonts w:ascii="思源黑体 CN Regular" w:eastAsia="思源黑体 CN Regular" w:hAnsi="思源黑体 CN Regular" w:cs="思源黑体 CN Light" w:hint="eastAsia"/>
                <w:color w:val="000000" w:themeColor="text1"/>
                <w:sz w:val="18"/>
                <w:szCs w:val="18"/>
              </w:rPr>
              <w:t>型、抗肿瘤细胞因子、共激活分子，B细胞、自然杀伤细胞、免疫检查点分子、效应细胞、T细胞、T</w:t>
            </w:r>
            <w:r w:rsidRPr="008336BE">
              <w:rPr>
                <w:rFonts w:ascii="思源黑体 CN Regular" w:eastAsia="思源黑体 CN Regular" w:hAnsi="思源黑体 CN Regular" w:cs="思源黑体 CN Light"/>
                <w:color w:val="000000" w:themeColor="text1"/>
                <w:sz w:val="18"/>
                <w:szCs w:val="18"/>
              </w:rPr>
              <w:t>-</w:t>
            </w:r>
            <w:r w:rsidRPr="008336BE">
              <w:rPr>
                <w:rFonts w:ascii="思源黑体 CN Regular" w:eastAsia="思源黑体 CN Regular" w:hAnsi="思源黑体 CN Regular" w:cs="思源黑体 CN Light" w:hint="eastAsia"/>
                <w:color w:val="000000" w:themeColor="text1"/>
                <w:sz w:val="18"/>
                <w:szCs w:val="18"/>
              </w:rPr>
              <w:t>h</w:t>
            </w:r>
            <w:r w:rsidRPr="008336BE">
              <w:rPr>
                <w:rFonts w:ascii="思源黑体 CN Regular" w:eastAsia="思源黑体 CN Regular" w:hAnsi="思源黑体 CN Regular" w:cs="思源黑体 CN Light"/>
                <w:color w:val="000000" w:themeColor="text1"/>
                <w:sz w:val="18"/>
                <w:szCs w:val="18"/>
              </w:rPr>
              <w:t>elper 1(Th2)</w:t>
            </w:r>
            <w:r w:rsidRPr="008336BE">
              <w:rPr>
                <w:rFonts w:ascii="思源黑体 CN Regular" w:eastAsia="思源黑体 CN Regular" w:hAnsi="思源黑体 CN Regular" w:cs="思源黑体 CN Light" w:hint="eastAsia"/>
                <w:color w:val="000000" w:themeColor="text1"/>
                <w:sz w:val="18"/>
                <w:szCs w:val="18"/>
              </w:rPr>
              <w:t>型细胞特征、T细胞分泌因子以及D</w:t>
            </w:r>
            <w:r w:rsidRPr="008336BE">
              <w:rPr>
                <w:rFonts w:ascii="思源黑体 CN Regular" w:eastAsia="思源黑体 CN Regular" w:hAnsi="思源黑体 CN Regular" w:cs="思源黑体 CN Light"/>
                <w:color w:val="000000" w:themeColor="text1"/>
                <w:sz w:val="18"/>
                <w:szCs w:val="18"/>
              </w:rPr>
              <w:t xml:space="preserve">. </w:t>
            </w:r>
            <w:r w:rsidRPr="008336BE">
              <w:rPr>
                <w:rFonts w:ascii="思源黑体 CN Regular" w:eastAsia="思源黑体 CN Regular" w:hAnsi="思源黑体 CN Regular" w:cs="思源黑体 CN Light" w:hint="eastAsia"/>
                <w:color w:val="000000" w:themeColor="text1"/>
                <w:sz w:val="18"/>
                <w:szCs w:val="18"/>
              </w:rPr>
              <w:t>上皮间质转化(</w:t>
            </w:r>
            <w:r w:rsidRPr="008336BE">
              <w:rPr>
                <w:rFonts w:ascii="思源黑体 CN Regular" w:eastAsia="思源黑体 CN Regular" w:hAnsi="思源黑体 CN Regular" w:cs="思源黑体 CN Light"/>
                <w:color w:val="000000" w:themeColor="text1"/>
                <w:sz w:val="18"/>
                <w:szCs w:val="18"/>
              </w:rPr>
              <w:t xml:space="preserve">Epithelial-mesenchymal transition, </w:t>
            </w:r>
            <w:r w:rsidRPr="008336BE">
              <w:rPr>
                <w:rFonts w:ascii="思源黑体 CN Regular" w:eastAsia="思源黑体 CN Regular" w:hAnsi="思源黑体 CN Regular" w:cs="思源黑体 CN Light" w:hint="eastAsia"/>
                <w:color w:val="000000" w:themeColor="text1"/>
                <w:sz w:val="18"/>
                <w:szCs w:val="18"/>
              </w:rPr>
              <w:t>E</w:t>
            </w:r>
            <w:r w:rsidRPr="008336BE">
              <w:rPr>
                <w:rFonts w:ascii="思源黑体 CN Regular" w:eastAsia="思源黑体 CN Regular" w:hAnsi="思源黑体 CN Regular" w:cs="思源黑体 CN Light"/>
                <w:color w:val="000000" w:themeColor="text1"/>
                <w:sz w:val="18"/>
                <w:szCs w:val="18"/>
              </w:rPr>
              <w:t>MT)</w:t>
            </w:r>
            <w:r w:rsidRPr="008336BE">
              <w:rPr>
                <w:rFonts w:ascii="思源黑体 CN Regular" w:eastAsia="思源黑体 CN Regular" w:hAnsi="思源黑体 CN Regular" w:cs="思源黑体 CN Light" w:hint="eastAsia"/>
                <w:color w:val="000000" w:themeColor="text1"/>
                <w:sz w:val="18"/>
                <w:szCs w:val="18"/>
              </w:rPr>
              <w:t>和增殖相关的3个特征：</w:t>
            </w:r>
            <w:r w:rsidRPr="008336BE">
              <w:rPr>
                <w:rFonts w:ascii="思源黑体 CN Regular" w:eastAsia="思源黑体 CN Regular" w:hAnsi="思源黑体 CN Regular" w:cs="思源黑体 CN Light"/>
                <w:color w:val="000000" w:themeColor="text1"/>
                <w:sz w:val="18"/>
                <w:szCs w:val="18"/>
              </w:rPr>
              <w:t>MHCI</w:t>
            </w:r>
            <w:r w:rsidRPr="008336BE">
              <w:rPr>
                <w:rFonts w:ascii="思源黑体 CN Regular" w:eastAsia="思源黑体 CN Regular" w:hAnsi="思源黑体 CN Regular" w:cs="思源黑体 CN Light" w:hint="eastAsia"/>
                <w:color w:val="000000" w:themeColor="text1"/>
                <w:sz w:val="18"/>
                <w:szCs w:val="18"/>
              </w:rPr>
              <w:t>型、上皮间质转化(EMT</w:t>
            </w:r>
            <w:r w:rsidRPr="008336BE">
              <w:rPr>
                <w:rFonts w:ascii="思源黑体 CN Regular" w:eastAsia="思源黑体 CN Regular" w:hAnsi="思源黑体 CN Regular" w:cs="思源黑体 CN Light"/>
                <w:color w:val="000000" w:themeColor="text1"/>
                <w:sz w:val="18"/>
                <w:szCs w:val="18"/>
              </w:rPr>
              <w:t>)</w:t>
            </w:r>
            <w:r w:rsidRPr="008336BE">
              <w:rPr>
                <w:rFonts w:ascii="思源黑体 CN Regular" w:eastAsia="思源黑体 CN Regular" w:hAnsi="思源黑体 CN Regular" w:cs="思源黑体 CN Light" w:hint="eastAsia"/>
                <w:color w:val="000000" w:themeColor="text1"/>
                <w:sz w:val="18"/>
                <w:szCs w:val="18"/>
              </w:rPr>
              <w:t>特征、增殖速率。根据这2</w:t>
            </w:r>
            <w:r w:rsidRPr="008336BE">
              <w:rPr>
                <w:rFonts w:ascii="思源黑体 CN Regular" w:eastAsia="思源黑体 CN Regular" w:hAnsi="思源黑体 CN Regular" w:cs="思源黑体 CN Light"/>
                <w:color w:val="000000" w:themeColor="text1"/>
                <w:sz w:val="18"/>
                <w:szCs w:val="18"/>
              </w:rPr>
              <w:t>9</w:t>
            </w:r>
            <w:r w:rsidRPr="008336BE">
              <w:rPr>
                <w:rFonts w:ascii="思源黑体 CN Regular" w:eastAsia="思源黑体 CN Regular" w:hAnsi="思源黑体 CN Regular" w:cs="思源黑体 CN Light" w:hint="eastAsia"/>
                <w:color w:val="000000" w:themeColor="text1"/>
                <w:sz w:val="18"/>
                <w:szCs w:val="18"/>
              </w:rPr>
              <w:t>类基因表达特征聚类，可将肿瘤样本转录组表达聚成四大类：免疫富集/纤维化亚型(</w:t>
            </w:r>
            <w:r w:rsidRPr="008336BE">
              <w:rPr>
                <w:rFonts w:ascii="思源黑体 CN Regular" w:eastAsia="思源黑体 CN Regular" w:hAnsi="思源黑体 CN Regular" w:cs="思源黑体 CN Light"/>
                <w:color w:val="000000" w:themeColor="text1"/>
                <w:sz w:val="18"/>
                <w:szCs w:val="18"/>
              </w:rPr>
              <w:t>IE/F)</w:t>
            </w:r>
            <w:r w:rsidRPr="008336BE">
              <w:rPr>
                <w:rFonts w:ascii="思源黑体 CN Regular" w:eastAsia="思源黑体 CN Regular" w:hAnsi="思源黑体 CN Regular" w:cs="思源黑体 CN Light" w:hint="eastAsia"/>
                <w:color w:val="000000" w:themeColor="text1"/>
                <w:sz w:val="18"/>
                <w:szCs w:val="18"/>
              </w:rPr>
              <w:t>，免疫富集/非纤维化亚型(</w:t>
            </w:r>
            <w:r w:rsidRPr="008336BE">
              <w:rPr>
                <w:rFonts w:ascii="思源黑体 CN Regular" w:eastAsia="思源黑体 CN Regular" w:hAnsi="思源黑体 CN Regular" w:cs="思源黑体 CN Light"/>
                <w:color w:val="000000" w:themeColor="text1"/>
                <w:sz w:val="18"/>
                <w:szCs w:val="18"/>
              </w:rPr>
              <w:t>IE)</w:t>
            </w:r>
            <w:r w:rsidRPr="008336BE">
              <w:rPr>
                <w:rFonts w:ascii="思源黑体 CN Regular" w:eastAsia="思源黑体 CN Regular" w:hAnsi="思源黑体 CN Regular" w:cs="思源黑体 CN Light" w:hint="eastAsia"/>
                <w:color w:val="000000" w:themeColor="text1"/>
                <w:sz w:val="18"/>
                <w:szCs w:val="18"/>
              </w:rPr>
              <w:t>，纤维化亚型(</w:t>
            </w:r>
            <w:r w:rsidRPr="008336BE">
              <w:rPr>
                <w:rFonts w:ascii="思源黑体 CN Regular" w:eastAsia="思源黑体 CN Regular" w:hAnsi="思源黑体 CN Regular" w:cs="思源黑体 CN Light"/>
                <w:color w:val="000000" w:themeColor="text1"/>
                <w:sz w:val="18"/>
                <w:szCs w:val="18"/>
              </w:rPr>
              <w:t>F)</w:t>
            </w:r>
            <w:r w:rsidRPr="008336BE">
              <w:rPr>
                <w:rFonts w:ascii="思源黑体 CN Regular" w:eastAsia="思源黑体 CN Regular" w:hAnsi="思源黑体 CN Regular" w:cs="思源黑体 CN Light" w:hint="eastAsia"/>
                <w:color w:val="000000" w:themeColor="text1"/>
                <w:sz w:val="18"/>
                <w:szCs w:val="18"/>
              </w:rPr>
              <w:t>和免疫荒漠型（D）。I</w:t>
            </w:r>
            <w:r w:rsidRPr="008336BE">
              <w:rPr>
                <w:rFonts w:ascii="思源黑体 CN Regular" w:eastAsia="思源黑体 CN Regular" w:hAnsi="思源黑体 CN Regular" w:cs="思源黑体 CN Light"/>
                <w:color w:val="000000" w:themeColor="text1"/>
                <w:sz w:val="18"/>
                <w:szCs w:val="18"/>
              </w:rPr>
              <w:t>E/F</w:t>
            </w:r>
            <w:r w:rsidRPr="008336BE">
              <w:rPr>
                <w:rFonts w:ascii="思源黑体 CN Regular" w:eastAsia="思源黑体 CN Regular" w:hAnsi="思源黑体 CN Regular" w:cs="思源黑体 CN Light" w:hint="eastAsia"/>
                <w:color w:val="000000" w:themeColor="text1"/>
                <w:sz w:val="18"/>
                <w:szCs w:val="18"/>
              </w:rPr>
              <w:t>和I</w:t>
            </w:r>
            <w:r w:rsidRPr="008336BE">
              <w:rPr>
                <w:rFonts w:ascii="思源黑体 CN Regular" w:eastAsia="思源黑体 CN Regular" w:hAnsi="思源黑体 CN Regular" w:cs="思源黑体 CN Light"/>
                <w:color w:val="000000" w:themeColor="text1"/>
                <w:sz w:val="18"/>
                <w:szCs w:val="18"/>
              </w:rPr>
              <w:t>E</w:t>
            </w:r>
            <w:r w:rsidRPr="008336BE">
              <w:rPr>
                <w:rFonts w:ascii="思源黑体 CN Regular" w:eastAsia="思源黑体 CN Regular" w:hAnsi="思源黑体 CN Regular" w:cs="思源黑体 CN Light" w:hint="eastAsia"/>
                <w:color w:val="000000" w:themeColor="text1"/>
                <w:sz w:val="18"/>
                <w:szCs w:val="18"/>
              </w:rPr>
              <w:t>亚型促肿瘤免疫浸润和抗肿瘤免疫浸润程度都较高，即热肿瘤，对免疫治疗的响应相对较好，纤维化亚型(</w:t>
            </w:r>
            <w:r w:rsidRPr="008336BE">
              <w:rPr>
                <w:rFonts w:ascii="思源黑体 CN Regular" w:eastAsia="思源黑体 CN Regular" w:hAnsi="思源黑体 CN Regular" w:cs="思源黑体 CN Light"/>
                <w:color w:val="000000" w:themeColor="text1"/>
                <w:sz w:val="18"/>
                <w:szCs w:val="18"/>
              </w:rPr>
              <w:t>F)</w:t>
            </w:r>
            <w:r w:rsidRPr="008336BE">
              <w:rPr>
                <w:rFonts w:ascii="思源黑体 CN Regular" w:eastAsia="思源黑体 CN Regular" w:hAnsi="思源黑体 CN Regular" w:cs="思源黑体 CN Light" w:hint="eastAsia"/>
                <w:color w:val="000000" w:themeColor="text1"/>
                <w:sz w:val="18"/>
                <w:szCs w:val="18"/>
              </w:rPr>
              <w:t>和免疫荒漠型（D）抗肿瘤免疫浸润特征集表达水平低，即冷肿瘤，对免疫治疗的响应相对较低。统计上I</w:t>
            </w:r>
            <w:r w:rsidRPr="008336BE">
              <w:rPr>
                <w:rFonts w:ascii="思源黑体 CN Regular" w:eastAsia="思源黑体 CN Regular" w:hAnsi="思源黑体 CN Regular" w:cs="思源黑体 CN Light"/>
                <w:color w:val="000000" w:themeColor="text1"/>
                <w:sz w:val="18"/>
                <w:szCs w:val="18"/>
              </w:rPr>
              <w:t>E/F</w:t>
            </w:r>
            <w:r w:rsidRPr="008336BE">
              <w:rPr>
                <w:rFonts w:ascii="思源黑体 CN Regular" w:eastAsia="思源黑体 CN Regular" w:hAnsi="思源黑体 CN Regular" w:cs="思源黑体 CN Light" w:hint="eastAsia"/>
                <w:color w:val="000000" w:themeColor="text1"/>
                <w:sz w:val="18"/>
                <w:szCs w:val="18"/>
              </w:rPr>
              <w:t>和I</w:t>
            </w:r>
            <w:r w:rsidRPr="008336BE">
              <w:rPr>
                <w:rFonts w:ascii="思源黑体 CN Regular" w:eastAsia="思源黑体 CN Regular" w:hAnsi="思源黑体 CN Regular" w:cs="思源黑体 CN Light"/>
                <w:color w:val="000000" w:themeColor="text1"/>
                <w:sz w:val="18"/>
                <w:szCs w:val="18"/>
              </w:rPr>
              <w:t>E</w:t>
            </w:r>
            <w:r w:rsidRPr="008336BE">
              <w:rPr>
                <w:rFonts w:ascii="思源黑体 CN Regular" w:eastAsia="思源黑体 CN Regular" w:hAnsi="思源黑体 CN Regular" w:cs="思源黑体 CN Light" w:hint="eastAsia"/>
                <w:color w:val="000000" w:themeColor="text1"/>
                <w:sz w:val="18"/>
                <w:szCs w:val="18"/>
              </w:rPr>
              <w:t>亚型肿瘤患者接受免疫治疗后的客观缓解率、无进展生存期和总生存期都显著高于纤维化亚型(</w:t>
            </w:r>
            <w:r w:rsidRPr="008336BE">
              <w:rPr>
                <w:rFonts w:ascii="思源黑体 CN Regular" w:eastAsia="思源黑体 CN Regular" w:hAnsi="思源黑体 CN Regular" w:cs="思源黑体 CN Light"/>
                <w:color w:val="000000" w:themeColor="text1"/>
                <w:sz w:val="18"/>
                <w:szCs w:val="18"/>
              </w:rPr>
              <w:t>F)</w:t>
            </w:r>
            <w:r w:rsidRPr="008336BE">
              <w:rPr>
                <w:rFonts w:ascii="思源黑体 CN Regular" w:eastAsia="思源黑体 CN Regular" w:hAnsi="思源黑体 CN Regular" w:cs="思源黑体 CN Light" w:hint="eastAsia"/>
                <w:color w:val="000000" w:themeColor="text1"/>
                <w:sz w:val="18"/>
                <w:szCs w:val="18"/>
              </w:rPr>
              <w:t>和免疫荒漠型（D）冷肿瘤。请结合临床实际情况确定免疫治疗方案。</w:t>
            </w:r>
          </w:p>
        </w:tc>
      </w:tr>
    </w:tbl>
    <w:p w14:paraId="5166882E" w14:textId="77777777" w:rsidR="002E65B6" w:rsidRDefault="001E1F3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lastRenderedPageBreak/>
        <w:t>注：</w:t>
      </w:r>
    </w:p>
    <w:p w14:paraId="760E4280" w14:textId="0261C50C" w:rsidR="002E65B6" w:rsidRPr="00C93712" w:rsidRDefault="001E1F34" w:rsidP="00C93712">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TME模型仍处于临床探索研究阶段，检测结果仅供参考，请结合临床实际情况确定免疫检查点抑制剂治疗方案。</w:t>
      </w:r>
      <w:r>
        <w:br w:type="page"/>
      </w:r>
    </w:p>
    <w:p w14:paraId="1C1A1EE4" w14:textId="77777777" w:rsidR="002E65B6" w:rsidRPr="004F1F9D" w:rsidRDefault="001E1F34" w:rsidP="00F378A3">
      <w:pPr>
        <w:pStyle w:val="afe"/>
        <w:numPr>
          <w:ilvl w:val="0"/>
          <w:numId w:val="2"/>
        </w:numPr>
        <w:spacing w:after="0" w:line="240" w:lineRule="auto"/>
        <w:ind w:firstLineChars="0"/>
        <w:outlineLvl w:val="0"/>
        <w:rPr>
          <w:rFonts w:ascii="思源黑体 CN Bold" w:eastAsia="思源黑体 CN Regular" w:hAnsi="思源黑体 CN Bold"/>
          <w:b/>
          <w:smallCaps/>
          <w:color w:val="ED7D31"/>
          <w:spacing w:val="5"/>
          <w:sz w:val="24"/>
          <w:szCs w:val="24"/>
        </w:rPr>
      </w:pPr>
      <w:bookmarkStart w:id="129" w:name="_Hlk129335949"/>
      <w:bookmarkStart w:id="130" w:name="_Hlk92455027"/>
      <w:r w:rsidRPr="004F1F9D">
        <w:rPr>
          <w:rFonts w:ascii="思源黑体 CN Bold" w:eastAsia="思源黑体 CN Regular" w:hAnsi="思源黑体 CN Bold" w:hint="eastAsia"/>
          <w:b/>
          <w:smallCaps/>
          <w:color w:val="ED7D31"/>
          <w:spacing w:val="5"/>
          <w:sz w:val="24"/>
          <w:szCs w:val="24"/>
        </w:rPr>
        <w:lastRenderedPageBreak/>
        <w:t xml:space="preserve"> </w:t>
      </w:r>
      <w:bookmarkStart w:id="131" w:name="_Toc239673285"/>
      <w:bookmarkStart w:id="132" w:name="_Toc240018667"/>
      <w:r w:rsidRPr="004F1F9D">
        <w:rPr>
          <w:rFonts w:ascii="思源黑体 CN Bold" w:eastAsia="思源黑体 CN Regular" w:hAnsi="思源黑体 CN Bold" w:hint="eastAsia"/>
          <w:b/>
          <w:smallCaps/>
          <w:color w:val="ED7D31"/>
          <w:spacing w:val="5"/>
          <w:sz w:val="24"/>
          <w:szCs w:val="24"/>
        </w:rPr>
        <w:t>基因</w:t>
      </w:r>
      <w:r w:rsidRPr="004F1F9D">
        <w:rPr>
          <w:rFonts w:ascii="思源黑体 CN Bold" w:eastAsia="思源黑体 CN Regular" w:hAnsi="思源黑体 CN Bold" w:hint="eastAsia"/>
          <w:b/>
          <w:smallCaps/>
          <w:color w:val="ED7D31"/>
          <w:spacing w:val="5"/>
          <w:sz w:val="24"/>
          <w:szCs w:val="24"/>
        </w:rPr>
        <w:t>R</w:t>
      </w:r>
      <w:r w:rsidRPr="004F1F9D">
        <w:rPr>
          <w:rFonts w:ascii="思源黑体 CN Bold" w:eastAsia="思源黑体 CN Regular" w:hAnsi="思源黑体 CN Bold"/>
          <w:b/>
          <w:smallCaps/>
          <w:color w:val="ED7D31"/>
          <w:spacing w:val="5"/>
          <w:sz w:val="24"/>
          <w:szCs w:val="24"/>
        </w:rPr>
        <w:t>NA</w:t>
      </w:r>
      <w:r w:rsidRPr="004F1F9D">
        <w:rPr>
          <w:rFonts w:ascii="思源黑体 CN Bold" w:eastAsia="思源黑体 CN Regular" w:hAnsi="思源黑体 CN Bold" w:hint="eastAsia"/>
          <w:b/>
          <w:smallCaps/>
          <w:color w:val="ED7D31"/>
          <w:spacing w:val="5"/>
          <w:sz w:val="24"/>
          <w:szCs w:val="24"/>
        </w:rPr>
        <w:t>表达检测结果</w:t>
      </w:r>
      <w:bookmarkEnd w:id="131"/>
      <w:bookmarkEnd w:id="132"/>
    </w:p>
    <w:tbl>
      <w:tblPr>
        <w:tblW w:w="5000" w:type="pct"/>
        <w:tblLook w:val="04A0" w:firstRow="1" w:lastRow="0" w:firstColumn="1" w:lastColumn="0" w:noHBand="0" w:noVBand="1"/>
      </w:tblPr>
      <w:tblGrid>
        <w:gridCol w:w="1108"/>
        <w:gridCol w:w="1394"/>
        <w:gridCol w:w="1370"/>
        <w:gridCol w:w="1396"/>
        <w:gridCol w:w="1031"/>
        <w:gridCol w:w="1396"/>
        <w:gridCol w:w="1110"/>
        <w:gridCol w:w="1400"/>
      </w:tblGrid>
      <w:tr w:rsidR="002E65B6" w14:paraId="2AAF3687" w14:textId="77777777" w:rsidTr="00F43C19">
        <w:trPr>
          <w:trHeight w:hRule="exact" w:val="340"/>
        </w:trPr>
        <w:tc>
          <w:tcPr>
            <w:tcW w:w="5000" w:type="pct"/>
            <w:gridSpan w:val="8"/>
            <w:tcBorders>
              <w:top w:val="nil"/>
              <w:left w:val="nil"/>
              <w:bottom w:val="single" w:sz="4" w:space="0" w:color="BFBFBF"/>
              <w:right w:val="nil"/>
            </w:tcBorders>
            <w:shd w:val="clear" w:color="auto" w:fill="4175AE"/>
            <w:vAlign w:val="center"/>
          </w:tcPr>
          <w:bookmarkEnd w:id="129"/>
          <w:p w14:paraId="311FC401" w14:textId="77777777" w:rsidR="002E65B6" w:rsidRDefault="001E1F34" w:rsidP="00353A47">
            <w:pPr>
              <w:spacing w:after="0" w:line="216" w:lineRule="auto"/>
              <w:jc w:val="center"/>
              <w:rPr>
                <w:rFonts w:ascii="思源黑体 CN Light" w:eastAsia="思源黑体 CN Light" w:hAnsi="思源黑体 CN Light" w:cs="思源黑体 CN Light"/>
                <w:iCs/>
                <w:color w:val="000000"/>
                <w:sz w:val="18"/>
                <w:szCs w:val="18"/>
              </w:rPr>
            </w:pPr>
            <w:r>
              <w:rPr>
                <w:rFonts w:ascii="思源黑体 CN Bold" w:eastAsia="思源黑体 CN Bold" w:hAnsi="思源黑体 CN Bold" w:cs="思源黑体 CN Normal" w:hint="eastAsia"/>
                <w:b/>
                <w:color w:val="FFFFFF"/>
                <w:sz w:val="18"/>
                <w:szCs w:val="18"/>
                <w:shd w:val="clear" w:color="auto" w:fill="4175AE"/>
              </w:rPr>
              <w:t>基因R</w:t>
            </w:r>
            <w:r>
              <w:rPr>
                <w:rFonts w:ascii="思源黑体 CN Bold" w:eastAsia="思源黑体 CN Bold" w:hAnsi="思源黑体 CN Bold" w:cs="思源黑体 CN Normal"/>
                <w:b/>
                <w:color w:val="FFFFFF"/>
                <w:sz w:val="18"/>
                <w:szCs w:val="18"/>
                <w:shd w:val="clear" w:color="auto" w:fill="4175AE"/>
              </w:rPr>
              <w:t>NA</w:t>
            </w:r>
            <w:r>
              <w:rPr>
                <w:rFonts w:ascii="思源黑体 CN Bold" w:eastAsia="思源黑体 CN Bold" w:hAnsi="思源黑体 CN Bold" w:cs="思源黑体 CN Normal" w:hint="eastAsia"/>
                <w:b/>
                <w:color w:val="FFFFFF"/>
                <w:sz w:val="18"/>
                <w:szCs w:val="18"/>
                <w:shd w:val="clear" w:color="auto" w:fill="4175AE"/>
              </w:rPr>
              <w:t>表达检测结果</w:t>
            </w:r>
          </w:p>
        </w:tc>
      </w:tr>
      <w:tr w:rsidR="002E65B6" w14:paraId="5D8374F4" w14:textId="77777777" w:rsidTr="00C93712">
        <w:trPr>
          <w:trHeight w:hRule="exact" w:val="340"/>
        </w:trPr>
        <w:tc>
          <w:tcPr>
            <w:tcW w:w="543" w:type="pct"/>
            <w:tcBorders>
              <w:top w:val="single" w:sz="4" w:space="0" w:color="BFBFBF"/>
              <w:left w:val="single" w:sz="4" w:space="0" w:color="BFBFBF"/>
              <w:bottom w:val="single" w:sz="4" w:space="0" w:color="1E7648"/>
              <w:right w:val="single" w:sz="4" w:space="0" w:color="BFBFBF"/>
            </w:tcBorders>
            <w:shd w:val="clear" w:color="auto" w:fill="B4C6E7" w:themeFill="accent1" w:themeFillTint="66"/>
            <w:vAlign w:val="center"/>
          </w:tcPr>
          <w:p w14:paraId="1ECB9C8E" w14:textId="77777777" w:rsidR="002E65B6" w:rsidRDefault="001E1F34" w:rsidP="00353A47">
            <w:pPr>
              <w:spacing w:after="0" w:line="216" w:lineRule="auto"/>
              <w:jc w:val="center"/>
              <w:rPr>
                <w:rFonts w:ascii="思源黑体 CN Bold" w:eastAsia="思源黑体 CN Bold" w:hAnsi="思源黑体 CN Bold" w:cs="思源黑体 CN Light"/>
                <w:b/>
                <w:color w:val="FFFFFF" w:themeColor="background1"/>
                <w:sz w:val="18"/>
                <w:szCs w:val="18"/>
              </w:rPr>
            </w:pPr>
            <w:r>
              <w:rPr>
                <w:rFonts w:ascii="思源黑体 CN Bold" w:eastAsia="思源黑体 CN Bold" w:hAnsi="思源黑体 CN Bold" w:cs="思源黑体 CN Light" w:hint="eastAsia"/>
                <w:b/>
                <w:color w:val="FFFFFF" w:themeColor="background1"/>
                <w:sz w:val="18"/>
                <w:szCs w:val="18"/>
              </w:rPr>
              <w:t>基因</w:t>
            </w:r>
          </w:p>
        </w:tc>
        <w:tc>
          <w:tcPr>
            <w:tcW w:w="683" w:type="pct"/>
            <w:tcBorders>
              <w:top w:val="single" w:sz="4" w:space="0" w:color="BFBFBF"/>
              <w:left w:val="single" w:sz="4" w:space="0" w:color="BFBFBF"/>
              <w:bottom w:val="single" w:sz="4" w:space="0" w:color="1E7648"/>
              <w:right w:val="single" w:sz="4" w:space="0" w:color="BFBFBF"/>
            </w:tcBorders>
            <w:shd w:val="clear" w:color="auto" w:fill="B4C6E7" w:themeFill="accent1" w:themeFillTint="66"/>
            <w:vAlign w:val="center"/>
          </w:tcPr>
          <w:p w14:paraId="0441C051" w14:textId="77777777" w:rsidR="002E65B6" w:rsidRDefault="001E1F34" w:rsidP="00353A47">
            <w:pPr>
              <w:spacing w:after="0" w:line="216" w:lineRule="auto"/>
              <w:jc w:val="center"/>
              <w:rPr>
                <w:rFonts w:ascii="思源黑体 CN Bold" w:eastAsia="思源黑体 CN Bold" w:hAnsi="思源黑体 CN Bold" w:cs="思源黑体 CN Light"/>
                <w:b/>
                <w:color w:val="FFFFFF" w:themeColor="background1"/>
                <w:sz w:val="18"/>
                <w:szCs w:val="18"/>
              </w:rPr>
            </w:pPr>
            <w:r>
              <w:rPr>
                <w:rFonts w:ascii="思源黑体 CN Bold" w:eastAsia="思源黑体 CN Bold" w:hAnsi="思源黑体 CN Bold" w:cs="思源黑体 CN Light"/>
                <w:b/>
                <w:color w:val="FFFFFF" w:themeColor="background1"/>
                <w:sz w:val="18"/>
                <w:szCs w:val="18"/>
              </w:rPr>
              <w:t>RNA</w:t>
            </w:r>
            <w:r>
              <w:rPr>
                <w:rFonts w:ascii="思源黑体 CN Bold" w:eastAsia="思源黑体 CN Bold" w:hAnsi="思源黑体 CN Bold" w:cs="思源黑体 CN Light" w:hint="eastAsia"/>
                <w:b/>
                <w:color w:val="FFFFFF" w:themeColor="background1"/>
                <w:sz w:val="18"/>
                <w:szCs w:val="18"/>
              </w:rPr>
              <w:t>表达值</w:t>
            </w:r>
          </w:p>
        </w:tc>
        <w:tc>
          <w:tcPr>
            <w:tcW w:w="671" w:type="pct"/>
            <w:tcBorders>
              <w:top w:val="single" w:sz="4" w:space="0" w:color="BFBFBF"/>
              <w:left w:val="single" w:sz="4" w:space="0" w:color="BFBFBF"/>
              <w:bottom w:val="single" w:sz="4" w:space="0" w:color="1E7648"/>
              <w:right w:val="single" w:sz="4" w:space="0" w:color="BFBFBF"/>
            </w:tcBorders>
            <w:shd w:val="clear" w:color="auto" w:fill="B4C6E7" w:themeFill="accent1" w:themeFillTint="66"/>
            <w:vAlign w:val="center"/>
          </w:tcPr>
          <w:p w14:paraId="697B96E6" w14:textId="77777777" w:rsidR="002E65B6" w:rsidRDefault="001E1F34" w:rsidP="00353A47">
            <w:pPr>
              <w:spacing w:after="0" w:line="216" w:lineRule="auto"/>
              <w:jc w:val="center"/>
              <w:rPr>
                <w:rFonts w:ascii="思源黑体 CN Bold" w:eastAsia="思源黑体 CN Bold" w:hAnsi="思源黑体 CN Bold" w:cs="思源黑体 CN Light"/>
                <w:b/>
                <w:color w:val="FFFFFF" w:themeColor="background1"/>
                <w:sz w:val="18"/>
                <w:szCs w:val="18"/>
              </w:rPr>
            </w:pPr>
            <w:r>
              <w:rPr>
                <w:rFonts w:ascii="思源黑体 CN Bold" w:eastAsia="思源黑体 CN Bold" w:hAnsi="思源黑体 CN Bold" w:cs="思源黑体 CN Light" w:hint="eastAsia"/>
                <w:b/>
                <w:color w:val="FFFFFF" w:themeColor="background1"/>
                <w:sz w:val="18"/>
                <w:szCs w:val="18"/>
              </w:rPr>
              <w:t>基因</w:t>
            </w:r>
          </w:p>
        </w:tc>
        <w:tc>
          <w:tcPr>
            <w:tcW w:w="684" w:type="pct"/>
            <w:tcBorders>
              <w:top w:val="single" w:sz="4" w:space="0" w:color="BFBFBF"/>
              <w:left w:val="single" w:sz="4" w:space="0" w:color="BFBFBF"/>
              <w:bottom w:val="single" w:sz="4" w:space="0" w:color="1E7648"/>
              <w:right w:val="single" w:sz="4" w:space="0" w:color="BFBFBF"/>
            </w:tcBorders>
            <w:shd w:val="clear" w:color="auto" w:fill="B4C6E7" w:themeFill="accent1" w:themeFillTint="66"/>
            <w:vAlign w:val="center"/>
          </w:tcPr>
          <w:p w14:paraId="4558ED97" w14:textId="77777777" w:rsidR="002E65B6" w:rsidRDefault="001E1F34" w:rsidP="00353A47">
            <w:pPr>
              <w:spacing w:after="0" w:line="216" w:lineRule="auto"/>
              <w:jc w:val="center"/>
              <w:rPr>
                <w:rFonts w:ascii="思源黑体 CN Bold" w:eastAsia="思源黑体 CN Bold" w:hAnsi="思源黑体 CN Bold" w:cs="思源黑体 CN Light"/>
                <w:b/>
                <w:color w:val="FFFFFF" w:themeColor="background1"/>
                <w:sz w:val="18"/>
                <w:szCs w:val="18"/>
              </w:rPr>
            </w:pPr>
            <w:r>
              <w:rPr>
                <w:rFonts w:ascii="思源黑体 CN Bold" w:eastAsia="思源黑体 CN Bold" w:hAnsi="思源黑体 CN Bold" w:cs="思源黑体 CN Light"/>
                <w:b/>
                <w:color w:val="FFFFFF" w:themeColor="background1"/>
                <w:sz w:val="18"/>
                <w:szCs w:val="18"/>
              </w:rPr>
              <w:t>RNA</w:t>
            </w:r>
            <w:r>
              <w:rPr>
                <w:rFonts w:ascii="思源黑体 CN Bold" w:eastAsia="思源黑体 CN Bold" w:hAnsi="思源黑体 CN Bold" w:cs="思源黑体 CN Light" w:hint="eastAsia"/>
                <w:b/>
                <w:color w:val="FFFFFF" w:themeColor="background1"/>
                <w:sz w:val="18"/>
                <w:szCs w:val="18"/>
              </w:rPr>
              <w:t>表达值</w:t>
            </w:r>
          </w:p>
        </w:tc>
        <w:tc>
          <w:tcPr>
            <w:tcW w:w="505" w:type="pct"/>
            <w:tcBorders>
              <w:top w:val="single" w:sz="4" w:space="0" w:color="BFBFBF"/>
              <w:left w:val="single" w:sz="4" w:space="0" w:color="BFBFBF"/>
              <w:bottom w:val="single" w:sz="4" w:space="0" w:color="1E7648"/>
              <w:right w:val="single" w:sz="4" w:space="0" w:color="BFBFBF"/>
            </w:tcBorders>
            <w:shd w:val="clear" w:color="auto" w:fill="B4C6E7" w:themeFill="accent1" w:themeFillTint="66"/>
            <w:vAlign w:val="center"/>
          </w:tcPr>
          <w:p w14:paraId="7F9F933E" w14:textId="77777777" w:rsidR="002E65B6" w:rsidRDefault="001E1F34" w:rsidP="00353A47">
            <w:pPr>
              <w:spacing w:after="0" w:line="216" w:lineRule="auto"/>
              <w:jc w:val="center"/>
              <w:rPr>
                <w:rFonts w:ascii="思源黑体 CN Bold" w:eastAsia="思源黑体 CN Bold" w:hAnsi="思源黑体 CN Bold" w:cs="思源黑体 CN Light"/>
                <w:b/>
                <w:color w:val="FFFFFF" w:themeColor="background1"/>
                <w:sz w:val="18"/>
                <w:szCs w:val="18"/>
              </w:rPr>
            </w:pPr>
            <w:r>
              <w:rPr>
                <w:rFonts w:ascii="思源黑体 CN Bold" w:eastAsia="思源黑体 CN Bold" w:hAnsi="思源黑体 CN Bold" w:cs="思源黑体 CN Light" w:hint="eastAsia"/>
                <w:b/>
                <w:color w:val="FFFFFF" w:themeColor="background1"/>
                <w:sz w:val="18"/>
                <w:szCs w:val="18"/>
              </w:rPr>
              <w:t>基因</w:t>
            </w:r>
          </w:p>
        </w:tc>
        <w:tc>
          <w:tcPr>
            <w:tcW w:w="684" w:type="pct"/>
            <w:tcBorders>
              <w:top w:val="single" w:sz="4" w:space="0" w:color="BFBFBF"/>
              <w:left w:val="single" w:sz="4" w:space="0" w:color="BFBFBF"/>
              <w:bottom w:val="single" w:sz="4" w:space="0" w:color="1E7648"/>
              <w:right w:val="single" w:sz="4" w:space="0" w:color="BFBFBF"/>
            </w:tcBorders>
            <w:shd w:val="clear" w:color="auto" w:fill="B4C6E7" w:themeFill="accent1" w:themeFillTint="66"/>
            <w:vAlign w:val="center"/>
          </w:tcPr>
          <w:p w14:paraId="27E0A61D" w14:textId="77777777" w:rsidR="002E65B6" w:rsidRDefault="001E1F34" w:rsidP="00353A47">
            <w:pPr>
              <w:spacing w:after="0" w:line="216" w:lineRule="auto"/>
              <w:jc w:val="center"/>
              <w:rPr>
                <w:rFonts w:ascii="思源黑体 CN Bold" w:eastAsia="思源黑体 CN Bold" w:hAnsi="思源黑体 CN Bold" w:cs="思源黑体 CN Light"/>
                <w:b/>
                <w:color w:val="FFFFFF" w:themeColor="background1"/>
                <w:sz w:val="18"/>
                <w:szCs w:val="18"/>
              </w:rPr>
            </w:pPr>
            <w:r>
              <w:rPr>
                <w:rFonts w:ascii="思源黑体 CN Bold" w:eastAsia="思源黑体 CN Bold" w:hAnsi="思源黑体 CN Bold" w:cs="思源黑体 CN Light"/>
                <w:b/>
                <w:color w:val="FFFFFF" w:themeColor="background1"/>
                <w:sz w:val="18"/>
                <w:szCs w:val="18"/>
              </w:rPr>
              <w:t>RNA</w:t>
            </w:r>
            <w:r>
              <w:rPr>
                <w:rFonts w:ascii="思源黑体 CN Bold" w:eastAsia="思源黑体 CN Bold" w:hAnsi="思源黑体 CN Bold" w:cs="思源黑体 CN Light" w:hint="eastAsia"/>
                <w:b/>
                <w:color w:val="FFFFFF" w:themeColor="background1"/>
                <w:sz w:val="18"/>
                <w:szCs w:val="18"/>
              </w:rPr>
              <w:t>表达值</w:t>
            </w:r>
          </w:p>
        </w:tc>
        <w:tc>
          <w:tcPr>
            <w:tcW w:w="544" w:type="pct"/>
            <w:tcBorders>
              <w:top w:val="single" w:sz="4" w:space="0" w:color="BFBFBF"/>
              <w:left w:val="single" w:sz="4" w:space="0" w:color="BFBFBF"/>
              <w:bottom w:val="single" w:sz="4" w:space="0" w:color="1E7648"/>
              <w:right w:val="single" w:sz="4" w:space="0" w:color="BFBFBF"/>
            </w:tcBorders>
            <w:shd w:val="clear" w:color="auto" w:fill="B4C6E7" w:themeFill="accent1" w:themeFillTint="66"/>
            <w:vAlign w:val="center"/>
          </w:tcPr>
          <w:p w14:paraId="70517249" w14:textId="77777777" w:rsidR="002E65B6" w:rsidRDefault="001E1F34" w:rsidP="00353A47">
            <w:pPr>
              <w:spacing w:after="0" w:line="216" w:lineRule="auto"/>
              <w:jc w:val="center"/>
              <w:rPr>
                <w:rFonts w:ascii="思源黑体 CN Bold" w:eastAsia="思源黑体 CN Bold" w:hAnsi="思源黑体 CN Bold" w:cs="思源黑体 CN Light"/>
                <w:b/>
                <w:color w:val="FFFFFF" w:themeColor="background1"/>
                <w:sz w:val="18"/>
                <w:szCs w:val="18"/>
              </w:rPr>
            </w:pPr>
            <w:r>
              <w:rPr>
                <w:rFonts w:ascii="思源黑体 CN Bold" w:eastAsia="思源黑体 CN Bold" w:hAnsi="思源黑体 CN Bold" w:cs="思源黑体 CN Light" w:hint="eastAsia"/>
                <w:b/>
                <w:color w:val="FFFFFF" w:themeColor="background1"/>
                <w:sz w:val="18"/>
                <w:szCs w:val="18"/>
              </w:rPr>
              <w:t>基因</w:t>
            </w:r>
          </w:p>
        </w:tc>
        <w:tc>
          <w:tcPr>
            <w:tcW w:w="686" w:type="pct"/>
            <w:tcBorders>
              <w:top w:val="single" w:sz="4" w:space="0" w:color="BFBFBF"/>
              <w:left w:val="single" w:sz="4" w:space="0" w:color="BFBFBF"/>
              <w:bottom w:val="single" w:sz="4" w:space="0" w:color="1E7648"/>
              <w:right w:val="single" w:sz="4" w:space="0" w:color="BFBFBF"/>
            </w:tcBorders>
            <w:shd w:val="clear" w:color="auto" w:fill="B4C6E7" w:themeFill="accent1" w:themeFillTint="66"/>
            <w:vAlign w:val="center"/>
          </w:tcPr>
          <w:p w14:paraId="7F9A4CDB" w14:textId="77777777" w:rsidR="002E65B6" w:rsidRDefault="001E1F34" w:rsidP="00353A47">
            <w:pPr>
              <w:spacing w:after="0" w:line="216" w:lineRule="auto"/>
              <w:jc w:val="center"/>
              <w:rPr>
                <w:rFonts w:ascii="思源黑体 CN Bold" w:eastAsia="思源黑体 CN Bold" w:hAnsi="思源黑体 CN Bold" w:cs="思源黑体 CN Light"/>
                <w:b/>
                <w:color w:val="FFFFFF" w:themeColor="background1"/>
                <w:sz w:val="18"/>
                <w:szCs w:val="18"/>
              </w:rPr>
            </w:pPr>
            <w:r>
              <w:rPr>
                <w:rFonts w:ascii="思源黑体 CN Bold" w:eastAsia="思源黑体 CN Bold" w:hAnsi="思源黑体 CN Bold" w:cs="思源黑体 CN Light"/>
                <w:b/>
                <w:color w:val="FFFFFF" w:themeColor="background1"/>
                <w:sz w:val="18"/>
                <w:szCs w:val="18"/>
              </w:rPr>
              <w:t>RNA</w:t>
            </w:r>
            <w:r>
              <w:rPr>
                <w:rFonts w:ascii="思源黑体 CN Bold" w:eastAsia="思源黑体 CN Bold" w:hAnsi="思源黑体 CN Bold" w:cs="思源黑体 CN Light" w:hint="eastAsia"/>
                <w:b/>
                <w:color w:val="FFFFFF" w:themeColor="background1"/>
                <w:sz w:val="18"/>
                <w:szCs w:val="18"/>
              </w:rPr>
              <w:t>表达值</w:t>
            </w:r>
          </w:p>
        </w:tc>
      </w:tr>
      <w:tr w:rsidR="00C93712" w14:paraId="5FE42832" w14:textId="77777777" w:rsidTr="00C93712">
        <w:trPr>
          <w:trHeight w:val="274"/>
        </w:trPr>
        <w:tc>
          <w:tcPr>
            <w:tcW w:w="5000" w:type="pct"/>
            <w:gridSpan w:val="8"/>
            <w:tcBorders>
              <w:top w:val="single" w:sz="4" w:space="0" w:color="BFBFBF"/>
              <w:left w:val="single" w:sz="4" w:space="0" w:color="BFBFBF"/>
              <w:bottom w:val="single" w:sz="4" w:space="0" w:color="BFBFBF"/>
              <w:right w:val="single" w:sz="4" w:space="0" w:color="BFBFBF"/>
            </w:tcBorders>
          </w:tcPr>
          <w:p w14:paraId="56002DA6" w14:textId="4A03DE4D" w:rsidR="00C93712" w:rsidRPr="008336BE" w:rsidRDefault="00C93712" w:rsidP="00353A47">
            <w:pPr>
              <w:spacing w:after="0" w:line="216" w:lineRule="auto"/>
              <w:jc w:val="center"/>
              <w:rPr>
                <w:rFonts w:ascii="思源黑体 CN Regular" w:eastAsia="思源黑体 CN Regular" w:hAnsi="思源黑体 CN Regular" w:cs="思源黑体 CN Light"/>
                <w:bCs/>
                <w:sz w:val="15"/>
                <w:szCs w:val="15"/>
              </w:rPr>
            </w:pPr>
            <w:r w:rsidRPr="00C93712">
              <w:rPr>
                <w:rFonts w:ascii="思源黑体 CN Regular" w:eastAsia="思源黑体 CN Regular" w:hAnsi="思源黑体 CN Regular" w:cs="思源黑体 CN Light"/>
                <w:bCs/>
                <w:sz w:val="15"/>
                <w:szCs w:val="15"/>
              </w:rPr>
              <w:t>{%tr for a in rna_exp.column_4%}</w:t>
            </w:r>
          </w:p>
        </w:tc>
      </w:tr>
      <w:tr w:rsidR="00C93712" w14:paraId="36E68FB5" w14:textId="77777777" w:rsidTr="00C93712">
        <w:trPr>
          <w:trHeight w:val="284"/>
        </w:trPr>
        <w:tc>
          <w:tcPr>
            <w:tcW w:w="543" w:type="pct"/>
            <w:tcBorders>
              <w:top w:val="single" w:sz="4" w:space="0" w:color="BFBFBF"/>
              <w:left w:val="single" w:sz="4" w:space="0" w:color="BFBFBF"/>
              <w:bottom w:val="single" w:sz="4" w:space="0" w:color="BFBFBF"/>
              <w:right w:val="single" w:sz="4" w:space="0" w:color="BFBFBF"/>
            </w:tcBorders>
          </w:tcPr>
          <w:p w14:paraId="4EE6FFC6" w14:textId="218950F8" w:rsidR="00C93712" w:rsidRPr="00E52567" w:rsidRDefault="00C93712" w:rsidP="00C93712">
            <w:pPr>
              <w:spacing w:after="0" w:line="216" w:lineRule="auto"/>
              <w:jc w:val="center"/>
              <w:rPr>
                <w:rFonts w:ascii="思源黑体 CN Regular" w:eastAsia="思源黑体 CN Normal" w:hAnsi="思源黑体 CN Regular" w:cs="思源黑体 CN Light"/>
                <w:bCs/>
                <w:i/>
                <w:iCs/>
                <w:sz w:val="15"/>
                <w:szCs w:val="15"/>
              </w:rPr>
            </w:pPr>
            <w:r w:rsidRPr="00C93712">
              <w:rPr>
                <w:rFonts w:ascii="思源黑体 CN Regular" w:eastAsia="思源黑体 CN Normal" w:hAnsi="思源黑体 CN Regular" w:cs="思源黑体 CN Light" w:hint="eastAsia"/>
                <w:bCs/>
                <w:i/>
                <w:iCs/>
                <w:sz w:val="15"/>
                <w:szCs w:val="15"/>
              </w:rPr>
              <w:t>{</w:t>
            </w:r>
            <w:r w:rsidRPr="00C93712">
              <w:rPr>
                <w:rFonts w:ascii="思源黑体 CN Regular" w:eastAsia="思源黑体 CN Normal" w:hAnsi="思源黑体 CN Regular" w:cs="思源黑体 CN Light"/>
                <w:bCs/>
                <w:i/>
                <w:iCs/>
                <w:sz w:val="15"/>
                <w:szCs w:val="15"/>
              </w:rPr>
              <w:t>{a.gene1}}</w:t>
            </w:r>
          </w:p>
        </w:tc>
        <w:tc>
          <w:tcPr>
            <w:tcW w:w="683" w:type="pct"/>
            <w:tcBorders>
              <w:top w:val="single" w:sz="4" w:space="0" w:color="BFBFBF"/>
              <w:left w:val="single" w:sz="4" w:space="0" w:color="BFBFBF"/>
              <w:bottom w:val="single" w:sz="4" w:space="0" w:color="BFBFBF"/>
              <w:right w:val="single" w:sz="4" w:space="0" w:color="BFBFBF"/>
            </w:tcBorders>
          </w:tcPr>
          <w:p w14:paraId="0EEF2134" w14:textId="4C269B15" w:rsidR="00C93712" w:rsidRPr="008336BE" w:rsidRDefault="00C93712" w:rsidP="00C93712">
            <w:pPr>
              <w:spacing w:after="0" w:line="216" w:lineRule="auto"/>
              <w:jc w:val="center"/>
              <w:rPr>
                <w:rFonts w:ascii="思源黑体 CN Regular" w:eastAsia="思源黑体 CN Regular" w:hAnsi="思源黑体 CN Regular" w:cs="思源黑体 CN Light"/>
                <w:bCs/>
                <w:sz w:val="15"/>
                <w:szCs w:val="15"/>
              </w:rPr>
            </w:pPr>
            <w:r w:rsidRPr="00C93712">
              <w:rPr>
                <w:rFonts w:ascii="思源黑体 CN Regular" w:eastAsia="思源黑体 CN Regular" w:hAnsi="思源黑体 CN Regular" w:cs="思源黑体 CN Light"/>
                <w:bCs/>
                <w:sz w:val="15"/>
                <w:szCs w:val="15"/>
              </w:rPr>
              <w:t>{{a.tpm1}}</w:t>
            </w:r>
          </w:p>
        </w:tc>
        <w:tc>
          <w:tcPr>
            <w:tcW w:w="671" w:type="pct"/>
            <w:tcBorders>
              <w:top w:val="single" w:sz="4" w:space="0" w:color="BFBFBF"/>
              <w:left w:val="single" w:sz="4" w:space="0" w:color="BFBFBF"/>
              <w:bottom w:val="single" w:sz="4" w:space="0" w:color="BFBFBF"/>
              <w:right w:val="single" w:sz="4" w:space="0" w:color="BFBFBF"/>
            </w:tcBorders>
          </w:tcPr>
          <w:p w14:paraId="06D98C4E" w14:textId="42F6BBB1" w:rsidR="00C93712" w:rsidRPr="00E52567" w:rsidRDefault="00C93712" w:rsidP="00C93712">
            <w:pPr>
              <w:spacing w:after="0" w:line="216" w:lineRule="auto"/>
              <w:jc w:val="center"/>
              <w:rPr>
                <w:rFonts w:ascii="思源黑体 CN Regular" w:eastAsia="思源黑体 CN Normal" w:hAnsi="思源黑体 CN Regular" w:cs="思源黑体 CN Light"/>
                <w:bCs/>
                <w:i/>
                <w:iCs/>
                <w:sz w:val="15"/>
                <w:szCs w:val="15"/>
              </w:rPr>
            </w:pPr>
            <w:r w:rsidRPr="00C93712">
              <w:rPr>
                <w:rFonts w:ascii="思源黑体 CN Regular" w:eastAsia="思源黑体 CN Normal" w:hAnsi="思源黑体 CN Regular" w:cs="思源黑体 CN Light" w:hint="eastAsia"/>
                <w:bCs/>
                <w:i/>
                <w:iCs/>
                <w:sz w:val="15"/>
                <w:szCs w:val="15"/>
              </w:rPr>
              <w:t>{</w:t>
            </w:r>
            <w:r w:rsidRPr="00C93712">
              <w:rPr>
                <w:rFonts w:ascii="思源黑体 CN Regular" w:eastAsia="思源黑体 CN Normal" w:hAnsi="思源黑体 CN Regular" w:cs="思源黑体 CN Light"/>
                <w:bCs/>
                <w:i/>
                <w:iCs/>
                <w:sz w:val="15"/>
                <w:szCs w:val="15"/>
              </w:rPr>
              <w:t>{a.gene2}}</w:t>
            </w:r>
          </w:p>
        </w:tc>
        <w:tc>
          <w:tcPr>
            <w:tcW w:w="684" w:type="pct"/>
            <w:tcBorders>
              <w:top w:val="single" w:sz="4" w:space="0" w:color="BFBFBF"/>
              <w:left w:val="single" w:sz="4" w:space="0" w:color="BFBFBF"/>
              <w:bottom w:val="single" w:sz="4" w:space="0" w:color="BFBFBF"/>
              <w:right w:val="single" w:sz="4" w:space="0" w:color="BFBFBF"/>
            </w:tcBorders>
          </w:tcPr>
          <w:p w14:paraId="62E83997" w14:textId="12146FA1" w:rsidR="00C93712" w:rsidRPr="008336BE" w:rsidRDefault="00C93712" w:rsidP="00C93712">
            <w:pPr>
              <w:spacing w:after="0" w:line="216" w:lineRule="auto"/>
              <w:jc w:val="center"/>
              <w:rPr>
                <w:rFonts w:ascii="思源黑体 CN Regular" w:eastAsia="思源黑体 CN Regular" w:hAnsi="思源黑体 CN Regular" w:cs="思源黑体 CN Light"/>
                <w:bCs/>
                <w:sz w:val="15"/>
                <w:szCs w:val="15"/>
              </w:rPr>
            </w:pPr>
            <w:r w:rsidRPr="00C93712">
              <w:rPr>
                <w:rFonts w:ascii="思源黑体 CN Regular" w:eastAsia="思源黑体 CN Regular" w:hAnsi="思源黑体 CN Regular" w:cs="思源黑体 CN Light"/>
                <w:bCs/>
                <w:sz w:val="15"/>
                <w:szCs w:val="15"/>
              </w:rPr>
              <w:t>{{a.tpm2}}</w:t>
            </w:r>
          </w:p>
        </w:tc>
        <w:tc>
          <w:tcPr>
            <w:tcW w:w="505" w:type="pct"/>
            <w:tcBorders>
              <w:top w:val="single" w:sz="4" w:space="0" w:color="BFBFBF"/>
              <w:left w:val="single" w:sz="4" w:space="0" w:color="BFBFBF"/>
              <w:bottom w:val="single" w:sz="4" w:space="0" w:color="BFBFBF"/>
              <w:right w:val="single" w:sz="4" w:space="0" w:color="BFBFBF"/>
            </w:tcBorders>
          </w:tcPr>
          <w:p w14:paraId="01F64AF9" w14:textId="0B57FB93" w:rsidR="00C93712" w:rsidRPr="00E52567" w:rsidRDefault="00C93712" w:rsidP="00C93712">
            <w:pPr>
              <w:spacing w:after="0" w:line="216" w:lineRule="auto"/>
              <w:jc w:val="center"/>
              <w:rPr>
                <w:rFonts w:ascii="思源黑体 CN Regular" w:eastAsia="思源黑体 CN Normal" w:hAnsi="思源黑体 CN Regular" w:cs="思源黑体 CN Light"/>
                <w:bCs/>
                <w:i/>
                <w:iCs/>
                <w:sz w:val="15"/>
                <w:szCs w:val="15"/>
              </w:rPr>
            </w:pPr>
            <w:r w:rsidRPr="00C93712">
              <w:rPr>
                <w:rFonts w:ascii="思源黑体 CN Regular" w:eastAsia="思源黑体 CN Normal" w:hAnsi="思源黑体 CN Regular" w:cs="思源黑体 CN Light" w:hint="eastAsia"/>
                <w:bCs/>
                <w:i/>
                <w:iCs/>
                <w:sz w:val="15"/>
                <w:szCs w:val="15"/>
              </w:rPr>
              <w:t>{</w:t>
            </w:r>
            <w:r w:rsidRPr="00C93712">
              <w:rPr>
                <w:rFonts w:ascii="思源黑体 CN Regular" w:eastAsia="思源黑体 CN Normal" w:hAnsi="思源黑体 CN Regular" w:cs="思源黑体 CN Light"/>
                <w:bCs/>
                <w:i/>
                <w:iCs/>
                <w:sz w:val="15"/>
                <w:szCs w:val="15"/>
              </w:rPr>
              <w:t>{a.gene3}}</w:t>
            </w:r>
          </w:p>
        </w:tc>
        <w:tc>
          <w:tcPr>
            <w:tcW w:w="684" w:type="pct"/>
            <w:tcBorders>
              <w:top w:val="single" w:sz="4" w:space="0" w:color="BFBFBF"/>
              <w:left w:val="single" w:sz="4" w:space="0" w:color="BFBFBF"/>
              <w:bottom w:val="single" w:sz="4" w:space="0" w:color="BFBFBF"/>
              <w:right w:val="single" w:sz="4" w:space="0" w:color="BFBFBF"/>
            </w:tcBorders>
          </w:tcPr>
          <w:p w14:paraId="60A6E242" w14:textId="3F3B74E0" w:rsidR="00C93712" w:rsidRPr="008336BE" w:rsidRDefault="00C93712" w:rsidP="00C93712">
            <w:pPr>
              <w:spacing w:after="0" w:line="216" w:lineRule="auto"/>
              <w:jc w:val="center"/>
              <w:rPr>
                <w:rFonts w:ascii="思源黑体 CN Regular" w:eastAsia="思源黑体 CN Regular" w:hAnsi="思源黑体 CN Regular" w:cs="思源黑体 CN Light"/>
                <w:bCs/>
                <w:sz w:val="15"/>
                <w:szCs w:val="15"/>
              </w:rPr>
            </w:pPr>
            <w:r w:rsidRPr="00C93712">
              <w:rPr>
                <w:rFonts w:ascii="思源黑体 CN Regular" w:eastAsia="思源黑体 CN Regular" w:hAnsi="思源黑体 CN Regular" w:cs="思源黑体 CN Light"/>
                <w:bCs/>
                <w:sz w:val="15"/>
                <w:szCs w:val="15"/>
              </w:rPr>
              <w:t>{{a.tpm3}}</w:t>
            </w:r>
          </w:p>
        </w:tc>
        <w:tc>
          <w:tcPr>
            <w:tcW w:w="544" w:type="pct"/>
            <w:tcBorders>
              <w:top w:val="single" w:sz="4" w:space="0" w:color="BFBFBF"/>
              <w:left w:val="single" w:sz="4" w:space="0" w:color="BFBFBF"/>
              <w:bottom w:val="single" w:sz="4" w:space="0" w:color="BFBFBF"/>
              <w:right w:val="single" w:sz="4" w:space="0" w:color="BFBFBF"/>
            </w:tcBorders>
          </w:tcPr>
          <w:p w14:paraId="7D42F9D5" w14:textId="7736EADA" w:rsidR="00C93712" w:rsidRPr="00E52567" w:rsidRDefault="00C93712" w:rsidP="00C93712">
            <w:pPr>
              <w:spacing w:after="0" w:line="216" w:lineRule="auto"/>
              <w:jc w:val="center"/>
              <w:rPr>
                <w:rFonts w:ascii="思源黑体 CN Regular" w:eastAsia="思源黑体 CN Normal" w:hAnsi="思源黑体 CN Regular" w:cs="思源黑体 CN Light"/>
                <w:bCs/>
                <w:i/>
                <w:iCs/>
                <w:sz w:val="15"/>
                <w:szCs w:val="15"/>
              </w:rPr>
            </w:pPr>
            <w:r w:rsidRPr="00C93712">
              <w:rPr>
                <w:rFonts w:ascii="思源黑体 CN Regular" w:eastAsia="思源黑体 CN Normal" w:hAnsi="思源黑体 CN Regular" w:cs="思源黑体 CN Light" w:hint="eastAsia"/>
                <w:bCs/>
                <w:i/>
                <w:iCs/>
                <w:sz w:val="15"/>
                <w:szCs w:val="15"/>
              </w:rPr>
              <w:t>{</w:t>
            </w:r>
            <w:r w:rsidRPr="00C93712">
              <w:rPr>
                <w:rFonts w:ascii="思源黑体 CN Regular" w:eastAsia="思源黑体 CN Normal" w:hAnsi="思源黑体 CN Regular" w:cs="思源黑体 CN Light"/>
                <w:bCs/>
                <w:i/>
                <w:iCs/>
                <w:sz w:val="15"/>
                <w:szCs w:val="15"/>
              </w:rPr>
              <w:t>{a.gene4}}</w:t>
            </w:r>
          </w:p>
        </w:tc>
        <w:tc>
          <w:tcPr>
            <w:tcW w:w="686" w:type="pct"/>
            <w:tcBorders>
              <w:top w:val="single" w:sz="4" w:space="0" w:color="BFBFBF"/>
              <w:left w:val="single" w:sz="4" w:space="0" w:color="BFBFBF"/>
              <w:bottom w:val="single" w:sz="4" w:space="0" w:color="BFBFBF"/>
              <w:right w:val="single" w:sz="4" w:space="0" w:color="BFBFBF"/>
            </w:tcBorders>
          </w:tcPr>
          <w:p w14:paraId="0D775AE4" w14:textId="7E3CA50E" w:rsidR="00C93712" w:rsidRPr="008336BE" w:rsidRDefault="00C93712" w:rsidP="00C93712">
            <w:pPr>
              <w:spacing w:after="0" w:line="216" w:lineRule="auto"/>
              <w:jc w:val="center"/>
              <w:rPr>
                <w:rFonts w:ascii="思源黑体 CN Regular" w:eastAsia="思源黑体 CN Regular" w:hAnsi="思源黑体 CN Regular" w:cs="思源黑体 CN Light"/>
                <w:bCs/>
                <w:sz w:val="15"/>
                <w:szCs w:val="15"/>
              </w:rPr>
            </w:pPr>
            <w:r w:rsidRPr="00C93712">
              <w:rPr>
                <w:rFonts w:ascii="思源黑体 CN Regular" w:eastAsia="思源黑体 CN Regular" w:hAnsi="思源黑体 CN Regular" w:cs="思源黑体 CN Light"/>
                <w:bCs/>
                <w:sz w:val="15"/>
                <w:szCs w:val="15"/>
              </w:rPr>
              <w:t>{{a.tpm4}}</w:t>
            </w:r>
          </w:p>
        </w:tc>
      </w:tr>
      <w:tr w:rsidR="00C93712" w14:paraId="4DCDB364" w14:textId="77777777" w:rsidTr="00C93712">
        <w:trPr>
          <w:trHeight w:val="284"/>
        </w:trPr>
        <w:tc>
          <w:tcPr>
            <w:tcW w:w="5000" w:type="pct"/>
            <w:gridSpan w:val="8"/>
            <w:tcBorders>
              <w:top w:val="single" w:sz="4" w:space="0" w:color="BFBFBF"/>
              <w:left w:val="single" w:sz="4" w:space="0" w:color="BFBFBF"/>
              <w:bottom w:val="single" w:sz="4" w:space="0" w:color="BFBFBF"/>
              <w:right w:val="single" w:sz="4" w:space="0" w:color="BFBFBF"/>
            </w:tcBorders>
          </w:tcPr>
          <w:p w14:paraId="5C769F64" w14:textId="4C630029" w:rsidR="00C93712" w:rsidRPr="008336BE" w:rsidRDefault="00C93712" w:rsidP="00353A47">
            <w:pPr>
              <w:spacing w:after="0" w:line="216" w:lineRule="auto"/>
              <w:jc w:val="center"/>
              <w:rPr>
                <w:rFonts w:ascii="思源黑体 CN Regular" w:eastAsia="思源黑体 CN Regular" w:hAnsi="思源黑体 CN Regular" w:cs="思源黑体 CN Light"/>
                <w:bCs/>
                <w:sz w:val="15"/>
                <w:szCs w:val="15"/>
              </w:rPr>
            </w:pPr>
            <w:r w:rsidRPr="00C93712">
              <w:rPr>
                <w:rFonts w:ascii="思源黑体 CN Regular" w:eastAsia="思源黑体 CN Regular" w:hAnsi="思源黑体 CN Regular" w:cs="思源黑体 CN Light"/>
                <w:bCs/>
                <w:sz w:val="15"/>
                <w:szCs w:val="15"/>
              </w:rPr>
              <w:t>{%tr endfor%}</w:t>
            </w:r>
          </w:p>
        </w:tc>
      </w:tr>
    </w:tbl>
    <w:p w14:paraId="3ECA1E5C" w14:textId="77777777" w:rsidR="002E65B6" w:rsidRPr="00353A47" w:rsidRDefault="001E1F34" w:rsidP="00353A47">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353A47">
        <w:rPr>
          <w:rFonts w:ascii="思源黑体 CN Regular" w:eastAsia="思源黑体 CN Regular" w:hAnsi="思源黑体 CN Regular" w:cs="Arial" w:hint="eastAsia"/>
          <w:bCs/>
          <w:color w:val="3B3838"/>
          <w:sz w:val="16"/>
          <w:szCs w:val="16"/>
        </w:rPr>
        <w:t>注：</w:t>
      </w:r>
    </w:p>
    <w:p w14:paraId="4B77E76C" w14:textId="2EF5C126" w:rsidR="002E65B6" w:rsidRDefault="001E1F34" w:rsidP="00C93712">
      <w:pPr>
        <w:autoSpaceDE w:val="0"/>
        <w:autoSpaceDN w:val="0"/>
        <w:adjustRightInd w:val="0"/>
        <w:spacing w:after="0" w:line="240" w:lineRule="auto"/>
      </w:pPr>
      <w:r w:rsidRPr="00353A47">
        <w:rPr>
          <w:rFonts w:ascii="思源黑体 CN Regular" w:eastAsia="思源黑体 CN Regular" w:hAnsi="思源黑体 CN Regular" w:cs="Arial"/>
          <w:bCs/>
          <w:color w:val="3B3838"/>
          <w:sz w:val="16"/>
          <w:szCs w:val="16"/>
        </w:rPr>
        <w:t>TPM(Transcripts Per Million)是归一化后的基因或转录本表达值。</w:t>
      </w:r>
      <w:r>
        <w:br w:type="page"/>
      </w:r>
    </w:p>
    <w:p w14:paraId="24FFA340" w14:textId="62662F63" w:rsidR="006E75AC" w:rsidRPr="00C93712" w:rsidRDefault="006E75AC" w:rsidP="00C93712">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6E75AC">
        <w:rPr>
          <w:rFonts w:hint="eastAsia"/>
          <w:highlight w:val="red"/>
        </w:rPr>
        <w:lastRenderedPageBreak/>
        <w:t>{</w:t>
      </w:r>
      <w:r w:rsidRPr="006E75AC">
        <w:rPr>
          <w:highlight w:val="red"/>
        </w:rPr>
        <w:t>%p endif%}</w:t>
      </w:r>
    </w:p>
    <w:p w14:paraId="51F5F007" w14:textId="77777777" w:rsidR="002E65B6" w:rsidRPr="004F1F9D" w:rsidRDefault="001E1F34">
      <w:pPr>
        <w:pStyle w:val="afe"/>
        <w:numPr>
          <w:ilvl w:val="0"/>
          <w:numId w:val="2"/>
        </w:numPr>
        <w:ind w:firstLineChars="0"/>
        <w:outlineLvl w:val="0"/>
        <w:rPr>
          <w:rFonts w:ascii="思源黑体 CN Bold" w:eastAsia="思源黑体 CN Regular" w:hAnsi="思源黑体 CN Bold"/>
          <w:b/>
          <w:smallCaps/>
          <w:color w:val="ED7D31"/>
          <w:spacing w:val="5"/>
          <w:sz w:val="24"/>
          <w:szCs w:val="24"/>
        </w:rPr>
      </w:pPr>
      <w:bookmarkStart w:id="133" w:name="_Hlk129335963"/>
      <w:bookmarkEnd w:id="130"/>
      <w:r w:rsidRPr="004F1F9D">
        <w:rPr>
          <w:rFonts w:ascii="思源黑体 CN Bold" w:eastAsia="思源黑体 CN Regular" w:hAnsi="思源黑体 CN Bold" w:hint="eastAsia"/>
          <w:b/>
          <w:smallCaps/>
          <w:color w:val="ED7D31"/>
          <w:spacing w:val="5"/>
          <w:sz w:val="24"/>
          <w:szCs w:val="24"/>
        </w:rPr>
        <w:t xml:space="preserve"> </w:t>
      </w:r>
      <w:bookmarkStart w:id="134" w:name="_Toc239673286"/>
      <w:bookmarkStart w:id="135" w:name="_Toc240018668"/>
      <w:r w:rsidRPr="004F1F9D">
        <w:rPr>
          <w:rFonts w:ascii="思源黑体 CN Bold" w:eastAsia="思源黑体 CN Regular" w:hAnsi="思源黑体 CN Bold" w:hint="eastAsia"/>
          <w:b/>
          <w:smallCaps/>
          <w:color w:val="ED7D31"/>
          <w:spacing w:val="5"/>
          <w:sz w:val="24"/>
          <w:szCs w:val="24"/>
        </w:rPr>
        <w:t>检测基因列表</w:t>
      </w:r>
      <w:bookmarkStart w:id="136" w:name="_Hlk99009947"/>
      <w:bookmarkEnd w:id="134"/>
      <w:bookmarkEnd w:id="135"/>
    </w:p>
    <w:bookmarkEnd w:id="133"/>
    <w:p w14:paraId="6306158E" w14:textId="26A38A5E" w:rsidR="002E65B6" w:rsidRPr="008336BE" w:rsidRDefault="00D529AC">
      <w:pPr>
        <w:pStyle w:val="afe"/>
        <w:numPr>
          <w:ilvl w:val="0"/>
          <w:numId w:val="3"/>
        </w:numPr>
        <w:ind w:left="357" w:firstLineChars="0" w:hanging="357"/>
        <w:rPr>
          <w:rFonts w:ascii="思源黑体 CN Regular" w:eastAsia="思源黑体 CN Regular" w:hAnsi="思源黑体 CN Regular"/>
          <w:color w:val="000000" w:themeColor="text1"/>
          <w:sz w:val="17"/>
          <w:szCs w:val="17"/>
        </w:rPr>
      </w:pPr>
      <w:r w:rsidRPr="00D529AC">
        <w:rPr>
          <w:rFonts w:ascii="思源黑体 CN Regular" w:eastAsia="思源黑体 CN Regular" w:hAnsi="思源黑体 CN Regular"/>
          <w:color w:val="000000" w:themeColor="text1"/>
          <w:sz w:val="17"/>
          <w:szCs w:val="17"/>
        </w:rPr>
        <w:tab/>
      </w:r>
      <w:r w:rsidRPr="00D529AC">
        <w:rPr>
          <w:rFonts w:ascii="思源黑体 CN Regular" w:eastAsia="思源黑体 CN Regular" w:hAnsi="思源黑体 CN Regular"/>
          <w:color w:val="000000" w:themeColor="text1"/>
          <w:sz w:val="17"/>
          <w:szCs w:val="17"/>
          <w:highlight w:val="red"/>
        </w:rPr>
        <w:t>{%if sample.rna_sample_id%}</w:t>
      </w:r>
      <w:r w:rsidR="001E1F34" w:rsidRPr="008336BE">
        <w:rPr>
          <w:rFonts w:ascii="思源黑体 CN Regular" w:eastAsia="思源黑体 CN Regular" w:hAnsi="思源黑体 CN Regular" w:hint="eastAsia"/>
          <w:color w:val="000000" w:themeColor="text1"/>
          <w:sz w:val="17"/>
          <w:szCs w:val="17"/>
        </w:rPr>
        <w:t>本检测在DNA层面涵盖57</w:t>
      </w:r>
      <w:r w:rsidR="001E1F34" w:rsidRPr="008336BE">
        <w:rPr>
          <w:rFonts w:ascii="思源黑体 CN Regular" w:eastAsia="思源黑体 CN Regular" w:hAnsi="思源黑体 CN Regular"/>
          <w:color w:val="000000" w:themeColor="text1"/>
          <w:sz w:val="17"/>
          <w:szCs w:val="17"/>
        </w:rPr>
        <w:t>2</w:t>
      </w:r>
      <w:r w:rsidR="001E1F34" w:rsidRPr="008336BE">
        <w:rPr>
          <w:rFonts w:ascii="思源黑体 CN Regular" w:eastAsia="思源黑体 CN Regular" w:hAnsi="思源黑体 CN Regular" w:hint="eastAsia"/>
          <w:color w:val="000000" w:themeColor="text1"/>
          <w:sz w:val="17"/>
          <w:szCs w:val="17"/>
        </w:rPr>
        <w:t>个基因，在RNA层面涵盖2660个基因，检测变异包含点突变、小片段插入缺失、基因融合、纯合缺失和拷贝数扩增，同时检测微卫星状态、肿瘤突变负荷、肿瘤免疫微环境分型、基因表达和化疗药物代谢相关酶类多态性位点等。</w:t>
      </w:r>
      <w:bookmarkEnd w:id="136"/>
      <w:r w:rsidRPr="00D529AC">
        <w:rPr>
          <w:rFonts w:ascii="思源黑体 CN Regular" w:eastAsia="思源黑体 CN Regular" w:hAnsi="思源黑体 CN Regular" w:hint="eastAsia"/>
          <w:color w:val="000000" w:themeColor="text1"/>
          <w:sz w:val="17"/>
          <w:szCs w:val="17"/>
          <w:highlight w:val="red"/>
        </w:rPr>
        <w:t>{%else%}</w:t>
      </w:r>
      <w:r w:rsidRPr="00D529AC">
        <w:rPr>
          <w:rFonts w:ascii="思源黑体 CN Regular" w:eastAsia="思源黑体 CN Regular" w:hAnsi="思源黑体 CN Regular" w:hint="eastAsia"/>
          <w:color w:val="000000" w:themeColor="text1"/>
          <w:sz w:val="17"/>
          <w:szCs w:val="17"/>
        </w:rPr>
        <w:t>本检测共检测572个与肿瘤诊断、治疗、预后密切相关的基因，检测变异包含点突变、小片段插入缺失、基因融合、纯合缺失和拷贝数扩增，同时检测微卫星状态、肿瘤突变负荷和化疗药物代谢相关酶类多态性位点等。</w:t>
      </w:r>
      <w:r w:rsidRPr="00D529AC">
        <w:rPr>
          <w:rFonts w:ascii="思源黑体 CN Regular" w:eastAsia="思源黑体 CN Regular" w:hAnsi="思源黑体 CN Regular" w:hint="eastAsia"/>
          <w:color w:val="000000" w:themeColor="text1"/>
          <w:sz w:val="17"/>
          <w:szCs w:val="17"/>
          <w:highlight w:val="red"/>
        </w:rPr>
        <w:t>{%endif%}</w:t>
      </w:r>
    </w:p>
    <w:p w14:paraId="7B75E0B1" w14:textId="77777777" w:rsidR="002E65B6" w:rsidRPr="008336BE" w:rsidRDefault="001E1F34">
      <w:pPr>
        <w:pStyle w:val="afe"/>
        <w:numPr>
          <w:ilvl w:val="0"/>
          <w:numId w:val="3"/>
        </w:numPr>
        <w:ind w:left="357" w:firstLineChars="0" w:hanging="357"/>
        <w:rPr>
          <w:rFonts w:ascii="思源黑体 CN Regular" w:eastAsia="思源黑体 CN Regular" w:hAnsi="思源黑体 CN Regular"/>
          <w:color w:val="000000" w:themeColor="text1"/>
          <w:sz w:val="17"/>
          <w:szCs w:val="17"/>
        </w:rPr>
      </w:pPr>
      <w:r w:rsidRPr="008336BE">
        <w:rPr>
          <w:rFonts w:ascii="思源黑体 CN Regular" w:eastAsia="思源黑体 CN Regular" w:hAnsi="思源黑体 CN Regular" w:hint="eastAsia"/>
          <w:sz w:val="17"/>
          <w:szCs w:val="17"/>
        </w:rPr>
        <w:t>本检测项目中使用的参考基因组版本为hg19，报告中的变异命名遵从HGVS指南(http: //varnomen.hgvs.org)中的相关规定进行命名。以下是检测突变、插入缺失、拷贝数变异、基因融合、基因表达等变异类型的基因列表，同一基因可重复出现。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8"/>
        <w:gridCol w:w="1021"/>
        <w:gridCol w:w="1021"/>
        <w:gridCol w:w="1022"/>
        <w:gridCol w:w="1019"/>
        <w:gridCol w:w="1018"/>
        <w:gridCol w:w="1019"/>
        <w:gridCol w:w="1019"/>
        <w:gridCol w:w="1019"/>
        <w:gridCol w:w="1019"/>
      </w:tblGrid>
      <w:tr w:rsidR="002E65B6" w14:paraId="6D46C96E" w14:textId="77777777">
        <w:trPr>
          <w:trHeight w:val="454"/>
        </w:trPr>
        <w:tc>
          <w:tcPr>
            <w:tcW w:w="10332" w:type="dxa"/>
            <w:gridSpan w:val="10"/>
            <w:shd w:val="clear" w:color="auto" w:fill="4175AE"/>
            <w:vAlign w:val="center"/>
          </w:tcPr>
          <w:p w14:paraId="7439ED05" w14:textId="77777777" w:rsidR="002E65B6" w:rsidRDefault="001E1F34" w:rsidP="00353A47">
            <w:pPr>
              <w:spacing w:after="0" w:line="216"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2E65B6" w14:paraId="7DE4310C" w14:textId="77777777">
        <w:trPr>
          <w:trHeight w:hRule="exact" w:val="284"/>
        </w:trPr>
        <w:tc>
          <w:tcPr>
            <w:tcW w:w="1031" w:type="dxa"/>
            <w:shd w:val="clear" w:color="auto" w:fill="FFFFFF" w:themeFill="background1"/>
            <w:vAlign w:val="center"/>
          </w:tcPr>
          <w:p w14:paraId="4FAA817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ABCB1</w:t>
            </w:r>
          </w:p>
        </w:tc>
        <w:tc>
          <w:tcPr>
            <w:tcW w:w="1034" w:type="dxa"/>
            <w:shd w:val="clear" w:color="auto" w:fill="FFFFFF" w:themeFill="background1"/>
            <w:vAlign w:val="center"/>
          </w:tcPr>
          <w:p w14:paraId="5B35797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ABL1</w:t>
            </w:r>
          </w:p>
        </w:tc>
        <w:tc>
          <w:tcPr>
            <w:tcW w:w="1034" w:type="dxa"/>
            <w:shd w:val="clear" w:color="auto" w:fill="FFFFFF" w:themeFill="background1"/>
            <w:vAlign w:val="center"/>
          </w:tcPr>
          <w:p w14:paraId="2D82804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ABL2</w:t>
            </w:r>
          </w:p>
        </w:tc>
        <w:tc>
          <w:tcPr>
            <w:tcW w:w="1036" w:type="dxa"/>
            <w:shd w:val="clear" w:color="auto" w:fill="FFFFFF" w:themeFill="background1"/>
            <w:vAlign w:val="center"/>
          </w:tcPr>
          <w:p w14:paraId="02803C2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ABRAXAS1</w:t>
            </w:r>
          </w:p>
        </w:tc>
        <w:tc>
          <w:tcPr>
            <w:tcW w:w="1033" w:type="dxa"/>
            <w:shd w:val="clear" w:color="auto" w:fill="FFFFFF" w:themeFill="background1"/>
            <w:vAlign w:val="center"/>
          </w:tcPr>
          <w:p w14:paraId="0C8F55A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ACVR1B</w:t>
            </w:r>
          </w:p>
        </w:tc>
        <w:tc>
          <w:tcPr>
            <w:tcW w:w="1032" w:type="dxa"/>
            <w:shd w:val="clear" w:color="auto" w:fill="FFFFFF" w:themeFill="background1"/>
            <w:vAlign w:val="center"/>
          </w:tcPr>
          <w:p w14:paraId="71D643E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AGO1</w:t>
            </w:r>
          </w:p>
        </w:tc>
        <w:tc>
          <w:tcPr>
            <w:tcW w:w="1033" w:type="dxa"/>
            <w:shd w:val="clear" w:color="auto" w:fill="FFFFFF" w:themeFill="background1"/>
            <w:vAlign w:val="center"/>
          </w:tcPr>
          <w:p w14:paraId="43F71FD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AKT1</w:t>
            </w:r>
          </w:p>
        </w:tc>
        <w:tc>
          <w:tcPr>
            <w:tcW w:w="1033" w:type="dxa"/>
            <w:shd w:val="clear" w:color="auto" w:fill="FFFFFF" w:themeFill="background1"/>
            <w:vAlign w:val="center"/>
          </w:tcPr>
          <w:p w14:paraId="7A8E4C0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AKT2</w:t>
            </w:r>
          </w:p>
        </w:tc>
        <w:tc>
          <w:tcPr>
            <w:tcW w:w="1033" w:type="dxa"/>
            <w:shd w:val="clear" w:color="auto" w:fill="FFFFFF" w:themeFill="background1"/>
            <w:vAlign w:val="center"/>
          </w:tcPr>
          <w:p w14:paraId="4008AF1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AKT3</w:t>
            </w:r>
          </w:p>
        </w:tc>
        <w:tc>
          <w:tcPr>
            <w:tcW w:w="1033" w:type="dxa"/>
            <w:shd w:val="clear" w:color="auto" w:fill="FFFFFF" w:themeFill="background1"/>
            <w:vAlign w:val="center"/>
          </w:tcPr>
          <w:p w14:paraId="2831144A"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ALK</w:t>
            </w:r>
          </w:p>
        </w:tc>
      </w:tr>
      <w:tr w:rsidR="002E65B6" w14:paraId="710EF3A6" w14:textId="77777777">
        <w:trPr>
          <w:trHeight w:hRule="exact" w:val="284"/>
        </w:trPr>
        <w:tc>
          <w:tcPr>
            <w:tcW w:w="1031" w:type="dxa"/>
            <w:shd w:val="clear" w:color="auto" w:fill="FFFFFF" w:themeFill="background1"/>
            <w:vAlign w:val="center"/>
          </w:tcPr>
          <w:p w14:paraId="363A953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ALOX12B</w:t>
            </w:r>
          </w:p>
        </w:tc>
        <w:tc>
          <w:tcPr>
            <w:tcW w:w="1034" w:type="dxa"/>
            <w:shd w:val="clear" w:color="auto" w:fill="FFFFFF" w:themeFill="background1"/>
            <w:vAlign w:val="center"/>
          </w:tcPr>
          <w:p w14:paraId="007B429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AMER1</w:t>
            </w:r>
          </w:p>
        </w:tc>
        <w:tc>
          <w:tcPr>
            <w:tcW w:w="1034" w:type="dxa"/>
            <w:shd w:val="clear" w:color="auto" w:fill="FFFFFF" w:themeFill="background1"/>
            <w:vAlign w:val="center"/>
          </w:tcPr>
          <w:p w14:paraId="13B5512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AP3B1</w:t>
            </w:r>
          </w:p>
        </w:tc>
        <w:tc>
          <w:tcPr>
            <w:tcW w:w="1036" w:type="dxa"/>
            <w:shd w:val="clear" w:color="auto" w:fill="FFFFFF" w:themeFill="background1"/>
            <w:vAlign w:val="center"/>
          </w:tcPr>
          <w:p w14:paraId="2DF6F98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APC</w:t>
            </w:r>
          </w:p>
        </w:tc>
        <w:tc>
          <w:tcPr>
            <w:tcW w:w="1033" w:type="dxa"/>
            <w:shd w:val="clear" w:color="auto" w:fill="FFFFFF" w:themeFill="background1"/>
            <w:vAlign w:val="center"/>
          </w:tcPr>
          <w:p w14:paraId="76D02D8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APC2</w:t>
            </w:r>
          </w:p>
        </w:tc>
        <w:tc>
          <w:tcPr>
            <w:tcW w:w="1032" w:type="dxa"/>
            <w:shd w:val="clear" w:color="auto" w:fill="FFFFFF" w:themeFill="background1"/>
            <w:vAlign w:val="center"/>
          </w:tcPr>
          <w:p w14:paraId="2B70CA4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APEX1</w:t>
            </w:r>
          </w:p>
        </w:tc>
        <w:tc>
          <w:tcPr>
            <w:tcW w:w="1033" w:type="dxa"/>
            <w:shd w:val="clear" w:color="auto" w:fill="FFFFFF" w:themeFill="background1"/>
            <w:vAlign w:val="center"/>
          </w:tcPr>
          <w:p w14:paraId="210C3F9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AR</w:t>
            </w:r>
          </w:p>
        </w:tc>
        <w:tc>
          <w:tcPr>
            <w:tcW w:w="1033" w:type="dxa"/>
            <w:shd w:val="clear" w:color="auto" w:fill="FFFFFF" w:themeFill="background1"/>
            <w:vAlign w:val="center"/>
          </w:tcPr>
          <w:p w14:paraId="6DF02FC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ARAF</w:t>
            </w:r>
          </w:p>
        </w:tc>
        <w:tc>
          <w:tcPr>
            <w:tcW w:w="1033" w:type="dxa"/>
            <w:shd w:val="clear" w:color="auto" w:fill="FFFFFF" w:themeFill="background1"/>
            <w:vAlign w:val="center"/>
          </w:tcPr>
          <w:p w14:paraId="3265369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ARFRP1</w:t>
            </w:r>
          </w:p>
        </w:tc>
        <w:tc>
          <w:tcPr>
            <w:tcW w:w="1033" w:type="dxa"/>
            <w:shd w:val="clear" w:color="auto" w:fill="FFFFFF" w:themeFill="background1"/>
            <w:vAlign w:val="center"/>
          </w:tcPr>
          <w:p w14:paraId="6FECF8BA"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ARID1A</w:t>
            </w:r>
          </w:p>
        </w:tc>
      </w:tr>
      <w:tr w:rsidR="002E65B6" w14:paraId="54589370" w14:textId="77777777">
        <w:trPr>
          <w:trHeight w:hRule="exact" w:val="284"/>
        </w:trPr>
        <w:tc>
          <w:tcPr>
            <w:tcW w:w="1031" w:type="dxa"/>
            <w:shd w:val="clear" w:color="auto" w:fill="FFFFFF" w:themeFill="background1"/>
            <w:vAlign w:val="center"/>
          </w:tcPr>
          <w:p w14:paraId="65A61FB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ARID1B</w:t>
            </w:r>
          </w:p>
        </w:tc>
        <w:tc>
          <w:tcPr>
            <w:tcW w:w="1034" w:type="dxa"/>
            <w:shd w:val="clear" w:color="auto" w:fill="FFFFFF" w:themeFill="background1"/>
            <w:vAlign w:val="center"/>
          </w:tcPr>
          <w:p w14:paraId="311B856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ARID2</w:t>
            </w:r>
          </w:p>
        </w:tc>
        <w:tc>
          <w:tcPr>
            <w:tcW w:w="1034" w:type="dxa"/>
            <w:shd w:val="clear" w:color="auto" w:fill="FFFFFF" w:themeFill="background1"/>
            <w:vAlign w:val="center"/>
          </w:tcPr>
          <w:p w14:paraId="07DA673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ARID5B</w:t>
            </w:r>
          </w:p>
        </w:tc>
        <w:tc>
          <w:tcPr>
            <w:tcW w:w="1036" w:type="dxa"/>
            <w:shd w:val="clear" w:color="auto" w:fill="FFFFFF" w:themeFill="background1"/>
            <w:vAlign w:val="center"/>
          </w:tcPr>
          <w:p w14:paraId="60B565F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ASXL1</w:t>
            </w:r>
          </w:p>
        </w:tc>
        <w:tc>
          <w:tcPr>
            <w:tcW w:w="1033" w:type="dxa"/>
            <w:shd w:val="clear" w:color="auto" w:fill="FFFFFF" w:themeFill="background1"/>
            <w:vAlign w:val="center"/>
          </w:tcPr>
          <w:p w14:paraId="2A14AFA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ATM</w:t>
            </w:r>
          </w:p>
        </w:tc>
        <w:tc>
          <w:tcPr>
            <w:tcW w:w="1032" w:type="dxa"/>
            <w:shd w:val="clear" w:color="auto" w:fill="FFFFFF" w:themeFill="background1"/>
            <w:vAlign w:val="center"/>
          </w:tcPr>
          <w:p w14:paraId="76A3A97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ATR</w:t>
            </w:r>
          </w:p>
        </w:tc>
        <w:tc>
          <w:tcPr>
            <w:tcW w:w="1033" w:type="dxa"/>
            <w:shd w:val="clear" w:color="auto" w:fill="FFFFFF" w:themeFill="background1"/>
            <w:vAlign w:val="center"/>
          </w:tcPr>
          <w:p w14:paraId="7FA8B6C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ATRX</w:t>
            </w:r>
          </w:p>
        </w:tc>
        <w:tc>
          <w:tcPr>
            <w:tcW w:w="1033" w:type="dxa"/>
            <w:shd w:val="clear" w:color="auto" w:fill="FFFFFF" w:themeFill="background1"/>
            <w:vAlign w:val="center"/>
          </w:tcPr>
          <w:p w14:paraId="0679096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AURKA</w:t>
            </w:r>
          </w:p>
        </w:tc>
        <w:tc>
          <w:tcPr>
            <w:tcW w:w="1033" w:type="dxa"/>
            <w:shd w:val="clear" w:color="auto" w:fill="FFFFFF" w:themeFill="background1"/>
            <w:vAlign w:val="center"/>
          </w:tcPr>
          <w:p w14:paraId="6C695EF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AURKB</w:t>
            </w:r>
          </w:p>
        </w:tc>
        <w:tc>
          <w:tcPr>
            <w:tcW w:w="1033" w:type="dxa"/>
            <w:shd w:val="clear" w:color="auto" w:fill="FFFFFF" w:themeFill="background1"/>
            <w:vAlign w:val="center"/>
          </w:tcPr>
          <w:p w14:paraId="216C5729"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AUTS2</w:t>
            </w:r>
          </w:p>
        </w:tc>
      </w:tr>
      <w:tr w:rsidR="002E65B6" w14:paraId="14BE481D" w14:textId="77777777">
        <w:trPr>
          <w:trHeight w:hRule="exact" w:val="284"/>
        </w:trPr>
        <w:tc>
          <w:tcPr>
            <w:tcW w:w="1031" w:type="dxa"/>
            <w:shd w:val="clear" w:color="auto" w:fill="FFFFFF" w:themeFill="background1"/>
            <w:vAlign w:val="center"/>
          </w:tcPr>
          <w:p w14:paraId="651D1DD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AXIN1</w:t>
            </w:r>
          </w:p>
        </w:tc>
        <w:tc>
          <w:tcPr>
            <w:tcW w:w="1034" w:type="dxa"/>
            <w:shd w:val="clear" w:color="auto" w:fill="FFFFFF" w:themeFill="background1"/>
            <w:vAlign w:val="center"/>
          </w:tcPr>
          <w:p w14:paraId="290E4EA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AXIN2</w:t>
            </w:r>
          </w:p>
        </w:tc>
        <w:tc>
          <w:tcPr>
            <w:tcW w:w="1034" w:type="dxa"/>
            <w:shd w:val="clear" w:color="auto" w:fill="FFFFFF" w:themeFill="background1"/>
            <w:vAlign w:val="center"/>
          </w:tcPr>
          <w:p w14:paraId="24ECCB3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AXL</w:t>
            </w:r>
          </w:p>
        </w:tc>
        <w:tc>
          <w:tcPr>
            <w:tcW w:w="1036" w:type="dxa"/>
            <w:shd w:val="clear" w:color="auto" w:fill="FFFFFF" w:themeFill="background1"/>
            <w:vAlign w:val="center"/>
          </w:tcPr>
          <w:p w14:paraId="2B3DCA3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B2M</w:t>
            </w:r>
          </w:p>
        </w:tc>
        <w:tc>
          <w:tcPr>
            <w:tcW w:w="1033" w:type="dxa"/>
            <w:shd w:val="clear" w:color="auto" w:fill="FFFFFF" w:themeFill="background1"/>
            <w:vAlign w:val="center"/>
          </w:tcPr>
          <w:p w14:paraId="7C8263E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BAP1</w:t>
            </w:r>
          </w:p>
        </w:tc>
        <w:tc>
          <w:tcPr>
            <w:tcW w:w="1032" w:type="dxa"/>
            <w:shd w:val="clear" w:color="auto" w:fill="FFFFFF" w:themeFill="background1"/>
            <w:vAlign w:val="center"/>
          </w:tcPr>
          <w:p w14:paraId="313FBEA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BARD1</w:t>
            </w:r>
          </w:p>
        </w:tc>
        <w:tc>
          <w:tcPr>
            <w:tcW w:w="1033" w:type="dxa"/>
            <w:shd w:val="clear" w:color="auto" w:fill="FFFFFF" w:themeFill="background1"/>
            <w:vAlign w:val="center"/>
          </w:tcPr>
          <w:p w14:paraId="7581105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BCL2</w:t>
            </w:r>
          </w:p>
        </w:tc>
        <w:tc>
          <w:tcPr>
            <w:tcW w:w="1033" w:type="dxa"/>
            <w:shd w:val="clear" w:color="auto" w:fill="FFFFFF" w:themeFill="background1"/>
            <w:vAlign w:val="center"/>
          </w:tcPr>
          <w:p w14:paraId="735D8C8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BCL2L1</w:t>
            </w:r>
          </w:p>
        </w:tc>
        <w:tc>
          <w:tcPr>
            <w:tcW w:w="1033" w:type="dxa"/>
            <w:shd w:val="clear" w:color="auto" w:fill="FFFFFF" w:themeFill="background1"/>
            <w:vAlign w:val="center"/>
          </w:tcPr>
          <w:p w14:paraId="66E4576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BCL2L11</w:t>
            </w:r>
          </w:p>
        </w:tc>
        <w:tc>
          <w:tcPr>
            <w:tcW w:w="1033" w:type="dxa"/>
            <w:shd w:val="clear" w:color="auto" w:fill="FFFFFF" w:themeFill="background1"/>
            <w:vAlign w:val="center"/>
          </w:tcPr>
          <w:p w14:paraId="60FAE8B5"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BCL2L2</w:t>
            </w:r>
          </w:p>
        </w:tc>
      </w:tr>
      <w:tr w:rsidR="002E65B6" w14:paraId="2E118FBD" w14:textId="77777777">
        <w:trPr>
          <w:trHeight w:hRule="exact" w:val="284"/>
        </w:trPr>
        <w:tc>
          <w:tcPr>
            <w:tcW w:w="1031" w:type="dxa"/>
            <w:shd w:val="clear" w:color="auto" w:fill="FFFFFF" w:themeFill="background1"/>
            <w:vAlign w:val="center"/>
          </w:tcPr>
          <w:p w14:paraId="62E14AA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BCL6</w:t>
            </w:r>
          </w:p>
        </w:tc>
        <w:tc>
          <w:tcPr>
            <w:tcW w:w="1034" w:type="dxa"/>
            <w:shd w:val="clear" w:color="auto" w:fill="FFFFFF" w:themeFill="background1"/>
            <w:vAlign w:val="center"/>
          </w:tcPr>
          <w:p w14:paraId="77F941B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BCOR</w:t>
            </w:r>
          </w:p>
        </w:tc>
        <w:tc>
          <w:tcPr>
            <w:tcW w:w="1034" w:type="dxa"/>
            <w:shd w:val="clear" w:color="auto" w:fill="FFFFFF" w:themeFill="background1"/>
            <w:vAlign w:val="center"/>
          </w:tcPr>
          <w:p w14:paraId="305A853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BCORL1</w:t>
            </w:r>
          </w:p>
        </w:tc>
        <w:tc>
          <w:tcPr>
            <w:tcW w:w="1036" w:type="dxa"/>
            <w:shd w:val="clear" w:color="auto" w:fill="FFFFFF" w:themeFill="background1"/>
            <w:vAlign w:val="center"/>
          </w:tcPr>
          <w:p w14:paraId="1BB534F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BCR</w:t>
            </w:r>
          </w:p>
        </w:tc>
        <w:tc>
          <w:tcPr>
            <w:tcW w:w="1033" w:type="dxa"/>
            <w:shd w:val="clear" w:color="auto" w:fill="FFFFFF" w:themeFill="background1"/>
            <w:vAlign w:val="center"/>
          </w:tcPr>
          <w:p w14:paraId="11BDEB7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BIRC3</w:t>
            </w:r>
          </w:p>
        </w:tc>
        <w:tc>
          <w:tcPr>
            <w:tcW w:w="1032" w:type="dxa"/>
            <w:shd w:val="clear" w:color="auto" w:fill="FFFFFF" w:themeFill="background1"/>
            <w:vAlign w:val="center"/>
          </w:tcPr>
          <w:p w14:paraId="3DFEA76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BLK</w:t>
            </w:r>
          </w:p>
        </w:tc>
        <w:tc>
          <w:tcPr>
            <w:tcW w:w="1033" w:type="dxa"/>
            <w:shd w:val="clear" w:color="auto" w:fill="FFFFFF" w:themeFill="background1"/>
            <w:vAlign w:val="center"/>
          </w:tcPr>
          <w:p w14:paraId="6D698B6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BLM</w:t>
            </w:r>
          </w:p>
        </w:tc>
        <w:tc>
          <w:tcPr>
            <w:tcW w:w="1033" w:type="dxa"/>
            <w:shd w:val="clear" w:color="auto" w:fill="FFFFFF" w:themeFill="background1"/>
            <w:vAlign w:val="center"/>
          </w:tcPr>
          <w:p w14:paraId="051534C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BMP2</w:t>
            </w:r>
          </w:p>
        </w:tc>
        <w:tc>
          <w:tcPr>
            <w:tcW w:w="1033" w:type="dxa"/>
            <w:shd w:val="clear" w:color="auto" w:fill="FFFFFF" w:themeFill="background1"/>
            <w:vAlign w:val="center"/>
          </w:tcPr>
          <w:p w14:paraId="19975C3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BMP4</w:t>
            </w:r>
          </w:p>
        </w:tc>
        <w:tc>
          <w:tcPr>
            <w:tcW w:w="1033" w:type="dxa"/>
            <w:shd w:val="clear" w:color="auto" w:fill="FFFFFF" w:themeFill="background1"/>
            <w:vAlign w:val="center"/>
          </w:tcPr>
          <w:p w14:paraId="5EBA59BD"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BMPR1A</w:t>
            </w:r>
          </w:p>
        </w:tc>
      </w:tr>
      <w:tr w:rsidR="002E65B6" w14:paraId="6C55CAED" w14:textId="77777777">
        <w:trPr>
          <w:trHeight w:hRule="exact" w:val="284"/>
        </w:trPr>
        <w:tc>
          <w:tcPr>
            <w:tcW w:w="1031" w:type="dxa"/>
            <w:shd w:val="clear" w:color="auto" w:fill="FFFFFF" w:themeFill="background1"/>
            <w:vAlign w:val="center"/>
          </w:tcPr>
          <w:p w14:paraId="72C4049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BRAF</w:t>
            </w:r>
          </w:p>
        </w:tc>
        <w:tc>
          <w:tcPr>
            <w:tcW w:w="1034" w:type="dxa"/>
            <w:shd w:val="clear" w:color="auto" w:fill="FFFFFF" w:themeFill="background1"/>
            <w:vAlign w:val="center"/>
          </w:tcPr>
          <w:p w14:paraId="64F1519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BRCA1</w:t>
            </w:r>
          </w:p>
        </w:tc>
        <w:tc>
          <w:tcPr>
            <w:tcW w:w="1034" w:type="dxa"/>
            <w:shd w:val="clear" w:color="auto" w:fill="FFFFFF" w:themeFill="background1"/>
            <w:vAlign w:val="center"/>
          </w:tcPr>
          <w:p w14:paraId="18D449B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BRCA2</w:t>
            </w:r>
          </w:p>
        </w:tc>
        <w:tc>
          <w:tcPr>
            <w:tcW w:w="1036" w:type="dxa"/>
            <w:shd w:val="clear" w:color="auto" w:fill="FFFFFF" w:themeFill="background1"/>
            <w:vAlign w:val="center"/>
          </w:tcPr>
          <w:p w14:paraId="231C402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BRD3</w:t>
            </w:r>
          </w:p>
        </w:tc>
        <w:tc>
          <w:tcPr>
            <w:tcW w:w="1033" w:type="dxa"/>
            <w:shd w:val="clear" w:color="auto" w:fill="FFFFFF" w:themeFill="background1"/>
            <w:vAlign w:val="center"/>
          </w:tcPr>
          <w:p w14:paraId="0DD6EA9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BRD4</w:t>
            </w:r>
          </w:p>
        </w:tc>
        <w:tc>
          <w:tcPr>
            <w:tcW w:w="1032" w:type="dxa"/>
            <w:shd w:val="clear" w:color="auto" w:fill="FFFFFF" w:themeFill="background1"/>
            <w:vAlign w:val="center"/>
          </w:tcPr>
          <w:p w14:paraId="08F39B4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BRIP1</w:t>
            </w:r>
          </w:p>
        </w:tc>
        <w:tc>
          <w:tcPr>
            <w:tcW w:w="1033" w:type="dxa"/>
            <w:shd w:val="clear" w:color="auto" w:fill="FFFFFF" w:themeFill="background1"/>
            <w:vAlign w:val="center"/>
          </w:tcPr>
          <w:p w14:paraId="04997BA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BTG1</w:t>
            </w:r>
          </w:p>
        </w:tc>
        <w:tc>
          <w:tcPr>
            <w:tcW w:w="1033" w:type="dxa"/>
            <w:shd w:val="clear" w:color="auto" w:fill="FFFFFF" w:themeFill="background1"/>
            <w:vAlign w:val="center"/>
          </w:tcPr>
          <w:p w14:paraId="0F2A066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BTK</w:t>
            </w:r>
          </w:p>
        </w:tc>
        <w:tc>
          <w:tcPr>
            <w:tcW w:w="1033" w:type="dxa"/>
            <w:shd w:val="clear" w:color="auto" w:fill="FFFFFF" w:themeFill="background1"/>
            <w:vAlign w:val="center"/>
          </w:tcPr>
          <w:p w14:paraId="5A4512A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C8orf34</w:t>
            </w:r>
          </w:p>
        </w:tc>
        <w:tc>
          <w:tcPr>
            <w:tcW w:w="1033" w:type="dxa"/>
            <w:shd w:val="clear" w:color="auto" w:fill="FFFFFF" w:themeFill="background1"/>
            <w:vAlign w:val="center"/>
          </w:tcPr>
          <w:p w14:paraId="26E9A46E"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CALR</w:t>
            </w:r>
          </w:p>
        </w:tc>
      </w:tr>
      <w:tr w:rsidR="002E65B6" w14:paraId="3B4EBF38" w14:textId="77777777">
        <w:trPr>
          <w:trHeight w:hRule="exact" w:val="284"/>
        </w:trPr>
        <w:tc>
          <w:tcPr>
            <w:tcW w:w="1031" w:type="dxa"/>
            <w:shd w:val="clear" w:color="auto" w:fill="FFFFFF" w:themeFill="background1"/>
            <w:vAlign w:val="center"/>
          </w:tcPr>
          <w:p w14:paraId="3256E46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CARD11</w:t>
            </w:r>
          </w:p>
        </w:tc>
        <w:tc>
          <w:tcPr>
            <w:tcW w:w="1034" w:type="dxa"/>
            <w:shd w:val="clear" w:color="auto" w:fill="FFFFFF" w:themeFill="background1"/>
            <w:vAlign w:val="center"/>
          </w:tcPr>
          <w:p w14:paraId="4A860D0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CASP8</w:t>
            </w:r>
          </w:p>
        </w:tc>
        <w:tc>
          <w:tcPr>
            <w:tcW w:w="1034" w:type="dxa"/>
            <w:shd w:val="clear" w:color="auto" w:fill="FFFFFF" w:themeFill="background1"/>
            <w:vAlign w:val="center"/>
          </w:tcPr>
          <w:p w14:paraId="13AEA0C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CBFB</w:t>
            </w:r>
          </w:p>
        </w:tc>
        <w:tc>
          <w:tcPr>
            <w:tcW w:w="1036" w:type="dxa"/>
            <w:shd w:val="clear" w:color="auto" w:fill="FFFFFF" w:themeFill="background1"/>
            <w:vAlign w:val="center"/>
          </w:tcPr>
          <w:p w14:paraId="2D5BE1D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CBL</w:t>
            </w:r>
          </w:p>
        </w:tc>
        <w:tc>
          <w:tcPr>
            <w:tcW w:w="1033" w:type="dxa"/>
            <w:shd w:val="clear" w:color="auto" w:fill="FFFFFF" w:themeFill="background1"/>
            <w:vAlign w:val="center"/>
          </w:tcPr>
          <w:p w14:paraId="38F2E6B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CBLB</w:t>
            </w:r>
          </w:p>
        </w:tc>
        <w:tc>
          <w:tcPr>
            <w:tcW w:w="1032" w:type="dxa"/>
            <w:shd w:val="clear" w:color="auto" w:fill="FFFFFF" w:themeFill="background1"/>
            <w:vAlign w:val="center"/>
          </w:tcPr>
          <w:p w14:paraId="598ADC5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CCN6</w:t>
            </w:r>
          </w:p>
        </w:tc>
        <w:tc>
          <w:tcPr>
            <w:tcW w:w="1033" w:type="dxa"/>
            <w:shd w:val="clear" w:color="auto" w:fill="FFFFFF" w:themeFill="background1"/>
            <w:vAlign w:val="center"/>
          </w:tcPr>
          <w:p w14:paraId="3F34D7B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CCND1</w:t>
            </w:r>
          </w:p>
        </w:tc>
        <w:tc>
          <w:tcPr>
            <w:tcW w:w="1033" w:type="dxa"/>
            <w:shd w:val="clear" w:color="auto" w:fill="FFFFFF" w:themeFill="background1"/>
            <w:vAlign w:val="center"/>
          </w:tcPr>
          <w:p w14:paraId="694471F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CCND2</w:t>
            </w:r>
          </w:p>
        </w:tc>
        <w:tc>
          <w:tcPr>
            <w:tcW w:w="1033" w:type="dxa"/>
            <w:shd w:val="clear" w:color="auto" w:fill="FFFFFF" w:themeFill="background1"/>
            <w:vAlign w:val="center"/>
          </w:tcPr>
          <w:p w14:paraId="01D47BC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CCND3</w:t>
            </w:r>
          </w:p>
        </w:tc>
        <w:tc>
          <w:tcPr>
            <w:tcW w:w="1033" w:type="dxa"/>
            <w:shd w:val="clear" w:color="auto" w:fill="FFFFFF" w:themeFill="background1"/>
            <w:vAlign w:val="center"/>
          </w:tcPr>
          <w:p w14:paraId="4F9C53FC"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CCNE1</w:t>
            </w:r>
          </w:p>
        </w:tc>
      </w:tr>
      <w:tr w:rsidR="002E65B6" w14:paraId="66225A8B" w14:textId="77777777">
        <w:trPr>
          <w:trHeight w:hRule="exact" w:val="284"/>
        </w:trPr>
        <w:tc>
          <w:tcPr>
            <w:tcW w:w="1031" w:type="dxa"/>
            <w:shd w:val="clear" w:color="auto" w:fill="FFFFFF" w:themeFill="background1"/>
            <w:vAlign w:val="center"/>
          </w:tcPr>
          <w:p w14:paraId="570A9B9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CD274</w:t>
            </w:r>
          </w:p>
        </w:tc>
        <w:tc>
          <w:tcPr>
            <w:tcW w:w="1034" w:type="dxa"/>
            <w:shd w:val="clear" w:color="auto" w:fill="FFFFFF" w:themeFill="background1"/>
            <w:vAlign w:val="center"/>
          </w:tcPr>
          <w:p w14:paraId="4CFEC37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CD34</w:t>
            </w:r>
          </w:p>
        </w:tc>
        <w:tc>
          <w:tcPr>
            <w:tcW w:w="1034" w:type="dxa"/>
            <w:shd w:val="clear" w:color="auto" w:fill="FFFFFF" w:themeFill="background1"/>
            <w:vAlign w:val="center"/>
          </w:tcPr>
          <w:p w14:paraId="649CC7F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CD44</w:t>
            </w:r>
          </w:p>
        </w:tc>
        <w:tc>
          <w:tcPr>
            <w:tcW w:w="1036" w:type="dxa"/>
            <w:shd w:val="clear" w:color="auto" w:fill="FFFFFF" w:themeFill="background1"/>
            <w:vAlign w:val="center"/>
          </w:tcPr>
          <w:p w14:paraId="6DB09A4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CD74</w:t>
            </w:r>
          </w:p>
        </w:tc>
        <w:tc>
          <w:tcPr>
            <w:tcW w:w="1033" w:type="dxa"/>
            <w:shd w:val="clear" w:color="auto" w:fill="FFFFFF" w:themeFill="background1"/>
            <w:vAlign w:val="center"/>
          </w:tcPr>
          <w:p w14:paraId="2B1CB66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CD79A</w:t>
            </w:r>
          </w:p>
        </w:tc>
        <w:tc>
          <w:tcPr>
            <w:tcW w:w="1032" w:type="dxa"/>
            <w:shd w:val="clear" w:color="auto" w:fill="FFFFFF" w:themeFill="background1"/>
            <w:vAlign w:val="center"/>
          </w:tcPr>
          <w:p w14:paraId="078E178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CD79B</w:t>
            </w:r>
          </w:p>
        </w:tc>
        <w:tc>
          <w:tcPr>
            <w:tcW w:w="1033" w:type="dxa"/>
            <w:shd w:val="clear" w:color="auto" w:fill="FFFFFF" w:themeFill="background1"/>
            <w:vAlign w:val="center"/>
          </w:tcPr>
          <w:p w14:paraId="7129AA4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CD80</w:t>
            </w:r>
          </w:p>
        </w:tc>
        <w:tc>
          <w:tcPr>
            <w:tcW w:w="1033" w:type="dxa"/>
            <w:shd w:val="clear" w:color="auto" w:fill="FFFFFF" w:themeFill="background1"/>
            <w:vAlign w:val="center"/>
          </w:tcPr>
          <w:p w14:paraId="66753E0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CD86</w:t>
            </w:r>
          </w:p>
        </w:tc>
        <w:tc>
          <w:tcPr>
            <w:tcW w:w="1033" w:type="dxa"/>
            <w:shd w:val="clear" w:color="auto" w:fill="FFFFFF" w:themeFill="background1"/>
            <w:vAlign w:val="center"/>
          </w:tcPr>
          <w:p w14:paraId="3AD9783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CDA</w:t>
            </w:r>
          </w:p>
        </w:tc>
        <w:tc>
          <w:tcPr>
            <w:tcW w:w="1033" w:type="dxa"/>
            <w:shd w:val="clear" w:color="auto" w:fill="FFFFFF" w:themeFill="background1"/>
            <w:vAlign w:val="center"/>
          </w:tcPr>
          <w:p w14:paraId="43E5E8D7"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CDC73</w:t>
            </w:r>
          </w:p>
        </w:tc>
      </w:tr>
      <w:tr w:rsidR="002E65B6" w14:paraId="2169E141" w14:textId="77777777">
        <w:trPr>
          <w:trHeight w:hRule="exact" w:val="284"/>
        </w:trPr>
        <w:tc>
          <w:tcPr>
            <w:tcW w:w="1031" w:type="dxa"/>
            <w:shd w:val="clear" w:color="auto" w:fill="FFFFFF" w:themeFill="background1"/>
            <w:vAlign w:val="center"/>
          </w:tcPr>
          <w:p w14:paraId="4EF8698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CDH1</w:t>
            </w:r>
          </w:p>
        </w:tc>
        <w:tc>
          <w:tcPr>
            <w:tcW w:w="1034" w:type="dxa"/>
            <w:shd w:val="clear" w:color="auto" w:fill="FFFFFF" w:themeFill="background1"/>
            <w:vAlign w:val="center"/>
          </w:tcPr>
          <w:p w14:paraId="2AF6250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CDK12</w:t>
            </w:r>
          </w:p>
        </w:tc>
        <w:tc>
          <w:tcPr>
            <w:tcW w:w="1034" w:type="dxa"/>
            <w:shd w:val="clear" w:color="auto" w:fill="FFFFFF" w:themeFill="background1"/>
            <w:vAlign w:val="center"/>
          </w:tcPr>
          <w:p w14:paraId="3FF68EF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CDK4</w:t>
            </w:r>
          </w:p>
        </w:tc>
        <w:tc>
          <w:tcPr>
            <w:tcW w:w="1036" w:type="dxa"/>
            <w:shd w:val="clear" w:color="auto" w:fill="FFFFFF" w:themeFill="background1"/>
            <w:vAlign w:val="center"/>
          </w:tcPr>
          <w:p w14:paraId="70D6D63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CDK6</w:t>
            </w:r>
          </w:p>
        </w:tc>
        <w:tc>
          <w:tcPr>
            <w:tcW w:w="1033" w:type="dxa"/>
            <w:shd w:val="clear" w:color="auto" w:fill="FFFFFF" w:themeFill="background1"/>
            <w:vAlign w:val="center"/>
          </w:tcPr>
          <w:p w14:paraId="7CE5094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CDK8</w:t>
            </w:r>
          </w:p>
        </w:tc>
        <w:tc>
          <w:tcPr>
            <w:tcW w:w="1032" w:type="dxa"/>
            <w:shd w:val="clear" w:color="auto" w:fill="FFFFFF" w:themeFill="background1"/>
            <w:vAlign w:val="center"/>
          </w:tcPr>
          <w:p w14:paraId="79A2724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CDKN1A</w:t>
            </w:r>
          </w:p>
        </w:tc>
        <w:tc>
          <w:tcPr>
            <w:tcW w:w="1033" w:type="dxa"/>
            <w:shd w:val="clear" w:color="auto" w:fill="FFFFFF" w:themeFill="background1"/>
            <w:vAlign w:val="center"/>
          </w:tcPr>
          <w:p w14:paraId="6806637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CDKN1B</w:t>
            </w:r>
          </w:p>
        </w:tc>
        <w:tc>
          <w:tcPr>
            <w:tcW w:w="1033" w:type="dxa"/>
            <w:shd w:val="clear" w:color="auto" w:fill="FFFFFF" w:themeFill="background1"/>
            <w:vAlign w:val="center"/>
          </w:tcPr>
          <w:p w14:paraId="582267B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CDKN2A</w:t>
            </w:r>
          </w:p>
        </w:tc>
        <w:tc>
          <w:tcPr>
            <w:tcW w:w="1033" w:type="dxa"/>
            <w:shd w:val="clear" w:color="auto" w:fill="FFFFFF" w:themeFill="background1"/>
            <w:vAlign w:val="center"/>
          </w:tcPr>
          <w:p w14:paraId="3AF23DD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CDKN2B</w:t>
            </w:r>
          </w:p>
        </w:tc>
        <w:tc>
          <w:tcPr>
            <w:tcW w:w="1033" w:type="dxa"/>
            <w:shd w:val="clear" w:color="auto" w:fill="FFFFFF" w:themeFill="background1"/>
            <w:vAlign w:val="center"/>
          </w:tcPr>
          <w:p w14:paraId="7A3A15F9"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CDKN2C</w:t>
            </w:r>
          </w:p>
        </w:tc>
      </w:tr>
      <w:tr w:rsidR="002E65B6" w14:paraId="319C872B" w14:textId="77777777">
        <w:trPr>
          <w:trHeight w:hRule="exact" w:val="284"/>
        </w:trPr>
        <w:tc>
          <w:tcPr>
            <w:tcW w:w="1031" w:type="dxa"/>
            <w:shd w:val="clear" w:color="auto" w:fill="FFFFFF" w:themeFill="background1"/>
            <w:vAlign w:val="center"/>
          </w:tcPr>
          <w:p w14:paraId="75F32E6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CEBPA</w:t>
            </w:r>
          </w:p>
        </w:tc>
        <w:tc>
          <w:tcPr>
            <w:tcW w:w="1034" w:type="dxa"/>
            <w:shd w:val="clear" w:color="auto" w:fill="FFFFFF" w:themeFill="background1"/>
            <w:vAlign w:val="center"/>
          </w:tcPr>
          <w:p w14:paraId="0D47798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CHD2</w:t>
            </w:r>
          </w:p>
        </w:tc>
        <w:tc>
          <w:tcPr>
            <w:tcW w:w="1034" w:type="dxa"/>
            <w:shd w:val="clear" w:color="auto" w:fill="FFFFFF" w:themeFill="background1"/>
            <w:vAlign w:val="center"/>
          </w:tcPr>
          <w:p w14:paraId="0A0D5FA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CHD4</w:t>
            </w:r>
          </w:p>
        </w:tc>
        <w:tc>
          <w:tcPr>
            <w:tcW w:w="1036" w:type="dxa"/>
            <w:shd w:val="clear" w:color="auto" w:fill="FFFFFF" w:themeFill="background1"/>
            <w:vAlign w:val="center"/>
          </w:tcPr>
          <w:p w14:paraId="3E1B1A9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CHEK1</w:t>
            </w:r>
          </w:p>
        </w:tc>
        <w:tc>
          <w:tcPr>
            <w:tcW w:w="1033" w:type="dxa"/>
            <w:shd w:val="clear" w:color="auto" w:fill="FFFFFF" w:themeFill="background1"/>
            <w:vAlign w:val="center"/>
          </w:tcPr>
          <w:p w14:paraId="30D861B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CHEK2</w:t>
            </w:r>
          </w:p>
        </w:tc>
        <w:tc>
          <w:tcPr>
            <w:tcW w:w="1032" w:type="dxa"/>
            <w:shd w:val="clear" w:color="auto" w:fill="FFFFFF" w:themeFill="background1"/>
            <w:vAlign w:val="center"/>
          </w:tcPr>
          <w:p w14:paraId="782A305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CIC</w:t>
            </w:r>
          </w:p>
        </w:tc>
        <w:tc>
          <w:tcPr>
            <w:tcW w:w="1033" w:type="dxa"/>
            <w:shd w:val="clear" w:color="auto" w:fill="FFFFFF" w:themeFill="background1"/>
            <w:vAlign w:val="center"/>
          </w:tcPr>
          <w:p w14:paraId="058CE7D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CORO2A</w:t>
            </w:r>
          </w:p>
        </w:tc>
        <w:tc>
          <w:tcPr>
            <w:tcW w:w="1033" w:type="dxa"/>
            <w:shd w:val="clear" w:color="auto" w:fill="FFFFFF" w:themeFill="background1"/>
            <w:vAlign w:val="center"/>
          </w:tcPr>
          <w:p w14:paraId="09A747E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CREBBP</w:t>
            </w:r>
          </w:p>
        </w:tc>
        <w:tc>
          <w:tcPr>
            <w:tcW w:w="1033" w:type="dxa"/>
            <w:shd w:val="clear" w:color="auto" w:fill="FFFFFF" w:themeFill="background1"/>
            <w:vAlign w:val="center"/>
          </w:tcPr>
          <w:p w14:paraId="717D204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CRKL</w:t>
            </w:r>
          </w:p>
        </w:tc>
        <w:tc>
          <w:tcPr>
            <w:tcW w:w="1033" w:type="dxa"/>
            <w:shd w:val="clear" w:color="auto" w:fill="FFFFFF" w:themeFill="background1"/>
            <w:vAlign w:val="center"/>
          </w:tcPr>
          <w:p w14:paraId="684B738B"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CRLF2</w:t>
            </w:r>
          </w:p>
        </w:tc>
      </w:tr>
      <w:tr w:rsidR="002E65B6" w14:paraId="1E8A2E0E" w14:textId="77777777">
        <w:trPr>
          <w:trHeight w:hRule="exact" w:val="284"/>
        </w:trPr>
        <w:tc>
          <w:tcPr>
            <w:tcW w:w="1031" w:type="dxa"/>
            <w:shd w:val="clear" w:color="auto" w:fill="FFFFFF" w:themeFill="background1"/>
            <w:vAlign w:val="center"/>
          </w:tcPr>
          <w:p w14:paraId="5CFA572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CSF1</w:t>
            </w:r>
          </w:p>
        </w:tc>
        <w:tc>
          <w:tcPr>
            <w:tcW w:w="1034" w:type="dxa"/>
            <w:shd w:val="clear" w:color="auto" w:fill="FFFFFF" w:themeFill="background1"/>
            <w:vAlign w:val="center"/>
          </w:tcPr>
          <w:p w14:paraId="0AED9D6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CSF1R</w:t>
            </w:r>
          </w:p>
        </w:tc>
        <w:tc>
          <w:tcPr>
            <w:tcW w:w="1034" w:type="dxa"/>
            <w:shd w:val="clear" w:color="auto" w:fill="FFFFFF" w:themeFill="background1"/>
            <w:vAlign w:val="center"/>
          </w:tcPr>
          <w:p w14:paraId="58BB468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CSF3R</w:t>
            </w:r>
          </w:p>
        </w:tc>
        <w:tc>
          <w:tcPr>
            <w:tcW w:w="1036" w:type="dxa"/>
            <w:shd w:val="clear" w:color="auto" w:fill="FFFFFF" w:themeFill="background1"/>
            <w:vAlign w:val="center"/>
          </w:tcPr>
          <w:p w14:paraId="238DEDB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CTCF</w:t>
            </w:r>
          </w:p>
        </w:tc>
        <w:tc>
          <w:tcPr>
            <w:tcW w:w="1033" w:type="dxa"/>
            <w:shd w:val="clear" w:color="auto" w:fill="FFFFFF" w:themeFill="background1"/>
            <w:vAlign w:val="center"/>
          </w:tcPr>
          <w:p w14:paraId="16E5F15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CTLA4</w:t>
            </w:r>
          </w:p>
        </w:tc>
        <w:tc>
          <w:tcPr>
            <w:tcW w:w="1032" w:type="dxa"/>
            <w:shd w:val="clear" w:color="auto" w:fill="FFFFFF" w:themeFill="background1"/>
            <w:vAlign w:val="center"/>
          </w:tcPr>
          <w:p w14:paraId="0E69026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CTNNA1</w:t>
            </w:r>
          </w:p>
        </w:tc>
        <w:tc>
          <w:tcPr>
            <w:tcW w:w="1033" w:type="dxa"/>
            <w:shd w:val="clear" w:color="auto" w:fill="FFFFFF" w:themeFill="background1"/>
            <w:vAlign w:val="center"/>
          </w:tcPr>
          <w:p w14:paraId="6D8E1B2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CTNNB1</w:t>
            </w:r>
          </w:p>
        </w:tc>
        <w:tc>
          <w:tcPr>
            <w:tcW w:w="1033" w:type="dxa"/>
            <w:shd w:val="clear" w:color="auto" w:fill="FFFFFF" w:themeFill="background1"/>
            <w:vAlign w:val="center"/>
          </w:tcPr>
          <w:p w14:paraId="7FB4C36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CUL3</w:t>
            </w:r>
          </w:p>
        </w:tc>
        <w:tc>
          <w:tcPr>
            <w:tcW w:w="1033" w:type="dxa"/>
            <w:shd w:val="clear" w:color="auto" w:fill="FFFFFF" w:themeFill="background1"/>
            <w:vAlign w:val="center"/>
          </w:tcPr>
          <w:p w14:paraId="54B8C8E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CXCL8</w:t>
            </w:r>
          </w:p>
        </w:tc>
        <w:tc>
          <w:tcPr>
            <w:tcW w:w="1033" w:type="dxa"/>
            <w:shd w:val="clear" w:color="auto" w:fill="FFFFFF" w:themeFill="background1"/>
            <w:vAlign w:val="center"/>
          </w:tcPr>
          <w:p w14:paraId="4FFFAC84"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CYLD</w:t>
            </w:r>
          </w:p>
        </w:tc>
      </w:tr>
      <w:tr w:rsidR="002E65B6" w14:paraId="23D05D77" w14:textId="77777777">
        <w:trPr>
          <w:trHeight w:hRule="exact" w:val="284"/>
        </w:trPr>
        <w:tc>
          <w:tcPr>
            <w:tcW w:w="1031" w:type="dxa"/>
            <w:shd w:val="clear" w:color="auto" w:fill="FFFFFF" w:themeFill="background1"/>
            <w:vAlign w:val="center"/>
          </w:tcPr>
          <w:p w14:paraId="36158A5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CYP19A1</w:t>
            </w:r>
          </w:p>
        </w:tc>
        <w:tc>
          <w:tcPr>
            <w:tcW w:w="1034" w:type="dxa"/>
            <w:shd w:val="clear" w:color="auto" w:fill="FFFFFF" w:themeFill="background1"/>
            <w:vAlign w:val="center"/>
          </w:tcPr>
          <w:p w14:paraId="7369928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CYP2C8</w:t>
            </w:r>
          </w:p>
        </w:tc>
        <w:tc>
          <w:tcPr>
            <w:tcW w:w="1034" w:type="dxa"/>
            <w:shd w:val="clear" w:color="auto" w:fill="FFFFFF" w:themeFill="background1"/>
            <w:vAlign w:val="center"/>
          </w:tcPr>
          <w:p w14:paraId="3427649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CYP2D6</w:t>
            </w:r>
          </w:p>
        </w:tc>
        <w:tc>
          <w:tcPr>
            <w:tcW w:w="1036" w:type="dxa"/>
            <w:shd w:val="clear" w:color="auto" w:fill="FFFFFF" w:themeFill="background1"/>
            <w:vAlign w:val="center"/>
          </w:tcPr>
          <w:p w14:paraId="6649DD9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DAXX</w:t>
            </w:r>
          </w:p>
        </w:tc>
        <w:tc>
          <w:tcPr>
            <w:tcW w:w="1033" w:type="dxa"/>
            <w:shd w:val="clear" w:color="auto" w:fill="FFFFFF" w:themeFill="background1"/>
            <w:vAlign w:val="center"/>
          </w:tcPr>
          <w:p w14:paraId="3AC6348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DCUN1D1</w:t>
            </w:r>
          </w:p>
        </w:tc>
        <w:tc>
          <w:tcPr>
            <w:tcW w:w="1032" w:type="dxa"/>
            <w:shd w:val="clear" w:color="auto" w:fill="FFFFFF" w:themeFill="background1"/>
            <w:vAlign w:val="center"/>
          </w:tcPr>
          <w:p w14:paraId="60D92C7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DDR1</w:t>
            </w:r>
          </w:p>
        </w:tc>
        <w:tc>
          <w:tcPr>
            <w:tcW w:w="1033" w:type="dxa"/>
            <w:shd w:val="clear" w:color="auto" w:fill="FFFFFF" w:themeFill="background1"/>
            <w:vAlign w:val="center"/>
          </w:tcPr>
          <w:p w14:paraId="068C289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DDR2</w:t>
            </w:r>
          </w:p>
        </w:tc>
        <w:tc>
          <w:tcPr>
            <w:tcW w:w="1033" w:type="dxa"/>
            <w:shd w:val="clear" w:color="auto" w:fill="FFFFFF" w:themeFill="background1"/>
            <w:vAlign w:val="center"/>
          </w:tcPr>
          <w:p w14:paraId="49FD6A9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DICER1</w:t>
            </w:r>
          </w:p>
        </w:tc>
        <w:tc>
          <w:tcPr>
            <w:tcW w:w="1033" w:type="dxa"/>
            <w:shd w:val="clear" w:color="auto" w:fill="FFFFFF" w:themeFill="background1"/>
            <w:vAlign w:val="center"/>
          </w:tcPr>
          <w:p w14:paraId="19EEFED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DIS3</w:t>
            </w:r>
          </w:p>
        </w:tc>
        <w:tc>
          <w:tcPr>
            <w:tcW w:w="1033" w:type="dxa"/>
            <w:shd w:val="clear" w:color="auto" w:fill="FFFFFF" w:themeFill="background1"/>
            <w:vAlign w:val="center"/>
          </w:tcPr>
          <w:p w14:paraId="00B46697"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DKK3</w:t>
            </w:r>
          </w:p>
        </w:tc>
      </w:tr>
      <w:tr w:rsidR="002E65B6" w14:paraId="6C6B1473" w14:textId="77777777">
        <w:trPr>
          <w:trHeight w:hRule="exact" w:val="284"/>
        </w:trPr>
        <w:tc>
          <w:tcPr>
            <w:tcW w:w="1031" w:type="dxa"/>
            <w:shd w:val="clear" w:color="auto" w:fill="FFFFFF" w:themeFill="background1"/>
            <w:vAlign w:val="center"/>
          </w:tcPr>
          <w:p w14:paraId="0B9E50F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DNMT1</w:t>
            </w:r>
          </w:p>
        </w:tc>
        <w:tc>
          <w:tcPr>
            <w:tcW w:w="1034" w:type="dxa"/>
            <w:shd w:val="clear" w:color="auto" w:fill="FFFFFF" w:themeFill="background1"/>
            <w:vAlign w:val="center"/>
          </w:tcPr>
          <w:p w14:paraId="5394AB3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DNMT3A</w:t>
            </w:r>
          </w:p>
        </w:tc>
        <w:tc>
          <w:tcPr>
            <w:tcW w:w="1034" w:type="dxa"/>
            <w:shd w:val="clear" w:color="auto" w:fill="FFFFFF" w:themeFill="background1"/>
            <w:vAlign w:val="center"/>
          </w:tcPr>
          <w:p w14:paraId="09796E3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DOT1L</w:t>
            </w:r>
          </w:p>
        </w:tc>
        <w:tc>
          <w:tcPr>
            <w:tcW w:w="1036" w:type="dxa"/>
            <w:shd w:val="clear" w:color="auto" w:fill="FFFFFF" w:themeFill="background1"/>
            <w:vAlign w:val="center"/>
          </w:tcPr>
          <w:p w14:paraId="1286985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DPYD</w:t>
            </w:r>
          </w:p>
        </w:tc>
        <w:tc>
          <w:tcPr>
            <w:tcW w:w="1033" w:type="dxa"/>
            <w:shd w:val="clear" w:color="auto" w:fill="FFFFFF" w:themeFill="background1"/>
            <w:vAlign w:val="center"/>
          </w:tcPr>
          <w:p w14:paraId="508FF3D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DYNC2H1</w:t>
            </w:r>
          </w:p>
        </w:tc>
        <w:tc>
          <w:tcPr>
            <w:tcW w:w="1032" w:type="dxa"/>
            <w:shd w:val="clear" w:color="auto" w:fill="FFFFFF" w:themeFill="background1"/>
            <w:vAlign w:val="center"/>
          </w:tcPr>
          <w:p w14:paraId="3D8A409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EED</w:t>
            </w:r>
          </w:p>
        </w:tc>
        <w:tc>
          <w:tcPr>
            <w:tcW w:w="1033" w:type="dxa"/>
            <w:shd w:val="clear" w:color="auto" w:fill="FFFFFF" w:themeFill="background1"/>
            <w:vAlign w:val="center"/>
          </w:tcPr>
          <w:p w14:paraId="7BDCD79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EGFR</w:t>
            </w:r>
          </w:p>
        </w:tc>
        <w:tc>
          <w:tcPr>
            <w:tcW w:w="1033" w:type="dxa"/>
            <w:shd w:val="clear" w:color="auto" w:fill="FFFFFF" w:themeFill="background1"/>
            <w:vAlign w:val="center"/>
          </w:tcPr>
          <w:p w14:paraId="62489E6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EIF1AX</w:t>
            </w:r>
          </w:p>
        </w:tc>
        <w:tc>
          <w:tcPr>
            <w:tcW w:w="1033" w:type="dxa"/>
            <w:shd w:val="clear" w:color="auto" w:fill="FFFFFF" w:themeFill="background1"/>
            <w:vAlign w:val="center"/>
          </w:tcPr>
          <w:p w14:paraId="16F2366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EIF4A2</w:t>
            </w:r>
          </w:p>
        </w:tc>
        <w:tc>
          <w:tcPr>
            <w:tcW w:w="1033" w:type="dxa"/>
            <w:shd w:val="clear" w:color="auto" w:fill="FFFFFF" w:themeFill="background1"/>
            <w:vAlign w:val="center"/>
          </w:tcPr>
          <w:p w14:paraId="651EDF58"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EMSY</w:t>
            </w:r>
          </w:p>
        </w:tc>
      </w:tr>
      <w:tr w:rsidR="002E65B6" w14:paraId="54F0D800" w14:textId="77777777">
        <w:trPr>
          <w:trHeight w:hRule="exact" w:val="284"/>
        </w:trPr>
        <w:tc>
          <w:tcPr>
            <w:tcW w:w="1031" w:type="dxa"/>
            <w:shd w:val="clear" w:color="auto" w:fill="FFFFFF" w:themeFill="background1"/>
            <w:vAlign w:val="center"/>
          </w:tcPr>
          <w:p w14:paraId="62FC65A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ENG</w:t>
            </w:r>
          </w:p>
        </w:tc>
        <w:tc>
          <w:tcPr>
            <w:tcW w:w="1034" w:type="dxa"/>
            <w:shd w:val="clear" w:color="auto" w:fill="FFFFFF" w:themeFill="background1"/>
            <w:vAlign w:val="center"/>
          </w:tcPr>
          <w:p w14:paraId="07D59F4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EP300</w:t>
            </w:r>
          </w:p>
        </w:tc>
        <w:tc>
          <w:tcPr>
            <w:tcW w:w="1034" w:type="dxa"/>
            <w:shd w:val="clear" w:color="auto" w:fill="FFFFFF" w:themeFill="background1"/>
            <w:vAlign w:val="center"/>
          </w:tcPr>
          <w:p w14:paraId="294B285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EPAS1</w:t>
            </w:r>
          </w:p>
        </w:tc>
        <w:tc>
          <w:tcPr>
            <w:tcW w:w="1036" w:type="dxa"/>
            <w:shd w:val="clear" w:color="auto" w:fill="FFFFFF" w:themeFill="background1"/>
            <w:vAlign w:val="center"/>
          </w:tcPr>
          <w:p w14:paraId="4356DC5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EPCAM</w:t>
            </w:r>
          </w:p>
        </w:tc>
        <w:tc>
          <w:tcPr>
            <w:tcW w:w="1033" w:type="dxa"/>
            <w:shd w:val="clear" w:color="auto" w:fill="FFFFFF" w:themeFill="background1"/>
            <w:vAlign w:val="center"/>
          </w:tcPr>
          <w:p w14:paraId="764F7D1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EPHA3</w:t>
            </w:r>
          </w:p>
        </w:tc>
        <w:tc>
          <w:tcPr>
            <w:tcW w:w="1032" w:type="dxa"/>
            <w:shd w:val="clear" w:color="auto" w:fill="FFFFFF" w:themeFill="background1"/>
            <w:vAlign w:val="center"/>
          </w:tcPr>
          <w:p w14:paraId="627F083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EPHA5</w:t>
            </w:r>
          </w:p>
        </w:tc>
        <w:tc>
          <w:tcPr>
            <w:tcW w:w="1033" w:type="dxa"/>
            <w:shd w:val="clear" w:color="auto" w:fill="FFFFFF" w:themeFill="background1"/>
            <w:vAlign w:val="center"/>
          </w:tcPr>
          <w:p w14:paraId="3E6B019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EPHA6</w:t>
            </w:r>
          </w:p>
        </w:tc>
        <w:tc>
          <w:tcPr>
            <w:tcW w:w="1033" w:type="dxa"/>
            <w:shd w:val="clear" w:color="auto" w:fill="FFFFFF" w:themeFill="background1"/>
            <w:vAlign w:val="center"/>
          </w:tcPr>
          <w:p w14:paraId="2A29E9D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EPHA7</w:t>
            </w:r>
          </w:p>
        </w:tc>
        <w:tc>
          <w:tcPr>
            <w:tcW w:w="1033" w:type="dxa"/>
            <w:shd w:val="clear" w:color="auto" w:fill="FFFFFF" w:themeFill="background1"/>
            <w:vAlign w:val="center"/>
          </w:tcPr>
          <w:p w14:paraId="24FD602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EPHB1</w:t>
            </w:r>
          </w:p>
        </w:tc>
        <w:tc>
          <w:tcPr>
            <w:tcW w:w="1033" w:type="dxa"/>
            <w:shd w:val="clear" w:color="auto" w:fill="FFFFFF" w:themeFill="background1"/>
            <w:vAlign w:val="center"/>
          </w:tcPr>
          <w:p w14:paraId="275DCF92"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ERBB2</w:t>
            </w:r>
          </w:p>
        </w:tc>
      </w:tr>
      <w:tr w:rsidR="002E65B6" w14:paraId="38CF173B" w14:textId="77777777">
        <w:trPr>
          <w:trHeight w:hRule="exact" w:val="284"/>
        </w:trPr>
        <w:tc>
          <w:tcPr>
            <w:tcW w:w="1031" w:type="dxa"/>
            <w:shd w:val="clear" w:color="auto" w:fill="FFFFFF" w:themeFill="background1"/>
            <w:vAlign w:val="center"/>
          </w:tcPr>
          <w:p w14:paraId="369B482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ERBB3</w:t>
            </w:r>
          </w:p>
        </w:tc>
        <w:tc>
          <w:tcPr>
            <w:tcW w:w="1034" w:type="dxa"/>
            <w:shd w:val="clear" w:color="auto" w:fill="FFFFFF" w:themeFill="background1"/>
            <w:vAlign w:val="center"/>
          </w:tcPr>
          <w:p w14:paraId="7E2CA77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ERBB4</w:t>
            </w:r>
          </w:p>
        </w:tc>
        <w:tc>
          <w:tcPr>
            <w:tcW w:w="1034" w:type="dxa"/>
            <w:shd w:val="clear" w:color="auto" w:fill="FFFFFF" w:themeFill="background1"/>
            <w:vAlign w:val="center"/>
          </w:tcPr>
          <w:p w14:paraId="12212DC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ERCC1</w:t>
            </w:r>
          </w:p>
        </w:tc>
        <w:tc>
          <w:tcPr>
            <w:tcW w:w="1036" w:type="dxa"/>
            <w:shd w:val="clear" w:color="auto" w:fill="FFFFFF" w:themeFill="background1"/>
            <w:vAlign w:val="center"/>
          </w:tcPr>
          <w:p w14:paraId="1DE662A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ERCC2</w:t>
            </w:r>
          </w:p>
        </w:tc>
        <w:tc>
          <w:tcPr>
            <w:tcW w:w="1033" w:type="dxa"/>
            <w:shd w:val="clear" w:color="auto" w:fill="FFFFFF" w:themeFill="background1"/>
            <w:vAlign w:val="center"/>
          </w:tcPr>
          <w:p w14:paraId="2A6319A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ERCC3</w:t>
            </w:r>
          </w:p>
        </w:tc>
        <w:tc>
          <w:tcPr>
            <w:tcW w:w="1032" w:type="dxa"/>
            <w:shd w:val="clear" w:color="auto" w:fill="FFFFFF" w:themeFill="background1"/>
            <w:vAlign w:val="center"/>
          </w:tcPr>
          <w:p w14:paraId="36DAE61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ERG</w:t>
            </w:r>
          </w:p>
        </w:tc>
        <w:tc>
          <w:tcPr>
            <w:tcW w:w="1033" w:type="dxa"/>
            <w:shd w:val="clear" w:color="auto" w:fill="FFFFFF" w:themeFill="background1"/>
            <w:vAlign w:val="center"/>
          </w:tcPr>
          <w:p w14:paraId="06BAE25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ERRFI1</w:t>
            </w:r>
          </w:p>
        </w:tc>
        <w:tc>
          <w:tcPr>
            <w:tcW w:w="1033" w:type="dxa"/>
            <w:shd w:val="clear" w:color="auto" w:fill="FFFFFF" w:themeFill="background1"/>
            <w:vAlign w:val="center"/>
          </w:tcPr>
          <w:p w14:paraId="4A8919F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ESR1</w:t>
            </w:r>
          </w:p>
        </w:tc>
        <w:tc>
          <w:tcPr>
            <w:tcW w:w="1033" w:type="dxa"/>
            <w:shd w:val="clear" w:color="auto" w:fill="FFFFFF" w:themeFill="background1"/>
            <w:vAlign w:val="center"/>
          </w:tcPr>
          <w:p w14:paraId="08B5D8B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ETS2</w:t>
            </w:r>
          </w:p>
        </w:tc>
        <w:tc>
          <w:tcPr>
            <w:tcW w:w="1033" w:type="dxa"/>
            <w:shd w:val="clear" w:color="auto" w:fill="FFFFFF" w:themeFill="background1"/>
            <w:vAlign w:val="center"/>
          </w:tcPr>
          <w:p w14:paraId="4347E954"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ETV1</w:t>
            </w:r>
          </w:p>
        </w:tc>
      </w:tr>
      <w:tr w:rsidR="002E65B6" w14:paraId="76757756" w14:textId="77777777">
        <w:trPr>
          <w:trHeight w:hRule="exact" w:val="284"/>
        </w:trPr>
        <w:tc>
          <w:tcPr>
            <w:tcW w:w="1031" w:type="dxa"/>
            <w:shd w:val="clear" w:color="auto" w:fill="FFFFFF" w:themeFill="background1"/>
            <w:vAlign w:val="center"/>
          </w:tcPr>
          <w:p w14:paraId="7BBAF27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ETV4</w:t>
            </w:r>
          </w:p>
        </w:tc>
        <w:tc>
          <w:tcPr>
            <w:tcW w:w="1034" w:type="dxa"/>
            <w:shd w:val="clear" w:color="auto" w:fill="FFFFFF" w:themeFill="background1"/>
            <w:vAlign w:val="center"/>
          </w:tcPr>
          <w:p w14:paraId="4DF5D79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ETV5</w:t>
            </w:r>
          </w:p>
        </w:tc>
        <w:tc>
          <w:tcPr>
            <w:tcW w:w="1034" w:type="dxa"/>
            <w:shd w:val="clear" w:color="auto" w:fill="FFFFFF" w:themeFill="background1"/>
            <w:vAlign w:val="center"/>
          </w:tcPr>
          <w:p w14:paraId="6B5C939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ETV6</w:t>
            </w:r>
          </w:p>
        </w:tc>
        <w:tc>
          <w:tcPr>
            <w:tcW w:w="1036" w:type="dxa"/>
            <w:shd w:val="clear" w:color="auto" w:fill="FFFFFF" w:themeFill="background1"/>
            <w:vAlign w:val="center"/>
          </w:tcPr>
          <w:p w14:paraId="599722F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EWSR1</w:t>
            </w:r>
          </w:p>
        </w:tc>
        <w:tc>
          <w:tcPr>
            <w:tcW w:w="1033" w:type="dxa"/>
            <w:shd w:val="clear" w:color="auto" w:fill="FFFFFF" w:themeFill="background1"/>
            <w:vAlign w:val="center"/>
          </w:tcPr>
          <w:p w14:paraId="1624EAD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EZH2</w:t>
            </w:r>
          </w:p>
        </w:tc>
        <w:tc>
          <w:tcPr>
            <w:tcW w:w="1032" w:type="dxa"/>
            <w:shd w:val="clear" w:color="auto" w:fill="FFFFFF" w:themeFill="background1"/>
            <w:vAlign w:val="center"/>
          </w:tcPr>
          <w:p w14:paraId="2152322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F2R</w:t>
            </w:r>
          </w:p>
        </w:tc>
        <w:tc>
          <w:tcPr>
            <w:tcW w:w="1033" w:type="dxa"/>
            <w:shd w:val="clear" w:color="auto" w:fill="FFFFFF" w:themeFill="background1"/>
            <w:vAlign w:val="center"/>
          </w:tcPr>
          <w:p w14:paraId="695A687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FANCA</w:t>
            </w:r>
          </w:p>
        </w:tc>
        <w:tc>
          <w:tcPr>
            <w:tcW w:w="1033" w:type="dxa"/>
            <w:shd w:val="clear" w:color="auto" w:fill="FFFFFF" w:themeFill="background1"/>
            <w:vAlign w:val="center"/>
          </w:tcPr>
          <w:p w14:paraId="4C6691D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FANCC</w:t>
            </w:r>
          </w:p>
        </w:tc>
        <w:tc>
          <w:tcPr>
            <w:tcW w:w="1033" w:type="dxa"/>
            <w:shd w:val="clear" w:color="auto" w:fill="FFFFFF" w:themeFill="background1"/>
            <w:vAlign w:val="center"/>
          </w:tcPr>
          <w:p w14:paraId="15F4F10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FANCD2</w:t>
            </w:r>
          </w:p>
        </w:tc>
        <w:tc>
          <w:tcPr>
            <w:tcW w:w="1033" w:type="dxa"/>
            <w:shd w:val="clear" w:color="auto" w:fill="FFFFFF" w:themeFill="background1"/>
            <w:vAlign w:val="center"/>
          </w:tcPr>
          <w:p w14:paraId="70CFFEF9"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FANCE</w:t>
            </w:r>
          </w:p>
        </w:tc>
      </w:tr>
      <w:tr w:rsidR="002E65B6" w14:paraId="2E50BD67" w14:textId="77777777">
        <w:trPr>
          <w:trHeight w:hRule="exact" w:val="284"/>
        </w:trPr>
        <w:tc>
          <w:tcPr>
            <w:tcW w:w="1031" w:type="dxa"/>
            <w:shd w:val="clear" w:color="auto" w:fill="FFFFFF" w:themeFill="background1"/>
            <w:vAlign w:val="center"/>
          </w:tcPr>
          <w:p w14:paraId="1370193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FANCF</w:t>
            </w:r>
          </w:p>
        </w:tc>
        <w:tc>
          <w:tcPr>
            <w:tcW w:w="1034" w:type="dxa"/>
            <w:shd w:val="clear" w:color="auto" w:fill="FFFFFF" w:themeFill="background1"/>
            <w:vAlign w:val="center"/>
          </w:tcPr>
          <w:p w14:paraId="4E83963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FANCG</w:t>
            </w:r>
          </w:p>
        </w:tc>
        <w:tc>
          <w:tcPr>
            <w:tcW w:w="1034" w:type="dxa"/>
            <w:shd w:val="clear" w:color="auto" w:fill="FFFFFF" w:themeFill="background1"/>
            <w:vAlign w:val="center"/>
          </w:tcPr>
          <w:p w14:paraId="292689E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FANCI</w:t>
            </w:r>
          </w:p>
        </w:tc>
        <w:tc>
          <w:tcPr>
            <w:tcW w:w="1036" w:type="dxa"/>
            <w:shd w:val="clear" w:color="auto" w:fill="FFFFFF" w:themeFill="background1"/>
            <w:vAlign w:val="center"/>
          </w:tcPr>
          <w:p w14:paraId="46855F8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FANCL</w:t>
            </w:r>
          </w:p>
        </w:tc>
        <w:tc>
          <w:tcPr>
            <w:tcW w:w="1033" w:type="dxa"/>
            <w:shd w:val="clear" w:color="auto" w:fill="FFFFFF" w:themeFill="background1"/>
            <w:vAlign w:val="center"/>
          </w:tcPr>
          <w:p w14:paraId="05AE742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FANCM</w:t>
            </w:r>
          </w:p>
        </w:tc>
        <w:tc>
          <w:tcPr>
            <w:tcW w:w="1032" w:type="dxa"/>
            <w:shd w:val="clear" w:color="auto" w:fill="FFFFFF" w:themeFill="background1"/>
            <w:vAlign w:val="center"/>
          </w:tcPr>
          <w:p w14:paraId="10AA687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FAS</w:t>
            </w:r>
          </w:p>
        </w:tc>
        <w:tc>
          <w:tcPr>
            <w:tcW w:w="1033" w:type="dxa"/>
            <w:shd w:val="clear" w:color="auto" w:fill="FFFFFF" w:themeFill="background1"/>
            <w:vAlign w:val="center"/>
          </w:tcPr>
          <w:p w14:paraId="7476597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FAT1</w:t>
            </w:r>
          </w:p>
        </w:tc>
        <w:tc>
          <w:tcPr>
            <w:tcW w:w="1033" w:type="dxa"/>
            <w:shd w:val="clear" w:color="auto" w:fill="FFFFFF" w:themeFill="background1"/>
            <w:vAlign w:val="center"/>
          </w:tcPr>
          <w:p w14:paraId="7B53524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FBXW7</w:t>
            </w:r>
          </w:p>
        </w:tc>
        <w:tc>
          <w:tcPr>
            <w:tcW w:w="1033" w:type="dxa"/>
            <w:shd w:val="clear" w:color="auto" w:fill="FFFFFF" w:themeFill="background1"/>
            <w:vAlign w:val="center"/>
          </w:tcPr>
          <w:p w14:paraId="4688F14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FCGR2B</w:t>
            </w:r>
          </w:p>
        </w:tc>
        <w:tc>
          <w:tcPr>
            <w:tcW w:w="1033" w:type="dxa"/>
            <w:shd w:val="clear" w:color="auto" w:fill="FFFFFF" w:themeFill="background1"/>
            <w:vAlign w:val="center"/>
          </w:tcPr>
          <w:p w14:paraId="0E9CBECF"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FGF10</w:t>
            </w:r>
          </w:p>
        </w:tc>
      </w:tr>
      <w:tr w:rsidR="002E65B6" w14:paraId="7AF5C2F5" w14:textId="77777777">
        <w:trPr>
          <w:trHeight w:hRule="exact" w:val="284"/>
        </w:trPr>
        <w:tc>
          <w:tcPr>
            <w:tcW w:w="1031" w:type="dxa"/>
            <w:shd w:val="clear" w:color="auto" w:fill="FFFFFF" w:themeFill="background1"/>
            <w:vAlign w:val="center"/>
          </w:tcPr>
          <w:p w14:paraId="6A7EE6B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FGF14</w:t>
            </w:r>
          </w:p>
        </w:tc>
        <w:tc>
          <w:tcPr>
            <w:tcW w:w="1034" w:type="dxa"/>
            <w:shd w:val="clear" w:color="auto" w:fill="FFFFFF" w:themeFill="background1"/>
            <w:vAlign w:val="center"/>
          </w:tcPr>
          <w:p w14:paraId="2165F39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FGF19</w:t>
            </w:r>
          </w:p>
        </w:tc>
        <w:tc>
          <w:tcPr>
            <w:tcW w:w="1034" w:type="dxa"/>
            <w:shd w:val="clear" w:color="auto" w:fill="FFFFFF" w:themeFill="background1"/>
            <w:vAlign w:val="center"/>
          </w:tcPr>
          <w:p w14:paraId="5F3DC98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FGF23</w:t>
            </w:r>
          </w:p>
        </w:tc>
        <w:tc>
          <w:tcPr>
            <w:tcW w:w="1036" w:type="dxa"/>
            <w:shd w:val="clear" w:color="auto" w:fill="FFFFFF" w:themeFill="background1"/>
            <w:vAlign w:val="center"/>
          </w:tcPr>
          <w:p w14:paraId="606947A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FGF3</w:t>
            </w:r>
          </w:p>
        </w:tc>
        <w:tc>
          <w:tcPr>
            <w:tcW w:w="1033" w:type="dxa"/>
            <w:shd w:val="clear" w:color="auto" w:fill="FFFFFF" w:themeFill="background1"/>
            <w:vAlign w:val="center"/>
          </w:tcPr>
          <w:p w14:paraId="41EF15C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FGF4</w:t>
            </w:r>
          </w:p>
        </w:tc>
        <w:tc>
          <w:tcPr>
            <w:tcW w:w="1032" w:type="dxa"/>
            <w:shd w:val="clear" w:color="auto" w:fill="FFFFFF" w:themeFill="background1"/>
            <w:vAlign w:val="center"/>
          </w:tcPr>
          <w:p w14:paraId="0C22748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FGF6</w:t>
            </w:r>
          </w:p>
        </w:tc>
        <w:tc>
          <w:tcPr>
            <w:tcW w:w="1033" w:type="dxa"/>
            <w:shd w:val="clear" w:color="auto" w:fill="FFFFFF" w:themeFill="background1"/>
            <w:vAlign w:val="center"/>
          </w:tcPr>
          <w:p w14:paraId="20DCB8E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FGF7</w:t>
            </w:r>
          </w:p>
        </w:tc>
        <w:tc>
          <w:tcPr>
            <w:tcW w:w="1033" w:type="dxa"/>
            <w:shd w:val="clear" w:color="auto" w:fill="FFFFFF" w:themeFill="background1"/>
            <w:vAlign w:val="center"/>
          </w:tcPr>
          <w:p w14:paraId="4EAE64A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FGFR1</w:t>
            </w:r>
          </w:p>
        </w:tc>
        <w:tc>
          <w:tcPr>
            <w:tcW w:w="1033" w:type="dxa"/>
            <w:shd w:val="clear" w:color="auto" w:fill="FFFFFF" w:themeFill="background1"/>
            <w:vAlign w:val="center"/>
          </w:tcPr>
          <w:p w14:paraId="1358931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FGFR2</w:t>
            </w:r>
          </w:p>
        </w:tc>
        <w:tc>
          <w:tcPr>
            <w:tcW w:w="1033" w:type="dxa"/>
            <w:shd w:val="clear" w:color="auto" w:fill="FFFFFF" w:themeFill="background1"/>
            <w:vAlign w:val="center"/>
          </w:tcPr>
          <w:p w14:paraId="480ECDB0"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FGFR3</w:t>
            </w:r>
          </w:p>
        </w:tc>
      </w:tr>
      <w:tr w:rsidR="002E65B6" w14:paraId="4F649E7C" w14:textId="77777777">
        <w:trPr>
          <w:trHeight w:hRule="exact" w:val="284"/>
        </w:trPr>
        <w:tc>
          <w:tcPr>
            <w:tcW w:w="1031" w:type="dxa"/>
            <w:shd w:val="clear" w:color="auto" w:fill="FFFFFF" w:themeFill="background1"/>
            <w:vAlign w:val="center"/>
          </w:tcPr>
          <w:p w14:paraId="4145320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FGFR4</w:t>
            </w:r>
          </w:p>
        </w:tc>
        <w:tc>
          <w:tcPr>
            <w:tcW w:w="1034" w:type="dxa"/>
            <w:shd w:val="clear" w:color="auto" w:fill="FFFFFF" w:themeFill="background1"/>
            <w:vAlign w:val="center"/>
          </w:tcPr>
          <w:p w14:paraId="169D2EA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FGR</w:t>
            </w:r>
          </w:p>
        </w:tc>
        <w:tc>
          <w:tcPr>
            <w:tcW w:w="1034" w:type="dxa"/>
            <w:shd w:val="clear" w:color="auto" w:fill="FFFFFF" w:themeFill="background1"/>
            <w:vAlign w:val="center"/>
          </w:tcPr>
          <w:p w14:paraId="27139D0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FH</w:t>
            </w:r>
          </w:p>
        </w:tc>
        <w:tc>
          <w:tcPr>
            <w:tcW w:w="1036" w:type="dxa"/>
            <w:shd w:val="clear" w:color="auto" w:fill="FFFFFF" w:themeFill="background1"/>
            <w:vAlign w:val="center"/>
          </w:tcPr>
          <w:p w14:paraId="367BDFA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FLCN</w:t>
            </w:r>
          </w:p>
        </w:tc>
        <w:tc>
          <w:tcPr>
            <w:tcW w:w="1033" w:type="dxa"/>
            <w:shd w:val="clear" w:color="auto" w:fill="FFFFFF" w:themeFill="background1"/>
            <w:vAlign w:val="center"/>
          </w:tcPr>
          <w:p w14:paraId="493FAF6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FLT1</w:t>
            </w:r>
          </w:p>
        </w:tc>
        <w:tc>
          <w:tcPr>
            <w:tcW w:w="1032" w:type="dxa"/>
            <w:shd w:val="clear" w:color="auto" w:fill="FFFFFF" w:themeFill="background1"/>
            <w:vAlign w:val="center"/>
          </w:tcPr>
          <w:p w14:paraId="2B39FDC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FLT3</w:t>
            </w:r>
          </w:p>
        </w:tc>
        <w:tc>
          <w:tcPr>
            <w:tcW w:w="1033" w:type="dxa"/>
            <w:shd w:val="clear" w:color="auto" w:fill="FFFFFF" w:themeFill="background1"/>
            <w:vAlign w:val="center"/>
          </w:tcPr>
          <w:p w14:paraId="6AC9ADE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FLT4</w:t>
            </w:r>
          </w:p>
        </w:tc>
        <w:tc>
          <w:tcPr>
            <w:tcW w:w="1033" w:type="dxa"/>
            <w:shd w:val="clear" w:color="auto" w:fill="FFFFFF" w:themeFill="background1"/>
            <w:vAlign w:val="center"/>
          </w:tcPr>
          <w:p w14:paraId="5622803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FOXA1</w:t>
            </w:r>
          </w:p>
        </w:tc>
        <w:tc>
          <w:tcPr>
            <w:tcW w:w="1033" w:type="dxa"/>
            <w:shd w:val="clear" w:color="auto" w:fill="FFFFFF" w:themeFill="background1"/>
            <w:vAlign w:val="center"/>
          </w:tcPr>
          <w:p w14:paraId="049DA87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FOXL2</w:t>
            </w:r>
          </w:p>
        </w:tc>
        <w:tc>
          <w:tcPr>
            <w:tcW w:w="1033" w:type="dxa"/>
            <w:shd w:val="clear" w:color="auto" w:fill="FFFFFF" w:themeFill="background1"/>
            <w:vAlign w:val="center"/>
          </w:tcPr>
          <w:p w14:paraId="2F544840"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FOXO1</w:t>
            </w:r>
          </w:p>
        </w:tc>
      </w:tr>
      <w:tr w:rsidR="002E65B6" w14:paraId="67BFEEE3" w14:textId="77777777">
        <w:trPr>
          <w:trHeight w:hRule="exact" w:val="284"/>
        </w:trPr>
        <w:tc>
          <w:tcPr>
            <w:tcW w:w="1031" w:type="dxa"/>
            <w:shd w:val="clear" w:color="auto" w:fill="FFFFFF" w:themeFill="background1"/>
            <w:vAlign w:val="center"/>
          </w:tcPr>
          <w:p w14:paraId="6220CFB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FOXP1</w:t>
            </w:r>
          </w:p>
        </w:tc>
        <w:tc>
          <w:tcPr>
            <w:tcW w:w="1034" w:type="dxa"/>
            <w:shd w:val="clear" w:color="auto" w:fill="FFFFFF" w:themeFill="background1"/>
            <w:vAlign w:val="center"/>
          </w:tcPr>
          <w:p w14:paraId="1FCD831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FRS2</w:t>
            </w:r>
          </w:p>
        </w:tc>
        <w:tc>
          <w:tcPr>
            <w:tcW w:w="1034" w:type="dxa"/>
            <w:shd w:val="clear" w:color="auto" w:fill="FFFFFF" w:themeFill="background1"/>
            <w:vAlign w:val="center"/>
          </w:tcPr>
          <w:p w14:paraId="2A29BFA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FUBP1</w:t>
            </w:r>
          </w:p>
        </w:tc>
        <w:tc>
          <w:tcPr>
            <w:tcW w:w="1036" w:type="dxa"/>
            <w:shd w:val="clear" w:color="auto" w:fill="FFFFFF" w:themeFill="background1"/>
            <w:vAlign w:val="center"/>
          </w:tcPr>
          <w:p w14:paraId="1EAA1E0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FUS</w:t>
            </w:r>
          </w:p>
        </w:tc>
        <w:tc>
          <w:tcPr>
            <w:tcW w:w="1033" w:type="dxa"/>
            <w:shd w:val="clear" w:color="auto" w:fill="FFFFFF" w:themeFill="background1"/>
            <w:vAlign w:val="center"/>
          </w:tcPr>
          <w:p w14:paraId="7F4F648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FYN</w:t>
            </w:r>
          </w:p>
        </w:tc>
        <w:tc>
          <w:tcPr>
            <w:tcW w:w="1032" w:type="dxa"/>
            <w:shd w:val="clear" w:color="auto" w:fill="FFFFFF" w:themeFill="background1"/>
            <w:vAlign w:val="center"/>
          </w:tcPr>
          <w:p w14:paraId="23D1B69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GABRA6</w:t>
            </w:r>
          </w:p>
        </w:tc>
        <w:tc>
          <w:tcPr>
            <w:tcW w:w="1033" w:type="dxa"/>
            <w:shd w:val="clear" w:color="auto" w:fill="FFFFFF" w:themeFill="background1"/>
            <w:vAlign w:val="center"/>
          </w:tcPr>
          <w:p w14:paraId="3F5777D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GATA1</w:t>
            </w:r>
          </w:p>
        </w:tc>
        <w:tc>
          <w:tcPr>
            <w:tcW w:w="1033" w:type="dxa"/>
            <w:shd w:val="clear" w:color="auto" w:fill="FFFFFF" w:themeFill="background1"/>
            <w:vAlign w:val="center"/>
          </w:tcPr>
          <w:p w14:paraId="199CF53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GATA2</w:t>
            </w:r>
          </w:p>
        </w:tc>
        <w:tc>
          <w:tcPr>
            <w:tcW w:w="1033" w:type="dxa"/>
            <w:shd w:val="clear" w:color="auto" w:fill="FFFFFF" w:themeFill="background1"/>
            <w:vAlign w:val="center"/>
          </w:tcPr>
          <w:p w14:paraId="3577A90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GATA3</w:t>
            </w:r>
          </w:p>
        </w:tc>
        <w:tc>
          <w:tcPr>
            <w:tcW w:w="1033" w:type="dxa"/>
            <w:shd w:val="clear" w:color="auto" w:fill="FFFFFF" w:themeFill="background1"/>
            <w:vAlign w:val="center"/>
          </w:tcPr>
          <w:p w14:paraId="4A9C42EA"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GATA4</w:t>
            </w:r>
          </w:p>
        </w:tc>
      </w:tr>
      <w:tr w:rsidR="002E65B6" w14:paraId="755A22A1" w14:textId="77777777">
        <w:trPr>
          <w:trHeight w:hRule="exact" w:val="284"/>
        </w:trPr>
        <w:tc>
          <w:tcPr>
            <w:tcW w:w="1031" w:type="dxa"/>
            <w:shd w:val="clear" w:color="auto" w:fill="FFFFFF" w:themeFill="background1"/>
            <w:vAlign w:val="center"/>
          </w:tcPr>
          <w:p w14:paraId="493C592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GATA6</w:t>
            </w:r>
          </w:p>
        </w:tc>
        <w:tc>
          <w:tcPr>
            <w:tcW w:w="1034" w:type="dxa"/>
            <w:shd w:val="clear" w:color="auto" w:fill="FFFFFF" w:themeFill="background1"/>
            <w:vAlign w:val="center"/>
          </w:tcPr>
          <w:p w14:paraId="2B35DD9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GEN1</w:t>
            </w:r>
          </w:p>
        </w:tc>
        <w:tc>
          <w:tcPr>
            <w:tcW w:w="1034" w:type="dxa"/>
            <w:shd w:val="clear" w:color="auto" w:fill="FFFFFF" w:themeFill="background1"/>
            <w:vAlign w:val="center"/>
          </w:tcPr>
          <w:p w14:paraId="4C83370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GLI1</w:t>
            </w:r>
          </w:p>
        </w:tc>
        <w:tc>
          <w:tcPr>
            <w:tcW w:w="1036" w:type="dxa"/>
            <w:shd w:val="clear" w:color="auto" w:fill="FFFFFF" w:themeFill="background1"/>
            <w:vAlign w:val="center"/>
          </w:tcPr>
          <w:p w14:paraId="60E22E4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GNA11</w:t>
            </w:r>
          </w:p>
        </w:tc>
        <w:tc>
          <w:tcPr>
            <w:tcW w:w="1033" w:type="dxa"/>
            <w:shd w:val="clear" w:color="auto" w:fill="FFFFFF" w:themeFill="background1"/>
            <w:vAlign w:val="center"/>
          </w:tcPr>
          <w:p w14:paraId="6017335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GNA13</w:t>
            </w:r>
          </w:p>
        </w:tc>
        <w:tc>
          <w:tcPr>
            <w:tcW w:w="1032" w:type="dxa"/>
            <w:shd w:val="clear" w:color="auto" w:fill="FFFFFF" w:themeFill="background1"/>
            <w:vAlign w:val="center"/>
          </w:tcPr>
          <w:p w14:paraId="751A462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GNAQ</w:t>
            </w:r>
          </w:p>
        </w:tc>
        <w:tc>
          <w:tcPr>
            <w:tcW w:w="1033" w:type="dxa"/>
            <w:shd w:val="clear" w:color="auto" w:fill="FFFFFF" w:themeFill="background1"/>
            <w:vAlign w:val="center"/>
          </w:tcPr>
          <w:p w14:paraId="0C016DE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GNAS</w:t>
            </w:r>
          </w:p>
        </w:tc>
        <w:tc>
          <w:tcPr>
            <w:tcW w:w="1033" w:type="dxa"/>
            <w:shd w:val="clear" w:color="auto" w:fill="FFFFFF" w:themeFill="background1"/>
            <w:vAlign w:val="center"/>
          </w:tcPr>
          <w:p w14:paraId="2DE211F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GREM1</w:t>
            </w:r>
          </w:p>
        </w:tc>
        <w:tc>
          <w:tcPr>
            <w:tcW w:w="1033" w:type="dxa"/>
            <w:shd w:val="clear" w:color="auto" w:fill="FFFFFF" w:themeFill="background1"/>
            <w:vAlign w:val="center"/>
          </w:tcPr>
          <w:p w14:paraId="54D7B21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GRIN2A</w:t>
            </w:r>
          </w:p>
        </w:tc>
        <w:tc>
          <w:tcPr>
            <w:tcW w:w="1033" w:type="dxa"/>
            <w:shd w:val="clear" w:color="auto" w:fill="FFFFFF" w:themeFill="background1"/>
            <w:vAlign w:val="center"/>
          </w:tcPr>
          <w:p w14:paraId="71D78D71"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GRM3</w:t>
            </w:r>
          </w:p>
        </w:tc>
      </w:tr>
      <w:tr w:rsidR="002E65B6" w14:paraId="561FB86D" w14:textId="77777777">
        <w:trPr>
          <w:trHeight w:hRule="exact" w:val="284"/>
        </w:trPr>
        <w:tc>
          <w:tcPr>
            <w:tcW w:w="1031" w:type="dxa"/>
            <w:shd w:val="clear" w:color="auto" w:fill="FFFFFF" w:themeFill="background1"/>
            <w:vAlign w:val="center"/>
          </w:tcPr>
          <w:p w14:paraId="1DEF80F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GSK3B</w:t>
            </w:r>
          </w:p>
        </w:tc>
        <w:tc>
          <w:tcPr>
            <w:tcW w:w="1034" w:type="dxa"/>
            <w:shd w:val="clear" w:color="auto" w:fill="FFFFFF" w:themeFill="background1"/>
            <w:vAlign w:val="center"/>
          </w:tcPr>
          <w:p w14:paraId="08341F3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GSTP1</w:t>
            </w:r>
          </w:p>
        </w:tc>
        <w:tc>
          <w:tcPr>
            <w:tcW w:w="1034" w:type="dxa"/>
            <w:shd w:val="clear" w:color="auto" w:fill="FFFFFF" w:themeFill="background1"/>
            <w:vAlign w:val="center"/>
          </w:tcPr>
          <w:p w14:paraId="529D2D8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H1-2</w:t>
            </w:r>
          </w:p>
        </w:tc>
        <w:tc>
          <w:tcPr>
            <w:tcW w:w="1036" w:type="dxa"/>
            <w:shd w:val="clear" w:color="auto" w:fill="FFFFFF" w:themeFill="background1"/>
            <w:vAlign w:val="center"/>
          </w:tcPr>
          <w:p w14:paraId="72E8A3F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H2BC5</w:t>
            </w:r>
          </w:p>
        </w:tc>
        <w:tc>
          <w:tcPr>
            <w:tcW w:w="1033" w:type="dxa"/>
            <w:shd w:val="clear" w:color="auto" w:fill="FFFFFF" w:themeFill="background1"/>
            <w:vAlign w:val="center"/>
          </w:tcPr>
          <w:p w14:paraId="61E7AB6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H3-3A</w:t>
            </w:r>
          </w:p>
        </w:tc>
        <w:tc>
          <w:tcPr>
            <w:tcW w:w="1032" w:type="dxa"/>
            <w:shd w:val="clear" w:color="auto" w:fill="FFFFFF" w:themeFill="background1"/>
            <w:vAlign w:val="center"/>
          </w:tcPr>
          <w:p w14:paraId="0FA7526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H3-5</w:t>
            </w:r>
          </w:p>
        </w:tc>
        <w:tc>
          <w:tcPr>
            <w:tcW w:w="1033" w:type="dxa"/>
            <w:shd w:val="clear" w:color="auto" w:fill="FFFFFF" w:themeFill="background1"/>
            <w:vAlign w:val="center"/>
          </w:tcPr>
          <w:p w14:paraId="2110236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H3C2</w:t>
            </w:r>
          </w:p>
        </w:tc>
        <w:tc>
          <w:tcPr>
            <w:tcW w:w="1033" w:type="dxa"/>
            <w:shd w:val="clear" w:color="auto" w:fill="FFFFFF" w:themeFill="background1"/>
            <w:vAlign w:val="center"/>
          </w:tcPr>
          <w:p w14:paraId="032B5AA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HAMP</w:t>
            </w:r>
          </w:p>
        </w:tc>
        <w:tc>
          <w:tcPr>
            <w:tcW w:w="1033" w:type="dxa"/>
            <w:shd w:val="clear" w:color="auto" w:fill="FFFFFF" w:themeFill="background1"/>
            <w:vAlign w:val="center"/>
          </w:tcPr>
          <w:p w14:paraId="314059A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HAVCR2</w:t>
            </w:r>
          </w:p>
        </w:tc>
        <w:tc>
          <w:tcPr>
            <w:tcW w:w="1033" w:type="dxa"/>
            <w:shd w:val="clear" w:color="auto" w:fill="FFFFFF" w:themeFill="background1"/>
            <w:vAlign w:val="center"/>
          </w:tcPr>
          <w:p w14:paraId="0CBD52D7"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HCK</w:t>
            </w:r>
          </w:p>
        </w:tc>
      </w:tr>
      <w:tr w:rsidR="002E65B6" w14:paraId="114FF6E2" w14:textId="77777777">
        <w:trPr>
          <w:trHeight w:hRule="exact" w:val="284"/>
        </w:trPr>
        <w:tc>
          <w:tcPr>
            <w:tcW w:w="1031" w:type="dxa"/>
            <w:shd w:val="clear" w:color="auto" w:fill="FFFFFF" w:themeFill="background1"/>
            <w:vAlign w:val="center"/>
          </w:tcPr>
          <w:p w14:paraId="19F321E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HDAC2</w:t>
            </w:r>
          </w:p>
        </w:tc>
        <w:tc>
          <w:tcPr>
            <w:tcW w:w="1034" w:type="dxa"/>
            <w:shd w:val="clear" w:color="auto" w:fill="FFFFFF" w:themeFill="background1"/>
            <w:vAlign w:val="center"/>
          </w:tcPr>
          <w:p w14:paraId="1F67D7B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HEY1</w:t>
            </w:r>
          </w:p>
        </w:tc>
        <w:tc>
          <w:tcPr>
            <w:tcW w:w="1034" w:type="dxa"/>
            <w:shd w:val="clear" w:color="auto" w:fill="FFFFFF" w:themeFill="background1"/>
            <w:vAlign w:val="center"/>
          </w:tcPr>
          <w:p w14:paraId="6DCB173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HGF</w:t>
            </w:r>
          </w:p>
        </w:tc>
        <w:tc>
          <w:tcPr>
            <w:tcW w:w="1036" w:type="dxa"/>
            <w:shd w:val="clear" w:color="auto" w:fill="FFFFFF" w:themeFill="background1"/>
            <w:vAlign w:val="center"/>
          </w:tcPr>
          <w:p w14:paraId="2346785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HIF1A</w:t>
            </w:r>
          </w:p>
        </w:tc>
        <w:tc>
          <w:tcPr>
            <w:tcW w:w="1033" w:type="dxa"/>
            <w:shd w:val="clear" w:color="auto" w:fill="FFFFFF" w:themeFill="background1"/>
            <w:vAlign w:val="center"/>
          </w:tcPr>
          <w:p w14:paraId="61846A7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HLA-A</w:t>
            </w:r>
          </w:p>
        </w:tc>
        <w:tc>
          <w:tcPr>
            <w:tcW w:w="1032" w:type="dxa"/>
            <w:shd w:val="clear" w:color="auto" w:fill="FFFFFF" w:themeFill="background1"/>
            <w:vAlign w:val="center"/>
          </w:tcPr>
          <w:p w14:paraId="2FF5398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HLA-B</w:t>
            </w:r>
          </w:p>
        </w:tc>
        <w:tc>
          <w:tcPr>
            <w:tcW w:w="1033" w:type="dxa"/>
            <w:shd w:val="clear" w:color="auto" w:fill="FFFFFF" w:themeFill="background1"/>
            <w:vAlign w:val="center"/>
          </w:tcPr>
          <w:p w14:paraId="6DAD229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HLA-C</w:t>
            </w:r>
          </w:p>
        </w:tc>
        <w:tc>
          <w:tcPr>
            <w:tcW w:w="1033" w:type="dxa"/>
            <w:shd w:val="clear" w:color="auto" w:fill="FFFFFF" w:themeFill="background1"/>
            <w:vAlign w:val="center"/>
          </w:tcPr>
          <w:p w14:paraId="26151BA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HNF1A</w:t>
            </w:r>
          </w:p>
        </w:tc>
        <w:tc>
          <w:tcPr>
            <w:tcW w:w="1033" w:type="dxa"/>
            <w:shd w:val="clear" w:color="auto" w:fill="FFFFFF" w:themeFill="background1"/>
            <w:vAlign w:val="center"/>
          </w:tcPr>
          <w:p w14:paraId="12D2A80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HOXB13</w:t>
            </w:r>
          </w:p>
        </w:tc>
        <w:tc>
          <w:tcPr>
            <w:tcW w:w="1033" w:type="dxa"/>
            <w:shd w:val="clear" w:color="auto" w:fill="FFFFFF" w:themeFill="background1"/>
            <w:vAlign w:val="center"/>
          </w:tcPr>
          <w:p w14:paraId="36846CD5"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HRAS</w:t>
            </w:r>
          </w:p>
        </w:tc>
      </w:tr>
      <w:tr w:rsidR="002E65B6" w14:paraId="098E52AA" w14:textId="77777777">
        <w:trPr>
          <w:trHeight w:hRule="exact" w:val="284"/>
        </w:trPr>
        <w:tc>
          <w:tcPr>
            <w:tcW w:w="1031" w:type="dxa"/>
            <w:shd w:val="clear" w:color="auto" w:fill="FFFFFF" w:themeFill="background1"/>
            <w:vAlign w:val="center"/>
          </w:tcPr>
          <w:p w14:paraId="43BEE4D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HSD3B1</w:t>
            </w:r>
          </w:p>
        </w:tc>
        <w:tc>
          <w:tcPr>
            <w:tcW w:w="1034" w:type="dxa"/>
            <w:shd w:val="clear" w:color="auto" w:fill="FFFFFF" w:themeFill="background1"/>
            <w:vAlign w:val="center"/>
          </w:tcPr>
          <w:p w14:paraId="0D5EC4E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HSP90AA1</w:t>
            </w:r>
          </w:p>
        </w:tc>
        <w:tc>
          <w:tcPr>
            <w:tcW w:w="1034" w:type="dxa"/>
            <w:shd w:val="clear" w:color="auto" w:fill="FFFFFF" w:themeFill="background1"/>
            <w:vAlign w:val="center"/>
          </w:tcPr>
          <w:p w14:paraId="07B5C5B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HSPB1</w:t>
            </w:r>
          </w:p>
        </w:tc>
        <w:tc>
          <w:tcPr>
            <w:tcW w:w="1036" w:type="dxa"/>
            <w:shd w:val="clear" w:color="auto" w:fill="FFFFFF" w:themeFill="background1"/>
            <w:vAlign w:val="center"/>
          </w:tcPr>
          <w:p w14:paraId="636EBC7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ICOS</w:t>
            </w:r>
          </w:p>
        </w:tc>
        <w:tc>
          <w:tcPr>
            <w:tcW w:w="1033" w:type="dxa"/>
            <w:shd w:val="clear" w:color="auto" w:fill="FFFFFF" w:themeFill="background1"/>
            <w:vAlign w:val="center"/>
          </w:tcPr>
          <w:p w14:paraId="2A4224C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ICOSLG</w:t>
            </w:r>
          </w:p>
        </w:tc>
        <w:tc>
          <w:tcPr>
            <w:tcW w:w="1032" w:type="dxa"/>
            <w:shd w:val="clear" w:color="auto" w:fill="FFFFFF" w:themeFill="background1"/>
            <w:vAlign w:val="center"/>
          </w:tcPr>
          <w:p w14:paraId="4689116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IDH1</w:t>
            </w:r>
          </w:p>
        </w:tc>
        <w:tc>
          <w:tcPr>
            <w:tcW w:w="1033" w:type="dxa"/>
            <w:shd w:val="clear" w:color="auto" w:fill="FFFFFF" w:themeFill="background1"/>
            <w:vAlign w:val="center"/>
          </w:tcPr>
          <w:p w14:paraId="136D579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IDH2</w:t>
            </w:r>
          </w:p>
        </w:tc>
        <w:tc>
          <w:tcPr>
            <w:tcW w:w="1033" w:type="dxa"/>
            <w:shd w:val="clear" w:color="auto" w:fill="FFFFFF" w:themeFill="background1"/>
            <w:vAlign w:val="center"/>
          </w:tcPr>
          <w:p w14:paraId="64C6E88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IFNGR1</w:t>
            </w:r>
          </w:p>
        </w:tc>
        <w:tc>
          <w:tcPr>
            <w:tcW w:w="1033" w:type="dxa"/>
            <w:shd w:val="clear" w:color="auto" w:fill="FFFFFF" w:themeFill="background1"/>
            <w:vAlign w:val="center"/>
          </w:tcPr>
          <w:p w14:paraId="3DD3F36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IFNGR2</w:t>
            </w:r>
          </w:p>
        </w:tc>
        <w:tc>
          <w:tcPr>
            <w:tcW w:w="1033" w:type="dxa"/>
            <w:shd w:val="clear" w:color="auto" w:fill="FFFFFF" w:themeFill="background1"/>
            <w:vAlign w:val="center"/>
          </w:tcPr>
          <w:p w14:paraId="072DF7F6"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IGF1</w:t>
            </w:r>
          </w:p>
        </w:tc>
      </w:tr>
      <w:tr w:rsidR="002E65B6" w14:paraId="2AE077AF" w14:textId="77777777">
        <w:trPr>
          <w:trHeight w:hRule="exact" w:val="284"/>
        </w:trPr>
        <w:tc>
          <w:tcPr>
            <w:tcW w:w="1031" w:type="dxa"/>
            <w:shd w:val="clear" w:color="auto" w:fill="FFFFFF" w:themeFill="background1"/>
            <w:vAlign w:val="center"/>
          </w:tcPr>
          <w:p w14:paraId="3406035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IGF1R</w:t>
            </w:r>
          </w:p>
        </w:tc>
        <w:tc>
          <w:tcPr>
            <w:tcW w:w="1034" w:type="dxa"/>
            <w:shd w:val="clear" w:color="auto" w:fill="FFFFFF" w:themeFill="background1"/>
            <w:vAlign w:val="center"/>
          </w:tcPr>
          <w:p w14:paraId="65BC358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IGF2</w:t>
            </w:r>
          </w:p>
        </w:tc>
        <w:tc>
          <w:tcPr>
            <w:tcW w:w="1034" w:type="dxa"/>
            <w:shd w:val="clear" w:color="auto" w:fill="FFFFFF" w:themeFill="background1"/>
            <w:vAlign w:val="center"/>
          </w:tcPr>
          <w:p w14:paraId="005DF94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IKBKE</w:t>
            </w:r>
          </w:p>
        </w:tc>
        <w:tc>
          <w:tcPr>
            <w:tcW w:w="1036" w:type="dxa"/>
            <w:shd w:val="clear" w:color="auto" w:fill="FFFFFF" w:themeFill="background1"/>
            <w:vAlign w:val="center"/>
          </w:tcPr>
          <w:p w14:paraId="3030B09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IKZF1</w:t>
            </w:r>
          </w:p>
        </w:tc>
        <w:tc>
          <w:tcPr>
            <w:tcW w:w="1033" w:type="dxa"/>
            <w:shd w:val="clear" w:color="auto" w:fill="FFFFFF" w:themeFill="background1"/>
            <w:vAlign w:val="center"/>
          </w:tcPr>
          <w:p w14:paraId="56F4947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IL13</w:t>
            </w:r>
          </w:p>
        </w:tc>
        <w:tc>
          <w:tcPr>
            <w:tcW w:w="1032" w:type="dxa"/>
            <w:shd w:val="clear" w:color="auto" w:fill="FFFFFF" w:themeFill="background1"/>
            <w:vAlign w:val="center"/>
          </w:tcPr>
          <w:p w14:paraId="7FF04CC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IL1A</w:t>
            </w:r>
          </w:p>
        </w:tc>
        <w:tc>
          <w:tcPr>
            <w:tcW w:w="1033" w:type="dxa"/>
            <w:shd w:val="clear" w:color="auto" w:fill="FFFFFF" w:themeFill="background1"/>
            <w:vAlign w:val="center"/>
          </w:tcPr>
          <w:p w14:paraId="40BE6D4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IL4</w:t>
            </w:r>
          </w:p>
        </w:tc>
        <w:tc>
          <w:tcPr>
            <w:tcW w:w="1033" w:type="dxa"/>
            <w:shd w:val="clear" w:color="auto" w:fill="FFFFFF" w:themeFill="background1"/>
            <w:vAlign w:val="center"/>
          </w:tcPr>
          <w:p w14:paraId="6473D1F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IL6</w:t>
            </w:r>
          </w:p>
        </w:tc>
        <w:tc>
          <w:tcPr>
            <w:tcW w:w="1033" w:type="dxa"/>
            <w:shd w:val="clear" w:color="auto" w:fill="FFFFFF" w:themeFill="background1"/>
            <w:vAlign w:val="center"/>
          </w:tcPr>
          <w:p w14:paraId="4A4A533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IL7R</w:t>
            </w:r>
          </w:p>
        </w:tc>
        <w:tc>
          <w:tcPr>
            <w:tcW w:w="1033" w:type="dxa"/>
            <w:shd w:val="clear" w:color="auto" w:fill="FFFFFF" w:themeFill="background1"/>
            <w:vAlign w:val="center"/>
          </w:tcPr>
          <w:p w14:paraId="206702BB"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INHBA</w:t>
            </w:r>
          </w:p>
        </w:tc>
      </w:tr>
      <w:tr w:rsidR="002E65B6" w14:paraId="2C6E75C5" w14:textId="77777777">
        <w:trPr>
          <w:trHeight w:hRule="exact" w:val="284"/>
        </w:trPr>
        <w:tc>
          <w:tcPr>
            <w:tcW w:w="1031" w:type="dxa"/>
            <w:shd w:val="clear" w:color="auto" w:fill="FFFFFF" w:themeFill="background1"/>
            <w:vAlign w:val="center"/>
          </w:tcPr>
          <w:p w14:paraId="005C2D7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INPP4A</w:t>
            </w:r>
          </w:p>
        </w:tc>
        <w:tc>
          <w:tcPr>
            <w:tcW w:w="1034" w:type="dxa"/>
            <w:shd w:val="clear" w:color="auto" w:fill="FFFFFF" w:themeFill="background1"/>
            <w:vAlign w:val="center"/>
          </w:tcPr>
          <w:p w14:paraId="6B48431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INPP4B</w:t>
            </w:r>
          </w:p>
        </w:tc>
        <w:tc>
          <w:tcPr>
            <w:tcW w:w="1034" w:type="dxa"/>
            <w:shd w:val="clear" w:color="auto" w:fill="FFFFFF" w:themeFill="background1"/>
            <w:vAlign w:val="center"/>
          </w:tcPr>
          <w:p w14:paraId="4E42603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INSR</w:t>
            </w:r>
          </w:p>
        </w:tc>
        <w:tc>
          <w:tcPr>
            <w:tcW w:w="1036" w:type="dxa"/>
            <w:shd w:val="clear" w:color="auto" w:fill="FFFFFF" w:themeFill="background1"/>
            <w:vAlign w:val="center"/>
          </w:tcPr>
          <w:p w14:paraId="6371C8E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IP6K1</w:t>
            </w:r>
          </w:p>
        </w:tc>
        <w:tc>
          <w:tcPr>
            <w:tcW w:w="1033" w:type="dxa"/>
            <w:shd w:val="clear" w:color="auto" w:fill="FFFFFF" w:themeFill="background1"/>
            <w:vAlign w:val="center"/>
          </w:tcPr>
          <w:p w14:paraId="1F3595E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IRF1</w:t>
            </w:r>
          </w:p>
        </w:tc>
        <w:tc>
          <w:tcPr>
            <w:tcW w:w="1032" w:type="dxa"/>
            <w:shd w:val="clear" w:color="auto" w:fill="FFFFFF" w:themeFill="background1"/>
            <w:vAlign w:val="center"/>
          </w:tcPr>
          <w:p w14:paraId="65C53B3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IRF2</w:t>
            </w:r>
          </w:p>
        </w:tc>
        <w:tc>
          <w:tcPr>
            <w:tcW w:w="1033" w:type="dxa"/>
            <w:shd w:val="clear" w:color="auto" w:fill="FFFFFF" w:themeFill="background1"/>
            <w:vAlign w:val="center"/>
          </w:tcPr>
          <w:p w14:paraId="5A7D03C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IRF4</w:t>
            </w:r>
          </w:p>
        </w:tc>
        <w:tc>
          <w:tcPr>
            <w:tcW w:w="1033" w:type="dxa"/>
            <w:shd w:val="clear" w:color="auto" w:fill="FFFFFF" w:themeFill="background1"/>
            <w:vAlign w:val="center"/>
          </w:tcPr>
          <w:p w14:paraId="09067A2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IRS2</w:t>
            </w:r>
          </w:p>
        </w:tc>
        <w:tc>
          <w:tcPr>
            <w:tcW w:w="1033" w:type="dxa"/>
            <w:shd w:val="clear" w:color="auto" w:fill="FFFFFF" w:themeFill="background1"/>
            <w:vAlign w:val="center"/>
          </w:tcPr>
          <w:p w14:paraId="5888FEF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ITGB2</w:t>
            </w:r>
          </w:p>
        </w:tc>
        <w:tc>
          <w:tcPr>
            <w:tcW w:w="1033" w:type="dxa"/>
            <w:shd w:val="clear" w:color="auto" w:fill="FFFFFF" w:themeFill="background1"/>
            <w:vAlign w:val="center"/>
          </w:tcPr>
          <w:p w14:paraId="1AAAFB11"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ITGB6</w:t>
            </w:r>
          </w:p>
        </w:tc>
      </w:tr>
      <w:tr w:rsidR="002E65B6" w14:paraId="722360A0" w14:textId="77777777">
        <w:trPr>
          <w:trHeight w:hRule="exact" w:val="284"/>
        </w:trPr>
        <w:tc>
          <w:tcPr>
            <w:tcW w:w="1031" w:type="dxa"/>
            <w:shd w:val="clear" w:color="auto" w:fill="FFFFFF" w:themeFill="background1"/>
            <w:vAlign w:val="center"/>
          </w:tcPr>
          <w:p w14:paraId="24A8E20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JAK1</w:t>
            </w:r>
          </w:p>
        </w:tc>
        <w:tc>
          <w:tcPr>
            <w:tcW w:w="1034" w:type="dxa"/>
            <w:shd w:val="clear" w:color="auto" w:fill="FFFFFF" w:themeFill="background1"/>
            <w:vAlign w:val="center"/>
          </w:tcPr>
          <w:p w14:paraId="7DF5049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JAK2</w:t>
            </w:r>
          </w:p>
        </w:tc>
        <w:tc>
          <w:tcPr>
            <w:tcW w:w="1034" w:type="dxa"/>
            <w:shd w:val="clear" w:color="auto" w:fill="FFFFFF" w:themeFill="background1"/>
            <w:vAlign w:val="center"/>
          </w:tcPr>
          <w:p w14:paraId="3BBEA02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JAK3</w:t>
            </w:r>
          </w:p>
        </w:tc>
        <w:tc>
          <w:tcPr>
            <w:tcW w:w="1036" w:type="dxa"/>
            <w:shd w:val="clear" w:color="auto" w:fill="FFFFFF" w:themeFill="background1"/>
            <w:vAlign w:val="center"/>
          </w:tcPr>
          <w:p w14:paraId="1B11C22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JUN</w:t>
            </w:r>
          </w:p>
        </w:tc>
        <w:tc>
          <w:tcPr>
            <w:tcW w:w="1033" w:type="dxa"/>
            <w:shd w:val="clear" w:color="auto" w:fill="FFFFFF" w:themeFill="background1"/>
            <w:vAlign w:val="center"/>
          </w:tcPr>
          <w:p w14:paraId="1352BD9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KDM5A</w:t>
            </w:r>
          </w:p>
        </w:tc>
        <w:tc>
          <w:tcPr>
            <w:tcW w:w="1032" w:type="dxa"/>
            <w:shd w:val="clear" w:color="auto" w:fill="FFFFFF" w:themeFill="background1"/>
            <w:vAlign w:val="center"/>
          </w:tcPr>
          <w:p w14:paraId="68403F1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KDM5C</w:t>
            </w:r>
          </w:p>
        </w:tc>
        <w:tc>
          <w:tcPr>
            <w:tcW w:w="1033" w:type="dxa"/>
            <w:shd w:val="clear" w:color="auto" w:fill="FFFFFF" w:themeFill="background1"/>
            <w:vAlign w:val="center"/>
          </w:tcPr>
          <w:p w14:paraId="03C2460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KDM6A</w:t>
            </w:r>
          </w:p>
        </w:tc>
        <w:tc>
          <w:tcPr>
            <w:tcW w:w="1033" w:type="dxa"/>
            <w:shd w:val="clear" w:color="auto" w:fill="FFFFFF" w:themeFill="background1"/>
            <w:vAlign w:val="center"/>
          </w:tcPr>
          <w:p w14:paraId="4F04619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KDR</w:t>
            </w:r>
          </w:p>
        </w:tc>
        <w:tc>
          <w:tcPr>
            <w:tcW w:w="1033" w:type="dxa"/>
            <w:shd w:val="clear" w:color="auto" w:fill="FFFFFF" w:themeFill="background1"/>
            <w:vAlign w:val="center"/>
          </w:tcPr>
          <w:p w14:paraId="7621A84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KEAP1</w:t>
            </w:r>
          </w:p>
        </w:tc>
        <w:tc>
          <w:tcPr>
            <w:tcW w:w="1033" w:type="dxa"/>
            <w:shd w:val="clear" w:color="auto" w:fill="FFFFFF" w:themeFill="background1"/>
            <w:vAlign w:val="center"/>
          </w:tcPr>
          <w:p w14:paraId="0441FA13"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KEL</w:t>
            </w:r>
          </w:p>
        </w:tc>
      </w:tr>
      <w:tr w:rsidR="002E65B6" w14:paraId="0B3341EB" w14:textId="77777777">
        <w:trPr>
          <w:trHeight w:hRule="exact" w:val="284"/>
        </w:trPr>
        <w:tc>
          <w:tcPr>
            <w:tcW w:w="1031" w:type="dxa"/>
            <w:shd w:val="clear" w:color="auto" w:fill="FFFFFF" w:themeFill="background1"/>
            <w:vAlign w:val="center"/>
          </w:tcPr>
          <w:p w14:paraId="523EBD0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KIT</w:t>
            </w:r>
          </w:p>
        </w:tc>
        <w:tc>
          <w:tcPr>
            <w:tcW w:w="1034" w:type="dxa"/>
            <w:shd w:val="clear" w:color="auto" w:fill="FFFFFF" w:themeFill="background1"/>
            <w:vAlign w:val="center"/>
          </w:tcPr>
          <w:p w14:paraId="4BE6ACC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KLF4</w:t>
            </w:r>
          </w:p>
        </w:tc>
        <w:tc>
          <w:tcPr>
            <w:tcW w:w="1034" w:type="dxa"/>
            <w:shd w:val="clear" w:color="auto" w:fill="FFFFFF" w:themeFill="background1"/>
            <w:vAlign w:val="center"/>
          </w:tcPr>
          <w:p w14:paraId="6B7E419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KLHL6</w:t>
            </w:r>
          </w:p>
        </w:tc>
        <w:tc>
          <w:tcPr>
            <w:tcW w:w="1036" w:type="dxa"/>
            <w:shd w:val="clear" w:color="auto" w:fill="FFFFFF" w:themeFill="background1"/>
            <w:vAlign w:val="center"/>
          </w:tcPr>
          <w:p w14:paraId="65A69FF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KMT2A</w:t>
            </w:r>
          </w:p>
        </w:tc>
        <w:tc>
          <w:tcPr>
            <w:tcW w:w="1033" w:type="dxa"/>
            <w:shd w:val="clear" w:color="auto" w:fill="FFFFFF" w:themeFill="background1"/>
            <w:vAlign w:val="center"/>
          </w:tcPr>
          <w:p w14:paraId="4453681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KMT2B</w:t>
            </w:r>
          </w:p>
        </w:tc>
        <w:tc>
          <w:tcPr>
            <w:tcW w:w="1032" w:type="dxa"/>
            <w:shd w:val="clear" w:color="auto" w:fill="FFFFFF" w:themeFill="background1"/>
            <w:vAlign w:val="center"/>
          </w:tcPr>
          <w:p w14:paraId="4ECC743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KMT2C</w:t>
            </w:r>
          </w:p>
        </w:tc>
        <w:tc>
          <w:tcPr>
            <w:tcW w:w="1033" w:type="dxa"/>
            <w:shd w:val="clear" w:color="auto" w:fill="FFFFFF" w:themeFill="background1"/>
            <w:vAlign w:val="center"/>
          </w:tcPr>
          <w:p w14:paraId="149387F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KMT2D</w:t>
            </w:r>
          </w:p>
        </w:tc>
        <w:tc>
          <w:tcPr>
            <w:tcW w:w="1033" w:type="dxa"/>
            <w:shd w:val="clear" w:color="auto" w:fill="FFFFFF" w:themeFill="background1"/>
            <w:vAlign w:val="center"/>
          </w:tcPr>
          <w:p w14:paraId="7AD3359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KRAS</w:t>
            </w:r>
          </w:p>
        </w:tc>
        <w:tc>
          <w:tcPr>
            <w:tcW w:w="1033" w:type="dxa"/>
            <w:shd w:val="clear" w:color="auto" w:fill="FFFFFF" w:themeFill="background1"/>
            <w:vAlign w:val="center"/>
          </w:tcPr>
          <w:p w14:paraId="13BACFA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LAG3</w:t>
            </w:r>
          </w:p>
        </w:tc>
        <w:tc>
          <w:tcPr>
            <w:tcW w:w="1033" w:type="dxa"/>
            <w:shd w:val="clear" w:color="auto" w:fill="FFFFFF" w:themeFill="background1"/>
            <w:vAlign w:val="center"/>
          </w:tcPr>
          <w:p w14:paraId="00BDC4CB"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LATS1</w:t>
            </w:r>
          </w:p>
        </w:tc>
      </w:tr>
      <w:tr w:rsidR="002E65B6" w14:paraId="65717A54" w14:textId="77777777">
        <w:trPr>
          <w:trHeight w:hRule="exact" w:val="284"/>
        </w:trPr>
        <w:tc>
          <w:tcPr>
            <w:tcW w:w="1031" w:type="dxa"/>
            <w:shd w:val="clear" w:color="auto" w:fill="FFFFFF" w:themeFill="background1"/>
            <w:vAlign w:val="center"/>
          </w:tcPr>
          <w:p w14:paraId="4874814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LATS2</w:t>
            </w:r>
          </w:p>
        </w:tc>
        <w:tc>
          <w:tcPr>
            <w:tcW w:w="1034" w:type="dxa"/>
            <w:shd w:val="clear" w:color="auto" w:fill="FFFFFF" w:themeFill="background1"/>
            <w:vAlign w:val="center"/>
          </w:tcPr>
          <w:p w14:paraId="388F786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LCK</w:t>
            </w:r>
          </w:p>
        </w:tc>
        <w:tc>
          <w:tcPr>
            <w:tcW w:w="1034" w:type="dxa"/>
            <w:shd w:val="clear" w:color="auto" w:fill="FFFFFF" w:themeFill="background1"/>
            <w:vAlign w:val="center"/>
          </w:tcPr>
          <w:p w14:paraId="730A40F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LGALS3</w:t>
            </w:r>
          </w:p>
        </w:tc>
        <w:tc>
          <w:tcPr>
            <w:tcW w:w="1036" w:type="dxa"/>
            <w:shd w:val="clear" w:color="auto" w:fill="FFFFFF" w:themeFill="background1"/>
            <w:vAlign w:val="center"/>
          </w:tcPr>
          <w:p w14:paraId="6B6BE74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LIG4</w:t>
            </w:r>
          </w:p>
        </w:tc>
        <w:tc>
          <w:tcPr>
            <w:tcW w:w="1033" w:type="dxa"/>
            <w:shd w:val="clear" w:color="auto" w:fill="FFFFFF" w:themeFill="background1"/>
            <w:vAlign w:val="center"/>
          </w:tcPr>
          <w:p w14:paraId="25945FA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LIN28B</w:t>
            </w:r>
          </w:p>
        </w:tc>
        <w:tc>
          <w:tcPr>
            <w:tcW w:w="1032" w:type="dxa"/>
            <w:shd w:val="clear" w:color="auto" w:fill="FFFFFF" w:themeFill="background1"/>
            <w:vAlign w:val="center"/>
          </w:tcPr>
          <w:p w14:paraId="4825F01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LMO1</w:t>
            </w:r>
          </w:p>
        </w:tc>
        <w:tc>
          <w:tcPr>
            <w:tcW w:w="1033" w:type="dxa"/>
            <w:shd w:val="clear" w:color="auto" w:fill="FFFFFF" w:themeFill="background1"/>
            <w:vAlign w:val="center"/>
          </w:tcPr>
          <w:p w14:paraId="72798B0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LRP1B</w:t>
            </w:r>
          </w:p>
        </w:tc>
        <w:tc>
          <w:tcPr>
            <w:tcW w:w="1033" w:type="dxa"/>
            <w:shd w:val="clear" w:color="auto" w:fill="FFFFFF" w:themeFill="background1"/>
            <w:vAlign w:val="center"/>
          </w:tcPr>
          <w:p w14:paraId="3BD8A85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LYN</w:t>
            </w:r>
          </w:p>
        </w:tc>
        <w:tc>
          <w:tcPr>
            <w:tcW w:w="1033" w:type="dxa"/>
            <w:shd w:val="clear" w:color="auto" w:fill="FFFFFF" w:themeFill="background1"/>
            <w:vAlign w:val="center"/>
          </w:tcPr>
          <w:p w14:paraId="01BE44F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LZTR1</w:t>
            </w:r>
          </w:p>
        </w:tc>
        <w:tc>
          <w:tcPr>
            <w:tcW w:w="1033" w:type="dxa"/>
            <w:shd w:val="clear" w:color="auto" w:fill="FFFFFF" w:themeFill="background1"/>
            <w:vAlign w:val="center"/>
          </w:tcPr>
          <w:p w14:paraId="7B682572"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MAGI2</w:t>
            </w:r>
          </w:p>
        </w:tc>
      </w:tr>
      <w:tr w:rsidR="002E65B6" w14:paraId="5CA7F513" w14:textId="77777777">
        <w:trPr>
          <w:trHeight w:hRule="exact" w:val="284"/>
        </w:trPr>
        <w:tc>
          <w:tcPr>
            <w:tcW w:w="1031" w:type="dxa"/>
            <w:shd w:val="clear" w:color="auto" w:fill="FFFFFF" w:themeFill="background1"/>
            <w:vAlign w:val="center"/>
          </w:tcPr>
          <w:p w14:paraId="4D6ED94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MAP2K1</w:t>
            </w:r>
          </w:p>
        </w:tc>
        <w:tc>
          <w:tcPr>
            <w:tcW w:w="1034" w:type="dxa"/>
            <w:shd w:val="clear" w:color="auto" w:fill="FFFFFF" w:themeFill="background1"/>
            <w:vAlign w:val="center"/>
          </w:tcPr>
          <w:p w14:paraId="3092872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MAP2K2</w:t>
            </w:r>
          </w:p>
        </w:tc>
        <w:tc>
          <w:tcPr>
            <w:tcW w:w="1034" w:type="dxa"/>
            <w:shd w:val="clear" w:color="auto" w:fill="FFFFFF" w:themeFill="background1"/>
            <w:vAlign w:val="center"/>
          </w:tcPr>
          <w:p w14:paraId="0057E7D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MAP2K4</w:t>
            </w:r>
          </w:p>
        </w:tc>
        <w:tc>
          <w:tcPr>
            <w:tcW w:w="1036" w:type="dxa"/>
            <w:shd w:val="clear" w:color="auto" w:fill="FFFFFF" w:themeFill="background1"/>
            <w:vAlign w:val="center"/>
          </w:tcPr>
          <w:p w14:paraId="4766FD6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MAP3K1</w:t>
            </w:r>
          </w:p>
        </w:tc>
        <w:tc>
          <w:tcPr>
            <w:tcW w:w="1033" w:type="dxa"/>
            <w:shd w:val="clear" w:color="auto" w:fill="FFFFFF" w:themeFill="background1"/>
            <w:vAlign w:val="center"/>
          </w:tcPr>
          <w:p w14:paraId="551506E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MAP3K13</w:t>
            </w:r>
          </w:p>
        </w:tc>
        <w:tc>
          <w:tcPr>
            <w:tcW w:w="1032" w:type="dxa"/>
            <w:shd w:val="clear" w:color="auto" w:fill="FFFFFF" w:themeFill="background1"/>
            <w:vAlign w:val="center"/>
          </w:tcPr>
          <w:p w14:paraId="22B6BF0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MAP3K14</w:t>
            </w:r>
          </w:p>
        </w:tc>
        <w:tc>
          <w:tcPr>
            <w:tcW w:w="1033" w:type="dxa"/>
            <w:shd w:val="clear" w:color="auto" w:fill="FFFFFF" w:themeFill="background1"/>
            <w:vAlign w:val="center"/>
          </w:tcPr>
          <w:p w14:paraId="57CA899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MAPK1</w:t>
            </w:r>
          </w:p>
        </w:tc>
        <w:tc>
          <w:tcPr>
            <w:tcW w:w="1033" w:type="dxa"/>
            <w:shd w:val="clear" w:color="auto" w:fill="FFFFFF" w:themeFill="background1"/>
            <w:vAlign w:val="center"/>
          </w:tcPr>
          <w:p w14:paraId="100C515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MAPK3</w:t>
            </w:r>
          </w:p>
        </w:tc>
        <w:tc>
          <w:tcPr>
            <w:tcW w:w="1033" w:type="dxa"/>
            <w:shd w:val="clear" w:color="auto" w:fill="FFFFFF" w:themeFill="background1"/>
            <w:vAlign w:val="center"/>
          </w:tcPr>
          <w:p w14:paraId="43999CB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MAPK4</w:t>
            </w:r>
          </w:p>
        </w:tc>
        <w:tc>
          <w:tcPr>
            <w:tcW w:w="1033" w:type="dxa"/>
            <w:shd w:val="clear" w:color="auto" w:fill="FFFFFF" w:themeFill="background1"/>
            <w:vAlign w:val="center"/>
          </w:tcPr>
          <w:p w14:paraId="771E336E"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MAX</w:t>
            </w:r>
          </w:p>
        </w:tc>
      </w:tr>
      <w:tr w:rsidR="002E65B6" w14:paraId="762CF472" w14:textId="77777777">
        <w:trPr>
          <w:trHeight w:hRule="exact" w:val="284"/>
        </w:trPr>
        <w:tc>
          <w:tcPr>
            <w:tcW w:w="1031" w:type="dxa"/>
            <w:shd w:val="clear" w:color="auto" w:fill="FFFFFF" w:themeFill="background1"/>
            <w:vAlign w:val="center"/>
          </w:tcPr>
          <w:p w14:paraId="3271CC5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MCL1</w:t>
            </w:r>
          </w:p>
        </w:tc>
        <w:tc>
          <w:tcPr>
            <w:tcW w:w="1034" w:type="dxa"/>
            <w:shd w:val="clear" w:color="auto" w:fill="FFFFFF" w:themeFill="background1"/>
            <w:vAlign w:val="center"/>
          </w:tcPr>
          <w:p w14:paraId="52B8274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MDC1</w:t>
            </w:r>
          </w:p>
        </w:tc>
        <w:tc>
          <w:tcPr>
            <w:tcW w:w="1034" w:type="dxa"/>
            <w:shd w:val="clear" w:color="auto" w:fill="FFFFFF" w:themeFill="background1"/>
            <w:vAlign w:val="center"/>
          </w:tcPr>
          <w:p w14:paraId="7DC79F3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MDM2</w:t>
            </w:r>
          </w:p>
        </w:tc>
        <w:tc>
          <w:tcPr>
            <w:tcW w:w="1036" w:type="dxa"/>
            <w:shd w:val="clear" w:color="auto" w:fill="FFFFFF" w:themeFill="background1"/>
            <w:vAlign w:val="center"/>
          </w:tcPr>
          <w:p w14:paraId="6E32F0D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MDM4</w:t>
            </w:r>
          </w:p>
        </w:tc>
        <w:tc>
          <w:tcPr>
            <w:tcW w:w="1033" w:type="dxa"/>
            <w:shd w:val="clear" w:color="auto" w:fill="FFFFFF" w:themeFill="background1"/>
            <w:vAlign w:val="center"/>
          </w:tcPr>
          <w:p w14:paraId="334D6FD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MED12</w:t>
            </w:r>
          </w:p>
        </w:tc>
        <w:tc>
          <w:tcPr>
            <w:tcW w:w="1032" w:type="dxa"/>
            <w:shd w:val="clear" w:color="auto" w:fill="FFFFFF" w:themeFill="background1"/>
            <w:vAlign w:val="center"/>
          </w:tcPr>
          <w:p w14:paraId="3CC89D4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MEF2B</w:t>
            </w:r>
          </w:p>
        </w:tc>
        <w:tc>
          <w:tcPr>
            <w:tcW w:w="1033" w:type="dxa"/>
            <w:shd w:val="clear" w:color="auto" w:fill="FFFFFF" w:themeFill="background1"/>
            <w:vAlign w:val="center"/>
          </w:tcPr>
          <w:p w14:paraId="7747085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MEN1</w:t>
            </w:r>
          </w:p>
        </w:tc>
        <w:tc>
          <w:tcPr>
            <w:tcW w:w="1033" w:type="dxa"/>
            <w:shd w:val="clear" w:color="auto" w:fill="FFFFFF" w:themeFill="background1"/>
            <w:vAlign w:val="center"/>
          </w:tcPr>
          <w:p w14:paraId="7B1786A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MET</w:t>
            </w:r>
          </w:p>
        </w:tc>
        <w:tc>
          <w:tcPr>
            <w:tcW w:w="1033" w:type="dxa"/>
            <w:shd w:val="clear" w:color="auto" w:fill="FFFFFF" w:themeFill="background1"/>
            <w:vAlign w:val="center"/>
          </w:tcPr>
          <w:p w14:paraId="5095DCE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MGA</w:t>
            </w:r>
          </w:p>
        </w:tc>
        <w:tc>
          <w:tcPr>
            <w:tcW w:w="1033" w:type="dxa"/>
            <w:shd w:val="clear" w:color="auto" w:fill="FFFFFF" w:themeFill="background1"/>
            <w:vAlign w:val="center"/>
          </w:tcPr>
          <w:p w14:paraId="20479BB3"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MGME1</w:t>
            </w:r>
          </w:p>
        </w:tc>
      </w:tr>
      <w:tr w:rsidR="002E65B6" w14:paraId="52391BA1" w14:textId="77777777">
        <w:trPr>
          <w:trHeight w:hRule="exact" w:val="284"/>
        </w:trPr>
        <w:tc>
          <w:tcPr>
            <w:tcW w:w="1031" w:type="dxa"/>
            <w:shd w:val="clear" w:color="auto" w:fill="FFFFFF" w:themeFill="background1"/>
            <w:vAlign w:val="center"/>
          </w:tcPr>
          <w:p w14:paraId="35AAB22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lastRenderedPageBreak/>
              <w:t>MGMT</w:t>
            </w:r>
          </w:p>
        </w:tc>
        <w:tc>
          <w:tcPr>
            <w:tcW w:w="1034" w:type="dxa"/>
            <w:shd w:val="clear" w:color="auto" w:fill="FFFFFF" w:themeFill="background1"/>
            <w:vAlign w:val="center"/>
          </w:tcPr>
          <w:p w14:paraId="7080411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MIF</w:t>
            </w:r>
          </w:p>
        </w:tc>
        <w:tc>
          <w:tcPr>
            <w:tcW w:w="1034" w:type="dxa"/>
            <w:shd w:val="clear" w:color="auto" w:fill="FFFFFF" w:themeFill="background1"/>
            <w:vAlign w:val="center"/>
          </w:tcPr>
          <w:p w14:paraId="034D72B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MITF</w:t>
            </w:r>
          </w:p>
        </w:tc>
        <w:tc>
          <w:tcPr>
            <w:tcW w:w="1036" w:type="dxa"/>
            <w:shd w:val="clear" w:color="auto" w:fill="FFFFFF" w:themeFill="background1"/>
            <w:vAlign w:val="center"/>
          </w:tcPr>
          <w:p w14:paraId="4D37617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MKI67</w:t>
            </w:r>
          </w:p>
        </w:tc>
        <w:tc>
          <w:tcPr>
            <w:tcW w:w="1033" w:type="dxa"/>
            <w:shd w:val="clear" w:color="auto" w:fill="FFFFFF" w:themeFill="background1"/>
            <w:vAlign w:val="center"/>
          </w:tcPr>
          <w:p w14:paraId="60A259B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MLH1</w:t>
            </w:r>
          </w:p>
        </w:tc>
        <w:tc>
          <w:tcPr>
            <w:tcW w:w="1032" w:type="dxa"/>
            <w:shd w:val="clear" w:color="auto" w:fill="FFFFFF" w:themeFill="background1"/>
            <w:vAlign w:val="center"/>
          </w:tcPr>
          <w:p w14:paraId="4F5973C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MLH3</w:t>
            </w:r>
          </w:p>
        </w:tc>
        <w:tc>
          <w:tcPr>
            <w:tcW w:w="1033" w:type="dxa"/>
            <w:shd w:val="clear" w:color="auto" w:fill="FFFFFF" w:themeFill="background1"/>
            <w:vAlign w:val="center"/>
          </w:tcPr>
          <w:p w14:paraId="35BBD4D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MMP1</w:t>
            </w:r>
          </w:p>
        </w:tc>
        <w:tc>
          <w:tcPr>
            <w:tcW w:w="1033" w:type="dxa"/>
            <w:shd w:val="clear" w:color="auto" w:fill="FFFFFF" w:themeFill="background1"/>
            <w:vAlign w:val="center"/>
          </w:tcPr>
          <w:p w14:paraId="01E1086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MMP7</w:t>
            </w:r>
          </w:p>
        </w:tc>
        <w:tc>
          <w:tcPr>
            <w:tcW w:w="1033" w:type="dxa"/>
            <w:shd w:val="clear" w:color="auto" w:fill="FFFFFF" w:themeFill="background1"/>
            <w:vAlign w:val="center"/>
          </w:tcPr>
          <w:p w14:paraId="310B6DF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MPL</w:t>
            </w:r>
          </w:p>
        </w:tc>
        <w:tc>
          <w:tcPr>
            <w:tcW w:w="1033" w:type="dxa"/>
            <w:shd w:val="clear" w:color="auto" w:fill="FFFFFF" w:themeFill="background1"/>
            <w:vAlign w:val="center"/>
          </w:tcPr>
          <w:p w14:paraId="1E8793AD"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MPO</w:t>
            </w:r>
          </w:p>
        </w:tc>
      </w:tr>
      <w:tr w:rsidR="002E65B6" w14:paraId="0511B055" w14:textId="77777777">
        <w:trPr>
          <w:trHeight w:hRule="exact" w:val="284"/>
        </w:trPr>
        <w:tc>
          <w:tcPr>
            <w:tcW w:w="1031" w:type="dxa"/>
            <w:shd w:val="clear" w:color="auto" w:fill="FFFFFF" w:themeFill="background1"/>
            <w:vAlign w:val="center"/>
          </w:tcPr>
          <w:p w14:paraId="73E5C9C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MRE11</w:t>
            </w:r>
          </w:p>
        </w:tc>
        <w:tc>
          <w:tcPr>
            <w:tcW w:w="1034" w:type="dxa"/>
            <w:shd w:val="clear" w:color="auto" w:fill="FFFFFF" w:themeFill="background1"/>
            <w:vAlign w:val="center"/>
          </w:tcPr>
          <w:p w14:paraId="517AAC6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MSH2</w:t>
            </w:r>
          </w:p>
        </w:tc>
        <w:tc>
          <w:tcPr>
            <w:tcW w:w="1034" w:type="dxa"/>
            <w:shd w:val="clear" w:color="auto" w:fill="FFFFFF" w:themeFill="background1"/>
            <w:vAlign w:val="center"/>
          </w:tcPr>
          <w:p w14:paraId="6A351F2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MSH3</w:t>
            </w:r>
          </w:p>
        </w:tc>
        <w:tc>
          <w:tcPr>
            <w:tcW w:w="1036" w:type="dxa"/>
            <w:shd w:val="clear" w:color="auto" w:fill="FFFFFF" w:themeFill="background1"/>
            <w:vAlign w:val="center"/>
          </w:tcPr>
          <w:p w14:paraId="12F9AB7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MSH6</w:t>
            </w:r>
          </w:p>
        </w:tc>
        <w:tc>
          <w:tcPr>
            <w:tcW w:w="1033" w:type="dxa"/>
            <w:shd w:val="clear" w:color="auto" w:fill="FFFFFF" w:themeFill="background1"/>
            <w:vAlign w:val="center"/>
          </w:tcPr>
          <w:p w14:paraId="0F33847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MST1R</w:t>
            </w:r>
          </w:p>
        </w:tc>
        <w:tc>
          <w:tcPr>
            <w:tcW w:w="1032" w:type="dxa"/>
            <w:shd w:val="clear" w:color="auto" w:fill="FFFFFF" w:themeFill="background1"/>
            <w:vAlign w:val="center"/>
          </w:tcPr>
          <w:p w14:paraId="466E993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MT2A</w:t>
            </w:r>
          </w:p>
        </w:tc>
        <w:tc>
          <w:tcPr>
            <w:tcW w:w="1033" w:type="dxa"/>
            <w:shd w:val="clear" w:color="auto" w:fill="FFFFFF" w:themeFill="background1"/>
            <w:vAlign w:val="center"/>
          </w:tcPr>
          <w:p w14:paraId="1BF8726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MTHFR</w:t>
            </w:r>
          </w:p>
        </w:tc>
        <w:tc>
          <w:tcPr>
            <w:tcW w:w="1033" w:type="dxa"/>
            <w:shd w:val="clear" w:color="auto" w:fill="FFFFFF" w:themeFill="background1"/>
            <w:vAlign w:val="center"/>
          </w:tcPr>
          <w:p w14:paraId="2548AAD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MTOR</w:t>
            </w:r>
          </w:p>
        </w:tc>
        <w:tc>
          <w:tcPr>
            <w:tcW w:w="1033" w:type="dxa"/>
            <w:shd w:val="clear" w:color="auto" w:fill="FFFFFF" w:themeFill="background1"/>
            <w:vAlign w:val="center"/>
          </w:tcPr>
          <w:p w14:paraId="6FCEA50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MTRR</w:t>
            </w:r>
          </w:p>
        </w:tc>
        <w:tc>
          <w:tcPr>
            <w:tcW w:w="1033" w:type="dxa"/>
            <w:shd w:val="clear" w:color="auto" w:fill="FFFFFF" w:themeFill="background1"/>
            <w:vAlign w:val="center"/>
          </w:tcPr>
          <w:p w14:paraId="659E4D8B"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MUC16</w:t>
            </w:r>
          </w:p>
        </w:tc>
      </w:tr>
      <w:tr w:rsidR="002E65B6" w14:paraId="15A622DB" w14:textId="77777777">
        <w:trPr>
          <w:trHeight w:hRule="exact" w:val="284"/>
        </w:trPr>
        <w:tc>
          <w:tcPr>
            <w:tcW w:w="1031" w:type="dxa"/>
            <w:shd w:val="clear" w:color="auto" w:fill="FFFFFF" w:themeFill="background1"/>
            <w:vAlign w:val="center"/>
          </w:tcPr>
          <w:p w14:paraId="12A6506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MUC5B</w:t>
            </w:r>
          </w:p>
        </w:tc>
        <w:tc>
          <w:tcPr>
            <w:tcW w:w="1034" w:type="dxa"/>
            <w:shd w:val="clear" w:color="auto" w:fill="FFFFFF" w:themeFill="background1"/>
            <w:vAlign w:val="center"/>
          </w:tcPr>
          <w:p w14:paraId="1167104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MUTYH</w:t>
            </w:r>
          </w:p>
        </w:tc>
        <w:tc>
          <w:tcPr>
            <w:tcW w:w="1034" w:type="dxa"/>
            <w:shd w:val="clear" w:color="auto" w:fill="FFFFFF" w:themeFill="background1"/>
            <w:vAlign w:val="center"/>
          </w:tcPr>
          <w:p w14:paraId="39E8489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MYB</w:t>
            </w:r>
          </w:p>
        </w:tc>
        <w:tc>
          <w:tcPr>
            <w:tcW w:w="1036" w:type="dxa"/>
            <w:shd w:val="clear" w:color="auto" w:fill="FFFFFF" w:themeFill="background1"/>
            <w:vAlign w:val="center"/>
          </w:tcPr>
          <w:p w14:paraId="1F367A3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MYC</w:t>
            </w:r>
          </w:p>
        </w:tc>
        <w:tc>
          <w:tcPr>
            <w:tcW w:w="1033" w:type="dxa"/>
            <w:shd w:val="clear" w:color="auto" w:fill="FFFFFF" w:themeFill="background1"/>
            <w:vAlign w:val="center"/>
          </w:tcPr>
          <w:p w14:paraId="07FA646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MYCL</w:t>
            </w:r>
          </w:p>
        </w:tc>
        <w:tc>
          <w:tcPr>
            <w:tcW w:w="1032" w:type="dxa"/>
            <w:shd w:val="clear" w:color="auto" w:fill="FFFFFF" w:themeFill="background1"/>
            <w:vAlign w:val="center"/>
          </w:tcPr>
          <w:p w14:paraId="2BEA522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MYCN</w:t>
            </w:r>
          </w:p>
        </w:tc>
        <w:tc>
          <w:tcPr>
            <w:tcW w:w="1033" w:type="dxa"/>
            <w:shd w:val="clear" w:color="auto" w:fill="FFFFFF" w:themeFill="background1"/>
            <w:vAlign w:val="center"/>
          </w:tcPr>
          <w:p w14:paraId="575F803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MYD88</w:t>
            </w:r>
          </w:p>
        </w:tc>
        <w:tc>
          <w:tcPr>
            <w:tcW w:w="1033" w:type="dxa"/>
            <w:shd w:val="clear" w:color="auto" w:fill="FFFFFF" w:themeFill="background1"/>
            <w:vAlign w:val="center"/>
          </w:tcPr>
          <w:p w14:paraId="05C7494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MYOD1</w:t>
            </w:r>
          </w:p>
        </w:tc>
        <w:tc>
          <w:tcPr>
            <w:tcW w:w="1033" w:type="dxa"/>
            <w:shd w:val="clear" w:color="auto" w:fill="FFFFFF" w:themeFill="background1"/>
            <w:vAlign w:val="center"/>
          </w:tcPr>
          <w:p w14:paraId="4951F2B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NAA11</w:t>
            </w:r>
          </w:p>
        </w:tc>
        <w:tc>
          <w:tcPr>
            <w:tcW w:w="1033" w:type="dxa"/>
            <w:shd w:val="clear" w:color="auto" w:fill="FFFFFF" w:themeFill="background1"/>
            <w:vAlign w:val="center"/>
          </w:tcPr>
          <w:p w14:paraId="67D947D8"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NAB2</w:t>
            </w:r>
          </w:p>
        </w:tc>
      </w:tr>
      <w:tr w:rsidR="002E65B6" w14:paraId="5A37783E" w14:textId="77777777">
        <w:trPr>
          <w:trHeight w:hRule="exact" w:val="284"/>
        </w:trPr>
        <w:tc>
          <w:tcPr>
            <w:tcW w:w="1031" w:type="dxa"/>
            <w:shd w:val="clear" w:color="auto" w:fill="FFFFFF" w:themeFill="background1"/>
            <w:vAlign w:val="center"/>
          </w:tcPr>
          <w:p w14:paraId="2193E8E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NBN</w:t>
            </w:r>
          </w:p>
        </w:tc>
        <w:tc>
          <w:tcPr>
            <w:tcW w:w="1034" w:type="dxa"/>
            <w:shd w:val="clear" w:color="auto" w:fill="FFFFFF" w:themeFill="background1"/>
            <w:vAlign w:val="center"/>
          </w:tcPr>
          <w:p w14:paraId="425B9CD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NCOA2</w:t>
            </w:r>
          </w:p>
        </w:tc>
        <w:tc>
          <w:tcPr>
            <w:tcW w:w="1034" w:type="dxa"/>
            <w:shd w:val="clear" w:color="auto" w:fill="FFFFFF" w:themeFill="background1"/>
            <w:vAlign w:val="center"/>
          </w:tcPr>
          <w:p w14:paraId="4F9DE98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NCOA3</w:t>
            </w:r>
          </w:p>
        </w:tc>
        <w:tc>
          <w:tcPr>
            <w:tcW w:w="1036" w:type="dxa"/>
            <w:shd w:val="clear" w:color="auto" w:fill="FFFFFF" w:themeFill="background1"/>
            <w:vAlign w:val="center"/>
          </w:tcPr>
          <w:p w14:paraId="7813F98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NCOR1</w:t>
            </w:r>
          </w:p>
        </w:tc>
        <w:tc>
          <w:tcPr>
            <w:tcW w:w="1033" w:type="dxa"/>
            <w:shd w:val="clear" w:color="auto" w:fill="FFFFFF" w:themeFill="background1"/>
            <w:vAlign w:val="center"/>
          </w:tcPr>
          <w:p w14:paraId="315910C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NEIL1</w:t>
            </w:r>
          </w:p>
        </w:tc>
        <w:tc>
          <w:tcPr>
            <w:tcW w:w="1032" w:type="dxa"/>
            <w:shd w:val="clear" w:color="auto" w:fill="FFFFFF" w:themeFill="background1"/>
            <w:vAlign w:val="center"/>
          </w:tcPr>
          <w:p w14:paraId="40E48C1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NF1</w:t>
            </w:r>
          </w:p>
        </w:tc>
        <w:tc>
          <w:tcPr>
            <w:tcW w:w="1033" w:type="dxa"/>
            <w:shd w:val="clear" w:color="auto" w:fill="FFFFFF" w:themeFill="background1"/>
            <w:vAlign w:val="center"/>
          </w:tcPr>
          <w:p w14:paraId="1ADE146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NF2</w:t>
            </w:r>
          </w:p>
        </w:tc>
        <w:tc>
          <w:tcPr>
            <w:tcW w:w="1033" w:type="dxa"/>
            <w:shd w:val="clear" w:color="auto" w:fill="FFFFFF" w:themeFill="background1"/>
            <w:vAlign w:val="center"/>
          </w:tcPr>
          <w:p w14:paraId="54C0D3E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NFE2L2</w:t>
            </w:r>
          </w:p>
        </w:tc>
        <w:tc>
          <w:tcPr>
            <w:tcW w:w="1033" w:type="dxa"/>
            <w:shd w:val="clear" w:color="auto" w:fill="FFFFFF" w:themeFill="background1"/>
            <w:vAlign w:val="center"/>
          </w:tcPr>
          <w:p w14:paraId="048D6E9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NFKB1</w:t>
            </w:r>
          </w:p>
        </w:tc>
        <w:tc>
          <w:tcPr>
            <w:tcW w:w="1033" w:type="dxa"/>
            <w:shd w:val="clear" w:color="auto" w:fill="FFFFFF" w:themeFill="background1"/>
            <w:vAlign w:val="center"/>
          </w:tcPr>
          <w:p w14:paraId="40D8DA32"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NFKBIA</w:t>
            </w:r>
          </w:p>
        </w:tc>
      </w:tr>
      <w:tr w:rsidR="002E65B6" w14:paraId="11B2404E" w14:textId="77777777">
        <w:trPr>
          <w:trHeight w:hRule="exact" w:val="284"/>
        </w:trPr>
        <w:tc>
          <w:tcPr>
            <w:tcW w:w="1031" w:type="dxa"/>
            <w:shd w:val="clear" w:color="auto" w:fill="FFFFFF" w:themeFill="background1"/>
            <w:vAlign w:val="center"/>
          </w:tcPr>
          <w:p w14:paraId="1D0CD8B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NKX2-1</w:t>
            </w:r>
          </w:p>
        </w:tc>
        <w:tc>
          <w:tcPr>
            <w:tcW w:w="1034" w:type="dxa"/>
            <w:shd w:val="clear" w:color="auto" w:fill="FFFFFF" w:themeFill="background1"/>
            <w:vAlign w:val="center"/>
          </w:tcPr>
          <w:p w14:paraId="10E19C9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NOS2</w:t>
            </w:r>
          </w:p>
        </w:tc>
        <w:tc>
          <w:tcPr>
            <w:tcW w:w="1034" w:type="dxa"/>
            <w:shd w:val="clear" w:color="auto" w:fill="FFFFFF" w:themeFill="background1"/>
            <w:vAlign w:val="center"/>
          </w:tcPr>
          <w:p w14:paraId="3A40759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NOS3</w:t>
            </w:r>
          </w:p>
        </w:tc>
        <w:tc>
          <w:tcPr>
            <w:tcW w:w="1036" w:type="dxa"/>
            <w:shd w:val="clear" w:color="auto" w:fill="FFFFFF" w:themeFill="background1"/>
            <w:vAlign w:val="center"/>
          </w:tcPr>
          <w:p w14:paraId="55EAFE1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NOTCH1</w:t>
            </w:r>
          </w:p>
        </w:tc>
        <w:tc>
          <w:tcPr>
            <w:tcW w:w="1033" w:type="dxa"/>
            <w:shd w:val="clear" w:color="auto" w:fill="FFFFFF" w:themeFill="background1"/>
            <w:vAlign w:val="center"/>
          </w:tcPr>
          <w:p w14:paraId="3321831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NOTCH2</w:t>
            </w:r>
          </w:p>
        </w:tc>
        <w:tc>
          <w:tcPr>
            <w:tcW w:w="1032" w:type="dxa"/>
            <w:shd w:val="clear" w:color="auto" w:fill="FFFFFF" w:themeFill="background1"/>
            <w:vAlign w:val="center"/>
          </w:tcPr>
          <w:p w14:paraId="27AF6DB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NOTCH3</w:t>
            </w:r>
          </w:p>
        </w:tc>
        <w:tc>
          <w:tcPr>
            <w:tcW w:w="1033" w:type="dxa"/>
            <w:shd w:val="clear" w:color="auto" w:fill="FFFFFF" w:themeFill="background1"/>
            <w:vAlign w:val="center"/>
          </w:tcPr>
          <w:p w14:paraId="1011B7B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NOTCH4</w:t>
            </w:r>
          </w:p>
        </w:tc>
        <w:tc>
          <w:tcPr>
            <w:tcW w:w="1033" w:type="dxa"/>
            <w:shd w:val="clear" w:color="auto" w:fill="FFFFFF" w:themeFill="background1"/>
            <w:vAlign w:val="center"/>
          </w:tcPr>
          <w:p w14:paraId="12C1A8F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NPM1</w:t>
            </w:r>
          </w:p>
        </w:tc>
        <w:tc>
          <w:tcPr>
            <w:tcW w:w="1033" w:type="dxa"/>
            <w:shd w:val="clear" w:color="auto" w:fill="FFFFFF" w:themeFill="background1"/>
            <w:vAlign w:val="center"/>
          </w:tcPr>
          <w:p w14:paraId="2A7C027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NQO1</w:t>
            </w:r>
          </w:p>
        </w:tc>
        <w:tc>
          <w:tcPr>
            <w:tcW w:w="1033" w:type="dxa"/>
            <w:shd w:val="clear" w:color="auto" w:fill="FFFFFF" w:themeFill="background1"/>
            <w:vAlign w:val="center"/>
          </w:tcPr>
          <w:p w14:paraId="727871CA"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NR1I2</w:t>
            </w:r>
          </w:p>
        </w:tc>
      </w:tr>
      <w:tr w:rsidR="002E65B6" w14:paraId="2A432838" w14:textId="77777777">
        <w:trPr>
          <w:trHeight w:hRule="exact" w:val="284"/>
        </w:trPr>
        <w:tc>
          <w:tcPr>
            <w:tcW w:w="1031" w:type="dxa"/>
            <w:shd w:val="clear" w:color="auto" w:fill="FFFFFF" w:themeFill="background1"/>
            <w:vAlign w:val="center"/>
          </w:tcPr>
          <w:p w14:paraId="7E59B5C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NR4A3</w:t>
            </w:r>
          </w:p>
        </w:tc>
        <w:tc>
          <w:tcPr>
            <w:tcW w:w="1034" w:type="dxa"/>
            <w:shd w:val="clear" w:color="auto" w:fill="FFFFFF" w:themeFill="background1"/>
            <w:vAlign w:val="center"/>
          </w:tcPr>
          <w:p w14:paraId="52A0153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NRAS</w:t>
            </w:r>
          </w:p>
        </w:tc>
        <w:tc>
          <w:tcPr>
            <w:tcW w:w="1034" w:type="dxa"/>
            <w:shd w:val="clear" w:color="auto" w:fill="FFFFFF" w:themeFill="background1"/>
            <w:vAlign w:val="center"/>
          </w:tcPr>
          <w:p w14:paraId="625A011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NRG1</w:t>
            </w:r>
          </w:p>
        </w:tc>
        <w:tc>
          <w:tcPr>
            <w:tcW w:w="1036" w:type="dxa"/>
            <w:shd w:val="clear" w:color="auto" w:fill="FFFFFF" w:themeFill="background1"/>
            <w:vAlign w:val="center"/>
          </w:tcPr>
          <w:p w14:paraId="31E8DF1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NSD1</w:t>
            </w:r>
          </w:p>
        </w:tc>
        <w:tc>
          <w:tcPr>
            <w:tcW w:w="1033" w:type="dxa"/>
            <w:shd w:val="clear" w:color="auto" w:fill="FFFFFF" w:themeFill="background1"/>
            <w:vAlign w:val="center"/>
          </w:tcPr>
          <w:p w14:paraId="4DC277D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NTRK1</w:t>
            </w:r>
          </w:p>
        </w:tc>
        <w:tc>
          <w:tcPr>
            <w:tcW w:w="1032" w:type="dxa"/>
            <w:shd w:val="clear" w:color="auto" w:fill="FFFFFF" w:themeFill="background1"/>
            <w:vAlign w:val="center"/>
          </w:tcPr>
          <w:p w14:paraId="387CB68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NTRK2</w:t>
            </w:r>
          </w:p>
        </w:tc>
        <w:tc>
          <w:tcPr>
            <w:tcW w:w="1033" w:type="dxa"/>
            <w:shd w:val="clear" w:color="auto" w:fill="FFFFFF" w:themeFill="background1"/>
            <w:vAlign w:val="center"/>
          </w:tcPr>
          <w:p w14:paraId="2372DB5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NTRK3</w:t>
            </w:r>
          </w:p>
        </w:tc>
        <w:tc>
          <w:tcPr>
            <w:tcW w:w="1033" w:type="dxa"/>
            <w:shd w:val="clear" w:color="auto" w:fill="FFFFFF" w:themeFill="background1"/>
            <w:vAlign w:val="center"/>
          </w:tcPr>
          <w:p w14:paraId="085670D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NUP93</w:t>
            </w:r>
          </w:p>
        </w:tc>
        <w:tc>
          <w:tcPr>
            <w:tcW w:w="1033" w:type="dxa"/>
            <w:shd w:val="clear" w:color="auto" w:fill="FFFFFF" w:themeFill="background1"/>
            <w:vAlign w:val="center"/>
          </w:tcPr>
          <w:p w14:paraId="77333A0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NUTM1</w:t>
            </w:r>
          </w:p>
        </w:tc>
        <w:tc>
          <w:tcPr>
            <w:tcW w:w="1033" w:type="dxa"/>
            <w:shd w:val="clear" w:color="auto" w:fill="FFFFFF" w:themeFill="background1"/>
            <w:vAlign w:val="center"/>
          </w:tcPr>
          <w:p w14:paraId="0345DD30"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OXSR1</w:t>
            </w:r>
          </w:p>
        </w:tc>
      </w:tr>
      <w:tr w:rsidR="002E65B6" w14:paraId="7266C651" w14:textId="77777777">
        <w:trPr>
          <w:trHeight w:hRule="exact" w:val="284"/>
        </w:trPr>
        <w:tc>
          <w:tcPr>
            <w:tcW w:w="1031" w:type="dxa"/>
            <w:shd w:val="clear" w:color="auto" w:fill="FFFFFF" w:themeFill="background1"/>
            <w:vAlign w:val="center"/>
          </w:tcPr>
          <w:p w14:paraId="6D6AC58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PAK1</w:t>
            </w:r>
          </w:p>
        </w:tc>
        <w:tc>
          <w:tcPr>
            <w:tcW w:w="1034" w:type="dxa"/>
            <w:shd w:val="clear" w:color="auto" w:fill="FFFFFF" w:themeFill="background1"/>
            <w:vAlign w:val="center"/>
          </w:tcPr>
          <w:p w14:paraId="342802E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PAK3</w:t>
            </w:r>
          </w:p>
        </w:tc>
        <w:tc>
          <w:tcPr>
            <w:tcW w:w="1034" w:type="dxa"/>
            <w:shd w:val="clear" w:color="auto" w:fill="FFFFFF" w:themeFill="background1"/>
            <w:vAlign w:val="center"/>
          </w:tcPr>
          <w:p w14:paraId="7E049A0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PAK5</w:t>
            </w:r>
          </w:p>
        </w:tc>
        <w:tc>
          <w:tcPr>
            <w:tcW w:w="1036" w:type="dxa"/>
            <w:shd w:val="clear" w:color="auto" w:fill="FFFFFF" w:themeFill="background1"/>
            <w:vAlign w:val="center"/>
          </w:tcPr>
          <w:p w14:paraId="1196FD2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PALB2</w:t>
            </w:r>
          </w:p>
        </w:tc>
        <w:tc>
          <w:tcPr>
            <w:tcW w:w="1033" w:type="dxa"/>
            <w:shd w:val="clear" w:color="auto" w:fill="FFFFFF" w:themeFill="background1"/>
            <w:vAlign w:val="center"/>
          </w:tcPr>
          <w:p w14:paraId="6879A02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PAPPA2</w:t>
            </w:r>
          </w:p>
        </w:tc>
        <w:tc>
          <w:tcPr>
            <w:tcW w:w="1032" w:type="dxa"/>
            <w:shd w:val="clear" w:color="auto" w:fill="FFFFFF" w:themeFill="background1"/>
            <w:vAlign w:val="center"/>
          </w:tcPr>
          <w:p w14:paraId="1D019E6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PARP1</w:t>
            </w:r>
          </w:p>
        </w:tc>
        <w:tc>
          <w:tcPr>
            <w:tcW w:w="1033" w:type="dxa"/>
            <w:shd w:val="clear" w:color="auto" w:fill="FFFFFF" w:themeFill="background1"/>
            <w:vAlign w:val="center"/>
          </w:tcPr>
          <w:p w14:paraId="6225E18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PAX3</w:t>
            </w:r>
          </w:p>
        </w:tc>
        <w:tc>
          <w:tcPr>
            <w:tcW w:w="1033" w:type="dxa"/>
            <w:shd w:val="clear" w:color="auto" w:fill="FFFFFF" w:themeFill="background1"/>
            <w:vAlign w:val="center"/>
          </w:tcPr>
          <w:p w14:paraId="6248EBC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PAX5</w:t>
            </w:r>
          </w:p>
        </w:tc>
        <w:tc>
          <w:tcPr>
            <w:tcW w:w="1033" w:type="dxa"/>
            <w:shd w:val="clear" w:color="auto" w:fill="FFFFFF" w:themeFill="background1"/>
            <w:vAlign w:val="center"/>
          </w:tcPr>
          <w:p w14:paraId="228A09E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PAX7</w:t>
            </w:r>
          </w:p>
        </w:tc>
        <w:tc>
          <w:tcPr>
            <w:tcW w:w="1033" w:type="dxa"/>
            <w:shd w:val="clear" w:color="auto" w:fill="FFFFFF" w:themeFill="background1"/>
            <w:vAlign w:val="center"/>
          </w:tcPr>
          <w:p w14:paraId="24ABEB18"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PAX8</w:t>
            </w:r>
          </w:p>
        </w:tc>
      </w:tr>
      <w:tr w:rsidR="002E65B6" w14:paraId="1AC38A3B" w14:textId="77777777">
        <w:trPr>
          <w:trHeight w:hRule="exact" w:val="284"/>
        </w:trPr>
        <w:tc>
          <w:tcPr>
            <w:tcW w:w="1031" w:type="dxa"/>
            <w:shd w:val="clear" w:color="auto" w:fill="FFFFFF" w:themeFill="background1"/>
            <w:vAlign w:val="center"/>
          </w:tcPr>
          <w:p w14:paraId="6BD3000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PBRM1</w:t>
            </w:r>
          </w:p>
        </w:tc>
        <w:tc>
          <w:tcPr>
            <w:tcW w:w="1034" w:type="dxa"/>
            <w:shd w:val="clear" w:color="auto" w:fill="FFFFFF" w:themeFill="background1"/>
            <w:vAlign w:val="center"/>
          </w:tcPr>
          <w:p w14:paraId="18B49D8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PDCD1</w:t>
            </w:r>
          </w:p>
        </w:tc>
        <w:tc>
          <w:tcPr>
            <w:tcW w:w="1034" w:type="dxa"/>
            <w:shd w:val="clear" w:color="auto" w:fill="FFFFFF" w:themeFill="background1"/>
            <w:vAlign w:val="center"/>
          </w:tcPr>
          <w:p w14:paraId="640D0D0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PDCD1LG2</w:t>
            </w:r>
          </w:p>
        </w:tc>
        <w:tc>
          <w:tcPr>
            <w:tcW w:w="1036" w:type="dxa"/>
            <w:shd w:val="clear" w:color="auto" w:fill="FFFFFF" w:themeFill="background1"/>
            <w:vAlign w:val="center"/>
          </w:tcPr>
          <w:p w14:paraId="63BA9BF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PDGFB</w:t>
            </w:r>
          </w:p>
        </w:tc>
        <w:tc>
          <w:tcPr>
            <w:tcW w:w="1033" w:type="dxa"/>
            <w:shd w:val="clear" w:color="auto" w:fill="FFFFFF" w:themeFill="background1"/>
            <w:vAlign w:val="center"/>
          </w:tcPr>
          <w:p w14:paraId="08FE305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PDGFRA</w:t>
            </w:r>
          </w:p>
        </w:tc>
        <w:tc>
          <w:tcPr>
            <w:tcW w:w="1032" w:type="dxa"/>
            <w:shd w:val="clear" w:color="auto" w:fill="FFFFFF" w:themeFill="background1"/>
            <w:vAlign w:val="center"/>
          </w:tcPr>
          <w:p w14:paraId="1A90683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PDGFRB</w:t>
            </w:r>
          </w:p>
        </w:tc>
        <w:tc>
          <w:tcPr>
            <w:tcW w:w="1033" w:type="dxa"/>
            <w:shd w:val="clear" w:color="auto" w:fill="FFFFFF" w:themeFill="background1"/>
            <w:vAlign w:val="center"/>
          </w:tcPr>
          <w:p w14:paraId="30FC040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PDK1</w:t>
            </w:r>
          </w:p>
        </w:tc>
        <w:tc>
          <w:tcPr>
            <w:tcW w:w="1033" w:type="dxa"/>
            <w:shd w:val="clear" w:color="auto" w:fill="FFFFFF" w:themeFill="background1"/>
            <w:vAlign w:val="center"/>
          </w:tcPr>
          <w:p w14:paraId="4F33D49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PDPK1</w:t>
            </w:r>
          </w:p>
        </w:tc>
        <w:tc>
          <w:tcPr>
            <w:tcW w:w="1033" w:type="dxa"/>
            <w:shd w:val="clear" w:color="auto" w:fill="FFFFFF" w:themeFill="background1"/>
            <w:vAlign w:val="center"/>
          </w:tcPr>
          <w:p w14:paraId="126F805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PEG3</w:t>
            </w:r>
          </w:p>
        </w:tc>
        <w:tc>
          <w:tcPr>
            <w:tcW w:w="1033" w:type="dxa"/>
            <w:shd w:val="clear" w:color="auto" w:fill="FFFFFF" w:themeFill="background1"/>
            <w:vAlign w:val="center"/>
          </w:tcPr>
          <w:p w14:paraId="5A9B817D"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PGR</w:t>
            </w:r>
          </w:p>
        </w:tc>
      </w:tr>
      <w:tr w:rsidR="002E65B6" w14:paraId="2D86BC34" w14:textId="77777777">
        <w:trPr>
          <w:trHeight w:hRule="exact" w:val="284"/>
        </w:trPr>
        <w:tc>
          <w:tcPr>
            <w:tcW w:w="1031" w:type="dxa"/>
            <w:shd w:val="clear" w:color="auto" w:fill="FFFFFF" w:themeFill="background1"/>
            <w:vAlign w:val="center"/>
          </w:tcPr>
          <w:p w14:paraId="5A9AA98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PHF6</w:t>
            </w:r>
          </w:p>
        </w:tc>
        <w:tc>
          <w:tcPr>
            <w:tcW w:w="1034" w:type="dxa"/>
            <w:shd w:val="clear" w:color="auto" w:fill="FFFFFF" w:themeFill="background1"/>
            <w:vAlign w:val="center"/>
          </w:tcPr>
          <w:p w14:paraId="7A66DE2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PIK3C2B</w:t>
            </w:r>
          </w:p>
        </w:tc>
        <w:tc>
          <w:tcPr>
            <w:tcW w:w="1034" w:type="dxa"/>
            <w:shd w:val="clear" w:color="auto" w:fill="FFFFFF" w:themeFill="background1"/>
            <w:vAlign w:val="center"/>
          </w:tcPr>
          <w:p w14:paraId="5764B7B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PIK3C2G</w:t>
            </w:r>
          </w:p>
        </w:tc>
        <w:tc>
          <w:tcPr>
            <w:tcW w:w="1036" w:type="dxa"/>
            <w:shd w:val="clear" w:color="auto" w:fill="FFFFFF" w:themeFill="background1"/>
            <w:vAlign w:val="center"/>
          </w:tcPr>
          <w:p w14:paraId="4DE98B0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PIK3C3</w:t>
            </w:r>
          </w:p>
        </w:tc>
        <w:tc>
          <w:tcPr>
            <w:tcW w:w="1033" w:type="dxa"/>
            <w:shd w:val="clear" w:color="auto" w:fill="FFFFFF" w:themeFill="background1"/>
            <w:vAlign w:val="center"/>
          </w:tcPr>
          <w:p w14:paraId="13875C5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PIK3CA</w:t>
            </w:r>
          </w:p>
        </w:tc>
        <w:tc>
          <w:tcPr>
            <w:tcW w:w="1032" w:type="dxa"/>
            <w:shd w:val="clear" w:color="auto" w:fill="FFFFFF" w:themeFill="background1"/>
            <w:vAlign w:val="center"/>
          </w:tcPr>
          <w:p w14:paraId="4AED61E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PIK3CB</w:t>
            </w:r>
          </w:p>
        </w:tc>
        <w:tc>
          <w:tcPr>
            <w:tcW w:w="1033" w:type="dxa"/>
            <w:shd w:val="clear" w:color="auto" w:fill="FFFFFF" w:themeFill="background1"/>
            <w:vAlign w:val="center"/>
          </w:tcPr>
          <w:p w14:paraId="0FD2740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PIK3CD</w:t>
            </w:r>
          </w:p>
        </w:tc>
        <w:tc>
          <w:tcPr>
            <w:tcW w:w="1033" w:type="dxa"/>
            <w:shd w:val="clear" w:color="auto" w:fill="FFFFFF" w:themeFill="background1"/>
            <w:vAlign w:val="center"/>
          </w:tcPr>
          <w:p w14:paraId="17BADDF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PIK3CG</w:t>
            </w:r>
          </w:p>
        </w:tc>
        <w:tc>
          <w:tcPr>
            <w:tcW w:w="1033" w:type="dxa"/>
            <w:shd w:val="clear" w:color="auto" w:fill="FFFFFF" w:themeFill="background1"/>
            <w:vAlign w:val="center"/>
          </w:tcPr>
          <w:p w14:paraId="76E2B60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PIK3R1</w:t>
            </w:r>
          </w:p>
        </w:tc>
        <w:tc>
          <w:tcPr>
            <w:tcW w:w="1033" w:type="dxa"/>
            <w:shd w:val="clear" w:color="auto" w:fill="FFFFFF" w:themeFill="background1"/>
            <w:vAlign w:val="center"/>
          </w:tcPr>
          <w:p w14:paraId="726F290D"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PIK3R2</w:t>
            </w:r>
          </w:p>
        </w:tc>
      </w:tr>
      <w:tr w:rsidR="002E65B6" w14:paraId="7350CE24" w14:textId="77777777">
        <w:trPr>
          <w:trHeight w:hRule="exact" w:val="284"/>
        </w:trPr>
        <w:tc>
          <w:tcPr>
            <w:tcW w:w="1031" w:type="dxa"/>
            <w:shd w:val="clear" w:color="auto" w:fill="FFFFFF" w:themeFill="background1"/>
            <w:vAlign w:val="center"/>
          </w:tcPr>
          <w:p w14:paraId="24EEE0B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PIM1</w:t>
            </w:r>
          </w:p>
        </w:tc>
        <w:tc>
          <w:tcPr>
            <w:tcW w:w="1034" w:type="dxa"/>
            <w:shd w:val="clear" w:color="auto" w:fill="FFFFFF" w:themeFill="background1"/>
            <w:vAlign w:val="center"/>
          </w:tcPr>
          <w:p w14:paraId="7B2EE34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PLCG2</w:t>
            </w:r>
          </w:p>
        </w:tc>
        <w:tc>
          <w:tcPr>
            <w:tcW w:w="1034" w:type="dxa"/>
            <w:shd w:val="clear" w:color="auto" w:fill="FFFFFF" w:themeFill="background1"/>
            <w:vAlign w:val="center"/>
          </w:tcPr>
          <w:p w14:paraId="50D21A1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PLK2</w:t>
            </w:r>
          </w:p>
        </w:tc>
        <w:tc>
          <w:tcPr>
            <w:tcW w:w="1036" w:type="dxa"/>
            <w:shd w:val="clear" w:color="auto" w:fill="FFFFFF" w:themeFill="background1"/>
            <w:vAlign w:val="center"/>
          </w:tcPr>
          <w:p w14:paraId="273FFBF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PMS1</w:t>
            </w:r>
          </w:p>
        </w:tc>
        <w:tc>
          <w:tcPr>
            <w:tcW w:w="1033" w:type="dxa"/>
            <w:shd w:val="clear" w:color="auto" w:fill="FFFFFF" w:themeFill="background1"/>
            <w:vAlign w:val="center"/>
          </w:tcPr>
          <w:p w14:paraId="5CB0EB4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PMS2</w:t>
            </w:r>
          </w:p>
        </w:tc>
        <w:tc>
          <w:tcPr>
            <w:tcW w:w="1032" w:type="dxa"/>
            <w:shd w:val="clear" w:color="auto" w:fill="FFFFFF" w:themeFill="background1"/>
            <w:vAlign w:val="center"/>
          </w:tcPr>
          <w:p w14:paraId="0A3EA20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PNRC1</w:t>
            </w:r>
          </w:p>
        </w:tc>
        <w:tc>
          <w:tcPr>
            <w:tcW w:w="1033" w:type="dxa"/>
            <w:shd w:val="clear" w:color="auto" w:fill="FFFFFF" w:themeFill="background1"/>
            <w:vAlign w:val="center"/>
          </w:tcPr>
          <w:p w14:paraId="1FDB29A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POLD1</w:t>
            </w:r>
          </w:p>
        </w:tc>
        <w:tc>
          <w:tcPr>
            <w:tcW w:w="1033" w:type="dxa"/>
            <w:shd w:val="clear" w:color="auto" w:fill="FFFFFF" w:themeFill="background1"/>
            <w:vAlign w:val="center"/>
          </w:tcPr>
          <w:p w14:paraId="35D9EB9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POLE</w:t>
            </w:r>
          </w:p>
        </w:tc>
        <w:tc>
          <w:tcPr>
            <w:tcW w:w="1033" w:type="dxa"/>
            <w:shd w:val="clear" w:color="auto" w:fill="FFFFFF" w:themeFill="background1"/>
            <w:vAlign w:val="center"/>
          </w:tcPr>
          <w:p w14:paraId="042F1C3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POLE4</w:t>
            </w:r>
          </w:p>
        </w:tc>
        <w:tc>
          <w:tcPr>
            <w:tcW w:w="1033" w:type="dxa"/>
            <w:shd w:val="clear" w:color="auto" w:fill="FFFFFF" w:themeFill="background1"/>
            <w:vAlign w:val="center"/>
          </w:tcPr>
          <w:p w14:paraId="1E59BA67"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PPARG</w:t>
            </w:r>
          </w:p>
        </w:tc>
      </w:tr>
      <w:tr w:rsidR="002E65B6" w14:paraId="5412324F" w14:textId="77777777">
        <w:trPr>
          <w:trHeight w:hRule="exact" w:val="284"/>
        </w:trPr>
        <w:tc>
          <w:tcPr>
            <w:tcW w:w="1031" w:type="dxa"/>
            <w:shd w:val="clear" w:color="auto" w:fill="FFFFFF" w:themeFill="background1"/>
            <w:vAlign w:val="center"/>
          </w:tcPr>
          <w:p w14:paraId="7E013B4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PPP2R1A</w:t>
            </w:r>
          </w:p>
        </w:tc>
        <w:tc>
          <w:tcPr>
            <w:tcW w:w="1034" w:type="dxa"/>
            <w:shd w:val="clear" w:color="auto" w:fill="FFFFFF" w:themeFill="background1"/>
            <w:vAlign w:val="center"/>
          </w:tcPr>
          <w:p w14:paraId="104C0AE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PPP2R2A</w:t>
            </w:r>
          </w:p>
        </w:tc>
        <w:tc>
          <w:tcPr>
            <w:tcW w:w="1034" w:type="dxa"/>
            <w:shd w:val="clear" w:color="auto" w:fill="FFFFFF" w:themeFill="background1"/>
            <w:vAlign w:val="center"/>
          </w:tcPr>
          <w:p w14:paraId="504B205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PRDM1</w:t>
            </w:r>
          </w:p>
        </w:tc>
        <w:tc>
          <w:tcPr>
            <w:tcW w:w="1036" w:type="dxa"/>
            <w:shd w:val="clear" w:color="auto" w:fill="FFFFFF" w:themeFill="background1"/>
            <w:vAlign w:val="center"/>
          </w:tcPr>
          <w:p w14:paraId="6D24EDC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PRDX1</w:t>
            </w:r>
          </w:p>
        </w:tc>
        <w:tc>
          <w:tcPr>
            <w:tcW w:w="1033" w:type="dxa"/>
            <w:shd w:val="clear" w:color="auto" w:fill="FFFFFF" w:themeFill="background1"/>
            <w:vAlign w:val="center"/>
          </w:tcPr>
          <w:p w14:paraId="3CC2669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PRDX6</w:t>
            </w:r>
          </w:p>
        </w:tc>
        <w:tc>
          <w:tcPr>
            <w:tcW w:w="1032" w:type="dxa"/>
            <w:shd w:val="clear" w:color="auto" w:fill="FFFFFF" w:themeFill="background1"/>
            <w:vAlign w:val="center"/>
          </w:tcPr>
          <w:p w14:paraId="08E5DE5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PREX2</w:t>
            </w:r>
          </w:p>
        </w:tc>
        <w:tc>
          <w:tcPr>
            <w:tcW w:w="1033" w:type="dxa"/>
            <w:shd w:val="clear" w:color="auto" w:fill="FFFFFF" w:themeFill="background1"/>
            <w:vAlign w:val="center"/>
          </w:tcPr>
          <w:p w14:paraId="758E4C6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PRKAA1</w:t>
            </w:r>
          </w:p>
        </w:tc>
        <w:tc>
          <w:tcPr>
            <w:tcW w:w="1033" w:type="dxa"/>
            <w:shd w:val="clear" w:color="auto" w:fill="FFFFFF" w:themeFill="background1"/>
            <w:vAlign w:val="center"/>
          </w:tcPr>
          <w:p w14:paraId="6F16AF4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PRKACA</w:t>
            </w:r>
          </w:p>
        </w:tc>
        <w:tc>
          <w:tcPr>
            <w:tcW w:w="1033" w:type="dxa"/>
            <w:shd w:val="clear" w:color="auto" w:fill="FFFFFF" w:themeFill="background1"/>
            <w:vAlign w:val="center"/>
          </w:tcPr>
          <w:p w14:paraId="544E8A0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PRKAR1A</w:t>
            </w:r>
          </w:p>
        </w:tc>
        <w:tc>
          <w:tcPr>
            <w:tcW w:w="1033" w:type="dxa"/>
            <w:shd w:val="clear" w:color="auto" w:fill="FFFFFF" w:themeFill="background1"/>
            <w:vAlign w:val="center"/>
          </w:tcPr>
          <w:p w14:paraId="641350DE"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PRKCI</w:t>
            </w:r>
          </w:p>
        </w:tc>
      </w:tr>
      <w:tr w:rsidR="002E65B6" w14:paraId="010145CE" w14:textId="77777777">
        <w:trPr>
          <w:trHeight w:hRule="exact" w:val="284"/>
        </w:trPr>
        <w:tc>
          <w:tcPr>
            <w:tcW w:w="1031" w:type="dxa"/>
            <w:shd w:val="clear" w:color="auto" w:fill="FFFFFF" w:themeFill="background1"/>
            <w:vAlign w:val="center"/>
          </w:tcPr>
          <w:p w14:paraId="5920DC7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PRKDC</w:t>
            </w:r>
          </w:p>
        </w:tc>
        <w:tc>
          <w:tcPr>
            <w:tcW w:w="1034" w:type="dxa"/>
            <w:shd w:val="clear" w:color="auto" w:fill="FFFFFF" w:themeFill="background1"/>
            <w:vAlign w:val="center"/>
          </w:tcPr>
          <w:p w14:paraId="5CB76E7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PRKN</w:t>
            </w:r>
          </w:p>
        </w:tc>
        <w:tc>
          <w:tcPr>
            <w:tcW w:w="1034" w:type="dxa"/>
            <w:shd w:val="clear" w:color="auto" w:fill="FFFFFF" w:themeFill="background1"/>
            <w:vAlign w:val="center"/>
          </w:tcPr>
          <w:p w14:paraId="0414C66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PRSS8</w:t>
            </w:r>
          </w:p>
        </w:tc>
        <w:tc>
          <w:tcPr>
            <w:tcW w:w="1036" w:type="dxa"/>
            <w:shd w:val="clear" w:color="auto" w:fill="FFFFFF" w:themeFill="background1"/>
            <w:vAlign w:val="center"/>
          </w:tcPr>
          <w:p w14:paraId="2C0B759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PSMD4</w:t>
            </w:r>
          </w:p>
        </w:tc>
        <w:tc>
          <w:tcPr>
            <w:tcW w:w="1033" w:type="dxa"/>
            <w:shd w:val="clear" w:color="auto" w:fill="FFFFFF" w:themeFill="background1"/>
            <w:vAlign w:val="center"/>
          </w:tcPr>
          <w:p w14:paraId="4EAA1EF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PTCH1</w:t>
            </w:r>
          </w:p>
        </w:tc>
        <w:tc>
          <w:tcPr>
            <w:tcW w:w="1032" w:type="dxa"/>
            <w:shd w:val="clear" w:color="auto" w:fill="FFFFFF" w:themeFill="background1"/>
            <w:vAlign w:val="center"/>
          </w:tcPr>
          <w:p w14:paraId="6F726A5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PTEN</w:t>
            </w:r>
          </w:p>
        </w:tc>
        <w:tc>
          <w:tcPr>
            <w:tcW w:w="1033" w:type="dxa"/>
            <w:shd w:val="clear" w:color="auto" w:fill="FFFFFF" w:themeFill="background1"/>
            <w:vAlign w:val="center"/>
          </w:tcPr>
          <w:p w14:paraId="136603B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PTGS2</w:t>
            </w:r>
          </w:p>
        </w:tc>
        <w:tc>
          <w:tcPr>
            <w:tcW w:w="1033" w:type="dxa"/>
            <w:shd w:val="clear" w:color="auto" w:fill="FFFFFF" w:themeFill="background1"/>
            <w:vAlign w:val="center"/>
          </w:tcPr>
          <w:p w14:paraId="4BAA40C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PTPN11</w:t>
            </w:r>
          </w:p>
        </w:tc>
        <w:tc>
          <w:tcPr>
            <w:tcW w:w="1033" w:type="dxa"/>
            <w:shd w:val="clear" w:color="auto" w:fill="FFFFFF" w:themeFill="background1"/>
            <w:vAlign w:val="center"/>
          </w:tcPr>
          <w:p w14:paraId="5D84DBD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PTPRD</w:t>
            </w:r>
          </w:p>
        </w:tc>
        <w:tc>
          <w:tcPr>
            <w:tcW w:w="1033" w:type="dxa"/>
            <w:shd w:val="clear" w:color="auto" w:fill="FFFFFF" w:themeFill="background1"/>
            <w:vAlign w:val="center"/>
          </w:tcPr>
          <w:p w14:paraId="4CF2284F"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PTTG1</w:t>
            </w:r>
          </w:p>
        </w:tc>
      </w:tr>
      <w:tr w:rsidR="002E65B6" w14:paraId="6CAA5213" w14:textId="77777777">
        <w:trPr>
          <w:trHeight w:hRule="exact" w:val="284"/>
        </w:trPr>
        <w:tc>
          <w:tcPr>
            <w:tcW w:w="1031" w:type="dxa"/>
            <w:shd w:val="clear" w:color="auto" w:fill="FFFFFF" w:themeFill="background1"/>
            <w:vAlign w:val="center"/>
          </w:tcPr>
          <w:p w14:paraId="28DFA0E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PXDNL</w:t>
            </w:r>
          </w:p>
        </w:tc>
        <w:tc>
          <w:tcPr>
            <w:tcW w:w="1034" w:type="dxa"/>
            <w:shd w:val="clear" w:color="auto" w:fill="FFFFFF" w:themeFill="background1"/>
            <w:vAlign w:val="center"/>
          </w:tcPr>
          <w:p w14:paraId="262D09E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QKI</w:t>
            </w:r>
          </w:p>
        </w:tc>
        <w:tc>
          <w:tcPr>
            <w:tcW w:w="1034" w:type="dxa"/>
            <w:shd w:val="clear" w:color="auto" w:fill="FFFFFF" w:themeFill="background1"/>
            <w:vAlign w:val="center"/>
          </w:tcPr>
          <w:p w14:paraId="28E0A5B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RAC1</w:t>
            </w:r>
          </w:p>
        </w:tc>
        <w:tc>
          <w:tcPr>
            <w:tcW w:w="1036" w:type="dxa"/>
            <w:shd w:val="clear" w:color="auto" w:fill="FFFFFF" w:themeFill="background1"/>
            <w:vAlign w:val="center"/>
          </w:tcPr>
          <w:p w14:paraId="4D4121D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RAD21</w:t>
            </w:r>
          </w:p>
        </w:tc>
        <w:tc>
          <w:tcPr>
            <w:tcW w:w="1033" w:type="dxa"/>
            <w:shd w:val="clear" w:color="auto" w:fill="FFFFFF" w:themeFill="background1"/>
            <w:vAlign w:val="center"/>
          </w:tcPr>
          <w:p w14:paraId="56BB656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RAD50</w:t>
            </w:r>
          </w:p>
        </w:tc>
        <w:tc>
          <w:tcPr>
            <w:tcW w:w="1032" w:type="dxa"/>
            <w:shd w:val="clear" w:color="auto" w:fill="FFFFFF" w:themeFill="background1"/>
            <w:vAlign w:val="center"/>
          </w:tcPr>
          <w:p w14:paraId="6E2EA03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RAD51</w:t>
            </w:r>
          </w:p>
        </w:tc>
        <w:tc>
          <w:tcPr>
            <w:tcW w:w="1033" w:type="dxa"/>
            <w:shd w:val="clear" w:color="auto" w:fill="FFFFFF" w:themeFill="background1"/>
            <w:vAlign w:val="center"/>
          </w:tcPr>
          <w:p w14:paraId="0DC5893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RAD51B</w:t>
            </w:r>
          </w:p>
        </w:tc>
        <w:tc>
          <w:tcPr>
            <w:tcW w:w="1033" w:type="dxa"/>
            <w:shd w:val="clear" w:color="auto" w:fill="FFFFFF" w:themeFill="background1"/>
            <w:vAlign w:val="center"/>
          </w:tcPr>
          <w:p w14:paraId="6E2CF89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RAD51C</w:t>
            </w:r>
          </w:p>
        </w:tc>
        <w:tc>
          <w:tcPr>
            <w:tcW w:w="1033" w:type="dxa"/>
            <w:shd w:val="clear" w:color="auto" w:fill="FFFFFF" w:themeFill="background1"/>
            <w:vAlign w:val="center"/>
          </w:tcPr>
          <w:p w14:paraId="4E497FE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RAD51D</w:t>
            </w:r>
          </w:p>
        </w:tc>
        <w:tc>
          <w:tcPr>
            <w:tcW w:w="1033" w:type="dxa"/>
            <w:shd w:val="clear" w:color="auto" w:fill="FFFFFF" w:themeFill="background1"/>
            <w:vAlign w:val="center"/>
          </w:tcPr>
          <w:p w14:paraId="74BC08CB"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RAD52</w:t>
            </w:r>
          </w:p>
        </w:tc>
      </w:tr>
      <w:tr w:rsidR="002E65B6" w14:paraId="79798708" w14:textId="77777777">
        <w:trPr>
          <w:trHeight w:hRule="exact" w:val="284"/>
        </w:trPr>
        <w:tc>
          <w:tcPr>
            <w:tcW w:w="1031" w:type="dxa"/>
            <w:shd w:val="clear" w:color="auto" w:fill="FFFFFF" w:themeFill="background1"/>
            <w:vAlign w:val="center"/>
          </w:tcPr>
          <w:p w14:paraId="5D1B865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RAD54L</w:t>
            </w:r>
          </w:p>
        </w:tc>
        <w:tc>
          <w:tcPr>
            <w:tcW w:w="1034" w:type="dxa"/>
            <w:shd w:val="clear" w:color="auto" w:fill="FFFFFF" w:themeFill="background1"/>
            <w:vAlign w:val="center"/>
          </w:tcPr>
          <w:p w14:paraId="03FD463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RAF1</w:t>
            </w:r>
          </w:p>
        </w:tc>
        <w:tc>
          <w:tcPr>
            <w:tcW w:w="1034" w:type="dxa"/>
            <w:shd w:val="clear" w:color="auto" w:fill="FFFFFF" w:themeFill="background1"/>
            <w:vAlign w:val="center"/>
          </w:tcPr>
          <w:p w14:paraId="267B95E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RANBP2</w:t>
            </w:r>
          </w:p>
        </w:tc>
        <w:tc>
          <w:tcPr>
            <w:tcW w:w="1036" w:type="dxa"/>
            <w:shd w:val="clear" w:color="auto" w:fill="FFFFFF" w:themeFill="background1"/>
            <w:vAlign w:val="center"/>
          </w:tcPr>
          <w:p w14:paraId="6E339F2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RARA</w:t>
            </w:r>
          </w:p>
        </w:tc>
        <w:tc>
          <w:tcPr>
            <w:tcW w:w="1033" w:type="dxa"/>
            <w:shd w:val="clear" w:color="auto" w:fill="FFFFFF" w:themeFill="background1"/>
            <w:vAlign w:val="center"/>
          </w:tcPr>
          <w:p w14:paraId="4D6D974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RASA1</w:t>
            </w:r>
          </w:p>
        </w:tc>
        <w:tc>
          <w:tcPr>
            <w:tcW w:w="1032" w:type="dxa"/>
            <w:shd w:val="clear" w:color="auto" w:fill="FFFFFF" w:themeFill="background1"/>
            <w:vAlign w:val="center"/>
          </w:tcPr>
          <w:p w14:paraId="0050444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RASAL1</w:t>
            </w:r>
          </w:p>
        </w:tc>
        <w:tc>
          <w:tcPr>
            <w:tcW w:w="1033" w:type="dxa"/>
            <w:shd w:val="clear" w:color="auto" w:fill="FFFFFF" w:themeFill="background1"/>
            <w:vAlign w:val="center"/>
          </w:tcPr>
          <w:p w14:paraId="2258ED7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RB1</w:t>
            </w:r>
          </w:p>
        </w:tc>
        <w:tc>
          <w:tcPr>
            <w:tcW w:w="1033" w:type="dxa"/>
            <w:shd w:val="clear" w:color="auto" w:fill="FFFFFF" w:themeFill="background1"/>
            <w:vAlign w:val="center"/>
          </w:tcPr>
          <w:p w14:paraId="489B414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RBM10</w:t>
            </w:r>
          </w:p>
        </w:tc>
        <w:tc>
          <w:tcPr>
            <w:tcW w:w="1033" w:type="dxa"/>
            <w:shd w:val="clear" w:color="auto" w:fill="FFFFFF" w:themeFill="background1"/>
            <w:vAlign w:val="center"/>
          </w:tcPr>
          <w:p w14:paraId="0725295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RECQL</w:t>
            </w:r>
          </w:p>
        </w:tc>
        <w:tc>
          <w:tcPr>
            <w:tcW w:w="1033" w:type="dxa"/>
            <w:shd w:val="clear" w:color="auto" w:fill="FFFFFF" w:themeFill="background1"/>
            <w:vAlign w:val="center"/>
          </w:tcPr>
          <w:p w14:paraId="37B01745"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RECQL4</w:t>
            </w:r>
          </w:p>
        </w:tc>
      </w:tr>
      <w:tr w:rsidR="002E65B6" w14:paraId="4199AACF" w14:textId="77777777">
        <w:trPr>
          <w:trHeight w:hRule="exact" w:val="284"/>
        </w:trPr>
        <w:tc>
          <w:tcPr>
            <w:tcW w:w="1031" w:type="dxa"/>
            <w:shd w:val="clear" w:color="auto" w:fill="FFFFFF" w:themeFill="background1"/>
            <w:vAlign w:val="center"/>
          </w:tcPr>
          <w:p w14:paraId="463E3D5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REL</w:t>
            </w:r>
          </w:p>
        </w:tc>
        <w:tc>
          <w:tcPr>
            <w:tcW w:w="1034" w:type="dxa"/>
            <w:shd w:val="clear" w:color="auto" w:fill="FFFFFF" w:themeFill="background1"/>
            <w:vAlign w:val="center"/>
          </w:tcPr>
          <w:p w14:paraId="5CC4CB3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RET</w:t>
            </w:r>
          </w:p>
        </w:tc>
        <w:tc>
          <w:tcPr>
            <w:tcW w:w="1034" w:type="dxa"/>
            <w:shd w:val="clear" w:color="auto" w:fill="FFFFFF" w:themeFill="background1"/>
            <w:vAlign w:val="center"/>
          </w:tcPr>
          <w:p w14:paraId="04B4B9D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REV3L</w:t>
            </w:r>
          </w:p>
        </w:tc>
        <w:tc>
          <w:tcPr>
            <w:tcW w:w="1036" w:type="dxa"/>
            <w:shd w:val="clear" w:color="auto" w:fill="FFFFFF" w:themeFill="background1"/>
            <w:vAlign w:val="center"/>
          </w:tcPr>
          <w:p w14:paraId="24499A0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RHEB</w:t>
            </w:r>
          </w:p>
        </w:tc>
        <w:tc>
          <w:tcPr>
            <w:tcW w:w="1033" w:type="dxa"/>
            <w:shd w:val="clear" w:color="auto" w:fill="FFFFFF" w:themeFill="background1"/>
            <w:vAlign w:val="center"/>
          </w:tcPr>
          <w:p w14:paraId="36A62E1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RHOA</w:t>
            </w:r>
          </w:p>
        </w:tc>
        <w:tc>
          <w:tcPr>
            <w:tcW w:w="1032" w:type="dxa"/>
            <w:shd w:val="clear" w:color="auto" w:fill="FFFFFF" w:themeFill="background1"/>
            <w:vAlign w:val="center"/>
          </w:tcPr>
          <w:p w14:paraId="20423F3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RICTOR</w:t>
            </w:r>
          </w:p>
        </w:tc>
        <w:tc>
          <w:tcPr>
            <w:tcW w:w="1033" w:type="dxa"/>
            <w:shd w:val="clear" w:color="auto" w:fill="FFFFFF" w:themeFill="background1"/>
            <w:vAlign w:val="center"/>
          </w:tcPr>
          <w:p w14:paraId="28809A5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RIPK4</w:t>
            </w:r>
          </w:p>
        </w:tc>
        <w:tc>
          <w:tcPr>
            <w:tcW w:w="1033" w:type="dxa"/>
            <w:shd w:val="clear" w:color="auto" w:fill="FFFFFF" w:themeFill="background1"/>
            <w:vAlign w:val="center"/>
          </w:tcPr>
          <w:p w14:paraId="68ADE8A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RIT1</w:t>
            </w:r>
          </w:p>
        </w:tc>
        <w:tc>
          <w:tcPr>
            <w:tcW w:w="1033" w:type="dxa"/>
            <w:shd w:val="clear" w:color="auto" w:fill="FFFFFF" w:themeFill="background1"/>
            <w:vAlign w:val="center"/>
          </w:tcPr>
          <w:p w14:paraId="72C226F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RNASEL</w:t>
            </w:r>
          </w:p>
        </w:tc>
        <w:tc>
          <w:tcPr>
            <w:tcW w:w="1033" w:type="dxa"/>
            <w:shd w:val="clear" w:color="auto" w:fill="FFFFFF" w:themeFill="background1"/>
            <w:vAlign w:val="center"/>
          </w:tcPr>
          <w:p w14:paraId="1D5E3165"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RNF43</w:t>
            </w:r>
          </w:p>
        </w:tc>
      </w:tr>
      <w:tr w:rsidR="002E65B6" w14:paraId="4A712A0C" w14:textId="77777777">
        <w:trPr>
          <w:trHeight w:hRule="exact" w:val="284"/>
        </w:trPr>
        <w:tc>
          <w:tcPr>
            <w:tcW w:w="1031" w:type="dxa"/>
            <w:shd w:val="clear" w:color="auto" w:fill="FFFFFF" w:themeFill="background1"/>
            <w:vAlign w:val="center"/>
          </w:tcPr>
          <w:p w14:paraId="3F3AAD1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ROBO2</w:t>
            </w:r>
          </w:p>
        </w:tc>
        <w:tc>
          <w:tcPr>
            <w:tcW w:w="1034" w:type="dxa"/>
            <w:shd w:val="clear" w:color="auto" w:fill="FFFFFF" w:themeFill="background1"/>
            <w:vAlign w:val="center"/>
          </w:tcPr>
          <w:p w14:paraId="490F997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ROS1</w:t>
            </w:r>
          </w:p>
        </w:tc>
        <w:tc>
          <w:tcPr>
            <w:tcW w:w="1034" w:type="dxa"/>
            <w:shd w:val="clear" w:color="auto" w:fill="FFFFFF" w:themeFill="background1"/>
            <w:vAlign w:val="center"/>
          </w:tcPr>
          <w:p w14:paraId="767FF81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RPPH1</w:t>
            </w:r>
          </w:p>
        </w:tc>
        <w:tc>
          <w:tcPr>
            <w:tcW w:w="1036" w:type="dxa"/>
            <w:shd w:val="clear" w:color="auto" w:fill="FFFFFF" w:themeFill="background1"/>
            <w:vAlign w:val="center"/>
          </w:tcPr>
          <w:p w14:paraId="265EA17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RPS6KB1</w:t>
            </w:r>
          </w:p>
        </w:tc>
        <w:tc>
          <w:tcPr>
            <w:tcW w:w="1033" w:type="dxa"/>
            <w:shd w:val="clear" w:color="auto" w:fill="FFFFFF" w:themeFill="background1"/>
            <w:vAlign w:val="center"/>
          </w:tcPr>
          <w:p w14:paraId="1764405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RPS6KB2</w:t>
            </w:r>
          </w:p>
        </w:tc>
        <w:tc>
          <w:tcPr>
            <w:tcW w:w="1032" w:type="dxa"/>
            <w:shd w:val="clear" w:color="auto" w:fill="FFFFFF" w:themeFill="background1"/>
            <w:vAlign w:val="center"/>
          </w:tcPr>
          <w:p w14:paraId="7C05571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RPTOR</w:t>
            </w:r>
          </w:p>
        </w:tc>
        <w:tc>
          <w:tcPr>
            <w:tcW w:w="1033" w:type="dxa"/>
            <w:shd w:val="clear" w:color="auto" w:fill="FFFFFF" w:themeFill="background1"/>
            <w:vAlign w:val="center"/>
          </w:tcPr>
          <w:p w14:paraId="73EA24F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RSF1</w:t>
            </w:r>
          </w:p>
        </w:tc>
        <w:tc>
          <w:tcPr>
            <w:tcW w:w="1033" w:type="dxa"/>
            <w:shd w:val="clear" w:color="auto" w:fill="FFFFFF" w:themeFill="background1"/>
            <w:vAlign w:val="center"/>
          </w:tcPr>
          <w:p w14:paraId="78998A1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RUNX1</w:t>
            </w:r>
          </w:p>
        </w:tc>
        <w:tc>
          <w:tcPr>
            <w:tcW w:w="1033" w:type="dxa"/>
            <w:shd w:val="clear" w:color="auto" w:fill="FFFFFF" w:themeFill="background1"/>
            <w:vAlign w:val="center"/>
          </w:tcPr>
          <w:p w14:paraId="3554B87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RUNX1T1</w:t>
            </w:r>
          </w:p>
        </w:tc>
        <w:tc>
          <w:tcPr>
            <w:tcW w:w="1033" w:type="dxa"/>
            <w:shd w:val="clear" w:color="auto" w:fill="FFFFFF" w:themeFill="background1"/>
            <w:vAlign w:val="center"/>
          </w:tcPr>
          <w:p w14:paraId="0E360BD9"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SCN8A</w:t>
            </w:r>
          </w:p>
        </w:tc>
      </w:tr>
      <w:tr w:rsidR="002E65B6" w14:paraId="1A49F28A" w14:textId="77777777">
        <w:trPr>
          <w:trHeight w:hRule="exact" w:val="284"/>
        </w:trPr>
        <w:tc>
          <w:tcPr>
            <w:tcW w:w="1031" w:type="dxa"/>
            <w:shd w:val="clear" w:color="auto" w:fill="FFFFFF" w:themeFill="background1"/>
            <w:vAlign w:val="center"/>
          </w:tcPr>
          <w:p w14:paraId="7266DA4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SDHA</w:t>
            </w:r>
          </w:p>
        </w:tc>
        <w:tc>
          <w:tcPr>
            <w:tcW w:w="1034" w:type="dxa"/>
            <w:shd w:val="clear" w:color="auto" w:fill="FFFFFF" w:themeFill="background1"/>
            <w:vAlign w:val="center"/>
          </w:tcPr>
          <w:p w14:paraId="6ED0164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SDHAF2</w:t>
            </w:r>
          </w:p>
        </w:tc>
        <w:tc>
          <w:tcPr>
            <w:tcW w:w="1034" w:type="dxa"/>
            <w:shd w:val="clear" w:color="auto" w:fill="FFFFFF" w:themeFill="background1"/>
            <w:vAlign w:val="center"/>
          </w:tcPr>
          <w:p w14:paraId="3FF2944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SDHB</w:t>
            </w:r>
          </w:p>
        </w:tc>
        <w:tc>
          <w:tcPr>
            <w:tcW w:w="1036" w:type="dxa"/>
            <w:shd w:val="clear" w:color="auto" w:fill="FFFFFF" w:themeFill="background1"/>
            <w:vAlign w:val="center"/>
          </w:tcPr>
          <w:p w14:paraId="582E56F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SDHC</w:t>
            </w:r>
          </w:p>
        </w:tc>
        <w:tc>
          <w:tcPr>
            <w:tcW w:w="1033" w:type="dxa"/>
            <w:shd w:val="clear" w:color="auto" w:fill="FFFFFF" w:themeFill="background1"/>
            <w:vAlign w:val="center"/>
          </w:tcPr>
          <w:p w14:paraId="04CACA9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SDHD</w:t>
            </w:r>
          </w:p>
        </w:tc>
        <w:tc>
          <w:tcPr>
            <w:tcW w:w="1032" w:type="dxa"/>
            <w:shd w:val="clear" w:color="auto" w:fill="FFFFFF" w:themeFill="background1"/>
            <w:vAlign w:val="center"/>
          </w:tcPr>
          <w:p w14:paraId="72CA2D8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SEMA3C</w:t>
            </w:r>
          </w:p>
        </w:tc>
        <w:tc>
          <w:tcPr>
            <w:tcW w:w="1033" w:type="dxa"/>
            <w:shd w:val="clear" w:color="auto" w:fill="FFFFFF" w:themeFill="background1"/>
            <w:vAlign w:val="center"/>
          </w:tcPr>
          <w:p w14:paraId="5140D8B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SERPINB3</w:t>
            </w:r>
          </w:p>
        </w:tc>
        <w:tc>
          <w:tcPr>
            <w:tcW w:w="1033" w:type="dxa"/>
            <w:shd w:val="clear" w:color="auto" w:fill="FFFFFF" w:themeFill="background1"/>
            <w:vAlign w:val="center"/>
          </w:tcPr>
          <w:p w14:paraId="3FC62A4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SERPINB4</w:t>
            </w:r>
          </w:p>
        </w:tc>
        <w:tc>
          <w:tcPr>
            <w:tcW w:w="1033" w:type="dxa"/>
            <w:shd w:val="clear" w:color="auto" w:fill="FFFFFF" w:themeFill="background1"/>
            <w:vAlign w:val="center"/>
          </w:tcPr>
          <w:p w14:paraId="3050210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SERPINE1</w:t>
            </w:r>
          </w:p>
        </w:tc>
        <w:tc>
          <w:tcPr>
            <w:tcW w:w="1033" w:type="dxa"/>
            <w:shd w:val="clear" w:color="auto" w:fill="FFFFFF" w:themeFill="background1"/>
            <w:vAlign w:val="center"/>
          </w:tcPr>
          <w:p w14:paraId="0D0F2D4F"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SETBP1</w:t>
            </w:r>
          </w:p>
        </w:tc>
      </w:tr>
      <w:tr w:rsidR="002E65B6" w14:paraId="6A898DE4" w14:textId="77777777">
        <w:trPr>
          <w:trHeight w:hRule="exact" w:val="284"/>
        </w:trPr>
        <w:tc>
          <w:tcPr>
            <w:tcW w:w="1031" w:type="dxa"/>
            <w:shd w:val="clear" w:color="auto" w:fill="FFFFFF" w:themeFill="background1"/>
            <w:vAlign w:val="center"/>
          </w:tcPr>
          <w:p w14:paraId="21EA4C8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SETD2</w:t>
            </w:r>
          </w:p>
        </w:tc>
        <w:tc>
          <w:tcPr>
            <w:tcW w:w="1034" w:type="dxa"/>
            <w:shd w:val="clear" w:color="auto" w:fill="FFFFFF" w:themeFill="background1"/>
            <w:vAlign w:val="center"/>
          </w:tcPr>
          <w:p w14:paraId="3485EFC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SF3B1</w:t>
            </w:r>
          </w:p>
        </w:tc>
        <w:tc>
          <w:tcPr>
            <w:tcW w:w="1034" w:type="dxa"/>
            <w:shd w:val="clear" w:color="auto" w:fill="FFFFFF" w:themeFill="background1"/>
            <w:vAlign w:val="center"/>
          </w:tcPr>
          <w:p w14:paraId="114D0D0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SIK1</w:t>
            </w:r>
          </w:p>
        </w:tc>
        <w:tc>
          <w:tcPr>
            <w:tcW w:w="1036" w:type="dxa"/>
            <w:shd w:val="clear" w:color="auto" w:fill="FFFFFF" w:themeFill="background1"/>
            <w:vAlign w:val="center"/>
          </w:tcPr>
          <w:p w14:paraId="53FA581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SKP2</w:t>
            </w:r>
          </w:p>
        </w:tc>
        <w:tc>
          <w:tcPr>
            <w:tcW w:w="1033" w:type="dxa"/>
            <w:shd w:val="clear" w:color="auto" w:fill="FFFFFF" w:themeFill="background1"/>
            <w:vAlign w:val="center"/>
          </w:tcPr>
          <w:p w14:paraId="4611E57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SLC28A3</w:t>
            </w:r>
          </w:p>
        </w:tc>
        <w:tc>
          <w:tcPr>
            <w:tcW w:w="1032" w:type="dxa"/>
            <w:shd w:val="clear" w:color="auto" w:fill="FFFFFF" w:themeFill="background1"/>
            <w:vAlign w:val="center"/>
          </w:tcPr>
          <w:p w14:paraId="379DA74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SLC47A1</w:t>
            </w:r>
          </w:p>
        </w:tc>
        <w:tc>
          <w:tcPr>
            <w:tcW w:w="1033" w:type="dxa"/>
            <w:shd w:val="clear" w:color="auto" w:fill="FFFFFF" w:themeFill="background1"/>
            <w:vAlign w:val="center"/>
          </w:tcPr>
          <w:p w14:paraId="36282C5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SLCO1B1</w:t>
            </w:r>
          </w:p>
        </w:tc>
        <w:tc>
          <w:tcPr>
            <w:tcW w:w="1033" w:type="dxa"/>
            <w:shd w:val="clear" w:color="auto" w:fill="FFFFFF" w:themeFill="background1"/>
            <w:vAlign w:val="center"/>
          </w:tcPr>
          <w:p w14:paraId="3E39A04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SLIT2</w:t>
            </w:r>
          </w:p>
        </w:tc>
        <w:tc>
          <w:tcPr>
            <w:tcW w:w="1033" w:type="dxa"/>
            <w:shd w:val="clear" w:color="auto" w:fill="FFFFFF" w:themeFill="background1"/>
            <w:vAlign w:val="center"/>
          </w:tcPr>
          <w:p w14:paraId="43C6B71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SLX4</w:t>
            </w:r>
          </w:p>
        </w:tc>
        <w:tc>
          <w:tcPr>
            <w:tcW w:w="1033" w:type="dxa"/>
            <w:shd w:val="clear" w:color="auto" w:fill="FFFFFF" w:themeFill="background1"/>
            <w:vAlign w:val="center"/>
          </w:tcPr>
          <w:p w14:paraId="396B758E"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SMAD2</w:t>
            </w:r>
          </w:p>
        </w:tc>
      </w:tr>
      <w:tr w:rsidR="002E65B6" w14:paraId="7AEB0B2B" w14:textId="77777777">
        <w:trPr>
          <w:trHeight w:hRule="exact" w:val="284"/>
        </w:trPr>
        <w:tc>
          <w:tcPr>
            <w:tcW w:w="1031" w:type="dxa"/>
            <w:shd w:val="clear" w:color="auto" w:fill="FFFFFF" w:themeFill="background1"/>
            <w:vAlign w:val="center"/>
          </w:tcPr>
          <w:p w14:paraId="3A1564B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SMAD3</w:t>
            </w:r>
          </w:p>
        </w:tc>
        <w:tc>
          <w:tcPr>
            <w:tcW w:w="1034" w:type="dxa"/>
            <w:shd w:val="clear" w:color="auto" w:fill="FFFFFF" w:themeFill="background1"/>
            <w:vAlign w:val="center"/>
          </w:tcPr>
          <w:p w14:paraId="61C5376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SMAD4</w:t>
            </w:r>
          </w:p>
        </w:tc>
        <w:tc>
          <w:tcPr>
            <w:tcW w:w="1034" w:type="dxa"/>
            <w:shd w:val="clear" w:color="auto" w:fill="FFFFFF" w:themeFill="background1"/>
            <w:vAlign w:val="center"/>
          </w:tcPr>
          <w:p w14:paraId="65EBB82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SMARCA4</w:t>
            </w:r>
          </w:p>
        </w:tc>
        <w:tc>
          <w:tcPr>
            <w:tcW w:w="1036" w:type="dxa"/>
            <w:shd w:val="clear" w:color="auto" w:fill="FFFFFF" w:themeFill="background1"/>
            <w:vAlign w:val="center"/>
          </w:tcPr>
          <w:p w14:paraId="1F05419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SMARCB1</w:t>
            </w:r>
          </w:p>
        </w:tc>
        <w:tc>
          <w:tcPr>
            <w:tcW w:w="1033" w:type="dxa"/>
            <w:shd w:val="clear" w:color="auto" w:fill="FFFFFF" w:themeFill="background1"/>
            <w:vAlign w:val="center"/>
          </w:tcPr>
          <w:p w14:paraId="27B1C38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SMARCD1</w:t>
            </w:r>
          </w:p>
        </w:tc>
        <w:tc>
          <w:tcPr>
            <w:tcW w:w="1032" w:type="dxa"/>
            <w:shd w:val="clear" w:color="auto" w:fill="FFFFFF" w:themeFill="background1"/>
            <w:vAlign w:val="center"/>
          </w:tcPr>
          <w:p w14:paraId="69A7CA9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SMO</w:t>
            </w:r>
          </w:p>
        </w:tc>
        <w:tc>
          <w:tcPr>
            <w:tcW w:w="1033" w:type="dxa"/>
            <w:shd w:val="clear" w:color="auto" w:fill="FFFFFF" w:themeFill="background1"/>
            <w:vAlign w:val="center"/>
          </w:tcPr>
          <w:p w14:paraId="65130E6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SNCAIP</w:t>
            </w:r>
          </w:p>
        </w:tc>
        <w:tc>
          <w:tcPr>
            <w:tcW w:w="1033" w:type="dxa"/>
            <w:shd w:val="clear" w:color="auto" w:fill="FFFFFF" w:themeFill="background1"/>
            <w:vAlign w:val="center"/>
          </w:tcPr>
          <w:p w14:paraId="271CEE5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SOCS1</w:t>
            </w:r>
          </w:p>
        </w:tc>
        <w:tc>
          <w:tcPr>
            <w:tcW w:w="1033" w:type="dxa"/>
            <w:shd w:val="clear" w:color="auto" w:fill="FFFFFF" w:themeFill="background1"/>
            <w:vAlign w:val="center"/>
          </w:tcPr>
          <w:p w14:paraId="1BF181A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SOD2</w:t>
            </w:r>
          </w:p>
        </w:tc>
        <w:tc>
          <w:tcPr>
            <w:tcW w:w="1033" w:type="dxa"/>
            <w:shd w:val="clear" w:color="auto" w:fill="FFFFFF" w:themeFill="background1"/>
            <w:vAlign w:val="center"/>
          </w:tcPr>
          <w:p w14:paraId="1B071CDD"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SOX10</w:t>
            </w:r>
          </w:p>
        </w:tc>
      </w:tr>
      <w:tr w:rsidR="002E65B6" w14:paraId="04DCD545" w14:textId="77777777">
        <w:trPr>
          <w:trHeight w:hRule="exact" w:val="284"/>
        </w:trPr>
        <w:tc>
          <w:tcPr>
            <w:tcW w:w="1031" w:type="dxa"/>
            <w:shd w:val="clear" w:color="auto" w:fill="FFFFFF" w:themeFill="background1"/>
            <w:vAlign w:val="center"/>
          </w:tcPr>
          <w:p w14:paraId="26187C5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SOX17</w:t>
            </w:r>
          </w:p>
        </w:tc>
        <w:tc>
          <w:tcPr>
            <w:tcW w:w="1034" w:type="dxa"/>
            <w:shd w:val="clear" w:color="auto" w:fill="FFFFFF" w:themeFill="background1"/>
            <w:vAlign w:val="center"/>
          </w:tcPr>
          <w:p w14:paraId="1467CC7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SOX2</w:t>
            </w:r>
          </w:p>
        </w:tc>
        <w:tc>
          <w:tcPr>
            <w:tcW w:w="1034" w:type="dxa"/>
            <w:shd w:val="clear" w:color="auto" w:fill="FFFFFF" w:themeFill="background1"/>
            <w:vAlign w:val="center"/>
          </w:tcPr>
          <w:p w14:paraId="6D1C7C9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SOX9</w:t>
            </w:r>
          </w:p>
        </w:tc>
        <w:tc>
          <w:tcPr>
            <w:tcW w:w="1036" w:type="dxa"/>
            <w:shd w:val="clear" w:color="auto" w:fill="FFFFFF" w:themeFill="background1"/>
            <w:vAlign w:val="center"/>
          </w:tcPr>
          <w:p w14:paraId="78E3F0D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SPEN</w:t>
            </w:r>
          </w:p>
        </w:tc>
        <w:tc>
          <w:tcPr>
            <w:tcW w:w="1033" w:type="dxa"/>
            <w:shd w:val="clear" w:color="auto" w:fill="FFFFFF" w:themeFill="background1"/>
            <w:vAlign w:val="center"/>
          </w:tcPr>
          <w:p w14:paraId="5B9B2F1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SPOP</w:t>
            </w:r>
          </w:p>
        </w:tc>
        <w:tc>
          <w:tcPr>
            <w:tcW w:w="1032" w:type="dxa"/>
            <w:shd w:val="clear" w:color="auto" w:fill="FFFFFF" w:themeFill="background1"/>
            <w:vAlign w:val="center"/>
          </w:tcPr>
          <w:p w14:paraId="6B69534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SPTA1</w:t>
            </w:r>
          </w:p>
        </w:tc>
        <w:tc>
          <w:tcPr>
            <w:tcW w:w="1033" w:type="dxa"/>
            <w:shd w:val="clear" w:color="auto" w:fill="FFFFFF" w:themeFill="background1"/>
            <w:vAlign w:val="center"/>
          </w:tcPr>
          <w:p w14:paraId="42ABA14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SRC</w:t>
            </w:r>
          </w:p>
        </w:tc>
        <w:tc>
          <w:tcPr>
            <w:tcW w:w="1033" w:type="dxa"/>
            <w:shd w:val="clear" w:color="auto" w:fill="FFFFFF" w:themeFill="background1"/>
            <w:vAlign w:val="center"/>
          </w:tcPr>
          <w:p w14:paraId="4D580C4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SRSF2</w:t>
            </w:r>
          </w:p>
        </w:tc>
        <w:tc>
          <w:tcPr>
            <w:tcW w:w="1033" w:type="dxa"/>
            <w:shd w:val="clear" w:color="auto" w:fill="FFFFFF" w:themeFill="background1"/>
            <w:vAlign w:val="center"/>
          </w:tcPr>
          <w:p w14:paraId="45DB923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SS18</w:t>
            </w:r>
          </w:p>
        </w:tc>
        <w:tc>
          <w:tcPr>
            <w:tcW w:w="1033" w:type="dxa"/>
            <w:shd w:val="clear" w:color="auto" w:fill="FFFFFF" w:themeFill="background1"/>
            <w:vAlign w:val="center"/>
          </w:tcPr>
          <w:p w14:paraId="138588C6"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STAG2</w:t>
            </w:r>
          </w:p>
        </w:tc>
      </w:tr>
      <w:tr w:rsidR="002E65B6" w14:paraId="6DBA9B2B" w14:textId="77777777">
        <w:trPr>
          <w:trHeight w:hRule="exact" w:val="284"/>
        </w:trPr>
        <w:tc>
          <w:tcPr>
            <w:tcW w:w="1031" w:type="dxa"/>
            <w:shd w:val="clear" w:color="auto" w:fill="FFFFFF" w:themeFill="background1"/>
            <w:vAlign w:val="center"/>
          </w:tcPr>
          <w:p w14:paraId="26EE7A8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STAT3</w:t>
            </w:r>
          </w:p>
        </w:tc>
        <w:tc>
          <w:tcPr>
            <w:tcW w:w="1034" w:type="dxa"/>
            <w:shd w:val="clear" w:color="auto" w:fill="FFFFFF" w:themeFill="background1"/>
            <w:vAlign w:val="center"/>
          </w:tcPr>
          <w:p w14:paraId="25DF6B4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STAT4</w:t>
            </w:r>
          </w:p>
        </w:tc>
        <w:tc>
          <w:tcPr>
            <w:tcW w:w="1034" w:type="dxa"/>
            <w:shd w:val="clear" w:color="auto" w:fill="FFFFFF" w:themeFill="background1"/>
            <w:vAlign w:val="center"/>
          </w:tcPr>
          <w:p w14:paraId="0724562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STAT6</w:t>
            </w:r>
          </w:p>
        </w:tc>
        <w:tc>
          <w:tcPr>
            <w:tcW w:w="1036" w:type="dxa"/>
            <w:shd w:val="clear" w:color="auto" w:fill="FFFFFF" w:themeFill="background1"/>
            <w:vAlign w:val="center"/>
          </w:tcPr>
          <w:p w14:paraId="180995D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STK11</w:t>
            </w:r>
          </w:p>
        </w:tc>
        <w:tc>
          <w:tcPr>
            <w:tcW w:w="1033" w:type="dxa"/>
            <w:shd w:val="clear" w:color="auto" w:fill="FFFFFF" w:themeFill="background1"/>
            <w:vAlign w:val="center"/>
          </w:tcPr>
          <w:p w14:paraId="42C749F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SUFU</w:t>
            </w:r>
          </w:p>
        </w:tc>
        <w:tc>
          <w:tcPr>
            <w:tcW w:w="1032" w:type="dxa"/>
            <w:shd w:val="clear" w:color="auto" w:fill="FFFFFF" w:themeFill="background1"/>
            <w:vAlign w:val="center"/>
          </w:tcPr>
          <w:p w14:paraId="726DDDF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SUZ12</w:t>
            </w:r>
          </w:p>
        </w:tc>
        <w:tc>
          <w:tcPr>
            <w:tcW w:w="1033" w:type="dxa"/>
            <w:shd w:val="clear" w:color="auto" w:fill="FFFFFF" w:themeFill="background1"/>
            <w:vAlign w:val="center"/>
          </w:tcPr>
          <w:p w14:paraId="7BE997B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SYK</w:t>
            </w:r>
          </w:p>
        </w:tc>
        <w:tc>
          <w:tcPr>
            <w:tcW w:w="1033" w:type="dxa"/>
            <w:shd w:val="clear" w:color="auto" w:fill="FFFFFF" w:themeFill="background1"/>
            <w:vAlign w:val="center"/>
          </w:tcPr>
          <w:p w14:paraId="4B6DFD8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TAF1</w:t>
            </w:r>
          </w:p>
        </w:tc>
        <w:tc>
          <w:tcPr>
            <w:tcW w:w="1033" w:type="dxa"/>
            <w:shd w:val="clear" w:color="auto" w:fill="FFFFFF" w:themeFill="background1"/>
            <w:vAlign w:val="center"/>
          </w:tcPr>
          <w:p w14:paraId="55A3165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TAOK1</w:t>
            </w:r>
          </w:p>
        </w:tc>
        <w:tc>
          <w:tcPr>
            <w:tcW w:w="1033" w:type="dxa"/>
            <w:shd w:val="clear" w:color="auto" w:fill="FFFFFF" w:themeFill="background1"/>
            <w:vAlign w:val="center"/>
          </w:tcPr>
          <w:p w14:paraId="6C9D6863"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TBX3</w:t>
            </w:r>
          </w:p>
        </w:tc>
      </w:tr>
      <w:tr w:rsidR="002E65B6" w14:paraId="5DEB0B3F" w14:textId="77777777">
        <w:trPr>
          <w:trHeight w:hRule="exact" w:val="284"/>
        </w:trPr>
        <w:tc>
          <w:tcPr>
            <w:tcW w:w="1031" w:type="dxa"/>
            <w:shd w:val="clear" w:color="auto" w:fill="FFFFFF" w:themeFill="background1"/>
            <w:vAlign w:val="center"/>
          </w:tcPr>
          <w:p w14:paraId="2ADFAE8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TCF7L1</w:t>
            </w:r>
          </w:p>
        </w:tc>
        <w:tc>
          <w:tcPr>
            <w:tcW w:w="1034" w:type="dxa"/>
            <w:shd w:val="clear" w:color="auto" w:fill="FFFFFF" w:themeFill="background1"/>
            <w:vAlign w:val="center"/>
          </w:tcPr>
          <w:p w14:paraId="6237CFF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TCF7L2</w:t>
            </w:r>
          </w:p>
        </w:tc>
        <w:tc>
          <w:tcPr>
            <w:tcW w:w="1034" w:type="dxa"/>
            <w:shd w:val="clear" w:color="auto" w:fill="FFFFFF" w:themeFill="background1"/>
            <w:vAlign w:val="center"/>
          </w:tcPr>
          <w:p w14:paraId="1231AC1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TENT5C</w:t>
            </w:r>
          </w:p>
        </w:tc>
        <w:tc>
          <w:tcPr>
            <w:tcW w:w="1036" w:type="dxa"/>
            <w:shd w:val="clear" w:color="auto" w:fill="FFFFFF" w:themeFill="background1"/>
            <w:vAlign w:val="center"/>
          </w:tcPr>
          <w:p w14:paraId="16A3D02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TERT</w:t>
            </w:r>
          </w:p>
        </w:tc>
        <w:tc>
          <w:tcPr>
            <w:tcW w:w="1033" w:type="dxa"/>
            <w:shd w:val="clear" w:color="auto" w:fill="FFFFFF" w:themeFill="background1"/>
            <w:vAlign w:val="center"/>
          </w:tcPr>
          <w:p w14:paraId="2574AA2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TET1</w:t>
            </w:r>
          </w:p>
        </w:tc>
        <w:tc>
          <w:tcPr>
            <w:tcW w:w="1032" w:type="dxa"/>
            <w:shd w:val="clear" w:color="auto" w:fill="FFFFFF" w:themeFill="background1"/>
            <w:vAlign w:val="center"/>
          </w:tcPr>
          <w:p w14:paraId="07AF7E8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TET2</w:t>
            </w:r>
          </w:p>
        </w:tc>
        <w:tc>
          <w:tcPr>
            <w:tcW w:w="1033" w:type="dxa"/>
            <w:shd w:val="clear" w:color="auto" w:fill="FFFFFF" w:themeFill="background1"/>
            <w:vAlign w:val="center"/>
          </w:tcPr>
          <w:p w14:paraId="72966A1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TFE3</w:t>
            </w:r>
          </w:p>
        </w:tc>
        <w:tc>
          <w:tcPr>
            <w:tcW w:w="1033" w:type="dxa"/>
            <w:shd w:val="clear" w:color="auto" w:fill="FFFFFF" w:themeFill="background1"/>
            <w:vAlign w:val="center"/>
          </w:tcPr>
          <w:p w14:paraId="0F700AA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TGFB1</w:t>
            </w:r>
          </w:p>
        </w:tc>
        <w:tc>
          <w:tcPr>
            <w:tcW w:w="1033" w:type="dxa"/>
            <w:shd w:val="clear" w:color="auto" w:fill="FFFFFF" w:themeFill="background1"/>
            <w:vAlign w:val="center"/>
          </w:tcPr>
          <w:p w14:paraId="5854B77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TGFBR2</w:t>
            </w:r>
          </w:p>
        </w:tc>
        <w:tc>
          <w:tcPr>
            <w:tcW w:w="1033" w:type="dxa"/>
            <w:shd w:val="clear" w:color="auto" w:fill="FFFFFF" w:themeFill="background1"/>
            <w:vAlign w:val="center"/>
          </w:tcPr>
          <w:p w14:paraId="450EA55F"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TIGIT</w:t>
            </w:r>
          </w:p>
        </w:tc>
      </w:tr>
      <w:tr w:rsidR="002E65B6" w14:paraId="2FBF4D3A" w14:textId="77777777">
        <w:trPr>
          <w:trHeight w:hRule="exact" w:val="284"/>
        </w:trPr>
        <w:tc>
          <w:tcPr>
            <w:tcW w:w="1031" w:type="dxa"/>
            <w:shd w:val="clear" w:color="auto" w:fill="FFFFFF" w:themeFill="background1"/>
            <w:vAlign w:val="center"/>
          </w:tcPr>
          <w:p w14:paraId="1D1B52A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TMEM127</w:t>
            </w:r>
          </w:p>
        </w:tc>
        <w:tc>
          <w:tcPr>
            <w:tcW w:w="1034" w:type="dxa"/>
            <w:shd w:val="clear" w:color="auto" w:fill="FFFFFF" w:themeFill="background1"/>
            <w:vAlign w:val="center"/>
          </w:tcPr>
          <w:p w14:paraId="3C3E46D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TMPRSS2</w:t>
            </w:r>
          </w:p>
        </w:tc>
        <w:tc>
          <w:tcPr>
            <w:tcW w:w="1034" w:type="dxa"/>
            <w:shd w:val="clear" w:color="auto" w:fill="FFFFFF" w:themeFill="background1"/>
            <w:vAlign w:val="center"/>
          </w:tcPr>
          <w:p w14:paraId="3C30FAE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TNF</w:t>
            </w:r>
          </w:p>
        </w:tc>
        <w:tc>
          <w:tcPr>
            <w:tcW w:w="1036" w:type="dxa"/>
            <w:shd w:val="clear" w:color="auto" w:fill="FFFFFF" w:themeFill="background1"/>
            <w:vAlign w:val="center"/>
          </w:tcPr>
          <w:p w14:paraId="3E16445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TNFAIP3</w:t>
            </w:r>
          </w:p>
        </w:tc>
        <w:tc>
          <w:tcPr>
            <w:tcW w:w="1033" w:type="dxa"/>
            <w:shd w:val="clear" w:color="auto" w:fill="FFFFFF" w:themeFill="background1"/>
            <w:vAlign w:val="center"/>
          </w:tcPr>
          <w:p w14:paraId="7749727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TNFRSF14</w:t>
            </w:r>
          </w:p>
        </w:tc>
        <w:tc>
          <w:tcPr>
            <w:tcW w:w="1032" w:type="dxa"/>
            <w:shd w:val="clear" w:color="auto" w:fill="FFFFFF" w:themeFill="background1"/>
            <w:vAlign w:val="center"/>
          </w:tcPr>
          <w:p w14:paraId="57B8E81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TNFRSF18</w:t>
            </w:r>
          </w:p>
        </w:tc>
        <w:tc>
          <w:tcPr>
            <w:tcW w:w="1033" w:type="dxa"/>
            <w:shd w:val="clear" w:color="auto" w:fill="FFFFFF" w:themeFill="background1"/>
            <w:vAlign w:val="center"/>
          </w:tcPr>
          <w:p w14:paraId="6BABADD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TNFRSF9</w:t>
            </w:r>
          </w:p>
        </w:tc>
        <w:tc>
          <w:tcPr>
            <w:tcW w:w="1033" w:type="dxa"/>
            <w:shd w:val="clear" w:color="auto" w:fill="FFFFFF" w:themeFill="background1"/>
            <w:vAlign w:val="center"/>
          </w:tcPr>
          <w:p w14:paraId="3439E16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TOP1</w:t>
            </w:r>
          </w:p>
        </w:tc>
        <w:tc>
          <w:tcPr>
            <w:tcW w:w="1033" w:type="dxa"/>
            <w:shd w:val="clear" w:color="auto" w:fill="FFFFFF" w:themeFill="background1"/>
            <w:vAlign w:val="center"/>
          </w:tcPr>
          <w:p w14:paraId="2B884E3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TOP2A</w:t>
            </w:r>
          </w:p>
        </w:tc>
        <w:tc>
          <w:tcPr>
            <w:tcW w:w="1033" w:type="dxa"/>
            <w:shd w:val="clear" w:color="auto" w:fill="FFFFFF" w:themeFill="background1"/>
            <w:vAlign w:val="center"/>
          </w:tcPr>
          <w:p w14:paraId="272E2146"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TP53</w:t>
            </w:r>
          </w:p>
        </w:tc>
      </w:tr>
      <w:tr w:rsidR="002E65B6" w14:paraId="0F03DE65" w14:textId="77777777">
        <w:trPr>
          <w:trHeight w:hRule="exact" w:val="284"/>
        </w:trPr>
        <w:tc>
          <w:tcPr>
            <w:tcW w:w="1031" w:type="dxa"/>
            <w:shd w:val="clear" w:color="auto" w:fill="FFFFFF" w:themeFill="background1"/>
            <w:vAlign w:val="center"/>
          </w:tcPr>
          <w:p w14:paraId="590278E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TPMT</w:t>
            </w:r>
          </w:p>
        </w:tc>
        <w:tc>
          <w:tcPr>
            <w:tcW w:w="1034" w:type="dxa"/>
            <w:shd w:val="clear" w:color="auto" w:fill="FFFFFF" w:themeFill="background1"/>
            <w:vAlign w:val="center"/>
          </w:tcPr>
          <w:p w14:paraId="4EE4C65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TRAF3</w:t>
            </w:r>
          </w:p>
        </w:tc>
        <w:tc>
          <w:tcPr>
            <w:tcW w:w="1034" w:type="dxa"/>
            <w:shd w:val="clear" w:color="auto" w:fill="FFFFFF" w:themeFill="background1"/>
            <w:vAlign w:val="center"/>
          </w:tcPr>
          <w:p w14:paraId="399955E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TRAF7</w:t>
            </w:r>
          </w:p>
        </w:tc>
        <w:tc>
          <w:tcPr>
            <w:tcW w:w="1036" w:type="dxa"/>
            <w:shd w:val="clear" w:color="auto" w:fill="FFFFFF" w:themeFill="background1"/>
            <w:vAlign w:val="center"/>
          </w:tcPr>
          <w:p w14:paraId="4A80C95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TRRAP</w:t>
            </w:r>
          </w:p>
        </w:tc>
        <w:tc>
          <w:tcPr>
            <w:tcW w:w="1033" w:type="dxa"/>
            <w:shd w:val="clear" w:color="auto" w:fill="FFFFFF" w:themeFill="background1"/>
            <w:vAlign w:val="center"/>
          </w:tcPr>
          <w:p w14:paraId="49B913A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TSC1</w:t>
            </w:r>
          </w:p>
        </w:tc>
        <w:tc>
          <w:tcPr>
            <w:tcW w:w="1032" w:type="dxa"/>
            <w:shd w:val="clear" w:color="auto" w:fill="FFFFFF" w:themeFill="background1"/>
            <w:vAlign w:val="center"/>
          </w:tcPr>
          <w:p w14:paraId="5C34C47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TSC2</w:t>
            </w:r>
          </w:p>
        </w:tc>
        <w:tc>
          <w:tcPr>
            <w:tcW w:w="1033" w:type="dxa"/>
            <w:shd w:val="clear" w:color="auto" w:fill="FFFFFF" w:themeFill="background1"/>
            <w:vAlign w:val="center"/>
          </w:tcPr>
          <w:p w14:paraId="6F61E34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TSHR</w:t>
            </w:r>
          </w:p>
        </w:tc>
        <w:tc>
          <w:tcPr>
            <w:tcW w:w="1033" w:type="dxa"/>
            <w:shd w:val="clear" w:color="auto" w:fill="FFFFFF" w:themeFill="background1"/>
            <w:vAlign w:val="center"/>
          </w:tcPr>
          <w:p w14:paraId="19599AD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TXNRD2</w:t>
            </w:r>
          </w:p>
        </w:tc>
        <w:tc>
          <w:tcPr>
            <w:tcW w:w="1033" w:type="dxa"/>
            <w:shd w:val="clear" w:color="auto" w:fill="FFFFFF" w:themeFill="background1"/>
            <w:vAlign w:val="center"/>
          </w:tcPr>
          <w:p w14:paraId="1D955DC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TYMS</w:t>
            </w:r>
          </w:p>
        </w:tc>
        <w:tc>
          <w:tcPr>
            <w:tcW w:w="1033" w:type="dxa"/>
            <w:shd w:val="clear" w:color="auto" w:fill="FFFFFF" w:themeFill="background1"/>
            <w:vAlign w:val="center"/>
          </w:tcPr>
          <w:p w14:paraId="063A8B6F"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U2AF1</w:t>
            </w:r>
          </w:p>
        </w:tc>
      </w:tr>
      <w:tr w:rsidR="002E65B6" w14:paraId="6149E1A4" w14:textId="77777777">
        <w:trPr>
          <w:trHeight w:hRule="exact" w:val="284"/>
        </w:trPr>
        <w:tc>
          <w:tcPr>
            <w:tcW w:w="1031" w:type="dxa"/>
            <w:shd w:val="clear" w:color="auto" w:fill="FFFFFF" w:themeFill="background1"/>
            <w:vAlign w:val="center"/>
          </w:tcPr>
          <w:p w14:paraId="22777D9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UGT1A1</w:t>
            </w:r>
          </w:p>
        </w:tc>
        <w:tc>
          <w:tcPr>
            <w:tcW w:w="1034" w:type="dxa"/>
            <w:shd w:val="clear" w:color="auto" w:fill="FFFFFF" w:themeFill="background1"/>
            <w:vAlign w:val="center"/>
          </w:tcPr>
          <w:p w14:paraId="5D19ECD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UMPS</w:t>
            </w:r>
          </w:p>
        </w:tc>
        <w:tc>
          <w:tcPr>
            <w:tcW w:w="1034" w:type="dxa"/>
            <w:shd w:val="clear" w:color="auto" w:fill="FFFFFF" w:themeFill="background1"/>
            <w:vAlign w:val="center"/>
          </w:tcPr>
          <w:p w14:paraId="469FA58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VEGFA</w:t>
            </w:r>
          </w:p>
        </w:tc>
        <w:tc>
          <w:tcPr>
            <w:tcW w:w="1036" w:type="dxa"/>
            <w:shd w:val="clear" w:color="auto" w:fill="FFFFFF" w:themeFill="background1"/>
            <w:vAlign w:val="center"/>
          </w:tcPr>
          <w:p w14:paraId="759F344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VHL</w:t>
            </w:r>
          </w:p>
        </w:tc>
        <w:tc>
          <w:tcPr>
            <w:tcW w:w="1033" w:type="dxa"/>
            <w:shd w:val="clear" w:color="auto" w:fill="FFFFFF" w:themeFill="background1"/>
            <w:vAlign w:val="center"/>
          </w:tcPr>
          <w:p w14:paraId="77A5F6D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WRN</w:t>
            </w:r>
          </w:p>
        </w:tc>
        <w:tc>
          <w:tcPr>
            <w:tcW w:w="1032" w:type="dxa"/>
            <w:shd w:val="clear" w:color="auto" w:fill="FFFFFF" w:themeFill="background1"/>
            <w:vAlign w:val="center"/>
          </w:tcPr>
          <w:p w14:paraId="34FA743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WT1</w:t>
            </w:r>
          </w:p>
        </w:tc>
        <w:tc>
          <w:tcPr>
            <w:tcW w:w="1033" w:type="dxa"/>
            <w:shd w:val="clear" w:color="auto" w:fill="FFFFFF" w:themeFill="background1"/>
            <w:vAlign w:val="center"/>
          </w:tcPr>
          <w:p w14:paraId="07481B3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XPC</w:t>
            </w:r>
          </w:p>
        </w:tc>
        <w:tc>
          <w:tcPr>
            <w:tcW w:w="1033" w:type="dxa"/>
            <w:shd w:val="clear" w:color="auto" w:fill="FFFFFF" w:themeFill="background1"/>
            <w:vAlign w:val="center"/>
          </w:tcPr>
          <w:p w14:paraId="74482B1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XPO1</w:t>
            </w:r>
          </w:p>
        </w:tc>
        <w:tc>
          <w:tcPr>
            <w:tcW w:w="1033" w:type="dxa"/>
            <w:shd w:val="clear" w:color="auto" w:fill="FFFFFF" w:themeFill="background1"/>
            <w:vAlign w:val="center"/>
          </w:tcPr>
          <w:p w14:paraId="0FAB3BE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XRCC1</w:t>
            </w:r>
          </w:p>
        </w:tc>
        <w:tc>
          <w:tcPr>
            <w:tcW w:w="1033" w:type="dxa"/>
            <w:shd w:val="clear" w:color="auto" w:fill="FFFFFF" w:themeFill="background1"/>
            <w:vAlign w:val="center"/>
          </w:tcPr>
          <w:p w14:paraId="3726A9B9"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XRCC2</w:t>
            </w:r>
          </w:p>
        </w:tc>
      </w:tr>
      <w:tr w:rsidR="002E65B6" w14:paraId="2835D151" w14:textId="77777777">
        <w:trPr>
          <w:trHeight w:hRule="exact" w:val="284"/>
        </w:trPr>
        <w:tc>
          <w:tcPr>
            <w:tcW w:w="1031" w:type="dxa"/>
            <w:shd w:val="clear" w:color="auto" w:fill="FFFFFF" w:themeFill="background1"/>
            <w:vAlign w:val="center"/>
          </w:tcPr>
          <w:p w14:paraId="6A623CB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XRCC3</w:t>
            </w:r>
          </w:p>
        </w:tc>
        <w:tc>
          <w:tcPr>
            <w:tcW w:w="1034" w:type="dxa"/>
            <w:shd w:val="clear" w:color="auto" w:fill="FFFFFF" w:themeFill="background1"/>
            <w:vAlign w:val="center"/>
          </w:tcPr>
          <w:p w14:paraId="55BF7CF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XRCC4</w:t>
            </w:r>
          </w:p>
        </w:tc>
        <w:tc>
          <w:tcPr>
            <w:tcW w:w="1034" w:type="dxa"/>
            <w:shd w:val="clear" w:color="auto" w:fill="FFFFFF" w:themeFill="background1"/>
            <w:vAlign w:val="center"/>
          </w:tcPr>
          <w:p w14:paraId="2E2AC73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XRCC5</w:t>
            </w:r>
          </w:p>
        </w:tc>
        <w:tc>
          <w:tcPr>
            <w:tcW w:w="1036" w:type="dxa"/>
            <w:shd w:val="clear" w:color="auto" w:fill="FFFFFF" w:themeFill="background1"/>
            <w:vAlign w:val="center"/>
          </w:tcPr>
          <w:p w14:paraId="3A29192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YES1</w:t>
            </w:r>
          </w:p>
        </w:tc>
        <w:tc>
          <w:tcPr>
            <w:tcW w:w="1033" w:type="dxa"/>
            <w:shd w:val="clear" w:color="auto" w:fill="FFFFFF" w:themeFill="background1"/>
            <w:vAlign w:val="center"/>
          </w:tcPr>
          <w:p w14:paraId="55B7431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YWHAE</w:t>
            </w:r>
          </w:p>
        </w:tc>
        <w:tc>
          <w:tcPr>
            <w:tcW w:w="1032" w:type="dxa"/>
            <w:shd w:val="clear" w:color="auto" w:fill="FFFFFF" w:themeFill="background1"/>
            <w:vAlign w:val="center"/>
          </w:tcPr>
          <w:p w14:paraId="7295933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ZBTB2</w:t>
            </w:r>
          </w:p>
        </w:tc>
        <w:tc>
          <w:tcPr>
            <w:tcW w:w="1033" w:type="dxa"/>
            <w:shd w:val="clear" w:color="auto" w:fill="FFFFFF" w:themeFill="background1"/>
            <w:vAlign w:val="center"/>
          </w:tcPr>
          <w:p w14:paraId="6F3E426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ZFHX4</w:t>
            </w:r>
          </w:p>
        </w:tc>
        <w:tc>
          <w:tcPr>
            <w:tcW w:w="1033" w:type="dxa"/>
            <w:shd w:val="clear" w:color="auto" w:fill="FFFFFF" w:themeFill="background1"/>
            <w:vAlign w:val="center"/>
          </w:tcPr>
          <w:p w14:paraId="42857E7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ZNF217</w:t>
            </w:r>
          </w:p>
        </w:tc>
        <w:tc>
          <w:tcPr>
            <w:tcW w:w="1033" w:type="dxa"/>
            <w:shd w:val="clear" w:color="auto" w:fill="FFFFFF" w:themeFill="background1"/>
            <w:vAlign w:val="center"/>
          </w:tcPr>
          <w:p w14:paraId="1652A05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ZNF703</w:t>
            </w:r>
          </w:p>
        </w:tc>
        <w:tc>
          <w:tcPr>
            <w:tcW w:w="1033" w:type="dxa"/>
            <w:shd w:val="clear" w:color="auto" w:fill="FFFFFF" w:themeFill="background1"/>
            <w:vAlign w:val="center"/>
          </w:tcPr>
          <w:p w14:paraId="7ADDC0AE"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ZNRF3</w:t>
            </w:r>
          </w:p>
        </w:tc>
      </w:tr>
      <w:tr w:rsidR="002E65B6" w14:paraId="7A66F71A" w14:textId="77777777">
        <w:trPr>
          <w:trHeight w:hRule="exact" w:val="284"/>
        </w:trPr>
        <w:tc>
          <w:tcPr>
            <w:tcW w:w="1031" w:type="dxa"/>
            <w:shd w:val="clear" w:color="auto" w:fill="FFFFFF" w:themeFill="background1"/>
            <w:vAlign w:val="center"/>
          </w:tcPr>
          <w:p w14:paraId="33ABDEE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ZRSR2</w:t>
            </w:r>
          </w:p>
        </w:tc>
        <w:tc>
          <w:tcPr>
            <w:tcW w:w="1034" w:type="dxa"/>
            <w:shd w:val="clear" w:color="auto" w:fill="FFFFFF" w:themeFill="background1"/>
            <w:vAlign w:val="center"/>
          </w:tcPr>
          <w:p w14:paraId="63921808"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76B0D0E1"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784A501B"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55F00C20"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750E0C40"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36F8F148"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74D1EB7"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34A017DD"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7CC05AC3" w14:textId="77777777" w:rsidR="002E65B6" w:rsidRPr="00E52567" w:rsidRDefault="002E65B6" w:rsidP="00353A47">
            <w:pPr>
              <w:spacing w:after="0" w:line="216" w:lineRule="auto"/>
              <w:jc w:val="center"/>
              <w:rPr>
                <w:rFonts w:ascii="思源黑体 CN Regular" w:eastAsia="思源黑体 CN Normal" w:hAnsi="思源黑体 CN Regular" w:cs="思源黑体 CN Light"/>
                <w:bCs/>
                <w:i/>
                <w:iCs/>
                <w:sz w:val="13"/>
                <w:szCs w:val="13"/>
              </w:rPr>
            </w:pPr>
          </w:p>
        </w:tc>
      </w:tr>
    </w:tbl>
    <w:p w14:paraId="5AA7CFFB" w14:textId="77777777" w:rsidR="002E65B6" w:rsidRDefault="002E65B6" w:rsidP="00AF63A3">
      <w:pPr>
        <w:spacing w:after="0" w:line="240" w:lineRule="auto"/>
        <w:rPr>
          <w:rFonts w:ascii="思源黑体 CN Normal" w:eastAsia="思源黑体 CN Normal" w:hAnsi="思源黑体 CN Norm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4"/>
        <w:gridCol w:w="995"/>
        <w:gridCol w:w="1013"/>
        <w:gridCol w:w="1067"/>
        <w:gridCol w:w="1054"/>
        <w:gridCol w:w="997"/>
        <w:gridCol w:w="1004"/>
        <w:gridCol w:w="1007"/>
        <w:gridCol w:w="1005"/>
        <w:gridCol w:w="1039"/>
      </w:tblGrid>
      <w:tr w:rsidR="002E65B6" w14:paraId="7F397BF9" w14:textId="77777777">
        <w:trPr>
          <w:trHeight w:hRule="exact" w:val="454"/>
        </w:trPr>
        <w:tc>
          <w:tcPr>
            <w:tcW w:w="9650" w:type="dxa"/>
            <w:gridSpan w:val="10"/>
            <w:shd w:val="clear" w:color="auto" w:fill="4175AE"/>
            <w:vAlign w:val="center"/>
          </w:tcPr>
          <w:p w14:paraId="72E2BB54" w14:textId="77777777" w:rsidR="002E65B6" w:rsidRDefault="001E1F34" w:rsidP="00353A47">
            <w:pPr>
              <w:spacing w:after="0" w:line="216" w:lineRule="auto"/>
              <w:jc w:val="center"/>
              <w:rPr>
                <w:rFonts w:ascii="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2E65B6" w14:paraId="7BD7A92E" w14:textId="77777777">
        <w:trPr>
          <w:trHeight w:hRule="exact" w:val="289"/>
        </w:trPr>
        <w:tc>
          <w:tcPr>
            <w:tcW w:w="960" w:type="dxa"/>
            <w:vAlign w:val="center"/>
          </w:tcPr>
          <w:p w14:paraId="5B56066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ALK</w:t>
            </w:r>
          </w:p>
        </w:tc>
        <w:tc>
          <w:tcPr>
            <w:tcW w:w="942" w:type="dxa"/>
            <w:vAlign w:val="center"/>
          </w:tcPr>
          <w:p w14:paraId="0E407C8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AR</w:t>
            </w:r>
          </w:p>
        </w:tc>
        <w:tc>
          <w:tcPr>
            <w:tcW w:w="959" w:type="dxa"/>
            <w:vAlign w:val="center"/>
          </w:tcPr>
          <w:p w14:paraId="5AF5279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BRAF</w:t>
            </w:r>
          </w:p>
        </w:tc>
        <w:tc>
          <w:tcPr>
            <w:tcW w:w="1010" w:type="dxa"/>
            <w:vAlign w:val="center"/>
          </w:tcPr>
          <w:p w14:paraId="09FCDE0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CD74</w:t>
            </w:r>
          </w:p>
        </w:tc>
        <w:tc>
          <w:tcPr>
            <w:tcW w:w="998" w:type="dxa"/>
            <w:vAlign w:val="center"/>
          </w:tcPr>
          <w:p w14:paraId="44DF0E1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EGFR</w:t>
            </w:r>
          </w:p>
        </w:tc>
        <w:tc>
          <w:tcPr>
            <w:tcW w:w="944" w:type="dxa"/>
            <w:vAlign w:val="center"/>
          </w:tcPr>
          <w:p w14:paraId="3C2C1D6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ERBB2</w:t>
            </w:r>
          </w:p>
        </w:tc>
        <w:tc>
          <w:tcPr>
            <w:tcW w:w="950" w:type="dxa"/>
            <w:vAlign w:val="center"/>
          </w:tcPr>
          <w:p w14:paraId="0371209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ERBB4</w:t>
            </w:r>
          </w:p>
        </w:tc>
        <w:tc>
          <w:tcPr>
            <w:tcW w:w="953" w:type="dxa"/>
            <w:vAlign w:val="center"/>
          </w:tcPr>
          <w:p w14:paraId="25FAD88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ESR1</w:t>
            </w:r>
          </w:p>
        </w:tc>
        <w:tc>
          <w:tcPr>
            <w:tcW w:w="951" w:type="dxa"/>
            <w:vAlign w:val="center"/>
          </w:tcPr>
          <w:p w14:paraId="23509C7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ETV1</w:t>
            </w:r>
          </w:p>
        </w:tc>
        <w:tc>
          <w:tcPr>
            <w:tcW w:w="983" w:type="dxa"/>
            <w:vAlign w:val="center"/>
          </w:tcPr>
          <w:p w14:paraId="668E4AC7"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ETV4</w:t>
            </w:r>
          </w:p>
        </w:tc>
      </w:tr>
      <w:tr w:rsidR="002E65B6" w14:paraId="7A5DD61E" w14:textId="77777777">
        <w:trPr>
          <w:trHeight w:hRule="exact" w:val="289"/>
        </w:trPr>
        <w:tc>
          <w:tcPr>
            <w:tcW w:w="960" w:type="dxa"/>
            <w:vAlign w:val="center"/>
          </w:tcPr>
          <w:p w14:paraId="1B82315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ETV5</w:t>
            </w:r>
          </w:p>
        </w:tc>
        <w:tc>
          <w:tcPr>
            <w:tcW w:w="942" w:type="dxa"/>
            <w:vAlign w:val="center"/>
          </w:tcPr>
          <w:p w14:paraId="6CAB922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ETV6</w:t>
            </w:r>
          </w:p>
        </w:tc>
        <w:tc>
          <w:tcPr>
            <w:tcW w:w="959" w:type="dxa"/>
            <w:vAlign w:val="center"/>
          </w:tcPr>
          <w:p w14:paraId="0D138B5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EWSR1</w:t>
            </w:r>
          </w:p>
        </w:tc>
        <w:tc>
          <w:tcPr>
            <w:tcW w:w="1010" w:type="dxa"/>
            <w:vAlign w:val="center"/>
          </w:tcPr>
          <w:p w14:paraId="41D524B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FGFR1</w:t>
            </w:r>
          </w:p>
        </w:tc>
        <w:tc>
          <w:tcPr>
            <w:tcW w:w="998" w:type="dxa"/>
            <w:vAlign w:val="center"/>
          </w:tcPr>
          <w:p w14:paraId="28EDEBA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FGFR2</w:t>
            </w:r>
          </w:p>
        </w:tc>
        <w:tc>
          <w:tcPr>
            <w:tcW w:w="944" w:type="dxa"/>
            <w:vAlign w:val="center"/>
          </w:tcPr>
          <w:p w14:paraId="4A762C7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FGFR3</w:t>
            </w:r>
          </w:p>
        </w:tc>
        <w:tc>
          <w:tcPr>
            <w:tcW w:w="950" w:type="dxa"/>
            <w:vAlign w:val="center"/>
          </w:tcPr>
          <w:p w14:paraId="329510C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FGFR4</w:t>
            </w:r>
          </w:p>
        </w:tc>
        <w:tc>
          <w:tcPr>
            <w:tcW w:w="953" w:type="dxa"/>
            <w:vAlign w:val="center"/>
          </w:tcPr>
          <w:p w14:paraId="1BB053B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FUS</w:t>
            </w:r>
          </w:p>
        </w:tc>
        <w:tc>
          <w:tcPr>
            <w:tcW w:w="951" w:type="dxa"/>
            <w:vAlign w:val="center"/>
          </w:tcPr>
          <w:p w14:paraId="568875A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HEY1</w:t>
            </w:r>
          </w:p>
        </w:tc>
        <w:tc>
          <w:tcPr>
            <w:tcW w:w="983" w:type="dxa"/>
            <w:vAlign w:val="center"/>
          </w:tcPr>
          <w:p w14:paraId="4C15C61B"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KIT</w:t>
            </w:r>
          </w:p>
        </w:tc>
      </w:tr>
      <w:tr w:rsidR="002E65B6" w14:paraId="4E061A4A" w14:textId="77777777">
        <w:trPr>
          <w:trHeight w:hRule="exact" w:val="289"/>
        </w:trPr>
        <w:tc>
          <w:tcPr>
            <w:tcW w:w="960" w:type="dxa"/>
            <w:vAlign w:val="center"/>
          </w:tcPr>
          <w:p w14:paraId="7CEC34B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MET</w:t>
            </w:r>
          </w:p>
        </w:tc>
        <w:tc>
          <w:tcPr>
            <w:tcW w:w="942" w:type="dxa"/>
            <w:vAlign w:val="center"/>
          </w:tcPr>
          <w:p w14:paraId="0CAEEEA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MYB</w:t>
            </w:r>
          </w:p>
        </w:tc>
        <w:tc>
          <w:tcPr>
            <w:tcW w:w="959" w:type="dxa"/>
            <w:vAlign w:val="center"/>
          </w:tcPr>
          <w:p w14:paraId="2E07447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NAB2</w:t>
            </w:r>
          </w:p>
        </w:tc>
        <w:tc>
          <w:tcPr>
            <w:tcW w:w="1010" w:type="dxa"/>
            <w:vAlign w:val="center"/>
          </w:tcPr>
          <w:p w14:paraId="67DAF02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NCOA2</w:t>
            </w:r>
          </w:p>
        </w:tc>
        <w:tc>
          <w:tcPr>
            <w:tcW w:w="998" w:type="dxa"/>
            <w:vAlign w:val="center"/>
          </w:tcPr>
          <w:p w14:paraId="553C27B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NOTCH2</w:t>
            </w:r>
          </w:p>
        </w:tc>
        <w:tc>
          <w:tcPr>
            <w:tcW w:w="944" w:type="dxa"/>
            <w:vAlign w:val="center"/>
          </w:tcPr>
          <w:p w14:paraId="7FCB801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NR4A3</w:t>
            </w:r>
          </w:p>
        </w:tc>
        <w:tc>
          <w:tcPr>
            <w:tcW w:w="950" w:type="dxa"/>
            <w:vAlign w:val="center"/>
          </w:tcPr>
          <w:p w14:paraId="3CFF28C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NRG1</w:t>
            </w:r>
          </w:p>
        </w:tc>
        <w:tc>
          <w:tcPr>
            <w:tcW w:w="953" w:type="dxa"/>
            <w:vAlign w:val="center"/>
          </w:tcPr>
          <w:p w14:paraId="23CB924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NTRK1</w:t>
            </w:r>
          </w:p>
        </w:tc>
        <w:tc>
          <w:tcPr>
            <w:tcW w:w="951" w:type="dxa"/>
            <w:vAlign w:val="center"/>
          </w:tcPr>
          <w:p w14:paraId="53B7E55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NTRK2</w:t>
            </w:r>
          </w:p>
        </w:tc>
        <w:tc>
          <w:tcPr>
            <w:tcW w:w="983" w:type="dxa"/>
            <w:vAlign w:val="center"/>
          </w:tcPr>
          <w:p w14:paraId="50E721BC"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NTRK3</w:t>
            </w:r>
          </w:p>
        </w:tc>
      </w:tr>
      <w:tr w:rsidR="002E65B6" w14:paraId="5F3031B8" w14:textId="77777777">
        <w:trPr>
          <w:trHeight w:hRule="exact" w:val="289"/>
        </w:trPr>
        <w:tc>
          <w:tcPr>
            <w:tcW w:w="960" w:type="dxa"/>
            <w:vAlign w:val="center"/>
          </w:tcPr>
          <w:p w14:paraId="5B2B5F6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NUTM1</w:t>
            </w:r>
          </w:p>
        </w:tc>
        <w:tc>
          <w:tcPr>
            <w:tcW w:w="942" w:type="dxa"/>
            <w:vAlign w:val="center"/>
          </w:tcPr>
          <w:p w14:paraId="29F8AA9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PAX3</w:t>
            </w:r>
          </w:p>
        </w:tc>
        <w:tc>
          <w:tcPr>
            <w:tcW w:w="959" w:type="dxa"/>
            <w:vAlign w:val="center"/>
          </w:tcPr>
          <w:p w14:paraId="43B471F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PAX7</w:t>
            </w:r>
          </w:p>
        </w:tc>
        <w:tc>
          <w:tcPr>
            <w:tcW w:w="1010" w:type="dxa"/>
            <w:vAlign w:val="center"/>
          </w:tcPr>
          <w:p w14:paraId="7C83E84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PAX8</w:t>
            </w:r>
          </w:p>
        </w:tc>
        <w:tc>
          <w:tcPr>
            <w:tcW w:w="998" w:type="dxa"/>
            <w:vAlign w:val="center"/>
          </w:tcPr>
          <w:p w14:paraId="6B73527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PDGFB</w:t>
            </w:r>
          </w:p>
        </w:tc>
        <w:tc>
          <w:tcPr>
            <w:tcW w:w="944" w:type="dxa"/>
            <w:vAlign w:val="center"/>
          </w:tcPr>
          <w:p w14:paraId="4230B67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PDGFRA</w:t>
            </w:r>
          </w:p>
        </w:tc>
        <w:tc>
          <w:tcPr>
            <w:tcW w:w="950" w:type="dxa"/>
            <w:vAlign w:val="center"/>
          </w:tcPr>
          <w:p w14:paraId="61D4D57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PDGFRB</w:t>
            </w:r>
          </w:p>
        </w:tc>
        <w:tc>
          <w:tcPr>
            <w:tcW w:w="953" w:type="dxa"/>
            <w:vAlign w:val="center"/>
          </w:tcPr>
          <w:p w14:paraId="3D0DEEB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RAF1</w:t>
            </w:r>
          </w:p>
        </w:tc>
        <w:tc>
          <w:tcPr>
            <w:tcW w:w="951" w:type="dxa"/>
            <w:vAlign w:val="center"/>
          </w:tcPr>
          <w:p w14:paraId="5A8C2DC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RET</w:t>
            </w:r>
          </w:p>
        </w:tc>
        <w:tc>
          <w:tcPr>
            <w:tcW w:w="983" w:type="dxa"/>
            <w:vAlign w:val="center"/>
          </w:tcPr>
          <w:p w14:paraId="4EC463A9"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ROS1</w:t>
            </w:r>
          </w:p>
        </w:tc>
      </w:tr>
      <w:tr w:rsidR="002E65B6" w14:paraId="375EF122" w14:textId="77777777">
        <w:trPr>
          <w:trHeight w:hRule="exact" w:val="289"/>
        </w:trPr>
        <w:tc>
          <w:tcPr>
            <w:tcW w:w="960" w:type="dxa"/>
            <w:vAlign w:val="center"/>
          </w:tcPr>
          <w:p w14:paraId="56F04C3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SS18</w:t>
            </w:r>
          </w:p>
        </w:tc>
        <w:tc>
          <w:tcPr>
            <w:tcW w:w="942" w:type="dxa"/>
            <w:vAlign w:val="center"/>
          </w:tcPr>
          <w:p w14:paraId="5BA7C04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STAT6</w:t>
            </w:r>
          </w:p>
        </w:tc>
        <w:tc>
          <w:tcPr>
            <w:tcW w:w="959" w:type="dxa"/>
            <w:vAlign w:val="center"/>
          </w:tcPr>
          <w:p w14:paraId="4D89354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T</w:t>
            </w:r>
            <w:r w:rsidRPr="00E52567">
              <w:rPr>
                <w:rFonts w:ascii="思源黑体 CN Regular" w:eastAsia="思源黑体 CN Normal" w:hAnsi="思源黑体 CN Regular" w:cs="思源黑体 CN Light"/>
                <w:bCs/>
                <w:i/>
                <w:iCs/>
                <w:sz w:val="13"/>
                <w:szCs w:val="13"/>
              </w:rPr>
              <w:t>ERT</w:t>
            </w:r>
          </w:p>
        </w:tc>
        <w:tc>
          <w:tcPr>
            <w:tcW w:w="1010" w:type="dxa"/>
            <w:vAlign w:val="center"/>
          </w:tcPr>
          <w:p w14:paraId="23CD761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TFE3</w:t>
            </w:r>
          </w:p>
        </w:tc>
        <w:tc>
          <w:tcPr>
            <w:tcW w:w="998" w:type="dxa"/>
            <w:vAlign w:val="center"/>
          </w:tcPr>
          <w:p w14:paraId="1C389BB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TMPRSS2</w:t>
            </w:r>
          </w:p>
        </w:tc>
        <w:tc>
          <w:tcPr>
            <w:tcW w:w="944" w:type="dxa"/>
            <w:vAlign w:val="center"/>
          </w:tcPr>
          <w:p w14:paraId="42BA6DE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YWHAE</w:t>
            </w:r>
          </w:p>
        </w:tc>
        <w:tc>
          <w:tcPr>
            <w:tcW w:w="950" w:type="dxa"/>
            <w:vAlign w:val="center"/>
          </w:tcPr>
          <w:p w14:paraId="0517407D"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953" w:type="dxa"/>
            <w:vAlign w:val="center"/>
          </w:tcPr>
          <w:p w14:paraId="6811C1C4"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951" w:type="dxa"/>
            <w:vAlign w:val="center"/>
          </w:tcPr>
          <w:p w14:paraId="0C436B8D"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983" w:type="dxa"/>
            <w:vAlign w:val="center"/>
          </w:tcPr>
          <w:p w14:paraId="1181B08E" w14:textId="77777777" w:rsidR="002E65B6" w:rsidRPr="00E52567" w:rsidRDefault="002E65B6" w:rsidP="00353A47">
            <w:pPr>
              <w:spacing w:after="0" w:line="216" w:lineRule="auto"/>
              <w:jc w:val="center"/>
              <w:rPr>
                <w:rFonts w:ascii="思源黑体 CN Regular" w:eastAsia="思源黑体 CN Normal" w:hAnsi="思源黑体 CN Regular" w:cs="思源黑体 CN Light"/>
                <w:bCs/>
                <w:i/>
                <w:iCs/>
                <w:sz w:val="13"/>
                <w:szCs w:val="13"/>
              </w:rPr>
            </w:pPr>
          </w:p>
        </w:tc>
      </w:tr>
    </w:tbl>
    <w:p w14:paraId="781D6D94" w14:textId="77777777" w:rsidR="002E65B6" w:rsidRDefault="002E65B6" w:rsidP="00AF63A3">
      <w:pPr>
        <w:spacing w:after="0" w:line="240" w:lineRule="auto"/>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20"/>
        <w:gridCol w:w="1020"/>
        <w:gridCol w:w="1020"/>
        <w:gridCol w:w="1020"/>
        <w:gridCol w:w="1020"/>
        <w:gridCol w:w="1021"/>
        <w:gridCol w:w="1021"/>
        <w:gridCol w:w="1021"/>
        <w:gridCol w:w="1021"/>
        <w:gridCol w:w="1021"/>
      </w:tblGrid>
      <w:tr w:rsidR="002E65B6" w14:paraId="0849CBBA" w14:textId="77777777">
        <w:trPr>
          <w:trHeight w:val="454"/>
        </w:trPr>
        <w:tc>
          <w:tcPr>
            <w:tcW w:w="5000" w:type="pct"/>
            <w:gridSpan w:val="10"/>
            <w:tcBorders>
              <w:top w:val="nil"/>
              <w:left w:val="nil"/>
              <w:bottom w:val="nil"/>
              <w:right w:val="nil"/>
            </w:tcBorders>
            <w:shd w:val="clear" w:color="auto" w:fill="4175AE"/>
            <w:vAlign w:val="center"/>
          </w:tcPr>
          <w:p w14:paraId="1C01B357" w14:textId="77777777" w:rsidR="002E65B6" w:rsidRDefault="001E1F34" w:rsidP="00353A47">
            <w:pPr>
              <w:spacing w:after="0" w:line="216"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拷贝数扩增检测基因列表（</w:t>
            </w:r>
            <w:r>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2E65B6" w14:paraId="5A71A99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195E1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3C333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856CB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A7A6A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B050A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12A1D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D744B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730BB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96893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1B9D63"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ERBB2</w:t>
            </w:r>
          </w:p>
        </w:tc>
      </w:tr>
      <w:tr w:rsidR="002E65B6" w14:paraId="59EB07E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8402C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6AC4D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0D2E7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BC48F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4845B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A7150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DDC8E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71951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719C9F"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9276F9"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MDM4</w:t>
            </w:r>
          </w:p>
        </w:tc>
      </w:tr>
      <w:tr w:rsidR="002E65B6" w14:paraId="4725806A"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9BBDE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D21B1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66341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E873F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B604B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DF40C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C53F3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177699"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2DC65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1DD948"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TOP2A</w:t>
            </w:r>
          </w:p>
        </w:tc>
      </w:tr>
    </w:tbl>
    <w:p w14:paraId="04BC3382" w14:textId="77777777" w:rsidR="002E65B6" w:rsidRPr="00353A47" w:rsidRDefault="001E1F34" w:rsidP="00353A47">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353A47">
        <w:rPr>
          <w:rFonts w:ascii="思源黑体 CN Regular" w:eastAsia="思源黑体 CN Regular" w:hAnsi="思源黑体 CN Regular" w:cs="Arial" w:hint="eastAsia"/>
          <w:bCs/>
          <w:color w:val="3B3838"/>
          <w:sz w:val="16"/>
          <w:szCs w:val="16"/>
        </w:rPr>
        <w:t>注：</w:t>
      </w:r>
    </w:p>
    <w:p w14:paraId="612DF969" w14:textId="6C94F0DD" w:rsidR="002E65B6" w:rsidRPr="00353A47" w:rsidRDefault="001E1F34" w:rsidP="00353A47">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353A47">
        <w:rPr>
          <w:rFonts w:ascii="思源黑体 CN Regular" w:eastAsia="思源黑体 CN Regular" w:hAnsi="思源黑体 CN Regular" w:cs="Arial" w:hint="eastAsia"/>
          <w:bCs/>
          <w:color w:val="3B3838"/>
          <w:sz w:val="16"/>
          <w:szCs w:val="16"/>
        </w:rPr>
        <w:t>当样本肿瘤细胞含量低于</w:t>
      </w:r>
      <w:r w:rsidRPr="00353A47">
        <w:rPr>
          <w:rFonts w:ascii="思源黑体 CN Regular" w:eastAsia="思源黑体 CN Regular" w:hAnsi="思源黑体 CN Regular" w:cs="Arial"/>
          <w:bCs/>
          <w:color w:val="3B3838"/>
          <w:sz w:val="16"/>
          <w:szCs w:val="16"/>
        </w:rPr>
        <w:t>30%或样本质量较差时，CNV拷贝数扩增检测的特异性和灵敏度会受到影响。</w:t>
      </w:r>
    </w:p>
    <w:p w14:paraId="4B0F4CEE" w14:textId="77777777" w:rsidR="009D1494" w:rsidRPr="008336BE" w:rsidRDefault="009D1494" w:rsidP="00AF63A3">
      <w:pPr>
        <w:spacing w:after="0" w:line="240" w:lineRule="auto"/>
        <w:ind w:firstLineChars="200" w:firstLine="300"/>
        <w:jc w:val="left"/>
        <w:rPr>
          <w:rFonts w:ascii="思源黑体 CN Regular" w:eastAsia="思源黑体 CN Regular" w:hAnsi="思源黑体 CN Regular"/>
          <w:color w:val="000000" w:themeColor="text1"/>
          <w:sz w:val="15"/>
          <w:szCs w:val="15"/>
        </w:rPr>
      </w:pPr>
    </w:p>
    <w:tbl>
      <w:tblPr>
        <w:tblW w:w="5000" w:type="pct"/>
        <w:tblLook w:val="04A0" w:firstRow="1" w:lastRow="0" w:firstColumn="1" w:lastColumn="0" w:noHBand="0" w:noVBand="1"/>
      </w:tblPr>
      <w:tblGrid>
        <w:gridCol w:w="1020"/>
        <w:gridCol w:w="1020"/>
        <w:gridCol w:w="1020"/>
        <w:gridCol w:w="1020"/>
        <w:gridCol w:w="1020"/>
        <w:gridCol w:w="1021"/>
        <w:gridCol w:w="1021"/>
        <w:gridCol w:w="1021"/>
        <w:gridCol w:w="1021"/>
        <w:gridCol w:w="1021"/>
      </w:tblGrid>
      <w:tr w:rsidR="002E65B6" w14:paraId="3A52182E" w14:textId="77777777">
        <w:trPr>
          <w:trHeight w:val="454"/>
        </w:trPr>
        <w:tc>
          <w:tcPr>
            <w:tcW w:w="5000" w:type="pct"/>
            <w:gridSpan w:val="10"/>
            <w:tcBorders>
              <w:top w:val="nil"/>
              <w:left w:val="nil"/>
              <w:bottom w:val="nil"/>
              <w:right w:val="nil"/>
            </w:tcBorders>
            <w:shd w:val="clear" w:color="auto" w:fill="4175AE"/>
            <w:vAlign w:val="center"/>
          </w:tcPr>
          <w:p w14:paraId="3BC61CF8" w14:textId="77777777" w:rsidR="002E65B6" w:rsidRDefault="001E1F34" w:rsidP="00353A47">
            <w:pPr>
              <w:spacing w:after="0" w:line="216" w:lineRule="auto"/>
              <w:jc w:val="center"/>
              <w:rPr>
                <w:rFonts w:ascii="思源黑体 CN Bold" w:eastAsia="思源黑体 CN Bold" w:hAnsi="思源黑体 CN Bold"/>
                <w:b/>
                <w:color w:val="FFFFFF" w:themeColor="background1"/>
                <w:sz w:val="18"/>
                <w:szCs w:val="18"/>
              </w:rPr>
            </w:pPr>
            <w:bookmarkStart w:id="137" w:name="_Hlk202273178"/>
            <w:r>
              <w:rPr>
                <w:rFonts w:ascii="思源黑体 CN Bold" w:eastAsia="思源黑体 CN Bold" w:hAnsi="思源黑体 CN Bold" w:cs="思源黑体 CN Normal" w:hint="eastAsia"/>
                <w:b/>
                <w:color w:val="FFFFFF" w:themeColor="background1"/>
                <w:sz w:val="18"/>
                <w:szCs w:val="18"/>
              </w:rPr>
              <w:t>纯合缺失检测基因列表（</w:t>
            </w:r>
            <w:r>
              <w:rPr>
                <w:rFonts w:ascii="思源黑体 CN Bold" w:eastAsia="思源黑体 CN Bold" w:hAnsi="思源黑体 CN Bold" w:cs="思源黑体 CN Normal"/>
                <w:b/>
                <w:color w:val="FFFFFF" w:themeColor="background1"/>
                <w:sz w:val="18"/>
                <w:szCs w:val="18"/>
              </w:rPr>
              <w:t>29</w:t>
            </w:r>
            <w:r>
              <w:rPr>
                <w:rFonts w:ascii="思源黑体 CN Bold" w:eastAsia="思源黑体 CN Bold" w:hAnsi="思源黑体 CN Bold" w:cs="思源黑体 CN Normal" w:hint="eastAsia"/>
                <w:b/>
                <w:color w:val="FFFFFF" w:themeColor="background1"/>
                <w:sz w:val="18"/>
                <w:szCs w:val="18"/>
              </w:rPr>
              <w:t>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2E65B6" w14:paraId="3C22DF3A"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767E7D"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DF8330"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B892FE"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EBE9D8"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76FFEC"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44F5B3"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929C42"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816DB6"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5AC1DF"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CC714A" w14:textId="77777777" w:rsidR="002E65B6" w:rsidRPr="00E52567" w:rsidRDefault="001E1F34">
            <w:pPr>
              <w:ind w:leftChars="86" w:left="172"/>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CHEK1</w:t>
            </w:r>
          </w:p>
        </w:tc>
      </w:tr>
      <w:tr w:rsidR="002E65B6" w14:paraId="678AEF5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DA8884"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lastRenderedPageBreak/>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B3FEA0"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3C35AF"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E47AA1"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41363A"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CA0A56"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FB7915"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60ED93"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86FD29"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AB0927" w14:textId="77777777" w:rsidR="002E65B6" w:rsidRPr="00E52567" w:rsidRDefault="001E1F34">
            <w:pPr>
              <w:ind w:leftChars="86" w:left="172"/>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bCs/>
                <w:i/>
                <w:iCs/>
                <w:sz w:val="13"/>
                <w:szCs w:val="13"/>
              </w:rPr>
              <w:t>PTEN</w:t>
            </w:r>
          </w:p>
        </w:tc>
      </w:tr>
      <w:tr w:rsidR="002E65B6" w14:paraId="2291A64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0DA697"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BCC699"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1BA9F5"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53F5B1"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057166"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DC37B0"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51286A"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883D4E"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A4A829" w14:textId="77777777" w:rsidR="002E65B6" w:rsidRDefault="001E1F34">
            <w:pPr>
              <w:ind w:leftChars="86" w:left="172"/>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D40A08" w14:textId="77777777" w:rsidR="002E65B6" w:rsidRPr="00E52567" w:rsidRDefault="002E65B6">
            <w:pPr>
              <w:ind w:leftChars="86" w:left="172"/>
              <w:jc w:val="center"/>
              <w:rPr>
                <w:rFonts w:ascii="思源黑体 CN Regular" w:eastAsia="思源黑体 CN Normal" w:hAnsi="思源黑体 CN Regular" w:cs="思源黑体 CN Light"/>
                <w:bCs/>
                <w:i/>
                <w:iCs/>
                <w:sz w:val="13"/>
                <w:szCs w:val="13"/>
              </w:rPr>
            </w:pPr>
          </w:p>
        </w:tc>
      </w:tr>
    </w:tbl>
    <w:p w14:paraId="48A4D5AC" w14:textId="77777777" w:rsidR="002E65B6" w:rsidRPr="00353A47" w:rsidRDefault="001E1F34" w:rsidP="00353A47">
      <w:pPr>
        <w:autoSpaceDE w:val="0"/>
        <w:autoSpaceDN w:val="0"/>
        <w:adjustRightInd w:val="0"/>
        <w:spacing w:after="0" w:line="240" w:lineRule="auto"/>
        <w:rPr>
          <w:rFonts w:ascii="思源黑体 CN Regular" w:eastAsia="思源黑体 CN Regular" w:hAnsi="思源黑体 CN Regular" w:cs="Arial"/>
          <w:bCs/>
          <w:color w:val="3B3838"/>
          <w:sz w:val="16"/>
          <w:szCs w:val="16"/>
        </w:rPr>
      </w:pPr>
      <w:bookmarkStart w:id="138" w:name="_Hlk202273183"/>
      <w:bookmarkEnd w:id="137"/>
      <w:r w:rsidRPr="00353A47">
        <w:rPr>
          <w:rFonts w:ascii="思源黑体 CN Regular" w:eastAsia="思源黑体 CN Regular" w:hAnsi="思源黑体 CN Regular" w:cs="Arial" w:hint="eastAsia"/>
          <w:bCs/>
          <w:color w:val="3B3838"/>
          <w:sz w:val="16"/>
          <w:szCs w:val="16"/>
        </w:rPr>
        <w:t>注：</w:t>
      </w:r>
    </w:p>
    <w:p w14:paraId="3A99F098" w14:textId="2BBFE153" w:rsidR="00357E61" w:rsidRDefault="001E1F34" w:rsidP="00B23FB4">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353A47">
        <w:rPr>
          <w:rFonts w:ascii="思源黑体 CN Regular" w:eastAsia="思源黑体 CN Regular" w:hAnsi="思源黑体 CN Regular" w:cs="Arial" w:hint="eastAsia"/>
          <w:bCs/>
          <w:color w:val="3B3838"/>
          <w:sz w:val="16"/>
          <w:szCs w:val="16"/>
        </w:rPr>
        <w:t>基因水平的纯合缺失检测需要肿瘤细胞含量≥</w:t>
      </w:r>
      <w:r w:rsidRPr="00353A47">
        <w:rPr>
          <w:rFonts w:ascii="思源黑体 CN Regular" w:eastAsia="思源黑体 CN Regular" w:hAnsi="思源黑体 CN Regular" w:cs="Arial"/>
          <w:bCs/>
          <w:color w:val="3B3838"/>
          <w:sz w:val="16"/>
          <w:szCs w:val="16"/>
        </w:rPr>
        <w:t>30%，外显子水平的纯合缺失检测需要肿瘤细胞含量≥40%。</w:t>
      </w:r>
      <w:bookmarkEnd w:id="138"/>
    </w:p>
    <w:p w14:paraId="512E824C" w14:textId="2AE3A878" w:rsidR="00B23FB4" w:rsidRDefault="00357E61" w:rsidP="00353A47">
      <w:pPr>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357E61">
        <w:rPr>
          <w:rFonts w:ascii="思源黑体 CN Regular" w:eastAsia="思源黑体 CN Regular" w:hAnsi="思源黑体 CN Regular" w:cs="Arial"/>
          <w:bCs/>
          <w:color w:val="3B3838"/>
          <w:sz w:val="16"/>
          <w:szCs w:val="16"/>
          <w:highlight w:val="red"/>
        </w:rPr>
        <w:t>{%p if sample.rna_sample_id%}</w:t>
      </w:r>
    </w:p>
    <w:p w14:paraId="7AC2DF3A" w14:textId="77777777" w:rsidR="00F01F55" w:rsidRPr="00353A47" w:rsidRDefault="00F01F55" w:rsidP="00353A47">
      <w:pPr>
        <w:autoSpaceDE w:val="0"/>
        <w:autoSpaceDN w:val="0"/>
        <w:adjustRightInd w:val="0"/>
        <w:spacing w:after="0" w:line="240" w:lineRule="auto"/>
        <w:rPr>
          <w:rFonts w:ascii="思源黑体 CN Regular" w:eastAsia="思源黑体 CN Regular" w:hAnsi="思源黑体 CN Regular" w:cs="Arial"/>
          <w:bCs/>
          <w:color w:val="3B3838"/>
          <w:sz w:val="16"/>
          <w:szCs w:val="16"/>
        </w:rPr>
      </w:pPr>
    </w:p>
    <w:tbl>
      <w:tblPr>
        <w:tblW w:w="5000" w:type="pct"/>
        <w:tblLook w:val="04A0" w:firstRow="1" w:lastRow="0" w:firstColumn="1" w:lastColumn="0" w:noHBand="0" w:noVBand="1"/>
      </w:tblPr>
      <w:tblGrid>
        <w:gridCol w:w="1020"/>
        <w:gridCol w:w="1020"/>
        <w:gridCol w:w="1020"/>
        <w:gridCol w:w="1020"/>
        <w:gridCol w:w="1020"/>
        <w:gridCol w:w="1021"/>
        <w:gridCol w:w="1021"/>
        <w:gridCol w:w="1021"/>
        <w:gridCol w:w="1021"/>
        <w:gridCol w:w="1021"/>
      </w:tblGrid>
      <w:tr w:rsidR="002E65B6" w14:paraId="0160E157" w14:textId="77777777">
        <w:trPr>
          <w:trHeight w:val="454"/>
        </w:trPr>
        <w:tc>
          <w:tcPr>
            <w:tcW w:w="5000" w:type="pct"/>
            <w:gridSpan w:val="10"/>
            <w:tcBorders>
              <w:top w:val="nil"/>
              <w:left w:val="nil"/>
              <w:bottom w:val="nil"/>
              <w:right w:val="nil"/>
            </w:tcBorders>
            <w:shd w:val="clear" w:color="auto" w:fill="4175AE"/>
            <w:vAlign w:val="center"/>
          </w:tcPr>
          <w:p w14:paraId="2A405746" w14:textId="77777777" w:rsidR="002E65B6" w:rsidRDefault="001E1F34" w:rsidP="00353A47">
            <w:pPr>
              <w:spacing w:after="0" w:line="216"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融合区域检测基因列表（</w:t>
            </w:r>
            <w:r>
              <w:rPr>
                <w:rFonts w:ascii="思源黑体 CN Bold" w:eastAsia="思源黑体 CN Bold" w:hAnsi="思源黑体 CN Bold" w:cs="思源黑体 CN Normal"/>
                <w:b/>
                <w:color w:val="FFFFFF" w:themeColor="background1"/>
                <w:sz w:val="18"/>
                <w:szCs w:val="18"/>
              </w:rPr>
              <w:t>45</w:t>
            </w:r>
            <w:r>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2E65B6" w14:paraId="0BF38AC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B16FF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213AC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D81CBD"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D3469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47F71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EAD8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B315A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51FE0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A6CD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7F47D4"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ETV1</w:t>
            </w:r>
          </w:p>
        </w:tc>
      </w:tr>
      <w:tr w:rsidR="002E65B6" w14:paraId="0BC95B0A"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1EAF9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43AE9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CC1A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EECAE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A336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C3584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1D7B1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0749F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AE50B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5A71B7"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KIT</w:t>
            </w:r>
          </w:p>
        </w:tc>
      </w:tr>
      <w:tr w:rsidR="002E65B6" w14:paraId="64441FA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B6552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ED1CF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7E311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2DF9A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CF3B48"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21B2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78E43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D7D02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59F8D5"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ABDCD8"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NTRK1</w:t>
            </w:r>
          </w:p>
        </w:tc>
      </w:tr>
      <w:tr w:rsidR="002E65B6" w14:paraId="0BA6A57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7F8464"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06BCAE"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813C9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D9350"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0961F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FF3A62"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6FA7BB"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27A83"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A2DBAA"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D1EE10" w14:textId="77777777" w:rsidR="002E65B6" w:rsidRPr="00E52567" w:rsidRDefault="001E1F34" w:rsidP="00353A47">
            <w:pPr>
              <w:spacing w:after="0" w:line="216" w:lineRule="auto"/>
              <w:jc w:val="center"/>
              <w:rPr>
                <w:rFonts w:ascii="思源黑体 CN Regular" w:eastAsia="思源黑体 CN Normal" w:hAnsi="思源黑体 CN Regular"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ROS1</w:t>
            </w:r>
          </w:p>
        </w:tc>
      </w:tr>
      <w:tr w:rsidR="002E65B6" w14:paraId="0E25D6DA"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26B547"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051F9C"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9A941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2F1556"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5250D1" w14:textId="77777777" w:rsidR="002E65B6" w:rsidRDefault="001E1F34" w:rsidP="00353A47">
            <w:pPr>
              <w:spacing w:after="0" w:line="216" w:lineRule="auto"/>
              <w:jc w:val="center"/>
              <w:rPr>
                <w:rFonts w:ascii="思源黑体 CN Normal" w:eastAsia="思源黑体 CN Normal" w:hAnsi="思源黑体 CN Normal" w:cs="思源黑体 CN Light"/>
                <w:bCs/>
                <w:i/>
                <w:iCs/>
                <w:sz w:val="13"/>
                <w:szCs w:val="13"/>
              </w:rPr>
            </w:pPr>
            <w:r w:rsidRPr="00E52567">
              <w:rPr>
                <w:rFonts w:ascii="思源黑体 CN Regular" w:eastAsia="思源黑体 CN Normal" w:hAnsi="思源黑体 CN Regular"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F35431"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F1B5B6"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D5061F"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58A89B" w14:textId="77777777" w:rsidR="002E65B6" w:rsidRDefault="002E65B6" w:rsidP="00353A47">
            <w:pPr>
              <w:spacing w:after="0" w:line="216" w:lineRule="auto"/>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4917E1" w14:textId="77777777" w:rsidR="002E65B6" w:rsidRPr="00E52567" w:rsidRDefault="002E65B6" w:rsidP="00353A47">
            <w:pPr>
              <w:spacing w:after="0" w:line="216" w:lineRule="auto"/>
              <w:jc w:val="center"/>
              <w:rPr>
                <w:rFonts w:ascii="思源黑体 CN Regular" w:eastAsia="思源黑体 CN Normal" w:hAnsi="思源黑体 CN Regular" w:cs="思源黑体 CN Light"/>
                <w:bCs/>
                <w:i/>
                <w:iCs/>
                <w:sz w:val="13"/>
                <w:szCs w:val="13"/>
              </w:rPr>
            </w:pPr>
          </w:p>
        </w:tc>
      </w:tr>
    </w:tbl>
    <w:p w14:paraId="6BEC9CC8" w14:textId="77777777" w:rsidR="002E65B6" w:rsidRDefault="002E65B6" w:rsidP="00AF63A3">
      <w:pPr>
        <w:spacing w:after="0" w:line="240" w:lineRule="auto"/>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11"/>
        <w:gridCol w:w="993"/>
        <w:gridCol w:w="1117"/>
        <w:gridCol w:w="994"/>
        <w:gridCol w:w="1002"/>
        <w:gridCol w:w="992"/>
        <w:gridCol w:w="997"/>
        <w:gridCol w:w="1010"/>
        <w:gridCol w:w="1087"/>
        <w:gridCol w:w="992"/>
      </w:tblGrid>
      <w:tr w:rsidR="002E65B6" w14:paraId="29C606AB" w14:textId="77777777">
        <w:trPr>
          <w:trHeight w:val="454"/>
        </w:trPr>
        <w:tc>
          <w:tcPr>
            <w:tcW w:w="0" w:type="auto"/>
            <w:gridSpan w:val="10"/>
            <w:shd w:val="clear" w:color="auto" w:fill="4175AE"/>
            <w:vAlign w:val="center"/>
          </w:tcPr>
          <w:p w14:paraId="6F479FB0" w14:textId="6B7D7556" w:rsidR="002E65B6" w:rsidRDefault="00A21FC6" w:rsidP="00353A47">
            <w:pPr>
              <w:spacing w:after="0" w:line="216" w:lineRule="auto"/>
              <w:jc w:val="center"/>
              <w:rPr>
                <w:rFonts w:ascii="思源黑体 CN Bold" w:eastAsia="思源黑体 CN Bold" w:hAnsi="思源黑体 CN Bold" w:cs="思源黑体 CN Normal"/>
                <w:b/>
                <w:color w:val="FFFFFF" w:themeColor="background1"/>
                <w:sz w:val="18"/>
                <w:szCs w:val="18"/>
              </w:rPr>
            </w:pP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表达基因检测列表（2660基因）</w:t>
            </w:r>
          </w:p>
        </w:tc>
      </w:tr>
      <w:tr w:rsidR="00A21FC6" w14:paraId="3CF9782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A87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A2M</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74E8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ABCB1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B77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ABCF1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C4D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ABL1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B10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ABR</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45B5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ABTB2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088B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ACAD9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9E79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ACADM</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56EB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ACAN</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5D99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ACOT12</w:t>
            </w:r>
          </w:p>
        </w:tc>
      </w:tr>
      <w:tr w:rsidR="00A21FC6" w14:paraId="7B35CCC5"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836B8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ACSF3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FE69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ACTA2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E07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ACTB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5484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ACTG1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2964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ACTG2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BC40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ACTL6A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C678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ACTL6B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DAE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ACTR3B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BA9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ACVR1B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7005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ACVR1C</w:t>
            </w:r>
          </w:p>
        </w:tc>
      </w:tr>
      <w:tr w:rsidR="00A21FC6" w14:paraId="7D72E31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D8B5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ACVR2A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85AE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ACY1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454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09F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ADAM12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5D80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ADAMTS16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FCF31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ADGRE1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6608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ADGRE2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28E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ADGRE5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86B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ADH1A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F628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ADH1B</w:t>
            </w:r>
          </w:p>
        </w:tc>
      </w:tr>
      <w:tr w:rsidR="00A21FC6" w14:paraId="53B38B3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E458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ADH1C</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E9FD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ADH4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87CE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ADH6</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F8B7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ADM</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652D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ADORA2A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59A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AFAP1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D1B6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AFDN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0E5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AFF3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CA57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AGAP3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476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AGBL4</w:t>
            </w:r>
          </w:p>
        </w:tc>
      </w:tr>
      <w:tr w:rsidR="00A21FC6" w14:paraId="4AA8DEB5"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06F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AGGF1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06CA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AGK</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45DD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AGR2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FE20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AGTRAP</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F353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AHCYL1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906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AHR</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BD0B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AICDA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3AC7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AIF1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C27D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AIRE</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188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AKAP1</w:t>
            </w:r>
          </w:p>
        </w:tc>
      </w:tr>
      <w:tr w:rsidR="00A21FC6" w14:paraId="427E5BF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4AA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AKAP13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9494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AKAP9</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CA37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AKR1C3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836C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AKR1C4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9E6E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AKT1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CF75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AKT2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9143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AKT3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8DB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ALAD</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0F61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ALAS1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E5DB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ALCAM</w:t>
            </w:r>
          </w:p>
        </w:tc>
      </w:tr>
      <w:tr w:rsidR="00A21FC6" w14:paraId="5ED9878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B2A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ALDOA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D44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ALDOC</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2617A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ALK</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6571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ALKBH2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1B9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ALKBH3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B05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ALOX15B</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5C1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AMBP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BE2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AMBRA1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09A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AMER1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8D6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AMH</w:t>
            </w:r>
          </w:p>
        </w:tc>
      </w:tr>
      <w:tr w:rsidR="00A21FC6" w14:paraId="4C00014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1F5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AMMECR1L</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9E1C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AMOT</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889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AMOTL2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B3D8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ANGPT1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373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ANGPT2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415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ANGPTL4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23D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ANKLE2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0C5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ANKRD28</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7F7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ANKRD46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DDAC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ANLN</w:t>
            </w:r>
          </w:p>
        </w:tc>
      </w:tr>
      <w:tr w:rsidR="00A21FC6" w14:paraId="7E95990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3ED9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ANO3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972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ANP32B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196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ANXA1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C925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AP1M1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83C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AP3B1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26DE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APAF1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EDDA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APBB1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A57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APC</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8FA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APC2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FEA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APH1B</w:t>
            </w:r>
          </w:p>
        </w:tc>
      </w:tr>
      <w:tr w:rsidR="00A21FC6" w14:paraId="75B37E6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DCF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API5</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AA57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APIP</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ABA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APLNR</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2568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APOA1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F88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APOA2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1038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APOA4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134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D9FA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APOBEC3B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2408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APOC2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24EB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APOC3</w:t>
            </w:r>
          </w:p>
        </w:tc>
      </w:tr>
      <w:tr w:rsidR="00A21FC6" w14:paraId="4BF4167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4214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APOD</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DC37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APOE</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06CD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APOL6</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B94E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APOLD1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B0E0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APOM</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5BBF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APP</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813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APPL1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0CE2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AQP9</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147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3759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ARAF</w:t>
            </w:r>
          </w:p>
        </w:tc>
      </w:tr>
      <w:tr w:rsidR="00A21FC6" w14:paraId="6683F38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F054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AREG</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9A4F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ARF1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B936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ARG1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24B7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ARG2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F6739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ARHGEF2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D53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ARHGEF6</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2DC2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ARID1A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53B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ARID1B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014F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ARID2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065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ARID5A</w:t>
            </w:r>
          </w:p>
        </w:tc>
      </w:tr>
      <w:tr w:rsidR="00A21FC6" w14:paraId="211BAF0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2F44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ARMC10</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277B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ARMH3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7E0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ARNT</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CD3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ARNT2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886CB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ARNTL</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094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ASAP2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E5B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ASCL1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8628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ASL</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90E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ASNS</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8010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ASPA</w:t>
            </w:r>
          </w:p>
        </w:tc>
      </w:tr>
      <w:tr w:rsidR="00A21FC6" w14:paraId="3411CC4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658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ASPG</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AAF2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ASPN</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F34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ASPSCR1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E51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ASXL1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48B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ATF1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DB7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ATF2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08F0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D01A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ATF4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516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ATF7IP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D188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ATG10</w:t>
            </w:r>
          </w:p>
        </w:tc>
      </w:tr>
      <w:tr w:rsidR="00A21FC6" w14:paraId="4F67E65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5A6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ATG12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990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ATG16L1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E4C58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ATG5</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B1A6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ATG7</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077A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ATIC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EBD94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ATM</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C34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ATOX1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DCF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ATP11C</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DE6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ATP1B1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A0B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ATP2A2</w:t>
            </w:r>
          </w:p>
        </w:tc>
      </w:tr>
      <w:tr w:rsidR="00A21FC6" w14:paraId="5946245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D9F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ATP5F1D</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08B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ATP5F1E</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C7F1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ATP5ME</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4235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ATP6V1D</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DA5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ATR</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B2BC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ATRX</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B6A6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AURKA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CD31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AURKB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B20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AXIN1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CE7D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AXIN2</w:t>
            </w:r>
          </w:p>
        </w:tc>
      </w:tr>
      <w:tr w:rsidR="00A21FC6" w14:paraId="5A66266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C77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AXL</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FFEF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AZGP1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582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B2M</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3C65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B3GAT1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BFA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B4GALT6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967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BACH2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F89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120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BAG1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7C80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BAG4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2641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BAIAP2L1</w:t>
            </w:r>
          </w:p>
        </w:tc>
      </w:tr>
      <w:tr w:rsidR="00A21FC6" w14:paraId="35F5D04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D62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BAIAP3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AD5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BAK1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F26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BAMBI</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2BF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BAP1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1F7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BATF</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0180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BATF3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677B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BAX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BAA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BBC3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5D23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BBS1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F3AF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BCAN</w:t>
            </w:r>
          </w:p>
        </w:tc>
      </w:tr>
      <w:tr w:rsidR="00A21FC6" w14:paraId="46A6A2F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2FB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BCAT1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18A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BCL10</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004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BCL11B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0FA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BCL2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CB8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BCL2A1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792CD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BCL2L1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8F26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BCL2L11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8B7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BCL2L14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5F79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BCL3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9120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BCL6</w:t>
            </w:r>
          </w:p>
        </w:tc>
      </w:tr>
      <w:tr w:rsidR="00A21FC6" w14:paraId="301E8BF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7B71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BCL6B</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734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BCOR</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DF7A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BCR</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34BE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BDNF</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32B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BGN</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7529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BICC1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7527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BID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2F4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BIRC2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89E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BIRC3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9A36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BIRC5</w:t>
            </w:r>
          </w:p>
        </w:tc>
      </w:tr>
      <w:tr w:rsidR="00A21FC6" w14:paraId="5B61708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BA17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BIRC7</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E81A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BLK</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02C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BLM</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8D02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BLNK</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5EF9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BLVRA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526A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BMI1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8DAB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BMP2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B769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BMP4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196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BMP5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50BC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BMP6</w:t>
            </w:r>
          </w:p>
        </w:tc>
      </w:tr>
      <w:tr w:rsidR="00A21FC6" w14:paraId="03D439D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2E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BMP7</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28E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BMP8A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124B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BMPR1B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9D0E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BNIP3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FFA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BNIP3L</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245B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BRAF</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9C5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BRCA1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DB8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BRCA2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CE9D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BRD2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3B3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BRD3</w:t>
            </w:r>
          </w:p>
        </w:tc>
      </w:tr>
      <w:tr w:rsidR="00A21FC6" w14:paraId="5579E4B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BCE0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BRD4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D1E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BRD7</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260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BRIP1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866D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BRIX1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E6C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BST1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614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BST2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A082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BTBD1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71A8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BTF3L4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28C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BTK</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05A6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BTLA</w:t>
            </w:r>
          </w:p>
        </w:tc>
      </w:tr>
      <w:tr w:rsidR="00A21FC6" w14:paraId="2E7E4F5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8D1A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BUB1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0710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BUB1B-PAK6</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BEB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BYSL</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E6F5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C1QA</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3699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C1QB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6132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C1QBP</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8B3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C5EC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C1S</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BADB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30CC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C2CD5</w:t>
            </w:r>
          </w:p>
        </w:tc>
      </w:tr>
      <w:tr w:rsidR="00A21FC6" w14:paraId="03A7A9A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597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4FDB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C3AR1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594E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C4B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DD9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C4BPA</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ABD9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886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C5AR1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F50B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955B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C7</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B48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C8A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9329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C8B</w:t>
            </w:r>
          </w:p>
        </w:tc>
      </w:tr>
      <w:tr w:rsidR="00A21FC6" w14:paraId="40A705D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4EFE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C8G</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3F7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C8orf34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6B5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C9</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694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CA12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450C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C81A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661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CACNA1C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C8B5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CACNA1D</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24E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CACNA1E</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435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CACNA1G</w:t>
            </w:r>
          </w:p>
        </w:tc>
      </w:tr>
      <w:tr w:rsidR="00A21FC6" w14:paraId="421711A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89ED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CACNA1H</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36B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CACNA2D1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CCA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CACNA2D2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976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CACNA2D3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1E5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CACNA2D4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6406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CACNB2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1554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0946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CACNB4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9FB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CACNG1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50D2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CACNG4</w:t>
            </w:r>
          </w:p>
        </w:tc>
      </w:tr>
      <w:tr w:rsidR="00A21FC6" w14:paraId="483BCDB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0CDD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CACNG6</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A4F8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CADPS</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5A59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CALM1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E7D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CALM2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3BD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CALM3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472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CALML3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AD78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CALML4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C1F0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CALML5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025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CALML6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D52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CAMK1</w:t>
            </w:r>
          </w:p>
        </w:tc>
      </w:tr>
      <w:tr w:rsidR="00A21FC6" w14:paraId="5600599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0F22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CAMK1D</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68C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CAMK1G</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7248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CAMK2A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0F68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CAMK2B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E8EA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CAMK2D</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489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CAMK2G</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70FC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CAMK4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4453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CAMP</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125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CAPN2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93E8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CAPN6</w:t>
            </w:r>
          </w:p>
        </w:tc>
      </w:tr>
      <w:tr w:rsidR="00A21FC6" w14:paraId="36AC70A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AF2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CAPZA2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2BB8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CARD11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1F16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CARD9</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6ECD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CASP1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7ACB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CASP10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8A01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CASP12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7347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CASP3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B02A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CASP7</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172F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CASP8</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383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CASP9</w:t>
            </w:r>
          </w:p>
        </w:tc>
      </w:tr>
      <w:tr w:rsidR="00A21FC6" w14:paraId="00A2A3E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B65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CAV1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18E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CBL</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8178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CBLB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26D6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CBLC</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67A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CBR4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523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CBX5</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537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CC2D1B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1AB2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CCAR2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03CE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CCDC186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D513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CCDC198</w:t>
            </w:r>
          </w:p>
        </w:tc>
      </w:tr>
      <w:tr w:rsidR="00A21FC6" w14:paraId="6E430DC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56E8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CCDC6</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82E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CCDC91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3280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3DED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CCL11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9152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CCL13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D6F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CCL14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3340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CCL15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F5F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CCL16</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83C1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CCL17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5B8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CCL18</w:t>
            </w:r>
          </w:p>
        </w:tc>
      </w:tr>
      <w:tr w:rsidR="00A21FC6" w14:paraId="302A387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3C4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CCL19</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2D0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88E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CCL20</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C964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CCL21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D5F1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CCL22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675A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CCL23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DA37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CCL24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C53E2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CCL25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F7A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CCL26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CEA6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CCL27</w:t>
            </w:r>
          </w:p>
        </w:tc>
      </w:tr>
      <w:tr w:rsidR="00A21FC6" w14:paraId="6505384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59B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CCL28</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FEF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525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CCL3L1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9CFD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68A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E4A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CCL7</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FB4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CCL8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30D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CCNA1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8E4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CCNA2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5930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CCNB1</w:t>
            </w:r>
          </w:p>
        </w:tc>
      </w:tr>
      <w:tr w:rsidR="00A21FC6" w14:paraId="676D5E2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D988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CCNB2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109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CCNB3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8C0A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CCND1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4D7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CCND2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4D4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CCND3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A2F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CCNE1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7C0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CCNE2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307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CCNO</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444D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CCR1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1EFE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CCR2</w:t>
            </w:r>
          </w:p>
        </w:tc>
      </w:tr>
      <w:tr w:rsidR="00A21FC6" w14:paraId="51C1C05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244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CCR3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09AE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CCR4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265E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CCR5</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C49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CCR6</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253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CCR7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55D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CCR9</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D5206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CCRL2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8F6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CD101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14E4A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CD14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5E6B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CD160</w:t>
            </w:r>
          </w:p>
        </w:tc>
      </w:tr>
      <w:tr w:rsidR="00A21FC6" w14:paraId="44E0253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CC81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lastRenderedPageBreak/>
              <w:t>CD163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4BE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CD164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A4F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CD180</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8AF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CD19</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400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CD1A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8D6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CD1B</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0761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CD1C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05C8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CD1D</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8981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CD1E</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F691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w:t>
            </w:r>
          </w:p>
        </w:tc>
      </w:tr>
      <w:tr w:rsidR="00A21FC6" w14:paraId="3859574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1C6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CD200</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84E6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CD207</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458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CD209</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0724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605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CD226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5D3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363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CD244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9E84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CD247</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151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8B87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CD274</w:t>
            </w:r>
          </w:p>
        </w:tc>
      </w:tr>
      <w:tr w:rsidR="00A21FC6" w14:paraId="5BBA2A45"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5A1B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CD276</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9FD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CD28</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90D9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CD300A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B15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CD33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63A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CD34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FCA3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CD36</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E7B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CD37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EE2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CD38</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2E7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CD3D</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6557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CD3E</w:t>
            </w:r>
          </w:p>
        </w:tc>
      </w:tr>
      <w:tr w:rsidR="00A21FC6" w14:paraId="41F97CC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48A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CD3G</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137F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DDD3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CD40</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D88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CD40LG</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456B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CD44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B77E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CD46</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2B0A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CD47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EEBA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CD48</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427F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CDEB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CD52</w:t>
            </w:r>
          </w:p>
        </w:tc>
      </w:tr>
      <w:tr w:rsidR="00A21FC6" w14:paraId="6FA60A4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4DE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CD53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A207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CD55</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BF0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CD58</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83B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CD59</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ED88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5E6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CD63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CF1B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CD68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0F1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CD69</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E477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8CB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CD70</w:t>
            </w:r>
          </w:p>
        </w:tc>
      </w:tr>
      <w:tr w:rsidR="00A21FC6" w14:paraId="3761C77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53CB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CD74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6A96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CD79A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E5A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CD79B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362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CD80</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00B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CD81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F750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CD83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EA3DE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CD84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59A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CD86</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80F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CD8A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B78B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CD8B</w:t>
            </w:r>
          </w:p>
        </w:tc>
      </w:tr>
      <w:tr w:rsidR="00A21FC6" w14:paraId="53207E2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CE2D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CD9</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6183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CD96</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B908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CD99</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38A6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CDC14A</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0FCE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CDC14B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2732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CDC20</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834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CDC25A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C69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CDC25B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D370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CDC25C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5BF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CDC27</w:t>
            </w:r>
          </w:p>
        </w:tc>
      </w:tr>
      <w:tr w:rsidR="00A21FC6" w14:paraId="2F29D56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55C1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CDC42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AACB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CDC42EP1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15B9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CDC6</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4CCD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CDC7</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3F58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CDCA3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016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CDH1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B36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CDH11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08D3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CDH16</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87492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CDH17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0D6D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CDH2</w:t>
            </w:r>
          </w:p>
        </w:tc>
      </w:tr>
      <w:tr w:rsidR="00A21FC6" w14:paraId="762C7C5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D1FA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CDH3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E4CD0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CDH5</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91F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7EC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CDK12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891B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9E6B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4521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E40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CDKN1A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2E54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CDKN1B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2F0C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CDKN1C</w:t>
            </w:r>
          </w:p>
        </w:tc>
      </w:tr>
      <w:tr w:rsidR="00A21FC6" w14:paraId="408E6AB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A818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CDKN2A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7D7C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CDKN2B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EE9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CDKN2C</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B5F5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CDKN2D</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67E8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CDKN3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0D1A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CDX2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851A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CEACAM1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261C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CEACAM3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D891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CEACAM5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074D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CEACAM6</w:t>
            </w:r>
          </w:p>
        </w:tc>
      </w:tr>
      <w:tr w:rsidR="00A21FC6" w14:paraId="4180874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1B55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CEACAM8</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5CA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CEBPA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2B36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CEBPB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A268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CEBPE</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5DF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CELSR2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2163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CENPF</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AAA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CEP43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124A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CEP55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8BD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CEP72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4D58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CEP85L</w:t>
            </w:r>
          </w:p>
        </w:tc>
      </w:tr>
      <w:tr w:rsidR="00A21FC6" w14:paraId="3CBA1A6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212C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CEP89</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6EBF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CES3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6C82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CFB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887A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CFD</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A1B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CFI</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A9F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CFL1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0247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CFP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41B8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CGAS</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2227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CHAD</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180E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CHEK1</w:t>
            </w:r>
          </w:p>
        </w:tc>
      </w:tr>
      <w:tr w:rsidR="00A21FC6" w14:paraId="739D152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45D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CHEK2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76D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CHGA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42B6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CHI3L1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F27A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CHIT1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1C1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CHRM3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B91E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CHSY1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9FF7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CHTOP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A9EA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CHUK</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50A0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CIC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2F034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CIDEA</w:t>
            </w:r>
          </w:p>
        </w:tc>
      </w:tr>
      <w:tr w:rsidR="00A21FC6" w14:paraId="22A5565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2588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CIITA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A42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CIT</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7A9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CKLF</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A180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CKS1B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9B13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CKS2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08C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CLCF1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A78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CLCN6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80B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CLDN18</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4E02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CLEC10A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9328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CLEC14A</w:t>
            </w:r>
          </w:p>
        </w:tc>
      </w:tr>
      <w:tr w:rsidR="00A21FC6" w14:paraId="4767ECE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F136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CLEC4A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7A2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CLEC4C</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19A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CLEC4E</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A919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CLEC5A</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EFD4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CLEC6A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68C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CLEC7A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69F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CLECL1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33A7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CLIP1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67E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CLTC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874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CLU</w:t>
            </w:r>
          </w:p>
        </w:tc>
      </w:tr>
      <w:tr w:rsidR="00A21FC6" w14:paraId="302BA21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7B8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CMA1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DDFE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CMKLR1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2FC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CMTM4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F50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CMTM6</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81D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CNIH4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2BA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CNOT10</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1CF7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CNOT2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162B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CNOT4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520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CNTFR</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F8D4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CNTRL</w:t>
            </w:r>
          </w:p>
        </w:tc>
      </w:tr>
      <w:tr w:rsidR="00A21FC6" w14:paraId="1C6E95D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699F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COG7</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D360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COL11A1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E85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COL11A2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9913D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COL14A1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B649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COL16A1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FD3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COL17A1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B11C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COL1A1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55BB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COL1A2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BD7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COL24A1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7B59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COL27A1</w:t>
            </w:r>
          </w:p>
        </w:tc>
      </w:tr>
      <w:tr w:rsidR="00A21FC6" w14:paraId="39126AC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6F1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COL2A1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5701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COL3A1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A5A0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COL4A1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BB9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COL4A2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8593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COL4A3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476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COL4A4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09B8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COL4A5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5E2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COL4A6</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B0A8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COL5A1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EFF3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COL5A2</w:t>
            </w:r>
          </w:p>
        </w:tc>
      </w:tr>
      <w:tr w:rsidR="00A21FC6" w14:paraId="34B6888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62C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COL6A3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E7D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COL6A6</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F8DC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COLEC12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FA8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COMP</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1C9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CORO1A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5516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COX11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1561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COX4I1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01FC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COX5B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0A98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COX6A1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57B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COX6B1</w:t>
            </w:r>
          </w:p>
        </w:tc>
      </w:tr>
      <w:tr w:rsidR="00A21FC6" w14:paraId="271E046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0EF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CPA3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A55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CPEB2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F8E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CPSF7</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282D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2E1E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031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CRABP2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3871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CREB1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2AD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CREB3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62DA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CREB3L1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816C2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CREB3L2</w:t>
            </w:r>
          </w:p>
        </w:tc>
      </w:tr>
      <w:tr w:rsidR="00A21FC6" w14:paraId="3A81546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AE7A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CREB3L3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52F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CREB3L4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699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CREB5</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84BC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CREBBP</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0DE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CRK</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8784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CRKL</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02B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CRLF2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B460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CRP</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B49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CRTAM</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8BE8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CSF1</w:t>
            </w:r>
          </w:p>
        </w:tc>
      </w:tr>
      <w:tr w:rsidR="00A21FC6" w14:paraId="4708AA9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F98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CSF1R</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4C9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CSF2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468E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CSF2RB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89EB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CSF3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E7D1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CSF3R</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0EF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CSNK1A1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B3C6A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CSNK1A1L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87E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CST2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ACDA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CT45A1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0D6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CTAG1B</w:t>
            </w:r>
          </w:p>
        </w:tc>
      </w:tr>
      <w:tr w:rsidR="00A21FC6" w14:paraId="1692214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481E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CTAG2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82C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CTAGE1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596D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CTBP1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F719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CTBP2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271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CTCFL</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A50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CTLA4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D54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CTNNA1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21C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CTNNA2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44A6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CTNNA3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66A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CTNNB1</w:t>
            </w:r>
          </w:p>
        </w:tc>
      </w:tr>
      <w:tr w:rsidR="00A21FC6" w14:paraId="3E0BB32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35EE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CTRC</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CDA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CTSC</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2648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CTSG</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745B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CTSH</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B546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CTSL</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2C1A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CTSS</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CC8D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CTSV</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296E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CTSW</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42D3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CTTN</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705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CUL1</w:t>
            </w:r>
          </w:p>
        </w:tc>
      </w:tr>
      <w:tr w:rsidR="00A21FC6" w14:paraId="6B63B76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4D8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CUL2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BDD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CUL3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772FB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CUX1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F5D6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CWH43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ECF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CX3CL1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DF2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CX3CR1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67A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CXADR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3528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0E6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CXCL10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623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CXCL11</w:t>
            </w:r>
          </w:p>
        </w:tc>
      </w:tr>
      <w:tr w:rsidR="00A21FC6" w14:paraId="68317DE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80B4A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CXCL12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E4AD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CXCL13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AA2FE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CXCL14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BF5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CXCL16</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7A8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4B18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BDC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599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CXCL6</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2F6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CXCL8</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540B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CXCL9</w:t>
            </w:r>
          </w:p>
        </w:tc>
      </w:tr>
      <w:tr w:rsidR="00A21FC6" w14:paraId="43546AB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71E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CXCR1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D340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CXCR2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109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CXCR3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890C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CXCR4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809C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CXCR5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CC49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CXCR6</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E4A2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CXXC4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F21E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CXXC5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407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CYB561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B45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CYBB</w:t>
            </w:r>
          </w:p>
        </w:tc>
      </w:tr>
      <w:tr w:rsidR="00A21FC6" w14:paraId="5B0F07C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E156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CYCS</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778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CYFIP2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E9C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CYLD</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1110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CYP17A1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5DA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CYP19A1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B845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CYP1B1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0C7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CYP2D6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EDDC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CYP4A11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E5A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CYP4A22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7D75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CYP8B1</w:t>
            </w:r>
          </w:p>
        </w:tc>
      </w:tr>
      <w:tr w:rsidR="00A21FC6" w14:paraId="5A2B5FC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B339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CYSTM1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611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DAB2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37A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DACH2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45A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DAPK1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C499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DAPK2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0774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DAPK3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CD2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DAXX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4E32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DCC</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A64B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DCSTAMP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5D65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DCTN1</w:t>
            </w:r>
          </w:p>
        </w:tc>
      </w:tr>
      <w:tr w:rsidR="00A21FC6" w14:paraId="7D6447C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62F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DDB1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0BC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DDB2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67C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DDIT3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D57A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DDIT4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931B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DDX21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451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DDX43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5411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DDX50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EFA4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DDX58</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457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DEFB1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7DE3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DEFB134</w:t>
            </w:r>
          </w:p>
        </w:tc>
      </w:tr>
      <w:tr w:rsidR="00A21FC6" w14:paraId="4610DAC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39E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DEPTOR</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A27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DGAT2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871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DGCR2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C290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DGLUCY</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E56C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DHX15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4898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DHX16</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C0F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DIAPH1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CC1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DIO1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0B9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DIO2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5BBA8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DIPK2B</w:t>
            </w:r>
          </w:p>
        </w:tc>
      </w:tr>
      <w:tr w:rsidR="00A21FC6" w14:paraId="66C8FCF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54A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DKK1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30F0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DKK2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055F2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DKK4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152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DLK1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352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DLL1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45F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DLL3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56AA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DLL4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952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DLX2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0A2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DMBT1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4C4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DNAJC14</w:t>
            </w:r>
          </w:p>
        </w:tc>
      </w:tr>
      <w:tr w:rsidR="00A21FC6" w14:paraId="255F28B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9CD73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DNMT1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9F4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DNMT3A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D66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DOCK9</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E07F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DPF1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8635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DPF3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57CE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DPP4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8509D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DSC3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7AD9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DSP</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A3E1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DST</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CA47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DTX1</w:t>
            </w:r>
          </w:p>
        </w:tc>
      </w:tr>
      <w:tr w:rsidR="00A21FC6" w14:paraId="73383D4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A2ED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DTX3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34AE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DTX3L</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CD86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DTX4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7D8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DUOX1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730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DUOX2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738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DUSP1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7E56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DUSP10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8447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DUSP2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7248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DUSP4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047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DUSP5</w:t>
            </w:r>
          </w:p>
        </w:tc>
      </w:tr>
      <w:tr w:rsidR="00A21FC6" w14:paraId="71A23A1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4A1A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DUSP6</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9F5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DUSP8</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689A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DVL1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BFD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DVL2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9254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DVL3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890E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DYNC1I2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CB66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DZANK1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E733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E2F1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80C0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E2F2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268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E2F3</w:t>
            </w:r>
          </w:p>
        </w:tc>
      </w:tr>
      <w:tr w:rsidR="00A21FC6" w14:paraId="42BBFA4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B7E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E2F4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58FDC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E2F5</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0CD0A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EBI3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C64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ECSIT</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22BC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EDC3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576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EDN1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6B8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EEF1G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E81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EFNA1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F33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EFNA2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C3C2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EFNA3</w:t>
            </w:r>
          </w:p>
        </w:tc>
      </w:tr>
      <w:tr w:rsidR="00A21FC6" w14:paraId="0A0B23E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7D87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EFNA4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DCAA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EFNA5</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47D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EGF</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301A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EGFR</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29F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EGLN1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766E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EGLN2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3A2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EGLN3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7A3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EGR1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8DFE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EGR2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1A6D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EGR3</w:t>
            </w:r>
          </w:p>
        </w:tc>
      </w:tr>
      <w:tr w:rsidR="00A21FC6" w14:paraId="4FA5EBF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C666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EHHADH</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133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EIF1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36D9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EIF2AK2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EF73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EIF2AK3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DF0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EIF2B4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BDA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EIF3L</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51C2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EIF4A2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6A4F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EIF4EBP1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28D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EIF5AL1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98A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ELANE</w:t>
            </w:r>
          </w:p>
        </w:tc>
      </w:tr>
      <w:tr w:rsidR="00A21FC6" w14:paraId="44E8FA8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AF90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ELAVL3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FD97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ELAVL4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6308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ELK1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068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ELMO1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254E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ELOB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08D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ELOC</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F570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ELOVL6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AE8D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EML4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40BA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EMX2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0B7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ENDOG</w:t>
            </w:r>
          </w:p>
        </w:tc>
      </w:tr>
      <w:tr w:rsidR="00A21FC6" w14:paraId="460C9A8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02E4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ENG</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CA2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ENO1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D3E01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ENTPD1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9DF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EOMES</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679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EP300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09D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EPAS1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7F16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EPCAM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4E7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EPHA2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FF5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EPM2AIP1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0B5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EPO</w:t>
            </w:r>
          </w:p>
        </w:tc>
      </w:tr>
      <w:tr w:rsidR="00A21FC6" w14:paraId="3D825A1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17C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EPOR</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A33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EPS15</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7F9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EPS8L3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ABB9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ERBB2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C90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ERBB4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926D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ERC1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35DB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ERCC1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F39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ERCC2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825E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ERCC3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32A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ERCC4</w:t>
            </w:r>
          </w:p>
        </w:tc>
      </w:tr>
      <w:tr w:rsidR="00A21FC6" w14:paraId="2976B56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7846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ERCC5</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CE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ERCC6</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9DE5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EREG</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25DB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ERG</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2B16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ERLIN2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C16B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ERN2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F0CF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ERO1A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F3EC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ERP44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881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ESR1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7AA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ESR2</w:t>
            </w:r>
          </w:p>
        </w:tc>
      </w:tr>
      <w:tr w:rsidR="00A21FC6" w14:paraId="4CD2CA2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AADA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ETHE1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59D9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ETS1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B78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ETS2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0494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ETV1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7D4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ETV4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0C2D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ETV5</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F59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ETV6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B4AD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ETV7</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332D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EVA1A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110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EWSR1</w:t>
            </w:r>
          </w:p>
        </w:tc>
      </w:tr>
      <w:tr w:rsidR="00A21FC6" w14:paraId="625DEA2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1E9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EXO1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5ABD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EYA1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ECA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EZH2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D3C7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EZR</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598B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F11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1800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F11R</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844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0C3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F13A1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6F2C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F2RL1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B9B9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FAAP24</w:t>
            </w:r>
          </w:p>
        </w:tc>
      </w:tr>
      <w:tr w:rsidR="00A21FC6" w14:paraId="2464999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D516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FABP1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9D2A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FABP4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F468B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FADD</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6289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FAM114A2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D5C6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FAM124B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EE0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FAM131B</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84B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FAM13C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BBD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FAM167A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2FC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FAM30A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E4F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FANCA</w:t>
            </w:r>
          </w:p>
        </w:tc>
      </w:tr>
      <w:tr w:rsidR="00A21FC6" w14:paraId="5DE75EB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3F5B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FANCB</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737F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FANCC</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BC7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FANCD2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0AF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FANCE</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8FB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FANCF</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4BBD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FANCG</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7AB6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FANCL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78F5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FAP</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3FA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FAS</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00DA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FASLG</w:t>
            </w:r>
          </w:p>
        </w:tc>
      </w:tr>
      <w:tr w:rsidR="00A21FC6" w14:paraId="6453DB4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A21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FAU</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85F4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FBP1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BA7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FBXO28</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EB2A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FBXW7</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9986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FCAR</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85D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FCER1A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731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FCER1G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93FA8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FCER2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DFF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FCF1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10C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FCGR1A</w:t>
            </w:r>
          </w:p>
        </w:tc>
      </w:tr>
      <w:tr w:rsidR="00A21FC6" w14:paraId="6BA7258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0BD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FCGR2A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5C3D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FCGR2B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6987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FCGR3A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436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FCGR3B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D06C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FCGRT</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9A6A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FCHO1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B54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FCHSD1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3C0B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FCN1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3D3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FCRL2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6DBB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FCRLA</w:t>
            </w:r>
          </w:p>
        </w:tc>
      </w:tr>
      <w:tr w:rsidR="00A21FC6" w14:paraId="4FE2DDA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7EBD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FEN1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030C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FEZ1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B7A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7CD2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FGF10</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05472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FGF11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775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FGF12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2D51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FGF13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550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FGF14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907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FGF16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6DE1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FGF17</w:t>
            </w:r>
          </w:p>
        </w:tc>
      </w:tr>
      <w:tr w:rsidR="00A21FC6" w14:paraId="21BCE1A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E9D4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FGF18</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44A1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FGF19</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B2F0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7A4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FGF20</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B48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FGF21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9A4C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FGF22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84649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FGF23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351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16CD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58D3A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FGF5</w:t>
            </w:r>
          </w:p>
        </w:tc>
      </w:tr>
      <w:tr w:rsidR="00A21FC6" w14:paraId="7EE6CFC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95C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FGF6</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7866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FGF7</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C55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FGF8</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D84EB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FGF9</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148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FGFR1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2DDC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FGFR1OP2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203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F8BF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FGFR3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98F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FGFR4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287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FH</w:t>
            </w:r>
          </w:p>
        </w:tc>
      </w:tr>
      <w:tr w:rsidR="00A21FC6" w14:paraId="19DC7F8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F43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FHIT</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7EA6B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FILIP1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FC6E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FIP1L1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F4E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FKBP15</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03B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FLCN</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498D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FLG</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73DC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FLI1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9C9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FLNA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1DF4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FLNB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F57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FLNC</w:t>
            </w:r>
          </w:p>
        </w:tc>
      </w:tr>
      <w:tr w:rsidR="00A21FC6" w14:paraId="2C83969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5101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FLT1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174F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FLT3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FA36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FLT3LG</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B87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FLT4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4234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FN1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9E1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FOLH1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C8B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8D2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FOSL1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AF2E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FOXA1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5C49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FOXA2</w:t>
            </w:r>
          </w:p>
        </w:tc>
      </w:tr>
      <w:tr w:rsidR="00A21FC6" w:rsidRPr="000576C1" w14:paraId="0EA260E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41D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FOXC1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EEFD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FOXE1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3D3C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FOXG1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0A7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FOXJ1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B3F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FOXL2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005E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FOXM1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EEE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AC77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FOXO3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3208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FOXO4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2F3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FOXP3</w:t>
            </w:r>
          </w:p>
        </w:tc>
      </w:tr>
      <w:tr w:rsidR="00A21FC6" w:rsidRPr="000576C1" w14:paraId="0AA897F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CE5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FPR1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F49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FPR2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AC2A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FPR3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B23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FRAT1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D3C4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FRAT2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3B81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FST</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ABF3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FSTL3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6B8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FUBP1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7B1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FUT4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134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FUT5</w:t>
            </w:r>
          </w:p>
        </w:tc>
      </w:tr>
      <w:tr w:rsidR="00A21FC6" w:rsidRPr="000576C1" w14:paraId="3833EA3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AECB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lastRenderedPageBreak/>
              <w:t>FUT7</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830B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FUT8</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125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FYB1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4FF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FYN</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910E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FZD1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B3C5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FZD10</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6090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FZD2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5395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FZD3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4C83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FZD4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1E67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FZD5</w:t>
            </w:r>
          </w:p>
        </w:tc>
      </w:tr>
      <w:tr w:rsidR="00A21FC6" w:rsidRPr="000576C1" w14:paraId="3295015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DA25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FZD6</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9B3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FZD7</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1818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FZD8</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39E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FZD9</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6B37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G6PD</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43F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GAB1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EC7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BD3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GABPA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1950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GABRB2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E54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GADD45A</w:t>
            </w:r>
          </w:p>
        </w:tc>
      </w:tr>
      <w:tr w:rsidR="00A21FC6" w:rsidRPr="000576C1" w14:paraId="4F7A559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21C2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GADD45B</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E2BE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GADD45G</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4717C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GADD45GIP1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9205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GADL1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A6FA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GAGE1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AA0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GAGE10</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1B8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GAGE12F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5627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GAGE12I</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2E63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GAGE12J</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65E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GAGE13</w:t>
            </w:r>
          </w:p>
        </w:tc>
      </w:tr>
      <w:tr w:rsidR="00A21FC6" w:rsidRPr="000576C1" w14:paraId="04DB957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2D02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GAGE2A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6784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GAGE2C</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DBFB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GAGE2E</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0F1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GAPDH</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404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GAS1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8FF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GATA1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1C6C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GATA2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27B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GATA3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8AB7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GBP1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708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GBP2</w:t>
            </w:r>
          </w:p>
        </w:tc>
      </w:tr>
      <w:tr w:rsidR="00A21FC6" w:rsidRPr="000576C1" w14:paraId="38D376E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1DBD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GBP4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B5F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GCG</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B25E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GCGR</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A6B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GDF15</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B0EA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GDF6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6264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GEMIN4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689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GFAP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5869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GHITM</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9CE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GHR</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E886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GIMAP4</w:t>
            </w:r>
          </w:p>
        </w:tc>
      </w:tr>
      <w:tr w:rsidR="00A21FC6" w14:paraId="6F3848A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4C76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GIMAP6</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23A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GIT2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933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GJA1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A372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GJB6</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1EEF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GKAP1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A3F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GLI1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0C29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GLI2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614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GLI3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62B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GLIS3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9A4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GLOD4</w:t>
            </w:r>
          </w:p>
        </w:tc>
      </w:tr>
      <w:tr w:rsidR="00A21FC6" w14:paraId="0C152E0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47B7B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GLS</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0806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GLUD1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A2EA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GLUL</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DA57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GMIP</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0F7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GNA11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A679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GNA14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499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GNAQ</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B93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GNAS</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7D10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GNG12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B897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GNG4</w:t>
            </w:r>
          </w:p>
        </w:tc>
      </w:tr>
      <w:tr w:rsidR="00A21FC6" w14:paraId="3237104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3012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GNG7</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F393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GNGT1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3A25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GNL3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8B5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GNLY</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3344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GOLGA5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A2D9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GOPC</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3AD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GOT1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EA6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GOT2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0E0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GPATCH3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2E77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GPC4</w:t>
            </w:r>
          </w:p>
        </w:tc>
      </w:tr>
      <w:tr w:rsidR="00A21FC6" w14:paraId="6418098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96A2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GPI</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9867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GPM6B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8AD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GPR160</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4E1A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GPR18</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23A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GPR3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927B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GPS1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6478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GPSM3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356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GPT</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2B14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GPX1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7C1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GPX3</w:t>
            </w:r>
          </w:p>
        </w:tc>
      </w:tr>
      <w:tr w:rsidR="00A21FC6" w14:paraId="2B3BA2C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244C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GPX4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4693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GRAP2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6542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GRB10</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9733D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GRB2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C60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GRB7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16F9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GREM1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3C3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GRIA3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9CEA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GRIN1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8D8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GRIN2A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929F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GRIN2B</w:t>
            </w:r>
          </w:p>
        </w:tc>
      </w:tr>
      <w:tr w:rsidR="00A21FC6" w14:paraId="18F0F9E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163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GRIPAP1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4B9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GSK3B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B427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GSN</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231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GSTA1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F7DD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GSTA2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B670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GSTA3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BC9F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0B7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GSTA5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E5C6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GSTM1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B44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GSTM2</w:t>
            </w:r>
          </w:p>
        </w:tc>
      </w:tr>
      <w:tr w:rsidR="00A21FC6" w14:paraId="0F5B072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100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GSTM3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843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GSTM4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A80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GSTM5</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256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GSTO1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1A61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GSTO2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E7A3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GSTP1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3FF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32D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GSTT2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8569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GSTT2B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F7A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GTF2H3</w:t>
            </w:r>
          </w:p>
        </w:tc>
      </w:tr>
      <w:tr w:rsidR="00A21FC6" w14:paraId="5BB3DBC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D1F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GTF2I</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3F4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GTF2IRD1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D527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GTF3C1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71174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GTPBP4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741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GUSB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B26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GYG1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850C7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GZMA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B922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GZMB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213F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GZMH</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3EC7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GZMK</w:t>
            </w:r>
          </w:p>
        </w:tc>
      </w:tr>
      <w:tr w:rsidR="00A21FC6" w14:paraId="3617992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2A0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GZMM</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EE36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H2AX</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7FDC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H3-3A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6091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H3-5</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D37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H3C10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048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H3C2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F306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H3C8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007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HACD2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07D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HAMP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300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HAVCR2</w:t>
            </w:r>
          </w:p>
        </w:tc>
      </w:tr>
      <w:tr w:rsidR="00A21FC6" w14:paraId="6845D5B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A6B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HBB</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243F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HBEGF</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5117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HCK</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C2D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HDAC1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CA4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HDAC10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73D1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HDAC11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5F7A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HDAC2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BE7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HDAC3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2D95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HDAC4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9D3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HDAC5</w:t>
            </w:r>
          </w:p>
        </w:tc>
      </w:tr>
      <w:tr w:rsidR="00A21FC6" w14:paraId="1984AB0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4BA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HDAC6</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97C1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HDC</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AA6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HELLS</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C60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HERC6</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0221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HES1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D8C8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HES5</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FE36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HEY1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2EA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HEY2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33263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HEYL</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E5E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HFM1</w:t>
            </w:r>
          </w:p>
        </w:tc>
      </w:tr>
      <w:tr w:rsidR="00A21FC6" w14:paraId="696F130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128F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HGD</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C8E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HGF</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D36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HHEX</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0320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HHIP</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CF2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HIF1A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FF4B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HIP1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9A2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BC0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HK2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B10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649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HLA-B</w:t>
            </w:r>
          </w:p>
        </w:tc>
      </w:tr>
      <w:tr w:rsidR="00A21FC6" w14:paraId="57B0DDB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A4FD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HLA-C</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1579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HLA-DMA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44C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HLA-DMB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63F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HLA-DOA</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0172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HLA-DOB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414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HLA-DPA1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083B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HLA-DPB1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A47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HLA-DQA1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86D1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HLA-DQA2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D65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HLA-DQB1</w:t>
            </w:r>
          </w:p>
        </w:tc>
      </w:tr>
      <w:tr w:rsidR="00A21FC6" w14:paraId="1046613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36EE0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HLA-DQB2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66AF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HLA-DRA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3740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HLA-DRB1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8188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HLA-DRB3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F0B10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HLA-DRB4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535A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HLA-DRB5</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A86A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A0BF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HLA-F</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78B77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HLA-F-AS1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298A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HLA-G</w:t>
            </w:r>
          </w:p>
        </w:tc>
      </w:tr>
      <w:tr w:rsidR="00A21FC6" w14:paraId="3C2F7AC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D01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HLF</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7E4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HMBS</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C60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HMGA1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E267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HMGA2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6AF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HMGB1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A560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HMGN5</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3D4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HMOX1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4E59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HNF1A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B9AF3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HNRNPA2B1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4DD6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HNRNPL</w:t>
            </w:r>
          </w:p>
        </w:tc>
      </w:tr>
      <w:tr w:rsidR="00A21FC6" w14:paraId="1A5F958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54E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HOXA10</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1B9F6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HOXA11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FCC1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HOXA9</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4C6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HOXC10</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2CEC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HOXD11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4100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HPGD</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86F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HPRT1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A577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HRAS</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FB2E9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HSD11B1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79B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HSD17B8</w:t>
            </w:r>
          </w:p>
        </w:tc>
      </w:tr>
      <w:tr w:rsidR="00A21FC6" w14:paraId="2E668B3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8486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HSDL2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DF0D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HSF2BP</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CE0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HSP90AA1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63B1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HSP90AB1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6066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HSP90B1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3CF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HSPA1A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DBB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HSPA2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97F2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HSPA6</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FE6F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HSPB1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FD60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HTR3A</w:t>
            </w:r>
          </w:p>
        </w:tc>
      </w:tr>
      <w:tr w:rsidR="00A21FC6" w14:paraId="5229C0A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725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HYDIN</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EEBE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IBSP</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C59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ICAM1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4E9A8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ICAM2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A62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ICAM3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2DA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ICAM4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838C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ICAM5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6002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ICOS</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FDE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ICOSLG</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294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ID1</w:t>
            </w:r>
          </w:p>
        </w:tc>
      </w:tr>
      <w:tr w:rsidR="00A21FC6" w14:paraId="6B16761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11A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ID2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0DB2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ID3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43779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ID4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0170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IDH1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037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IDH2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7EF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IDO1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FCF7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IDO2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7175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IER3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762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IFI16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16F4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IFI27</w:t>
            </w:r>
          </w:p>
        </w:tc>
      </w:tr>
      <w:tr w:rsidR="00A21FC6" w14:paraId="73DBA72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E44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IFI35</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32A1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IFI44L</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2B39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IFI6</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045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IFIH1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F83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IFIT1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767C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IFIT2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450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IFIT3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86BB9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IFITM1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818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IFITM2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56D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IFNA1</w:t>
            </w:r>
          </w:p>
        </w:tc>
      </w:tr>
      <w:tr w:rsidR="00A21FC6" w14:paraId="4E28419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A86AA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IFNA17</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00F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IFNA2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0356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IFNA7</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E0B6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IFNA8</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978B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IFNAR1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7F0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IFNAR2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69C8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FFC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IFNG</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A68B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IFNGR1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F83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IFNGR2</w:t>
            </w:r>
          </w:p>
        </w:tc>
      </w:tr>
      <w:tr w:rsidR="00A21FC6" w14:paraId="6E47198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A36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IFNL1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1CAA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IFNL2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8B9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IGF1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B0F9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IGF1R</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4792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IGF2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A042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IGF2R</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EEED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IGFBP2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C91E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IGFBP3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5494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IGFBP7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992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IGLL1</w:t>
            </w:r>
          </w:p>
        </w:tc>
      </w:tr>
      <w:tr w:rsidR="00A21FC6" w14:paraId="56B169E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AC1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IGSF6</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8A93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IHH</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F43D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IKBKB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A92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IKBKE</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5D68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IKBKG</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3FC9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IKZF1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F11B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IKZF2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86AE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IKZF3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937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IKZF4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649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IL10</w:t>
            </w:r>
          </w:p>
        </w:tc>
      </w:tr>
      <w:tr w:rsidR="00A21FC6" w14:paraId="75D01AE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37E19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IL10RA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6133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B985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IL11RA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F40E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IL12A</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8CF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IL12B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E6B0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IL12RB1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6F5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IL12RB2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FF8D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0B77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IL13RA1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AD3E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IL13RA2</w:t>
            </w:r>
          </w:p>
        </w:tc>
      </w:tr>
      <w:tr w:rsidR="00A21FC6" w14:paraId="498764B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630B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IL15</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A8D4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IL15RA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A4A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IL16</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18FB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IL17A</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7E29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IL17B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C38A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IL17F</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7612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IL17RA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6C4E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IL17RB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C7A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IL18</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438E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IL18R1</w:t>
            </w:r>
          </w:p>
        </w:tc>
      </w:tr>
      <w:tr w:rsidR="00A21FC6" w14:paraId="44D53AF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E870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IL18RAP</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F289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IL19</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58E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A46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568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IL1R1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7946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IL1R2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4D6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IL1RAP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DCCC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IL1RAPL2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68F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IL1RL1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3FA4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IL1RL2</w:t>
            </w:r>
          </w:p>
        </w:tc>
      </w:tr>
      <w:tr w:rsidR="00A21FC6" w14:paraId="5572F75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36F3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IL1RN</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E83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DE1C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IL20RA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C4E1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IL20RB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D83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64FF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IL21R</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6F11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B5C3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IL22RA1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3D7C8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IL22RA2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00D8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IL23A</w:t>
            </w:r>
          </w:p>
        </w:tc>
      </w:tr>
      <w:tr w:rsidR="00A21FC6" w14:paraId="55D90FA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87B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IL23R</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E4D0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9DC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IL25</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CB8C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IL26</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9461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2C91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IL2RA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9E8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IL2RB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9F85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IL2RG</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A46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FD9F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IL32</w:t>
            </w:r>
          </w:p>
        </w:tc>
      </w:tr>
      <w:tr w:rsidR="00A21FC6" w14:paraId="2CC487F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B35D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IL33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E4D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IL34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4AFA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IL3RA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2F8B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BC7D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IL4R</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F452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IL5</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C90C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IL5RA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C0C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IL6</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700B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IL6R</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F2B2D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IL6ST</w:t>
            </w:r>
          </w:p>
        </w:tc>
      </w:tr>
      <w:tr w:rsidR="00A21FC6" w14:paraId="1C27068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1446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IL7</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B1C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IL7R</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40F7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IL9</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EF0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ILF3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C566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ILK</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CA7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ING4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76FA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INHBA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313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INHBB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06B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INPP5D</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A58A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INS</w:t>
            </w:r>
          </w:p>
        </w:tc>
      </w:tr>
      <w:tr w:rsidR="00A21FC6" w14:paraId="690CB5A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36F4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INSL4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083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INSRR</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FA2D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IRAK1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3170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IRAK2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84D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IRAK3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B4F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IRAK4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165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227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IRF2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C61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IRF2BP2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86E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IRF3</w:t>
            </w:r>
          </w:p>
        </w:tc>
      </w:tr>
      <w:tr w:rsidR="00A21FC6" w14:paraId="66CB5A2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273C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IRF4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F9F0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IRF5</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3FF2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IRF7</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00C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IRF8</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D1D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IRF9</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74DD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IRGM</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D19F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IRS1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AF14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ISG15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7D40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ISG20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E5EE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ISL1</w:t>
            </w:r>
          </w:p>
        </w:tc>
      </w:tr>
      <w:tr w:rsidR="00A21FC6" w14:paraId="010CA25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F21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ITCH</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08AD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A49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2513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ITGA2B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3BC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2E4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E1D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14DF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ITGA6</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9EE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0CCC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ITGA8</w:t>
            </w:r>
          </w:p>
        </w:tc>
      </w:tr>
      <w:tr w:rsidR="00A21FC6" w14:paraId="06AF125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DD33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ITGA9</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C50A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ITGAE</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FD9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ITGAL</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992A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ITGAM</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AA4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ITGAV</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603EA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ITGAX</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FAC9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DBB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ITGB2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8C8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ITGB3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5851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ITGB4</w:t>
            </w:r>
          </w:p>
        </w:tc>
      </w:tr>
      <w:tr w:rsidR="00A21FC6" w14:paraId="0337770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FE87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ITGB6</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66BB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ITGB7</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FD5D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ITGB8</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BDB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ITK</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AEAA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ITPK1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923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JADE1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3D5F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JAG1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590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JAG2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5317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JAK1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6F66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JAK2</w:t>
            </w:r>
          </w:p>
        </w:tc>
      </w:tr>
      <w:tr w:rsidR="00A21FC6" w14:paraId="47CD0AB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D33F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JAK3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E38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JAKMIP1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B64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JAM3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3EA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JAML</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E01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JCHAIN</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0CF9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JUN</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92B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JUNB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83E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JUP</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FC4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KAT2B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6238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KATNAL2</w:t>
            </w:r>
          </w:p>
        </w:tc>
      </w:tr>
      <w:tr w:rsidR="00A21FC6" w14:paraId="5627075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0FC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KBTBD8</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7213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KCNAB1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11C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KCNIP3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6DA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KCNJ11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9E88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KCNN4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962F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KCTD8</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7AB1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KDELR2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DB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KDM5C</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1A7B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KDM6A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CAB5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KDM7A</w:t>
            </w:r>
          </w:p>
        </w:tc>
      </w:tr>
      <w:tr w:rsidR="00A21FC6" w14:paraId="6C93EC5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19EC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KDR</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4E9A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KEAP1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539D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KIAA1217</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9869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KIAA1549</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E07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KIAA1598</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846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KIF12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B69E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KIF2C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91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KIF5B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4C3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KIF7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D91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KIR2DL1</w:t>
            </w:r>
          </w:p>
        </w:tc>
      </w:tr>
      <w:tr w:rsidR="00A21FC6" w14:paraId="2EF33A4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F9FB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KIR2DL2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E6FD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KIR2DL3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69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KIR2DS4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D35F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KIR3DL1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A331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KIR3DL2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75B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KIR3DL3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50B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KIR3DS1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972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KIT</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D5BE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KITLG</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A7E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KLC1</w:t>
            </w:r>
          </w:p>
        </w:tc>
      </w:tr>
      <w:tr w:rsidR="00A21FC6" w14:paraId="665E067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FB0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KLF2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FF723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KLF4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E2AA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KLHL7</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6639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KLK2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6770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KLK3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538D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KLRB1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4B46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KLRC1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8F92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KLRC2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A45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KLRD1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AEE8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KLRF1</w:t>
            </w:r>
          </w:p>
        </w:tc>
      </w:tr>
      <w:tr w:rsidR="00A21FC6" w14:paraId="3D3B46E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9DC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KLRG1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D880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KLRK1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820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KMT2C</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EE6A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KMT2D</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478F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KRAS</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0F70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KREMEN1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712E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9C4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KRT10</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444C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KRT13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EBB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KRT14</w:t>
            </w:r>
          </w:p>
        </w:tc>
      </w:tr>
      <w:tr w:rsidR="00A21FC6" w14:paraId="0D1E714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CE4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KRT15</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747D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KRT17</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21E8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KRT18</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B299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KRT19</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7774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KRT20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88789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KRT5</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7653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KRT6A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1D9F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KRT6B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30E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KRT6C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56985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KRT7</w:t>
            </w:r>
          </w:p>
        </w:tc>
      </w:tr>
      <w:tr w:rsidR="00A21FC6" w14:paraId="7550518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CBB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KYAT1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CE5B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L1CAM</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34585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LAG3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E05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LAIR1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08D0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LAIR2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EB7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LAMA1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6976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AA85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LAMA3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85F8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LAMA4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6978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LAMA5</w:t>
            </w:r>
          </w:p>
        </w:tc>
      </w:tr>
      <w:tr w:rsidR="00A21FC6" w14:paraId="0A9695E5"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3FA4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LAMB1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4B6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LAMB2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931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LAMB3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9AFE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LAMB4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DDC8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LAMC1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1F5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LAMC2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502A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3B4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LAMP1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8126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LAMP2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7215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LAMP3</w:t>
            </w:r>
          </w:p>
        </w:tc>
      </w:tr>
      <w:tr w:rsidR="00A21FC6" w14:paraId="5602CB4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127C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LAPTM5</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F5F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LAT</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2F4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LBP</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EA559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LCK</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36AA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LCN2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EB9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LCOR</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6AA4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LCP1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EF34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LDHA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7DF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LDHB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E9E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LEF1</w:t>
            </w:r>
          </w:p>
        </w:tc>
      </w:tr>
      <w:tr w:rsidR="00A21FC6" w14:paraId="7251DED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DEA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LEFTY1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158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LEFTY2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A2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LEP</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FC1C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LEPR</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A4B2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LEXM</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12EA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LFNG</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751E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LGALS3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C1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LGALS4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2CF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LGALS9</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FC26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LGR5</w:t>
            </w:r>
          </w:p>
        </w:tc>
      </w:tr>
      <w:tr w:rsidR="00A21FC6" w14:paraId="779E2F4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E5D0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LHX3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4CD9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LIF</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0A6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LIFR</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6B1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LIG1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CBE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LIG3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1753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LIG4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A09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LILRA1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A995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LILRA4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A4A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LILRA5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8F3D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LILRB1</w:t>
            </w:r>
          </w:p>
        </w:tc>
      </w:tr>
      <w:tr w:rsidR="00A21FC6" w14:paraId="5BADE6A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87AF6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LILRB2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0AD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LILRB3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7329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LILRB4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D47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LIMA1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EF9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LLGL1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8099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LMNA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4BA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LOH12CR1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D29D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LOXL2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C2CD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LRG1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15CB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LRP1</w:t>
            </w:r>
          </w:p>
        </w:tc>
      </w:tr>
      <w:tr w:rsidR="00A21FC6" w14:paraId="7C68B2D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6E4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LRP2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AD6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LRP5</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140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LRP6</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444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LRRC32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CE7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LRRC71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EEE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LRRN3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E27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LSM12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04B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LSM14A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D228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LST1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345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LTA</w:t>
            </w:r>
          </w:p>
        </w:tc>
      </w:tr>
      <w:tr w:rsidR="00A21FC6" w14:paraId="357A637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2C4B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LTB</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27BA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LTBP1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2D71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LTBR</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28DC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LTF</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E6878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LTK</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922C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LUC7L2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7E7A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LUM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E2CA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LY6E</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41E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LY6K</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273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LY86</w:t>
            </w:r>
          </w:p>
        </w:tc>
      </w:tr>
      <w:tr w:rsidR="00A21FC6" w14:paraId="32DF85A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784D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lastRenderedPageBreak/>
              <w:t>LY9</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FB1B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LY96</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1F7F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LYN</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1F4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LYZ</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845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LZTFL1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8BEC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M6PR</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D6B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MAD1L1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68F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MAD2L1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8DA6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MAD2L2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090C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MADCAM1</w:t>
            </w:r>
          </w:p>
        </w:tc>
      </w:tr>
      <w:tr w:rsidR="00A21FC6" w14:paraId="7A812B65"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628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MAF</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4A2F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MAFF</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B9C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MAGEA1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996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MAGEA10</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1ED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MAGEA12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DCA2F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MAGEA3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5DC1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MAGEA4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934D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MAGEA6</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C4D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MAGEB2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BF9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MAGEC1</w:t>
            </w:r>
          </w:p>
        </w:tc>
      </w:tr>
      <w:tr w:rsidR="00A21FC6" w14:paraId="03CB554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6ABBA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MAGEC2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AEAA9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MAGI3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385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MALT1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EEC3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MAML2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9EA0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MAP2K1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3F0C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MAP2K2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8BA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MAP2K3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2AF9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MAP2K4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66C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MAP2K6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2AE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MAP3K1</w:t>
            </w:r>
          </w:p>
        </w:tc>
      </w:tr>
      <w:tr w:rsidR="00A21FC6" w14:paraId="0A38EB5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26B1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MAP3K12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422D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MAP3K13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923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MAP3K14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071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MAP3K20</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991B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MAP3K5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8230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MAP3K7</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570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MAP3K8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99E9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MAP4K2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69D5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MAPK1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FD8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MAPK10</w:t>
            </w:r>
          </w:p>
        </w:tc>
      </w:tr>
      <w:tr w:rsidR="00A21FC6" w14:paraId="33A0539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88DA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MAPK11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EB92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MAPK12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1C8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MAPK14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A9E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MAPK3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1666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MAPK8</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18B7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MAPK8IP1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FB06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MAPK8IP2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FB31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MAPK9</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6585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MAPKAPK2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18CD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MAPT</w:t>
            </w:r>
          </w:p>
        </w:tc>
      </w:tr>
      <w:tr w:rsidR="00A21FC6" w14:paraId="4A52A18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389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MARCKS</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164F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MARCO</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BBAD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MASP1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B92C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MASP2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B0A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MAVS</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336F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MAX</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1A0C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MBL2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147A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MBNL1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6EAA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MBNL3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59F0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MCAM</w:t>
            </w:r>
          </w:p>
        </w:tc>
      </w:tr>
      <w:tr w:rsidR="00A21FC6" w14:paraId="0779CF2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B140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MCAT</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B360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MCL1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5090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MCM2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7505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MCM4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2FA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MCM5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8E8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MCM7</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BC3B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MDC1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F7E0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MDFIC</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2776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MDM2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BB8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MDM4</w:t>
            </w:r>
          </w:p>
        </w:tc>
      </w:tr>
      <w:tr w:rsidR="00A21FC6" w14:paraId="54AB2AD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BAA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ME2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BAE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MECOM</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EBCE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MED12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0D09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MEF2C</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FFE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MEF2D</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F3AF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MEFV</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6FC6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MEIS1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5E35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MELK</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E90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MEN1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F10F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MERTK</w:t>
            </w:r>
          </w:p>
        </w:tc>
      </w:tr>
      <w:tr w:rsidR="00A21FC6" w14:paraId="63E18DB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7B37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MET</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D37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MFGE8</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E827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MFNG</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061D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MGEA5</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6D8B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MGMT</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59DC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MGP</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E1DFE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MGST1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56DB1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MGST2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1FC0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MGST3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22C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MIA</w:t>
            </w:r>
          </w:p>
        </w:tc>
      </w:tr>
      <w:tr w:rsidR="00A21FC6" w14:paraId="4E01269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6FC0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MIB1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E674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MICA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C58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MICB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519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MIF</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424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MITF</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EF05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MKI67</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5F8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MKRN1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D57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MLANA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206C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MLEC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B1E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MLF1</w:t>
            </w:r>
          </w:p>
        </w:tc>
      </w:tr>
      <w:tr w:rsidR="00A21FC6" w14:paraId="389999B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280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MLH1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0866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MLLT10</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FF58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MLLT3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DA2D8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MLPH</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1181D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MME</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DE6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MMP1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BCB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MMP11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60633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MMP12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BD5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MMP2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E68D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MMP3</w:t>
            </w:r>
          </w:p>
        </w:tc>
      </w:tr>
      <w:tr w:rsidR="00A21FC6" w14:paraId="385441D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9BF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MMP7</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F93D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MMP9</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718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MMRN2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5D4A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MNAT1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CC2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MNX1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0E2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MORC3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8798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MPL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AF9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MPO</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2B0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MPPED1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30E9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MPRIP</w:t>
            </w:r>
          </w:p>
        </w:tc>
      </w:tr>
      <w:tr w:rsidR="00A21FC6" w14:paraId="4FAA68A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E1C9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MR1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C68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MRC1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4BE6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MRE11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9DA5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MRM2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98F9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MRPL19</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7AF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MRPS5</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CCA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MS4A1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F2CB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MS4A2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225B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MS4A4A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ECC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MS4A6A</w:t>
            </w:r>
          </w:p>
        </w:tc>
      </w:tr>
      <w:tr w:rsidR="00A21FC6" w14:paraId="3DF3996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CC3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MSH2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020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MSH3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6EF4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MSH6</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70A1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MSMB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A88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MSN</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1357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MSR1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CC49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MSRB2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F7F3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MST1R</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C06C6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MTF1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C465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MTF2</w:t>
            </w:r>
          </w:p>
        </w:tc>
      </w:tr>
      <w:tr w:rsidR="00A21FC6" w14:paraId="14D39F9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FD7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MTMR14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1BC06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MTOR</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1A57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MTRR</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64D0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MUC1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4F9C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MUC2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010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MUC4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6E9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MUTYH</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53B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MX1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E69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MXI1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2F16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MYB</w:t>
            </w:r>
          </w:p>
        </w:tc>
      </w:tr>
      <w:tr w:rsidR="00A21FC6" w14:paraId="73AF2F5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D120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MYBL2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A8C8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MYC</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D46E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MYCN</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4A53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MYCT1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2FE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MYD88</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6A3F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MYH9</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C04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MYO18A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6EB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MYO5A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60FD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MYRIP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AB036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MZT1</w:t>
            </w:r>
          </w:p>
        </w:tc>
      </w:tr>
      <w:tr w:rsidR="00A21FC6" w14:paraId="62C8CC3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8B0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NAALAD2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C24A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NAB2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65D1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NACC2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D964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NANOG</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A8B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NASP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668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NAT1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FE098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NAT8L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C163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NBN</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8DA0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NCAM1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2238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NCF1</w:t>
            </w:r>
          </w:p>
        </w:tc>
      </w:tr>
      <w:tr w:rsidR="00A21FC6" w14:paraId="285E8C6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FA80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NCF4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E286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NCL</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FD3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NCOA1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5393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NCOA2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FF07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NCOA3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882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NCOA4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BE75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NCOR1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5E75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NCOR2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9CC0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NCR1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4077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NCR3</w:t>
            </w:r>
          </w:p>
        </w:tc>
      </w:tr>
      <w:tr w:rsidR="00A21FC6" w14:paraId="3B190FF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C81F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NDC1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3A07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NDC80</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F37F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NDUFA1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1DC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NDUFA11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4358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NDUFA12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6E64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NDUFA13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CB7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AE8A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NDUFA3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B2F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NDUFA4L2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3824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NDUFA6</w:t>
            </w:r>
          </w:p>
        </w:tc>
      </w:tr>
      <w:tr w:rsidR="00A21FC6" w14:paraId="3FA1B71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574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NDUFA7</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49DC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NDUFB1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53BF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NDUFB10</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A9C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NDUFB11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5055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NDUFB4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BBD6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NDUFB7</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D81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NDUFB8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BE1A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NDUFS7</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C08B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NDUFS8</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696B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NECTIN1</w:t>
            </w:r>
          </w:p>
        </w:tc>
      </w:tr>
      <w:tr w:rsidR="00A21FC6" w14:paraId="0385BF3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9AC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NECTIN2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9690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NECTIN4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1E32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NEFL</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7573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NEIL1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8B5C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NEIL3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2C8B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A24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9CCF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NFAM1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8C51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NFASC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F02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NFATC1</w:t>
            </w:r>
          </w:p>
        </w:tc>
      </w:tr>
      <w:tr w:rsidR="00A21FC6" w14:paraId="560CE9C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49D4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NFATC2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1BA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NFATC3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E7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NFATC4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84A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NFE2L2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0640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NFIB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A0F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NFIL3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11E0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NFKB1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9A90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NFKB2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5DA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NFKBIA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5236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NFKBIE</w:t>
            </w:r>
          </w:p>
        </w:tc>
      </w:tr>
      <w:tr w:rsidR="00A21FC6" w14:paraId="0DEDA9B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2828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NFKBIZ</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6C7E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NGF</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F54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NGFR</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95BD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NID2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42D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NKD1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CBA0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NKG7</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295A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NKX2-1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B6D2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NKX3-1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68DA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NLRC5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584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NLRP3</w:t>
            </w:r>
          </w:p>
        </w:tc>
      </w:tr>
      <w:tr w:rsidR="00A21FC6" w14:paraId="2085F50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5923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NOD1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86BE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NOD2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F6D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NODAL</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035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NOG</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301E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NOL4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C45A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NOL7</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89F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NOP16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EC80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NOS1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C901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NOS1AP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1347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NOS2</w:t>
            </w:r>
          </w:p>
        </w:tc>
      </w:tr>
      <w:tr w:rsidR="00A21FC6" w14:paraId="0F915B3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69B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NOS3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9F49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NOTCH1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96F5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NOTCH2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059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NOTCH3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A232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NOTCH4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E2BEF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NOX1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608D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NPM1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DEF9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NPM2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DDC8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NPTX2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140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NPY1R</w:t>
            </w:r>
          </w:p>
        </w:tc>
      </w:tr>
      <w:tr w:rsidR="00A21FC6" w14:paraId="65D46A7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5F2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NQO1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6D8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NR3C1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5BE7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NR4A1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8E50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NR4A3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6F2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NRAP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FBC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NRAS</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3167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NRBF2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1A0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NRDE2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0B3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NRG1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7689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NRG2</w:t>
            </w:r>
          </w:p>
        </w:tc>
      </w:tr>
      <w:tr w:rsidR="00A21FC6" w14:paraId="6A58A57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D3A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NRG3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5F8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NRP1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DF4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NSD1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3190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NSD2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412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NSD3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9278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NT5E</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E926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NTF3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264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NTHL1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1F8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NTN3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7FA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NTRK1</w:t>
            </w:r>
          </w:p>
        </w:tc>
      </w:tr>
      <w:tr w:rsidR="00A21FC6" w14:paraId="036A1C4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0D13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NTRK2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74F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NTRK3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CDD4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NUB1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1F0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NUBP1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761D7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NUF2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4D0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NUMB</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7AF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NUMBL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DFA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NUP107</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D7B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NUTM1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925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NUPR1</w:t>
            </w:r>
          </w:p>
        </w:tc>
      </w:tr>
      <w:tr w:rsidR="00A21FC6" w14:paraId="4EFAA1E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A8C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OAS1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CCA6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OAS2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CF9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OAS3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6270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OASL</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3D6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OAT</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0F38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OAZ1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BAC6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OCIAD1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2D3C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OFD1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233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OLFML2B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960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OLR1</w:t>
            </w:r>
          </w:p>
        </w:tc>
      </w:tr>
      <w:tr w:rsidR="00A21FC6" w14:paraId="51FF6AB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0F1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OPN3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947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ORC6</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96D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OSM</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B9E50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OTC</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33F0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OTOA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5C1B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OXR1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4E3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P2RY13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99EF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P4HA1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52DC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P4HA2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AB5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PAK1</w:t>
            </w:r>
          </w:p>
        </w:tc>
      </w:tr>
      <w:tr w:rsidR="00A21FC6" w14:paraId="4265B8B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DF7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PAK2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F5126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PAK3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CEB8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PAK4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0A45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PAK5</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D6B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PAK6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EF78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PALMD</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6BD5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PAN3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B9F2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PANX3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609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PAPD7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7DF1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PAPSS1</w:t>
            </w:r>
          </w:p>
        </w:tc>
      </w:tr>
      <w:tr w:rsidR="00A21FC6" w14:paraId="5E0A11F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D06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PARG</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A010A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PARP12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CC06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PARP2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EC7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PARP4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B32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PARP9</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02D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PASD1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0BC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PAWR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C48D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PAX3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2D57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PAX5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4180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PAX8</w:t>
            </w:r>
          </w:p>
        </w:tc>
      </w:tr>
      <w:tr w:rsidR="00A21FC6" w14:paraId="081B94A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15B9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PBK</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3CF0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PBRM1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292B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PBX1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7EB0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PBX3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5C7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E47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PCBP1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9BB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PCDH7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909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PCK1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DE79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PCK2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B66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PCLAF</w:t>
            </w:r>
          </w:p>
        </w:tc>
      </w:tr>
      <w:tr w:rsidR="00A21FC6" w14:paraId="4945940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2AF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PCM1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EAE2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PCNA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BAB1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PCP4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F6F8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PDCD1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6E7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PDCD1LG2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59EC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PDE5A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8F5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PDE7A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CBB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PDE9A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212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PDGFA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AA91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PDGFB</w:t>
            </w:r>
          </w:p>
        </w:tc>
      </w:tr>
      <w:tr w:rsidR="00A21FC6" w14:paraId="3D6A995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D6F2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PDGFC</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DAFA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PDGFD</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8E2B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PDGFRA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DD40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PDGFRB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CED8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PDK1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263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PDLIM4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0B1B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PDPK1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DECC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PDPN</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81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PDZK1IP1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63F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PEAR1</w:t>
            </w:r>
          </w:p>
        </w:tc>
      </w:tr>
      <w:tr w:rsidR="00A21FC6" w14:paraId="6CEFCCA5"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8CF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PEBP1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9A2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PECAM1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391F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PEG3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8DC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PER2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B91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PF4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291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PFKFB3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BEEC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PFKM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4C42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PGAP3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4EC6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PGF</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EBB2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PGK1</w:t>
            </w:r>
          </w:p>
        </w:tc>
      </w:tr>
      <w:tr w:rsidR="00A21FC6" w14:paraId="163BEEE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AB6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PGM2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D92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PGPEP1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1AB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PGR</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845D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PHC3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BF2E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PHF10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2E2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PHF12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782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PHF6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E828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PHGDH</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0F0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PHLDA2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800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PHLDB3</w:t>
            </w:r>
          </w:p>
        </w:tc>
      </w:tr>
      <w:tr w:rsidR="00A21FC6" w14:paraId="577AA36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7BD8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PI15</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F8A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PIAS1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618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PIAS2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F779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PIAS3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FD9F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PIAS4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971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PIGR</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54C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PIK3CA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682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PIK3CB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D87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PIK3CD</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99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PIK3CG</w:t>
            </w:r>
          </w:p>
        </w:tc>
      </w:tr>
      <w:tr w:rsidR="00A21FC6" w14:paraId="7C94C98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A9D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PIK3R1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B3C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PIK3R2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1CCE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PIK3R3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E288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PIK3R4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5E4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PIK3R5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0E0A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PIM1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75C3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PIM2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A1D0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PIN1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938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PITX2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D904A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PKM</w:t>
            </w:r>
          </w:p>
        </w:tc>
      </w:tr>
      <w:tr w:rsidR="00A21FC6" w14:paraId="68113D1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356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PKMYT1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BC5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PKP3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B16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PLA1A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55A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PLA2G10</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755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PLA2G1B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1B60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PLA2G2A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0765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PLA2G3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7EA7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PLA2G4A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B17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PLA2G4C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2E1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PLA2G4E</w:t>
            </w:r>
          </w:p>
        </w:tc>
      </w:tr>
      <w:tr w:rsidR="00A21FC6" w14:paraId="14425E1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1751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PLA2G4F</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6F0F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PLA2G5</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711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PLA2G6</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0253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PLAT</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1AD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PLAU</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8399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PLAUR</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1631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PLCB1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58E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PLCB4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136E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PLCD3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328D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PLCE1</w:t>
            </w:r>
          </w:p>
        </w:tc>
      </w:tr>
      <w:tr w:rsidR="00A21FC6" w14:paraId="01A8D505"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FF1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PLCG1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0A5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PLCG2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953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PLD1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4EC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PLD2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6622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PLEKHA5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055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PLEKHG6</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F6AB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PLK1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D0B0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PLK3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DCA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PLOD2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087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PMAIP1</w:t>
            </w:r>
          </w:p>
        </w:tc>
      </w:tr>
      <w:tr w:rsidR="00A21FC6" w14:paraId="6E5321B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00C18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PMCH</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E73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PMEL</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83D8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PMEPA1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E729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PML</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EC3F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PMS2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C02AD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PNKP</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8C4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PNMA1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6BA6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PNOC</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A47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PNPLA5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6E9C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POC1B</w:t>
            </w:r>
          </w:p>
        </w:tc>
      </w:tr>
      <w:tr w:rsidR="00A21FC6" w14:paraId="6BBD456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0C8E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POF1B</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785D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6F0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POLD1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01AC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POLD2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9FE9E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POLD4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D4A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POLE2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301D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AE4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POLR1B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8A02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POLR1C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B4F8E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CD3EAP</w:t>
            </w:r>
          </w:p>
        </w:tc>
      </w:tr>
      <w:tr w:rsidR="00A21FC6" w14:paraId="78985E9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D57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POLR2A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052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POLR2D</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590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POLR2H</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7FFD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POLR2J</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DE0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POLR3G</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6C7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POSTN</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48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POU2AF1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EE64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POU2F2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5B8A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POU5F1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94C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PPA1</w:t>
            </w:r>
          </w:p>
        </w:tc>
      </w:tr>
      <w:tr w:rsidR="00A21FC6" w14:paraId="4DB3BA9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269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PPAN</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783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PPARD</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4B08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PPARG</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9E59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PPARGC1A</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01F5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PPARGC1B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F47D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PPAT</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4BB7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PPBP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941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PPFIBP1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2302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PPHLN1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E16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PPIA</w:t>
            </w:r>
          </w:p>
        </w:tc>
      </w:tr>
      <w:tr w:rsidR="00A21FC6" w14:paraId="6AC3A63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09585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PPL</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EF1A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PPP1R1B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84F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PPP1R21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A8A0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PPP2CB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DC9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PPP2R1A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A566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PPP2R2B</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260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PPP2R2C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34A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PPP2R3A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F5D0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PPP3CA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1BB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PPP3CB</w:t>
            </w:r>
          </w:p>
        </w:tc>
      </w:tr>
      <w:tr w:rsidR="00A21FC6" w14:paraId="30D9B95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B86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PPP3CC</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E69D0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PPP3R1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1D5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PPP3R2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FB5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PPP4R3B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21A9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PRAME</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29C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PRC1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CC3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PRCC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5B2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PRDM1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F93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PRDM6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4096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PRDX1</w:t>
            </w:r>
          </w:p>
        </w:tc>
      </w:tr>
      <w:tr w:rsidR="00A21FC6" w14:paraId="468F0D2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8214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PRDX5</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1CF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PRF1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EB7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PRG2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1BDD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PRICKLE1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C47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PRKAA2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3A66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PRKACA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30A3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PRKACB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CC4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PRKACG</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993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PRKAR1A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B224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PRKAR1B</w:t>
            </w:r>
          </w:p>
        </w:tc>
      </w:tr>
      <w:tr w:rsidR="00A21FC6" w14:paraId="739F161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797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PRKAR2A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FCB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PRKAR2B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BB29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PRKCA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9015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PRKCB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D931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PRKCD</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4FF58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PRKCE</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8BFE2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PRKCG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23FD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PRKCQ</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78DA5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PRKDC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E6D9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PRKX</w:t>
            </w:r>
          </w:p>
        </w:tc>
      </w:tr>
      <w:tr w:rsidR="00A21FC6" w14:paraId="13E1852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F61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PRL</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0AA4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PRLR</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174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PRM1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7C09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PRMT8</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4E63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PROM1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048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PROS1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2DC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PRPF38A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C91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PRR5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B8BA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PRRX1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940A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PRSS1</w:t>
            </w:r>
          </w:p>
        </w:tc>
      </w:tr>
      <w:tr w:rsidR="00A21FC6" w14:paraId="6DC4315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F18F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PRUNE1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E95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PSAT1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DF9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PSEN1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52AE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PSEN2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BBC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PSMB10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3D4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PSMB2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5B07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PSMB3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013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PSMB5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09EA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PSMB7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248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PSMB8</w:t>
            </w:r>
          </w:p>
        </w:tc>
      </w:tr>
      <w:tr w:rsidR="00A21FC6" w14:paraId="5FE48D7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4B52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PSMB9</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5C8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PSMC4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9CA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PSMD7</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C5FA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PSPH</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DDE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PTCD2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849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PTCH1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0A0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PTCH2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004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PTCRA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5E3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PTEN</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71F9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PTGDR2</w:t>
            </w:r>
          </w:p>
        </w:tc>
      </w:tr>
      <w:tr w:rsidR="00A21FC6" w14:paraId="446968D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420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PTGDS</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7EA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PTGER4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9C2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PTGFRN</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1AD3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PTGS2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006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PTK2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709AF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PTK7</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4C6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A6EC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PTPN11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786E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PTPN5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F2CE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PTPN6</w:t>
            </w:r>
          </w:p>
        </w:tc>
      </w:tr>
      <w:tr w:rsidR="00A21FC6" w14:paraId="66AAA90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8B7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PTPN7</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04BA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PTPRC</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31C2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PTPRCAP</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B35D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PTPRD</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E66A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PTPRE</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603A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PTPRN2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784A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PTPRR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994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PTPRZ1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925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PTTG1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1DF2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PTTG2</w:t>
            </w:r>
          </w:p>
        </w:tc>
      </w:tr>
      <w:tr w:rsidR="00A21FC6" w14:paraId="6E46CFE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2F41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lastRenderedPageBreak/>
              <w:t>PUM1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AF6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PURA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034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PVR</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F484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PVRIG</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52EE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PWWP2A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51C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PYCARD</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6FA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PYCR1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EFB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PYCR2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8F1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PYCR3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710A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PYGL</w:t>
            </w:r>
          </w:p>
        </w:tc>
      </w:tr>
      <w:tr w:rsidR="00A21FC6" w14:paraId="5AEEEA7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2A6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QKI</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26D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RAB3IL1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462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RAB7A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5A05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RABGAP1L</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4A7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RAC1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53D0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RAC2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30F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C053A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RAD18</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50C5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RAD21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7896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RAD23B</w:t>
            </w:r>
          </w:p>
        </w:tc>
      </w:tr>
      <w:tr w:rsidR="00A21FC6" w14:paraId="47F9F3A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4C97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RAD50</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1C0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RAD51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451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RAD51C</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295E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RAD52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FB2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RAD54L</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C42D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RAF1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DD59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758B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RALA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36F6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RALB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156CC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RALBP1</w:t>
            </w:r>
          </w:p>
        </w:tc>
      </w:tr>
      <w:tr w:rsidR="00A21FC6" w14:paraId="108E461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4B80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RALGDS</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438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RANBP2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20EA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RAP1A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8636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RAP1B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B08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RAPGEF1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C1B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RARA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A9E1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RARB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706B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RASA4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B79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RASAL1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2958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RASGEF1B</w:t>
            </w:r>
          </w:p>
        </w:tc>
      </w:tr>
      <w:tr w:rsidR="00A21FC6" w14:paraId="52A36E0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48E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RASGRF1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2F3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RASGRF2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3BA0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RASGRP1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56D9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RASGRP2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7B51F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RASSF1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53FF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RASSF5</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38D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B8B6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RBL2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0D3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RBM45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0EF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RBMS3</w:t>
            </w:r>
          </w:p>
        </w:tc>
      </w:tr>
      <w:tr w:rsidR="00A21FC6" w14:paraId="58F08BD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1195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RBP4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F744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RBPMS</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8A2D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RBX1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8B1E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RCC1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077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REG4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4B1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REL</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D2B8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RELA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C56D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RELB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CBDA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RELN</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40B4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REN</w:t>
            </w:r>
          </w:p>
        </w:tc>
      </w:tr>
      <w:tr w:rsidR="00A21FC6" w14:paraId="713DCF5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084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REPS1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BAC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RET</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4C75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REV1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0155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REV3L</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77F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RFC3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3A9E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RFC4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AB91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RGMB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6CB3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RGS17</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A9BA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RHOA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17FB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RHOB</w:t>
            </w:r>
          </w:p>
        </w:tc>
      </w:tr>
      <w:tr w:rsidR="00A21FC6" w14:paraId="72DC76C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950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RICTOR</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B27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RIMKLA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10E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RIMKLB</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D3FD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RIN1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3EE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RIPK1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F7FD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RIPK2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D47F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RIPK3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EE3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RNF130</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8A544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RNF213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04B1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RNF43</w:t>
            </w:r>
          </w:p>
        </w:tc>
      </w:tr>
      <w:tr w:rsidR="00A21FC6" w14:paraId="5FDB703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C5CB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RNF8</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CDA8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RNLS</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927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ROBO4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AFA3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ROCK1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CB8A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ROPN1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41DB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ROR2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4702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RORA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9FB2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RORC</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A6C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ROS1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3E09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RPA3</w:t>
            </w:r>
          </w:p>
        </w:tc>
      </w:tr>
      <w:tr w:rsidR="00A21FC6" w14:paraId="6233985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D08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RPL23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CE5F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RPL3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060F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RPL4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40C4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RPL7A</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84DB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RPLP0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9853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RPS11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7BF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RPS14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255D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RPS27A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4508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RPS4Y1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A23E0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RPS6</w:t>
            </w:r>
          </w:p>
        </w:tc>
      </w:tr>
      <w:tr w:rsidR="00A21FC6" w14:paraId="4CC4EC8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7579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RPS6KA5</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97C8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RPS6KA6</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6053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RPS6KB1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1E2C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RPS6KB2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676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RPS9</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31E81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RPTOR</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242A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RRAD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2E6C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RRAS2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BC39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RRM2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B889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RRS1</w:t>
            </w:r>
          </w:p>
        </w:tc>
      </w:tr>
      <w:tr w:rsidR="00A21FC6" w14:paraId="04A19D1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34D7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RSAD2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088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RSPH14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9487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RTN4RL1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EE1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RUNX1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2D3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RUNX1T1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5EFA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RUNX2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74F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RUNX3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840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RXRA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006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RXRB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C1DD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RXRG</w:t>
            </w:r>
          </w:p>
        </w:tc>
      </w:tr>
      <w:tr w:rsidR="00A21FC6" w14:paraId="3D04848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563D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RYBP</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3DD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S100A12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D68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S100A2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391F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S100A4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3B3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S100A7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38E5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S100A8</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9280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S100A9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16EC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S100B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2D6A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S100P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0A34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SAA1</w:t>
            </w:r>
          </w:p>
        </w:tc>
      </w:tr>
      <w:tr w:rsidR="00A21FC6" w14:paraId="38A14CE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D0F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SAMD9</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A6C4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SAMHD1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830A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SAMSN1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FB9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SAP130</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CC6F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SARS</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78B91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SBNO2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22B6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SCGB2A2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9070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SCP2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EAEB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SCUBE2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19E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SCYL3</w:t>
            </w:r>
          </w:p>
        </w:tc>
      </w:tr>
      <w:tr w:rsidR="00A21FC6" w14:paraId="09D3452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0F13B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SDC1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4A50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SDC4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CE5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SDHA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8A98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SEC22B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CD23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SEC31A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9AC4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SEC61G</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3C66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SEL1L3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F8C1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SELE</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D9E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SELENBP1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CE61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SELENOK</w:t>
            </w:r>
          </w:p>
        </w:tc>
      </w:tr>
      <w:tr w:rsidR="00A21FC6" w14:paraId="4E14832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1123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SELL</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B0F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SELP</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126B4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SELPLG</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A3EA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SEMA6A</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2B84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SEMG1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36D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SENP1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E096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SEPT10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B6D2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SEPT14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6C4E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SEPTIN3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C04E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SERINC1</w:t>
            </w:r>
          </w:p>
        </w:tc>
      </w:tr>
      <w:tr w:rsidR="00A21FC6" w14:paraId="57EBBD7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877B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SERINC2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472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SERINC3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60B5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SERINC5</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D66F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SERPINA1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3D6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SERPINA3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0DD69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SERPINB2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D69A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SERPINB3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B9BA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SERPINB5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F9AB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SERPINE1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FC6D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SERPING1</w:t>
            </w:r>
          </w:p>
        </w:tc>
      </w:tr>
      <w:tr w:rsidR="00A21FC6" w14:paraId="172826E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D10B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SERPINH1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B46D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SETBP1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A677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SETD2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068F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SF3A1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7CE0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SF3A3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7DDE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SF3B1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7B37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SFN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CB4F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SFRP1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6842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SFRP2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896A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SFRP4</w:t>
            </w:r>
          </w:p>
        </w:tc>
      </w:tr>
      <w:tr w:rsidR="00A21FC6" w14:paraId="41F9B68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992D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SFTPB</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3D01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SFTPC</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22D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SFXN1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6268E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SGK1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F68A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SGK2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F408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SH2B2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BAE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SH2B3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2191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SH2D1A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9C18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SH2D1B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326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SHC1</w:t>
            </w:r>
          </w:p>
        </w:tc>
      </w:tr>
      <w:tr w:rsidR="00A21FC6" w14:paraId="714BA21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DC16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SHC2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1AB0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SHC3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BC1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SHC4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D6C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SHH</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23F9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SHROOM3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F74E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SHTN1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33A5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SIGIRR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FBC3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SIGLEC1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573A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SIGLEC5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2EBC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SIGLEC8</w:t>
            </w:r>
          </w:p>
        </w:tc>
      </w:tr>
      <w:tr w:rsidR="00A21FC6" w14:paraId="5B3C914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5DE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SIL1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F79D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SIN3A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2C7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SIRPA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B781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SIRPB2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A1A6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SIRT4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4201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SIT1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0B69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SIX1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90E8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SKAP2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F24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SKP1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41C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SKP2</w:t>
            </w:r>
          </w:p>
        </w:tc>
      </w:tr>
      <w:tr w:rsidR="00A21FC6" w14:paraId="7367DCB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D217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SLAMF1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984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SLAMF6</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1C50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SLAMF7</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1FE3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SLAMF8</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AFC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SLC11A1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856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SLC12A7</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CD9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SLC16A1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A74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SLC16A2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2552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SLC1A5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9E2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SLC23A2</w:t>
            </w:r>
          </w:p>
        </w:tc>
      </w:tr>
      <w:tr w:rsidR="00A21FC6" w14:paraId="7F03230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AA9D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SLC25A1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A3D1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SLC26A4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A1E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SLC2A1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84799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SLC34A2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3A710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SLC35F2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DD5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SLC35F3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A162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SLC39A6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152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SLC3A1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2162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SLC3A2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8918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SLC43A1</w:t>
            </w:r>
          </w:p>
        </w:tc>
      </w:tr>
      <w:tr w:rsidR="00A21FC6" w14:paraId="7E4BAF5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3DEF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SLC43A2</w:t>
            </w:r>
          </w:p>
        </w:tc>
        <w:tc>
          <w:tcPr>
            <w:tcW w:w="99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306CB94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SLC45A3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C26E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SLC4A1AP</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CD3B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SLC4A4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2F9F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SLC4A7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CFE9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SLC5A5</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053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SLC5A8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AE0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SLC6A13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23A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SLC7A5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80D1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SLMAP</w:t>
            </w:r>
          </w:p>
        </w:tc>
      </w:tr>
      <w:tr w:rsidR="00A21FC6" w14:paraId="1F8E159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31B2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SMAD2</w:t>
            </w:r>
          </w:p>
        </w:tc>
        <w:tc>
          <w:tcPr>
            <w:tcW w:w="993"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4E8E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SMAD3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7C1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SMAD4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7A36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SMAD5</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4550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SMAD9</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EA04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SMAP1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74FC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SMARCA2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C87E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SMARCA4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626A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SMARCB1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65D1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SMARCC1</w:t>
            </w:r>
          </w:p>
        </w:tc>
      </w:tr>
      <w:tr w:rsidR="00A21FC6" w14:paraId="040BD47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E503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SMARCC2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72C9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SMARCD1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6469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SMARCD2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EEF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SMARCD3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47AB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SMARCE1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3E4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SMC1A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D096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SMC1B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E7D1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SMC3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B209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SMO</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A3FB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SMPD3</w:t>
            </w:r>
          </w:p>
        </w:tc>
      </w:tr>
      <w:tr w:rsidR="00A21FC6" w14:paraId="2179030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2591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SNAI1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80468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SNAI2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1EA95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SNCA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2876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SND1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25C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SOCS1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BF1E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SOCS2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C156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SOCS3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D7B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SOD1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556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SOD2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4706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SORBS1</w:t>
            </w:r>
          </w:p>
        </w:tc>
      </w:tr>
      <w:tr w:rsidR="00A21FC6" w14:paraId="054A6B2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4D9D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SORBS2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5C17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SOS1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C64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SOS2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EB9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SOST</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128F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SOX10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C93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SOX11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DCD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SOX17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DE8A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SOX2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30FB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SOX4</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E5F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SOX9</w:t>
            </w:r>
          </w:p>
        </w:tc>
      </w:tr>
      <w:tr w:rsidR="00A21FC6" w14:paraId="61A08AE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CE30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E43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SPA17</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479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SPACA3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56F6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SPAG17</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FC14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SPANXB1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661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SPECC1L</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14CA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79D0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SPIB</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1070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SPINK1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6F1A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SPINK5</w:t>
            </w:r>
          </w:p>
        </w:tc>
      </w:tr>
      <w:tr w:rsidR="00A21FC6" w14:paraId="77379DB8"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E6CF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SPINT1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7AC9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SPN</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489F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SPO11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DF7F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SPOCK2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F794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SPOP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C86D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SPP1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E9F9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SPRED1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DD68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SPRED2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C9F8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SPRY1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0389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SPRY2</w:t>
            </w:r>
          </w:p>
        </w:tc>
      </w:tr>
      <w:tr w:rsidR="00A21FC6" w14:paraId="79BBED3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83C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SPRY4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8DF40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SQSTM1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6C99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SRC</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0900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SRD5A2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245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SREBF1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365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SRGN</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516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SRP54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493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SRR</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9DE6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SRSF2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5C2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SS18</w:t>
            </w:r>
          </w:p>
        </w:tc>
      </w:tr>
      <w:tr w:rsidR="00A21FC6" w14:paraId="3F73AC4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932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SSBP1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4BDE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SSBP2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7382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SST</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281E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SSX1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DF17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SSX2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5B38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SSX4</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442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ST6GAL1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8756B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ST7</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6DB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STAG2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579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STARD3</w:t>
            </w:r>
          </w:p>
        </w:tc>
      </w:tr>
      <w:tr w:rsidR="00A21FC6" w14:paraId="5D7FE9B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5B6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STAT1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F87E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STAT2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AFC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STAT3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F8A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STAT4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A51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STAT5A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C1E6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STAT5B</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70DF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STAT6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082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STC1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ABA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STING1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79DD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STK11</w:t>
            </w:r>
          </w:p>
        </w:tc>
      </w:tr>
      <w:tr w:rsidR="00A21FC6" w14:paraId="5D3541F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722A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STK11IP</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9011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STK17B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C81F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STK26</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29EB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STK4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EF4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STMN1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2F4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STMN2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E650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STON1-GTF2A1L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668A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STRN</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C8ACF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STRN3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A0A7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SUFU</w:t>
            </w:r>
          </w:p>
        </w:tc>
      </w:tr>
      <w:tr w:rsidR="00A21FC6" w14:paraId="0E89299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15D7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SULF1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AFD1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SULT2A1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D10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SUMO1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C566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SUV39H2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C873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SYCP1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C1DE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SYK</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2EC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SYT12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7A0F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SYT17</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74C5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TAB1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7B3C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TACC1</w:t>
            </w:r>
          </w:p>
        </w:tc>
      </w:tr>
      <w:tr w:rsidR="00A21FC6" w14:paraId="54A0E01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D848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TACC2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341B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TACC3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C9BD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TACSTD2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34DD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TAF3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DF6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TAGAP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8DA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TAL1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D4C9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TANK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14B4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TAP1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0A7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TAP2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51226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TAPBP</w:t>
            </w:r>
          </w:p>
        </w:tc>
      </w:tr>
      <w:tr w:rsidR="00A21FC6" w14:paraId="75057A6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C0DD8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TAPBPL</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FF0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TARP</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ADBA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TATDN1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8A99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TAX1BP1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9BD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TBC1D1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447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TBC1D10B</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114F2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TBC1D2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5C19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TBK1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B0897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TBL1XR1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631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TBP</w:t>
            </w:r>
          </w:p>
        </w:tc>
      </w:tr>
      <w:tr w:rsidR="00A21FC6" w14:paraId="23B300E9"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5BB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TBX21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8ED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TBXAS1</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B346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TCF3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F58E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TCF7</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93FE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TCF7L1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5CCB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TCF7L2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BB17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TCIM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343E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TCL1A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0549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TCL1B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A950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TDO2</w:t>
            </w:r>
          </w:p>
        </w:tc>
      </w:tr>
      <w:tr w:rsidR="00A21FC6" w14:paraId="36E2942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6B1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TEAD2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CBBD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TECR</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E7A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TERC</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3BE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TERF2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13D7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TERT</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003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TET2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CD0D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TFDP1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3A34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TFE3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B2A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TFEB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D6B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TFG</w:t>
            </w:r>
          </w:p>
        </w:tc>
      </w:tr>
      <w:tr w:rsidR="00A21FC6" w14:paraId="5846095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967A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TFRC</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ACF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TG</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448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TGFA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EBE0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TGFB1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E18F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TGFB2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1B66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TGFB3</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0012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TGFBR1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9570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TGFBR2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BF51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TH</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7507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THBD</w:t>
            </w:r>
          </w:p>
        </w:tc>
      </w:tr>
      <w:tr w:rsidR="00A21FC6" w14:paraId="32CE3FF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240D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THBS1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DCB2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THBS4</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74B3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THEM4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E6C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THRA</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848B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THRB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9DA4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THY1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7110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TIAM1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45D7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TICAM1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2224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TICAM2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9D07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TIE1</w:t>
            </w:r>
          </w:p>
        </w:tc>
      </w:tr>
      <w:tr w:rsidR="00A21FC6" w14:paraId="6510948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BF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TIGIT</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CEE4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TIRAP</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EC4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TLCD2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676F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TLE4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EA83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TLE5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903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TLK2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AC49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48B0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TLR10</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671E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TLR2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C3CA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TLR3</w:t>
            </w:r>
          </w:p>
        </w:tc>
      </w:tr>
      <w:tr w:rsidR="00A21FC6" w14:paraId="7FE797EB"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0186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TLR4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54005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TLR5</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D6E1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TLR6</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5E89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TLR7</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98A9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TLR8</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71F4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TLR9</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68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TLX1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DF62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TM4SF4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84C5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TMEFF2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6A0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TMEM106B</w:t>
            </w:r>
          </w:p>
        </w:tc>
      </w:tr>
      <w:tr w:rsidR="00A21FC6" w14:paraId="3765B54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C1A3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TMEM140</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695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TMEM163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3BA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TMEM165</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6AEE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TMEM43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E127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TMEM45B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2EB3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TMPRSS2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5D2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TMPRSS3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C43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TMPRSS4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4316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TMUB2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8E13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TNC</w:t>
            </w:r>
          </w:p>
        </w:tc>
      </w:tr>
      <w:tr w:rsidR="00A21FC6" w14:paraId="2EF159D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94A8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BF02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TNFAIP3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A13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TNFAIP6</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F09A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TNFAIP8</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237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TNFRSF10A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93F8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TNFRSF10B</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562E5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TNFRSF10C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C06A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TNFRSF10D</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859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TNFRSF11A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EBED0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TNFRSF11B</w:t>
            </w:r>
          </w:p>
        </w:tc>
      </w:tr>
      <w:tr w:rsidR="00A21FC6" w14:paraId="6DF63B3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A82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TNFRSF12A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B3ACD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TNFRSF13B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AED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TNFRSF13C</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CAA2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8AEA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TNFRSF17</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1FD4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TNFRSF18</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EBC9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55323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32CA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TNFRSF1B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8525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TNFRSF25</w:t>
            </w:r>
          </w:p>
        </w:tc>
      </w:tr>
      <w:tr w:rsidR="00A21FC6" w14:paraId="1CEC906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9B6D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75F0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TNFRSF6B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611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TNFRSF8</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CA4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TNFRSF9</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7C60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TNFSF10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4508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TNFSF11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168E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TNFSF12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1A8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TNFSF13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08CA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TNFSF13B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0774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TNFSF14</w:t>
            </w:r>
          </w:p>
        </w:tc>
      </w:tr>
      <w:tr w:rsidR="00A21FC6" w14:paraId="13B99565"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C55F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TNFSF15</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AFEC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TNFSF18</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D29E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TNFSF4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C73C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TNFSF8</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B382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TNFSF9</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79D2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TNKS</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394F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788E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TNR</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AC07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TOLLIP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716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TOP2A</w:t>
            </w:r>
          </w:p>
        </w:tc>
      </w:tr>
      <w:tr w:rsidR="00A21FC6" w14:paraId="7DB9084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500F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TOX</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38D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TP53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28C4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TP63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DB20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TP73</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29B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TPD52L1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6988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TPI1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76FA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435D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TPM2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315F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TPM3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F2EF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TPM4</w:t>
            </w:r>
          </w:p>
        </w:tc>
      </w:tr>
      <w:tr w:rsidR="00A21FC6" w14:paraId="6D0A098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F6A2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TPO</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741D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TPR</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5A46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TPSAB1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FFDD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TPSB2</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79404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TPTE</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489B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TPX2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4E13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1C96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TRAF2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7A7D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TRAF3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ECAE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TRAF4</w:t>
            </w:r>
          </w:p>
        </w:tc>
      </w:tr>
      <w:tr w:rsidR="00A21FC6" w14:paraId="2220E22E"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C80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TRAF5</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C421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TRAF6</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148C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TRAF7</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19F8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TRAK1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6208D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TRAT1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8D6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TREM1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301E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TREM2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D976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TRIM15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6D82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TRIM21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F732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TRIM24</w:t>
            </w:r>
          </w:p>
        </w:tc>
      </w:tr>
      <w:tr w:rsidR="00A21FC6" w14:paraId="007C9A02"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1B7B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TRIM27</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2638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TRIM29</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1807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TRIM33</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A658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TRIM39</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659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TRIM63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8828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TSC1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3FA5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TSC2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8A31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TSHR</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68D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TSLP</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D3A9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TSPAN7</w:t>
            </w:r>
          </w:p>
        </w:tc>
      </w:tr>
      <w:tr w:rsidR="00A21FC6" w14:paraId="34D837F1"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CDD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TSPAN8</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FAA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TTC30A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755C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TTC31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2AA0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TTK</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2B11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TTPA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1375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TTR</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5F3D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TUBB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7EE5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TUSC3</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EA59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TWF1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4727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TWIST1</w:t>
            </w:r>
          </w:p>
        </w:tc>
      </w:tr>
      <w:tr w:rsidR="00A21FC6" w14:paraId="0CBDC3F3"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6E3E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TWIST2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2F0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TXK</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2DC7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TXLNA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1A06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TXLNGY</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4102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TXN2</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B71A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TXNIP</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38E8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TXNRD1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E89E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TXNRD2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C849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TXNRD3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72E0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TYK2</w:t>
            </w:r>
          </w:p>
        </w:tc>
      </w:tr>
      <w:tr w:rsidR="00A21FC6" w14:paraId="5A5E0E8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12E91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TYMP</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83F5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TYMS</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FAE7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TYROBP</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4EBB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TYRP1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489B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U2AF1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3825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UBA7</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C86F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UBB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1BA1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UBC</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1B4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UBE2C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0663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UBE2T</w:t>
            </w:r>
          </w:p>
        </w:tc>
      </w:tr>
      <w:tr w:rsidR="00A21FC6" w14:paraId="53AC873C"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FC32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lastRenderedPageBreak/>
              <w:t>ULBP2</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FA4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UNC5D</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099A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UNG</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3096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UPK1B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BE8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UPK3A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3E9B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UQCR10</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A02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UQCR11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5092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UQCRQ</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EF43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USP10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C6CF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USP39</w:t>
            </w:r>
          </w:p>
        </w:tc>
      </w:tr>
      <w:tr w:rsidR="00A21FC6" w14:paraId="62230BE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CE44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USP8</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E960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USP9Y</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EEF7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UST</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24E55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UTY</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E4CD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VCAM1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56839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VCAN</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3D7A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VCL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515A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VEGFA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CAEC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VEGFB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95BC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VEGFC</w:t>
            </w:r>
          </w:p>
        </w:tc>
      </w:tr>
      <w:tr w:rsidR="00A21FC6" w14:paraId="65B4257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8C8D9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VEGFD</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17AB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VHL</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D2DE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VIM</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78B1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VOPP1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0528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VPS33B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A654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VSIR</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C07A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VSTM2A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F11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VTCN1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9ACE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WAC</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BCB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WDCP</w:t>
            </w:r>
          </w:p>
        </w:tc>
      </w:tr>
      <w:tr w:rsidR="00A21FC6" w14:paraId="1C1ACEA0"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E18C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WDR3</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A50C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WDR76</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8E59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WEE1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D884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WIF1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2209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WIPF1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983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WIPF2</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FFB0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DD75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B0D5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WNT10A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C33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WNT10B</w:t>
            </w:r>
          </w:p>
        </w:tc>
      </w:tr>
      <w:tr w:rsidR="00A21FC6" w14:paraId="1A0B2A04"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59C2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WNT11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552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WNT16</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F3EE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DE03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WNT2B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E865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405C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WNT3A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E852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6E52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WNT5A</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328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WNT5B</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3C2F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WNT6</w:t>
            </w:r>
          </w:p>
        </w:tc>
      </w:tr>
      <w:tr w:rsidR="00A21FC6" w14:paraId="705D381F"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79C5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WNT7A</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159AF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WNT7B</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E786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WNT8A</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30A8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WNT8B</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8580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WNT9A</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6D79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WNT9B</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9B93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WRN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322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WT1</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06FA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WWC1</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9221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XAGE1B</w:t>
            </w:r>
          </w:p>
        </w:tc>
      </w:tr>
      <w:tr w:rsidR="00A21FC6" w14:paraId="21F7E1CD"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EFBD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XCL1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4F52D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XCL2</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9309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XCR1</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9AC5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XIAP</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5EBE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XIST</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917C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XPA</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0F81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XRCC2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B68C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XRCC4</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0220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XRCC5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6C1D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XRCC6</w:t>
            </w:r>
          </w:p>
        </w:tc>
      </w:tr>
      <w:tr w:rsidR="00A21FC6" w14:paraId="60E04207"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E370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XXYLT1</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22BA2"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YRDC</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0DE1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YTHDF2</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5C68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YWHAE</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E8B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ZAN</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3DE4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ZAP70</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2E539"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ZBTB16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05B41"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ZBTB17</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99225"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ZBTB20</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D89B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ZBTB32</w:t>
            </w:r>
          </w:p>
        </w:tc>
      </w:tr>
      <w:tr w:rsidR="00A21FC6" w14:paraId="30C0B8C6"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1F118"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ZBTB46</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E46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ZC3H12A</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A517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ZC3H14</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30AB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ZC3HAV1</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F87FD"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ZCCHC8</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0EFD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ZEB1</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1EF456"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ZEB2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055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ZIC2</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028DE"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ZKSCAN5</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C82BF"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ZMYM2</w:t>
            </w:r>
          </w:p>
        </w:tc>
      </w:tr>
      <w:tr w:rsidR="00A21FC6" w14:paraId="69BE0A1A" w14:textId="77777777" w:rsidTr="00357E61">
        <w:trPr>
          <w:trHeight w:val="227"/>
        </w:trPr>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D402B"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ZMYM4</w:t>
            </w:r>
          </w:p>
        </w:tc>
        <w:tc>
          <w:tcPr>
            <w:tcW w:w="9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3B353"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ZNF143</w:t>
            </w:r>
          </w:p>
        </w:tc>
        <w:tc>
          <w:tcPr>
            <w:tcW w:w="11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33AD0"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ZNF205</w:t>
            </w:r>
          </w:p>
        </w:tc>
        <w:tc>
          <w:tcPr>
            <w:tcW w:w="9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4183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ZNF34</w:t>
            </w:r>
          </w:p>
        </w:tc>
        <w:tc>
          <w:tcPr>
            <w:tcW w:w="10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23AA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ZNF346</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1848A"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ZNF365</w:t>
            </w:r>
          </w:p>
        </w:tc>
        <w:tc>
          <w:tcPr>
            <w:tcW w:w="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69AD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ZNF384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F1BEC"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ZNF485</w:t>
            </w:r>
          </w:p>
        </w:tc>
        <w:tc>
          <w:tcPr>
            <w:tcW w:w="1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F0347"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ZNF703</w:t>
            </w:r>
          </w:p>
        </w:tc>
        <w:tc>
          <w:tcPr>
            <w:tcW w:w="9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D8CC4" w14:textId="77777777" w:rsidR="00A21FC6" w:rsidRPr="002F4A35" w:rsidRDefault="00A21FC6" w:rsidP="00A21FC6">
            <w:pPr>
              <w:spacing w:after="0" w:line="216" w:lineRule="auto"/>
              <w:jc w:val="center"/>
              <w:rPr>
                <w:rFonts w:ascii="思源黑体 CN Regular" w:eastAsia="思源黑体 CN Normal" w:hAnsi="思源黑体 CN Regular" w:cs="思源黑体 CN Light"/>
                <w:bCs/>
                <w:i/>
                <w:iCs/>
                <w:sz w:val="13"/>
                <w:szCs w:val="13"/>
              </w:rPr>
            </w:pPr>
            <w:r w:rsidRPr="002F4A35">
              <w:rPr>
                <w:rFonts w:ascii="思源黑体 CN Regular" w:eastAsia="思源黑体 CN Normal" w:hAnsi="思源黑体 CN Regular" w:cs="思源黑体 CN Light"/>
                <w:bCs/>
                <w:i/>
                <w:iCs/>
                <w:sz w:val="13"/>
                <w:szCs w:val="13"/>
              </w:rPr>
              <w:t>ZSCAN30</w:t>
            </w:r>
          </w:p>
        </w:tc>
      </w:tr>
    </w:tbl>
    <w:p w14:paraId="0F8CB6BD" w14:textId="58EF6913" w:rsidR="002E65B6" w:rsidRPr="008336BE" w:rsidRDefault="00357E61">
      <w:pPr>
        <w:spacing w:after="0" w:line="240" w:lineRule="auto"/>
        <w:ind w:right="1440"/>
        <w:rPr>
          <w:rFonts w:ascii="思源黑体 CN Regular" w:eastAsia="思源黑体 CN Medium" w:hAnsi="思源黑体 CN Regular" w:cs="Arial"/>
          <w:bCs/>
          <w:sz w:val="24"/>
          <w:szCs w:val="24"/>
          <w:lang w:val="en-CA"/>
        </w:rPr>
      </w:pPr>
      <w:r w:rsidRPr="00357E61">
        <w:rPr>
          <w:rFonts w:ascii="思源黑体 CN Regular" w:eastAsia="思源黑体 CN Medium" w:hAnsi="思源黑体 CN Regular" w:cs="Arial"/>
          <w:bCs/>
          <w:sz w:val="24"/>
          <w:szCs w:val="24"/>
          <w:highlight w:val="red"/>
          <w:lang w:val="en-CA"/>
        </w:rPr>
        <w:t>{%p endif%}</w:t>
      </w:r>
    </w:p>
    <w:p w14:paraId="3325C8FA" w14:textId="77777777" w:rsidR="009D1494" w:rsidRPr="008336BE" w:rsidRDefault="009D1494">
      <w:pPr>
        <w:spacing w:after="0" w:line="240" w:lineRule="auto"/>
        <w:ind w:right="1440"/>
        <w:rPr>
          <w:rFonts w:ascii="思源黑体 CN Regular" w:eastAsia="思源黑体 CN Medium" w:hAnsi="思源黑体 CN Regular" w:cs="Arial"/>
          <w:bCs/>
          <w:sz w:val="24"/>
          <w:szCs w:val="24"/>
          <w:lang w:val="en-CA"/>
        </w:rPr>
      </w:pPr>
    </w:p>
    <w:tbl>
      <w:tblPr>
        <w:tblW w:w="0" w:type="auto"/>
        <w:tblLayout w:type="fixed"/>
        <w:tblLook w:val="04A0" w:firstRow="1" w:lastRow="0" w:firstColumn="1" w:lastColumn="0" w:noHBand="0" w:noVBand="1"/>
      </w:tblPr>
      <w:tblGrid>
        <w:gridCol w:w="1061"/>
        <w:gridCol w:w="2300"/>
        <w:gridCol w:w="1044"/>
        <w:gridCol w:w="2423"/>
        <w:gridCol w:w="966"/>
        <w:gridCol w:w="2411"/>
      </w:tblGrid>
      <w:tr w:rsidR="002E65B6" w14:paraId="58DBDE5B" w14:textId="77777777" w:rsidTr="001E13EE">
        <w:tc>
          <w:tcPr>
            <w:tcW w:w="1061" w:type="dxa"/>
          </w:tcPr>
          <w:p w14:paraId="3356A960" w14:textId="77777777" w:rsidR="002E65B6" w:rsidRDefault="001E1F34" w:rsidP="001E13EE">
            <w:pPr>
              <w:spacing w:after="0" w:line="240" w:lineRule="auto"/>
              <w:rPr>
                <w:rFonts w:ascii="Arial" w:eastAsia="思源黑体 CN Medium" w:hAnsi="Arial" w:cs="Arial"/>
                <w:bCs/>
                <w:color w:val="3B3838"/>
                <w:lang w:val="en-CA"/>
              </w:rPr>
            </w:pPr>
            <w:r w:rsidRPr="008336BE">
              <w:rPr>
                <w:rFonts w:ascii="思源黑体 CN Regular" w:eastAsia="思源黑体 CN Medium" w:hAnsi="思源黑体 CN Regular" w:cs="Arial" w:hint="eastAsia"/>
                <w:bCs/>
                <w:color w:val="3B3838"/>
                <w:lang w:val="en-CA"/>
              </w:rPr>
              <w:t>检测者</w:t>
            </w:r>
          </w:p>
        </w:tc>
        <w:tc>
          <w:tcPr>
            <w:tcW w:w="2300" w:type="dxa"/>
          </w:tcPr>
          <w:p w14:paraId="1EAC8FE2" w14:textId="77777777" w:rsidR="002E65B6" w:rsidRDefault="001E1F34" w:rsidP="001E13EE">
            <w:pPr>
              <w:spacing w:after="0" w:line="240" w:lineRule="auto"/>
              <w:rPr>
                <w:rFonts w:ascii="Arial" w:eastAsia="思源黑体 CN Medium" w:hAnsi="Arial" w:cs="Arial"/>
                <w:bCs/>
                <w:color w:val="3B3838"/>
              </w:rPr>
            </w:pPr>
            <w:r w:rsidRPr="008336BE">
              <w:rPr>
                <w:rFonts w:ascii="思源黑体 CN Regular" w:eastAsia="思源黑体 CN Medium" w:hAnsi="思源黑体 CN Regular" w:cs="Arial" w:hint="eastAsia"/>
                <w:bCs/>
                <w:color w:val="3B3838"/>
                <w:sz w:val="28"/>
                <w:szCs w:val="28"/>
              </w:rPr>
              <w:t>陈佳妮</w:t>
            </w:r>
          </w:p>
        </w:tc>
        <w:tc>
          <w:tcPr>
            <w:tcW w:w="1044" w:type="dxa"/>
          </w:tcPr>
          <w:p w14:paraId="5D1899EE" w14:textId="77777777" w:rsidR="002E65B6" w:rsidRDefault="001E1F34" w:rsidP="001E13EE">
            <w:pPr>
              <w:spacing w:after="0" w:line="240" w:lineRule="auto"/>
              <w:jc w:val="right"/>
              <w:rPr>
                <w:rFonts w:ascii="Arial" w:eastAsia="思源黑体 CN Medium" w:hAnsi="Arial" w:cs="Arial"/>
                <w:bCs/>
                <w:color w:val="3B3838"/>
                <w:lang w:val="en-CA"/>
              </w:rPr>
            </w:pPr>
            <w:r w:rsidRPr="008336BE">
              <w:rPr>
                <w:rFonts w:ascii="思源黑体 CN Regular" w:eastAsia="思源黑体 CN Medium" w:hAnsi="思源黑体 CN Regular" w:cs="Arial" w:hint="eastAsia"/>
                <w:bCs/>
                <w:color w:val="3B3838"/>
                <w:lang w:val="en-CA"/>
              </w:rPr>
              <w:t>审核者</w:t>
            </w:r>
          </w:p>
        </w:tc>
        <w:tc>
          <w:tcPr>
            <w:tcW w:w="2423" w:type="dxa"/>
          </w:tcPr>
          <w:p w14:paraId="13D62E95" w14:textId="77777777" w:rsidR="002E65B6" w:rsidRDefault="002E65B6" w:rsidP="001E13EE">
            <w:pPr>
              <w:spacing w:after="0" w:line="240" w:lineRule="auto"/>
              <w:rPr>
                <w:rFonts w:ascii="Arial" w:eastAsia="思源黑体 CN Medium" w:hAnsi="Arial" w:cs="Arial"/>
                <w:bCs/>
                <w:color w:val="3B3838"/>
                <w:lang w:val="en-CA"/>
              </w:rPr>
            </w:pPr>
          </w:p>
        </w:tc>
        <w:tc>
          <w:tcPr>
            <w:tcW w:w="966" w:type="dxa"/>
          </w:tcPr>
          <w:p w14:paraId="1AC5CBEB" w14:textId="77777777" w:rsidR="002E65B6" w:rsidRPr="008336BE" w:rsidRDefault="001E1F34" w:rsidP="001E13EE">
            <w:pPr>
              <w:spacing w:after="0" w:line="240" w:lineRule="auto"/>
              <w:jc w:val="right"/>
              <w:rPr>
                <w:rFonts w:ascii="思源黑体 CN Regular" w:eastAsia="思源黑体 CN Medium" w:hAnsi="思源黑体 CN Regular" w:cs="Arial"/>
                <w:bCs/>
                <w:color w:val="3B3838"/>
                <w:lang w:val="en-CA"/>
              </w:rPr>
            </w:pPr>
            <w:r w:rsidRPr="008336BE">
              <w:rPr>
                <w:rFonts w:ascii="思源黑体 CN Regular" w:eastAsia="思源黑体 CN Medium" w:hAnsi="思源黑体 CN Regular" w:cs="Arial" w:hint="eastAsia"/>
                <w:bCs/>
                <w:color w:val="3B3838"/>
              </w:rPr>
              <w:t>批准</w:t>
            </w:r>
            <w:r w:rsidRPr="008336BE">
              <w:rPr>
                <w:rFonts w:ascii="思源黑体 CN Regular" w:eastAsia="思源黑体 CN Medium" w:hAnsi="思源黑体 CN Regular" w:cs="Arial" w:hint="eastAsia"/>
                <w:bCs/>
                <w:color w:val="3B3838"/>
                <w:lang w:val="en-CA"/>
              </w:rPr>
              <w:t>者</w:t>
            </w:r>
          </w:p>
          <w:p w14:paraId="312CBC48" w14:textId="77777777" w:rsidR="002E65B6" w:rsidRDefault="002E65B6" w:rsidP="001E13EE">
            <w:pPr>
              <w:spacing w:after="0" w:line="240" w:lineRule="auto"/>
              <w:jc w:val="right"/>
              <w:rPr>
                <w:rFonts w:ascii="Arial" w:eastAsia="思源黑体 CN Medium" w:hAnsi="Arial" w:cs="Arial"/>
                <w:bCs/>
                <w:color w:val="3B3838"/>
                <w:lang w:val="en-CA"/>
              </w:rPr>
            </w:pPr>
          </w:p>
        </w:tc>
        <w:tc>
          <w:tcPr>
            <w:tcW w:w="2411" w:type="dxa"/>
          </w:tcPr>
          <w:p w14:paraId="1C3FDBB1" w14:textId="77777777" w:rsidR="002E65B6" w:rsidRPr="008336BE" w:rsidRDefault="001E1F34" w:rsidP="001E13EE">
            <w:pPr>
              <w:spacing w:after="0" w:line="240" w:lineRule="auto"/>
              <w:rPr>
                <w:rFonts w:ascii="思源黑体 CN Regular" w:eastAsia="思源黑体 CN Medium" w:hAnsi="思源黑体 CN Regular" w:cs="Arial"/>
                <w:bCs/>
                <w:color w:val="3B3838"/>
              </w:rPr>
            </w:pPr>
            <w:r w:rsidRPr="008336BE">
              <w:rPr>
                <w:rFonts w:ascii="思源黑体 CN Regular" w:eastAsia="思源黑体 CN Medium" w:hAnsi="思源黑体 CN Regular" w:cs="Arial" w:hint="eastAsia"/>
                <w:bCs/>
                <w:color w:val="3B3838"/>
                <w:sz w:val="28"/>
                <w:szCs w:val="28"/>
              </w:rPr>
              <w:t>曾郁</w:t>
            </w:r>
          </w:p>
        </w:tc>
      </w:tr>
      <w:bookmarkEnd w:id="109"/>
      <w:bookmarkEnd w:id="110"/>
    </w:tbl>
    <w:p w14:paraId="3B79B63E" w14:textId="77777777" w:rsidR="002E65B6" w:rsidRDefault="002E65B6" w:rsidP="000836C0">
      <w:pPr>
        <w:pStyle w:val="Default"/>
        <w:snapToGrid w:val="0"/>
        <w:spacing w:line="20" w:lineRule="exact"/>
        <w:jc w:val="both"/>
        <w:rPr>
          <w:rFonts w:ascii="黑体" w:eastAsia="黑体" w:hAnsi="黑体"/>
          <w:b/>
          <w:bCs/>
          <w:color w:val="000000" w:themeColor="text1"/>
        </w:rPr>
      </w:pPr>
    </w:p>
    <w:sectPr w:rsidR="002E65B6" w:rsidSect="000702F9">
      <w:footerReference w:type="default" r:id="rId18"/>
      <w:pgSz w:w="11907" w:h="16839"/>
      <w:pgMar w:top="1701" w:right="851" w:bottom="1701" w:left="851" w:header="567"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F8F14" w14:textId="77777777" w:rsidR="00D86736" w:rsidRDefault="00D86736">
      <w:pPr>
        <w:spacing w:line="240" w:lineRule="auto"/>
      </w:pPr>
      <w:r>
        <w:separator/>
      </w:r>
    </w:p>
  </w:endnote>
  <w:endnote w:type="continuationSeparator" w:id="0">
    <w:p w14:paraId="532FA988" w14:textId="77777777" w:rsidR="00D86736" w:rsidRDefault="00D867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1" w:fontKey="{CB3453AC-0593-4B6B-AA00-2C32424D23EC}"/>
    <w:embedBold r:id="rId2" w:fontKey="{370EB734-D01C-47BF-AC3B-0BCCCD816957}"/>
    <w:embedItalic r:id="rId3" w:fontKey="{AB5A1B67-4975-4B0F-8FE0-AE118789F71B}"/>
    <w:embedBoldItalic r:id="rId4" w:fontKey="{1774CB2A-C65B-4420-975A-9F4EA4AE15B7}"/>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5" w:fontKey="{23DF83A3-830F-4896-8759-A6298CB40D87}"/>
  </w:font>
  <w:font w:name="Cambria">
    <w:panose1 w:val="02040503050406030204"/>
    <w:charset w:val="00"/>
    <w:family w:val="roman"/>
    <w:pitch w:val="variable"/>
    <w:sig w:usb0="E00006FF" w:usb1="420024FF" w:usb2="02000000" w:usb3="00000000" w:csb0="0000019F" w:csb1="00000000"/>
    <w:embedRegular r:id="rId6" w:fontKey="{060DD04A-C57C-4A1E-B3BE-92B3C3F74780}"/>
    <w:embedBold r:id="rId7" w:fontKey="{4A933BA0-F27A-4D5A-822A-7BA512BF17AD}"/>
    <w:embedItalic r:id="rId8" w:fontKey="{85E63D52-2D8D-46CC-8B8B-BC15E62E20C9}"/>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embedRegular r:id="rId9" w:subsetted="1" w:fontKey="{DB02DE0A-70EA-4DD4-AEBE-668895E9A7F5}"/>
    <w:embedBold r:id="rId10" w:subsetted="1" w:fontKey="{9AE2684D-6439-450B-B5C8-27F6D25033D6}"/>
  </w:font>
  <w:font w:name="Times">
    <w:altName w:val="Times New Roman"/>
    <w:panose1 w:val="02020603050405020304"/>
    <w:charset w:val="00"/>
    <w:family w:val="roman"/>
    <w:pitch w:val="default"/>
    <w:sig w:usb0="00000000" w:usb1="00000000" w:usb2="00000009" w:usb3="00000000" w:csb0="000001FF" w:csb1="00000000"/>
    <w:embedRegular r:id="rId11" w:fontKey="{85034BCC-D8DF-43E0-BB64-7B543BEBCB59}"/>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2" w:subsetted="1" w:fontKey="{18D83D6B-6409-4B14-96DE-E4FB7741390C}"/>
  </w:font>
  <w:font w:name="思源黑体 Bold">
    <w:altName w:val="黑体"/>
    <w:charset w:val="86"/>
    <w:family w:val="swiss"/>
    <w:pitch w:val="default"/>
    <w:sig w:usb0="00000000" w:usb1="00000000" w:usb2="00000016" w:usb3="00000000" w:csb0="002E0107" w:csb1="00000000"/>
    <w:embedRegular r:id="rId13" w:subsetted="1" w:fontKey="{05D9053A-01F4-4A00-935C-EBE73CDB80E5}"/>
    <w:embedBold r:id="rId14" w:subsetted="1" w:fontKey="{84F53ED3-6DC5-4FC7-91B3-62B80E1D0315}"/>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885"/>
      <w:gridCol w:w="516"/>
      <w:gridCol w:w="486"/>
      <w:gridCol w:w="771"/>
      <w:gridCol w:w="516"/>
      <w:gridCol w:w="818"/>
      <w:gridCol w:w="5842"/>
      <w:gridCol w:w="969"/>
      <w:gridCol w:w="789"/>
    </w:tblGrid>
    <w:tr w:rsidR="002E65B6" w14:paraId="4DD05685" w14:textId="77777777">
      <w:tc>
        <w:tcPr>
          <w:tcW w:w="386" w:type="pct"/>
        </w:tcPr>
        <w:p w14:paraId="01C80AA2" w14:textId="77777777" w:rsidR="002E65B6" w:rsidRDefault="002E65B6">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gridSpan w:val="2"/>
          <w:vAlign w:val="center"/>
        </w:tcPr>
        <w:p w14:paraId="724C9B80" w14:textId="77777777" w:rsidR="002E65B6" w:rsidRDefault="002E65B6">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4"/>
          <w:vAlign w:val="center"/>
        </w:tcPr>
        <w:p w14:paraId="7FF6759C" w14:textId="77777777" w:rsidR="002E65B6" w:rsidRDefault="002E65B6">
          <w:pPr>
            <w:tabs>
              <w:tab w:val="center" w:pos="4680"/>
              <w:tab w:val="right" w:pos="9360"/>
            </w:tabs>
            <w:spacing w:after="0" w:line="240" w:lineRule="auto"/>
            <w:jc w:val="center"/>
            <w:rPr>
              <w:rFonts w:ascii="Arial" w:eastAsia="思源黑体 CN Medium" w:hAnsi="Arial"/>
              <w:b/>
              <w:color w:val="1654B0"/>
              <w:sz w:val="18"/>
              <w:lang w:val="zh-CN"/>
            </w:rPr>
          </w:pPr>
        </w:p>
      </w:tc>
      <w:tc>
        <w:tcPr>
          <w:tcW w:w="422" w:type="pct"/>
          <w:vAlign w:val="center"/>
        </w:tcPr>
        <w:p w14:paraId="2D0AD909" w14:textId="77777777" w:rsidR="002E65B6" w:rsidRDefault="002E65B6">
          <w:pPr>
            <w:tabs>
              <w:tab w:val="center" w:pos="4680"/>
              <w:tab w:val="right" w:pos="9360"/>
            </w:tabs>
            <w:spacing w:after="0" w:line="240" w:lineRule="auto"/>
            <w:jc w:val="right"/>
            <w:rPr>
              <w:rFonts w:ascii="Arial" w:eastAsia="思源黑体 CN Medium" w:hAnsi="Arial"/>
              <w:b/>
              <w:color w:val="1654B0"/>
              <w:sz w:val="18"/>
              <w:lang w:val="zh-CN"/>
            </w:rPr>
          </w:pPr>
        </w:p>
      </w:tc>
      <w:tc>
        <w:tcPr>
          <w:tcW w:w="344" w:type="pct"/>
        </w:tcPr>
        <w:p w14:paraId="1434EF63" w14:textId="77777777" w:rsidR="002E65B6" w:rsidRDefault="002E65B6">
          <w:pPr>
            <w:tabs>
              <w:tab w:val="center" w:pos="4680"/>
              <w:tab w:val="right" w:pos="9360"/>
            </w:tabs>
            <w:spacing w:after="0" w:line="240" w:lineRule="auto"/>
            <w:jc w:val="right"/>
            <w:rPr>
              <w:rFonts w:ascii="Arial" w:eastAsia="思源黑体 CN Medium" w:hAnsi="Arial"/>
              <w:b/>
              <w:color w:val="1654B0"/>
              <w:lang w:val="zh-CN"/>
            </w:rPr>
          </w:pPr>
        </w:p>
      </w:tc>
    </w:tr>
    <w:tr w:rsidR="002E65B6" w14:paraId="1963E003" w14:textId="77777777">
      <w:tc>
        <w:tcPr>
          <w:tcW w:w="386" w:type="pct"/>
          <w:tcBorders>
            <w:bottom w:val="single" w:sz="18" w:space="0" w:color="1654B0"/>
          </w:tcBorders>
          <w:shd w:val="clear" w:color="auto" w:fill="1654B0"/>
        </w:tcPr>
        <w:p w14:paraId="4C9416F0" w14:textId="77777777" w:rsidR="002E65B6" w:rsidRDefault="002E65B6">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5"/>
          <w:tcBorders>
            <w:bottom w:val="single" w:sz="18" w:space="0" w:color="1654B0"/>
          </w:tcBorders>
          <w:shd w:val="clear" w:color="auto" w:fill="1654B0"/>
          <w:vAlign w:val="center"/>
        </w:tcPr>
        <w:p w14:paraId="6840E13B" w14:textId="77777777" w:rsidR="002E65B6" w:rsidRDefault="001E1F34">
          <w:pPr>
            <w:tabs>
              <w:tab w:val="center" w:pos="4680"/>
              <w:tab w:val="right" w:pos="9360"/>
            </w:tabs>
            <w:spacing w:after="0" w:line="240" w:lineRule="auto"/>
            <w:rPr>
              <w:rFonts w:ascii="Arial" w:eastAsia="思源黑体 CN Medium" w:hAnsi="Arial"/>
              <w:color w:val="FFFFFF"/>
              <w:sz w:val="6"/>
              <w:szCs w:val="10"/>
              <w:lang w:val="zh-CN"/>
            </w:rPr>
          </w:pPr>
          <w:r>
            <w:rPr>
              <w:rFonts w:ascii="Arial" w:eastAsia="思源黑体 CN Medium" w:hAnsi="Arial" w:hint="eastAsia"/>
              <w:color w:val="FFFFFF"/>
              <w:sz w:val="18"/>
              <w:lang w:val="zh-CN"/>
            </w:rPr>
            <w:t>南京世和医学检验实验室</w:t>
          </w:r>
        </w:p>
      </w:tc>
      <w:tc>
        <w:tcPr>
          <w:tcW w:w="2946" w:type="pct"/>
          <w:gridSpan w:val="2"/>
          <w:tcBorders>
            <w:bottom w:val="single" w:sz="18" w:space="0" w:color="1654B0"/>
          </w:tcBorders>
          <w:vAlign w:val="center"/>
        </w:tcPr>
        <w:p w14:paraId="1C0D91CB" w14:textId="77777777" w:rsidR="002E65B6" w:rsidRDefault="001E1F34">
          <w:pPr>
            <w:tabs>
              <w:tab w:val="center" w:pos="4680"/>
              <w:tab w:val="right" w:pos="9360"/>
            </w:tabs>
            <w:spacing w:after="0" w:line="240" w:lineRule="auto"/>
            <w:jc w:val="right"/>
            <w:rPr>
              <w:rFonts w:ascii="Arial" w:eastAsia="思源黑体 CN Medium" w:hAnsi="Arial"/>
              <w:b/>
              <w:color w:val="1654B0"/>
              <w:lang w:val="zh-CN"/>
            </w:rPr>
          </w:pPr>
          <w:r>
            <w:rPr>
              <w:rFonts w:ascii="Arial" w:eastAsia="思源黑体 CN Medium" w:hAnsi="Arial" w:hint="eastAsia"/>
              <w:b/>
              <w:color w:val="1654B0"/>
              <w:sz w:val="18"/>
              <w:lang w:val="zh-CN"/>
            </w:rPr>
            <w:t>南京市江北新区华康路</w:t>
          </w:r>
          <w:r>
            <w:rPr>
              <w:rFonts w:ascii="Arial" w:eastAsia="思源黑体 CN Medium" w:hAnsi="Arial" w:hint="eastAsia"/>
              <w:b/>
              <w:color w:val="1654B0"/>
              <w:sz w:val="18"/>
              <w:lang w:val="zh-CN"/>
            </w:rPr>
            <w:t>128</w:t>
          </w:r>
          <w:r>
            <w:rPr>
              <w:rFonts w:ascii="Arial" w:eastAsia="思源黑体 CN Medium" w:hAnsi="Arial" w:hint="eastAsia"/>
              <w:b/>
              <w:color w:val="1654B0"/>
              <w:sz w:val="18"/>
              <w:lang w:val="zh-CN"/>
            </w:rPr>
            <w:t>号</w:t>
          </w:r>
        </w:p>
      </w:tc>
      <w:tc>
        <w:tcPr>
          <w:tcW w:w="344" w:type="pct"/>
          <w:tcBorders>
            <w:bottom w:val="single" w:sz="18" w:space="0" w:color="1654B0"/>
          </w:tcBorders>
        </w:tcPr>
        <w:p w14:paraId="4F9EC7CD" w14:textId="77777777" w:rsidR="002E65B6" w:rsidRDefault="002E65B6">
          <w:pPr>
            <w:tabs>
              <w:tab w:val="center" w:pos="4680"/>
              <w:tab w:val="right" w:pos="9360"/>
            </w:tabs>
            <w:spacing w:after="0" w:line="240" w:lineRule="auto"/>
            <w:jc w:val="right"/>
            <w:rPr>
              <w:rFonts w:ascii="Arial" w:eastAsia="思源黑体 CN Medium" w:hAnsi="Arial"/>
              <w:b/>
              <w:color w:val="1654B0"/>
              <w:lang w:val="zh-CN"/>
            </w:rPr>
          </w:pPr>
        </w:p>
      </w:tc>
    </w:tr>
    <w:tr w:rsidR="002E65B6" w14:paraId="34E7C017" w14:textId="77777777">
      <w:trPr>
        <w:trHeight w:val="322"/>
      </w:trPr>
      <w:tc>
        <w:tcPr>
          <w:tcW w:w="386" w:type="pct"/>
          <w:tcBorders>
            <w:top w:val="single" w:sz="18" w:space="0" w:color="1654B0"/>
          </w:tcBorders>
        </w:tcPr>
        <w:p w14:paraId="27959315" w14:textId="77777777" w:rsidR="002E65B6" w:rsidRDefault="002E65B6">
          <w:pPr>
            <w:tabs>
              <w:tab w:val="center" w:pos="4680"/>
              <w:tab w:val="right" w:pos="9360"/>
            </w:tabs>
            <w:spacing w:after="0" w:line="240" w:lineRule="auto"/>
            <w:rPr>
              <w:rFonts w:ascii="Arial" w:eastAsia="思源黑体 CN Medium" w:hAnsi="Arial"/>
              <w:b/>
              <w:color w:val="548DD4"/>
              <w:lang w:val="zh-CN"/>
            </w:rPr>
          </w:pPr>
        </w:p>
      </w:tc>
      <w:tc>
        <w:tcPr>
          <w:tcW w:w="208" w:type="pct"/>
          <w:tcBorders>
            <w:top w:val="single" w:sz="18" w:space="0" w:color="1654B0"/>
          </w:tcBorders>
          <w:vAlign w:val="center"/>
        </w:tcPr>
        <w:p w14:paraId="303844C0" w14:textId="77777777" w:rsidR="002E65B6" w:rsidRDefault="001E1F34">
          <w:pPr>
            <w:tabs>
              <w:tab w:val="center" w:pos="4680"/>
              <w:tab w:val="right" w:pos="9360"/>
            </w:tabs>
            <w:spacing w:after="0" w:line="240" w:lineRule="auto"/>
            <w:rPr>
              <w:rFonts w:ascii="Arial" w:eastAsia="思源黑体 CN Medium" w:hAnsi="Arial"/>
              <w:b/>
              <w:color w:val="548DD4"/>
              <w:lang w:val="zh-CN"/>
            </w:rPr>
          </w:pPr>
          <w:r>
            <w:rPr>
              <w:rFonts w:ascii="Arial" w:eastAsia="思源黑体 CN Medium" w:hAnsi="Arial" w:hint="eastAsia"/>
              <w:b/>
              <w:noProof/>
              <w:color w:val="548DD4"/>
            </w:rPr>
            <w:drawing>
              <wp:inline distT="0" distB="0" distL="0" distR="0" wp14:anchorId="045EEA14" wp14:editId="4846C454">
                <wp:extent cx="180975" cy="180975"/>
                <wp:effectExtent l="0" t="0" r="9525" b="9525"/>
                <wp:docPr id="193177063" name="图片 193177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0975" cy="180975"/>
                        </a:xfrm>
                        <a:prstGeom prst="rect">
                          <a:avLst/>
                        </a:prstGeom>
                        <a:noFill/>
                        <a:ln>
                          <a:noFill/>
                        </a:ln>
                      </pic:spPr>
                    </pic:pic>
                  </a:graphicData>
                </a:graphic>
              </wp:inline>
            </w:drawing>
          </w:r>
        </w:p>
      </w:tc>
      <w:tc>
        <w:tcPr>
          <w:tcW w:w="551" w:type="pct"/>
          <w:gridSpan w:val="2"/>
          <w:tcBorders>
            <w:top w:val="single" w:sz="18" w:space="0" w:color="1654B0"/>
          </w:tcBorders>
          <w:vAlign w:val="center"/>
        </w:tcPr>
        <w:p w14:paraId="79B25576" w14:textId="77777777" w:rsidR="002E65B6" w:rsidRDefault="001E1F34">
          <w:pPr>
            <w:tabs>
              <w:tab w:val="center" w:pos="4680"/>
              <w:tab w:val="right" w:pos="9360"/>
            </w:tabs>
            <w:spacing w:after="0" w:line="240" w:lineRule="auto"/>
            <w:rPr>
              <w:rFonts w:ascii="Arial" w:eastAsia="思源黑体 CN Medium" w:hAnsi="Arial"/>
              <w:b/>
              <w:color w:val="548DD4"/>
              <w:lang w:val="zh-CN"/>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w:t>
          </w:r>
          <w:r>
            <w:rPr>
              <w:rFonts w:ascii="微软雅黑" w:eastAsia="微软雅黑" w:hAnsi="微软雅黑" w:hint="eastAsia"/>
              <w:color w:val="1654B0"/>
              <w:sz w:val="16"/>
              <w:szCs w:val="16"/>
            </w:rPr>
            <w:t>5</w:t>
          </w:r>
        </w:p>
      </w:tc>
      <w:tc>
        <w:tcPr>
          <w:tcW w:w="208" w:type="pct"/>
          <w:tcBorders>
            <w:top w:val="single" w:sz="18" w:space="0" w:color="1654B0"/>
          </w:tcBorders>
          <w:vAlign w:val="center"/>
        </w:tcPr>
        <w:p w14:paraId="4985764B" w14:textId="77777777" w:rsidR="002E65B6" w:rsidRDefault="001E1F34">
          <w:pPr>
            <w:tabs>
              <w:tab w:val="center" w:pos="4680"/>
              <w:tab w:val="right" w:pos="9360"/>
            </w:tabs>
            <w:spacing w:after="0" w:line="240" w:lineRule="auto"/>
            <w:rPr>
              <w:rFonts w:ascii="Arial" w:eastAsia="思源黑体 CN Medium" w:hAnsi="Arial"/>
              <w:b/>
              <w:color w:val="548DD4"/>
              <w:lang w:val="zh-CN"/>
            </w:rPr>
          </w:pPr>
          <w:r>
            <w:rPr>
              <w:rFonts w:ascii="Arial" w:eastAsia="思源黑体 CN Medium" w:hAnsi="Arial" w:hint="eastAsia"/>
              <w:b/>
              <w:noProof/>
              <w:color w:val="548DD4"/>
            </w:rPr>
            <w:drawing>
              <wp:inline distT="0" distB="0" distL="0" distR="0" wp14:anchorId="5DE693CB" wp14:editId="71C0C54F">
                <wp:extent cx="180975" cy="180975"/>
                <wp:effectExtent l="0" t="0" r="9525" b="9525"/>
                <wp:docPr id="1343755923" name="图片 134375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80975" cy="180975"/>
                        </a:xfrm>
                        <a:prstGeom prst="rect">
                          <a:avLst/>
                        </a:prstGeom>
                        <a:noFill/>
                        <a:ln>
                          <a:noFill/>
                        </a:ln>
                      </pic:spPr>
                    </pic:pic>
                  </a:graphicData>
                </a:graphic>
              </wp:inline>
            </w:drawing>
          </w:r>
          <w:r>
            <w:rPr>
              <w:rFonts w:ascii="Arial" w:eastAsia="思源黑体 CN Medium" w:hAnsi="Arial" w:hint="eastAsia"/>
              <w:b/>
              <w:noProof/>
              <w:color w:val="548DD4"/>
            </w:rPr>
            <mc:AlternateContent>
              <mc:Choice Requires="wps">
                <w:drawing>
                  <wp:anchor distT="0" distB="0" distL="114300" distR="114300" simplePos="0" relativeHeight="251656704" behindDoc="0" locked="0" layoutInCell="1" allowOverlap="1" wp14:anchorId="0B5E5D7D" wp14:editId="3E354C91">
                    <wp:simplePos x="0" y="0"/>
                    <wp:positionH relativeFrom="column">
                      <wp:posOffset>41910</wp:posOffset>
                    </wp:positionH>
                    <wp:positionV relativeFrom="paragraph">
                      <wp:posOffset>407670</wp:posOffset>
                    </wp:positionV>
                    <wp:extent cx="1423670" cy="310515"/>
                    <wp:effectExtent l="3810" t="0" r="1270" b="0"/>
                    <wp:wrapNone/>
                    <wp:docPr id="69" name="文本框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670" cy="310515"/>
                            </a:xfrm>
                            <a:prstGeom prst="rect">
                              <a:avLst/>
                            </a:prstGeom>
                            <a:noFill/>
                            <a:ln>
                              <a:noFill/>
                            </a:ln>
                          </wps:spPr>
                          <wps:txbx>
                            <w:txbxContent>
                              <w:p w14:paraId="42033651" w14:textId="77777777" w:rsidR="002E65B6" w:rsidRDefault="001E1F34">
                                <w:pPr>
                                  <w:rPr>
                                    <w:rFonts w:ascii="微软雅黑" w:eastAsia="微软雅黑" w:hAnsi="微软雅黑"/>
                                    <w:color w:val="1654B0"/>
                                    <w:sz w:val="16"/>
                                    <w:szCs w:val="16"/>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xbxContent>
                          </wps:txbx>
                          <wps:bodyPr rot="0" vert="horz" wrap="square" lIns="91440" tIns="45720" rIns="91440" bIns="45720" anchor="t" anchorCtr="0" upright="1">
                            <a:noAutofit/>
                          </wps:bodyPr>
                        </wps:wsp>
                      </a:graphicData>
                    </a:graphic>
                  </wp:anchor>
                </w:drawing>
              </mc:Choice>
              <mc:Fallback>
                <w:pict>
                  <v:shapetype w14:anchorId="0B5E5D7D" id="_x0000_t202" coordsize="21600,21600" o:spt="202" path="m,l,21600r21600,l21600,xe">
                    <v:stroke joinstyle="miter"/>
                    <v:path gradientshapeok="t" o:connecttype="rect"/>
                  </v:shapetype>
                  <v:shape id="文本框 69" o:spid="_x0000_s1026" type="#_x0000_t202" style="position:absolute;left:0;text-align:left;margin-left:3.3pt;margin-top:32.1pt;width:112.1pt;height:24.4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" filled="f" stroked="f">
                    <v:textbox>
                      <w:txbxContent>
                        <w:p w14:paraId="42033651" w14:textId="77777777" w:rsidR="002E65B6" w:rsidRDefault="001E1F34">
                          <w:pPr>
                            <w:rPr>
                              <w:rFonts w:ascii="微软雅黑" w:eastAsia="微软雅黑" w:hAnsi="微软雅黑"/>
                              <w:color w:val="1654B0"/>
                              <w:sz w:val="16"/>
                              <w:szCs w:val="16"/>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xbxContent>
                    </v:textbox>
                  </v:shape>
                </w:pict>
              </mc:Fallback>
            </mc:AlternateContent>
          </w:r>
          <w:r>
            <w:rPr>
              <w:rFonts w:ascii="Arial" w:eastAsia="思源黑体 CN Medium" w:hAnsi="Arial" w:hint="eastAsia"/>
              <w:b/>
              <w:noProof/>
              <w:color w:val="548DD4"/>
            </w:rPr>
            <mc:AlternateContent>
              <mc:Choice Requires="wps">
                <w:drawing>
                  <wp:anchor distT="0" distB="0" distL="114300" distR="114300" simplePos="0" relativeHeight="251655680" behindDoc="0" locked="0" layoutInCell="1" allowOverlap="1" wp14:anchorId="1DC72D72" wp14:editId="7D272EED">
                    <wp:simplePos x="0" y="0"/>
                    <wp:positionH relativeFrom="column">
                      <wp:posOffset>-1091565</wp:posOffset>
                    </wp:positionH>
                    <wp:positionV relativeFrom="paragraph">
                      <wp:posOffset>410845</wp:posOffset>
                    </wp:positionV>
                    <wp:extent cx="1024890" cy="310515"/>
                    <wp:effectExtent l="3810" t="1270" r="0" b="2540"/>
                    <wp:wrapNone/>
                    <wp:docPr id="68" name="文本框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890" cy="310515"/>
                            </a:xfrm>
                            <a:prstGeom prst="rect">
                              <a:avLst/>
                            </a:prstGeom>
                            <a:noFill/>
                            <a:ln>
                              <a:noFill/>
                            </a:ln>
                          </wps:spPr>
                          <wps:txbx>
                            <w:txbxContent>
                              <w:p w14:paraId="24BAC149" w14:textId="77777777" w:rsidR="002E65B6" w:rsidRDefault="001E1F34">
                                <w:pPr>
                                  <w:rPr>
                                    <w:rFonts w:ascii="微软雅黑" w:eastAsia="微软雅黑" w:hAnsi="微软雅黑"/>
                                    <w:color w:val="1654B0"/>
                                    <w:sz w:val="16"/>
                                    <w:szCs w:val="16"/>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2325</w:t>
                                </w:r>
                              </w:p>
                            </w:txbxContent>
                          </wps:txbx>
                          <wps:bodyPr rot="0" vert="horz" wrap="square" lIns="91440" tIns="45720" rIns="91440" bIns="45720" anchor="t" anchorCtr="0" upright="1">
                            <a:noAutofit/>
                          </wps:bodyPr>
                        </wps:wsp>
                      </a:graphicData>
                    </a:graphic>
                  </wp:anchor>
                </w:drawing>
              </mc:Choice>
              <mc:Fallback>
                <w:pict>
                  <v:shape w14:anchorId="1DC72D72" id="文本框 68" o:spid="_x0000_s1027" type="#_x0000_t202" style="position:absolute;left:0;text-align:left;margin-left:-85.95pt;margin-top:32.35pt;width:80.7pt;height:24.4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" filled="f" stroked="f">
                    <v:textbox>
                      <w:txbxContent>
                        <w:p w14:paraId="24BAC149" w14:textId="77777777" w:rsidR="002E65B6" w:rsidRDefault="001E1F34">
                          <w:pPr>
                            <w:rPr>
                              <w:rFonts w:ascii="微软雅黑" w:eastAsia="微软雅黑" w:hAnsi="微软雅黑"/>
                              <w:color w:val="1654B0"/>
                              <w:sz w:val="16"/>
                              <w:szCs w:val="16"/>
                            </w:rPr>
                          </w:pPr>
                          <w:r>
                            <w:rPr>
                              <w:rFonts w:ascii="微软雅黑" w:eastAsia="微软雅黑" w:hAnsi="微软雅黑" w:hint="eastAsia"/>
                              <w:color w:val="1654B0"/>
                              <w:sz w:val="16"/>
                              <w:szCs w:val="16"/>
                            </w:rPr>
                            <w:t>4</w:t>
                          </w:r>
                          <w:r>
                            <w:rPr>
                              <w:rFonts w:ascii="微软雅黑" w:eastAsia="微软雅黑" w:hAnsi="微软雅黑"/>
                              <w:color w:val="1654B0"/>
                              <w:sz w:val="16"/>
                              <w:szCs w:val="16"/>
                            </w:rPr>
                            <w:t>00</w:t>
                          </w:r>
                          <w:r>
                            <w:rPr>
                              <w:rFonts w:ascii="微软雅黑" w:eastAsia="微软雅黑" w:hAnsi="微软雅黑" w:hint="eastAsia"/>
                              <w:color w:val="1654B0"/>
                              <w:sz w:val="16"/>
                              <w:szCs w:val="16"/>
                            </w:rPr>
                            <w:t>-</w:t>
                          </w:r>
                          <w:r>
                            <w:rPr>
                              <w:rFonts w:ascii="微软雅黑" w:eastAsia="微软雅黑" w:hAnsi="微软雅黑"/>
                              <w:color w:val="1654B0"/>
                              <w:sz w:val="16"/>
                              <w:szCs w:val="16"/>
                            </w:rPr>
                            <w:t>636</w:t>
                          </w:r>
                          <w:r>
                            <w:rPr>
                              <w:rFonts w:ascii="微软雅黑" w:eastAsia="微软雅黑" w:hAnsi="微软雅黑" w:hint="eastAsia"/>
                              <w:color w:val="1654B0"/>
                              <w:sz w:val="16"/>
                              <w:szCs w:val="16"/>
                            </w:rPr>
                            <w:t>-</w:t>
                          </w:r>
                          <w:r>
                            <w:rPr>
                              <w:rFonts w:ascii="微软雅黑" w:eastAsia="微软雅黑" w:hAnsi="微软雅黑"/>
                              <w:color w:val="1654B0"/>
                              <w:sz w:val="16"/>
                              <w:szCs w:val="16"/>
                            </w:rPr>
                            <w:t>2325</w:t>
                          </w:r>
                        </w:p>
                      </w:txbxContent>
                    </v:textbox>
                  </v:shape>
                </w:pict>
              </mc:Fallback>
            </mc:AlternateContent>
          </w:r>
          <w:r>
            <w:rPr>
              <w:rFonts w:ascii="Arial" w:eastAsia="思源黑体 CN Medium" w:hAnsi="Arial" w:hint="eastAsia"/>
              <w:b/>
              <w:noProof/>
              <w:color w:val="548DD4"/>
            </w:rPr>
            <mc:AlternateContent>
              <mc:Choice Requires="wpg">
                <w:drawing>
                  <wp:anchor distT="0" distB="0" distL="114300" distR="114300" simplePos="0" relativeHeight="251654656" behindDoc="0" locked="0" layoutInCell="1" allowOverlap="1" wp14:anchorId="634022FF" wp14:editId="2E8B75DE">
                    <wp:simplePos x="0" y="0"/>
                    <wp:positionH relativeFrom="column">
                      <wp:posOffset>-1816735</wp:posOffset>
                    </wp:positionH>
                    <wp:positionV relativeFrom="paragraph">
                      <wp:posOffset>163830</wp:posOffset>
                    </wp:positionV>
                    <wp:extent cx="7700010" cy="457835"/>
                    <wp:effectExtent l="2540" t="1905" r="3175" b="0"/>
                    <wp:wrapNone/>
                    <wp:docPr id="60" name="组合 60"/>
                    <wp:cNvGraphicFramePr/>
                    <a:graphic xmlns:a="http://schemas.openxmlformats.org/drawingml/2006/main">
                      <a:graphicData uri="http://schemas.microsoft.com/office/word/2010/wordprocessingGroup">
                        <wpg:wgp>
                          <wpg:cNvGrpSpPr/>
                          <wpg:grpSpPr>
                            <a:xfrm>
                              <a:off x="0" y="0"/>
                              <a:ext cx="7700010" cy="457835"/>
                              <a:chOff x="0" y="15993"/>
                              <a:chExt cx="12126" cy="721"/>
                            </a:xfrm>
                          </wpg:grpSpPr>
                          <wpg:grpSp>
                            <wpg:cNvPr id="61" name="Group 24"/>
                            <wpg:cNvGrpSpPr/>
                            <wpg:grpSpPr>
                              <a:xfrm>
                                <a:off x="0" y="15993"/>
                                <a:ext cx="12126" cy="577"/>
                                <a:chOff x="0" y="14972"/>
                                <a:chExt cx="12126" cy="577"/>
                              </a:xfrm>
                            </wpg:grpSpPr>
                            <wpg:grpSp>
                              <wpg:cNvPr id="62" name="Group 25"/>
                              <wpg:cNvGrpSpPr/>
                              <wpg:grpSpPr>
                                <a:xfrm>
                                  <a:off x="0" y="15061"/>
                                  <a:ext cx="11904" cy="340"/>
                                  <a:chOff x="-9" y="15274"/>
                                  <a:chExt cx="11904" cy="340"/>
                                </a:xfrm>
                              </wpg:grpSpPr>
                              <wps:wsp>
                                <wps:cNvPr id="63" name="Freeform 26"/>
                                <wps:cNvSpPr/>
                                <wps:spPr bwMode="auto">
                                  <a:xfrm>
                                    <a:off x="0" y="15274"/>
                                    <a:ext cx="3966" cy="303"/>
                                  </a:xfrm>
                                  <a:custGeom>
                                    <a:avLst/>
                                    <a:gdLst>
                                      <a:gd name="T0" fmla="*/ 4 w 4846"/>
                                      <a:gd name="T1" fmla="*/ 0 h 303"/>
                                      <a:gd name="T2" fmla="*/ 4366 w 4846"/>
                                      <a:gd name="T3" fmla="*/ 3 h 303"/>
                                      <a:gd name="T4" fmla="*/ 4846 w 4846"/>
                                      <a:gd name="T5" fmla="*/ 303 h 303"/>
                                      <a:gd name="T6" fmla="*/ 0 w 4846"/>
                                      <a:gd name="T7" fmla="*/ 288 h 303"/>
                                      <a:gd name="T8" fmla="*/ 4 w 4846"/>
                                      <a:gd name="T9" fmla="*/ 0 h 303"/>
                                    </a:gdLst>
                                    <a:ahLst/>
                                    <a:cxnLst>
                                      <a:cxn ang="0">
                                        <a:pos x="T0" y="T1"/>
                                      </a:cxn>
                                      <a:cxn ang="0">
                                        <a:pos x="T2" y="T3"/>
                                      </a:cxn>
                                      <a:cxn ang="0">
                                        <a:pos x="T4" y="T5"/>
                                      </a:cxn>
                                      <a:cxn ang="0">
                                        <a:pos x="T6" y="T7"/>
                                      </a:cxn>
                                      <a:cxn ang="0">
                                        <a:pos x="T8" y="T9"/>
                                      </a:cxn>
                                    </a:cxnLst>
                                    <a:rect l="0" t="0" r="r" b="b"/>
                                    <a:pathLst>
                                      <a:path w="4846" h="303">
                                        <a:moveTo>
                                          <a:pt x="4" y="0"/>
                                        </a:moveTo>
                                        <a:lnTo>
                                          <a:pt x="4366" y="3"/>
                                        </a:lnTo>
                                        <a:lnTo>
                                          <a:pt x="4846" y="303"/>
                                        </a:lnTo>
                                        <a:lnTo>
                                          <a:pt x="0" y="288"/>
                                        </a:lnTo>
                                        <a:lnTo>
                                          <a:pt x="4" y="0"/>
                                        </a:lnTo>
                                        <a:close/>
                                      </a:path>
                                    </a:pathLst>
                                  </a:custGeom>
                                  <a:solidFill>
                                    <a:srgbClr val="1654B0"/>
                                  </a:solidFill>
                                  <a:ln>
                                    <a:noFill/>
                                  </a:ln>
                                </wps:spPr>
                                <wps:bodyPr rot="0" vert="horz" wrap="square" lIns="91440" tIns="45720" rIns="91440" bIns="45720" anchor="t" anchorCtr="0" upright="1">
                                  <a:noAutofit/>
                                </wps:bodyPr>
                              </wps:wsp>
                              <wps:wsp>
                                <wps:cNvPr id="64" name="Rectangle 27"/>
                                <wps:cNvSpPr>
                                  <a:spLocks noChangeArrowheads="1"/>
                                </wps:cNvSpPr>
                                <wps:spPr bwMode="auto">
                                  <a:xfrm>
                                    <a:off x="-9" y="15543"/>
                                    <a:ext cx="11904" cy="71"/>
                                  </a:xfrm>
                                  <a:prstGeom prst="rect">
                                    <a:avLst/>
                                  </a:prstGeom>
                                  <a:solidFill>
                                    <a:srgbClr val="1654B0"/>
                                  </a:solidFill>
                                  <a:ln>
                                    <a:noFill/>
                                  </a:ln>
                                </wps:spPr>
                                <wps:bodyPr rot="0" vert="horz" wrap="square" lIns="91440" tIns="45720" rIns="91440" bIns="45720" anchor="t" anchorCtr="0" upright="1">
                                  <a:noAutofit/>
                                </wps:bodyPr>
                              </wps:wsp>
                            </wpg:grpSp>
                            <wps:wsp>
                              <wps:cNvPr id="65" name="Text Box 28"/>
                              <wps:cNvSpPr txBox="1">
                                <a:spLocks noChangeArrowheads="1"/>
                              </wps:cNvSpPr>
                              <wps:spPr bwMode="auto">
                                <a:xfrm>
                                  <a:off x="805" y="15017"/>
                                  <a:ext cx="2236" cy="532"/>
                                </a:xfrm>
                                <a:prstGeom prst="rect">
                                  <a:avLst/>
                                </a:prstGeom>
                                <a:noFill/>
                                <a:ln>
                                  <a:noFill/>
                                </a:ln>
                              </wps:spPr>
                              <wps:txbx>
                                <w:txbxContent>
                                  <w:p w14:paraId="2C41DAFD" w14:textId="77777777" w:rsidR="002E65B6" w:rsidRDefault="001E1F34">
                                    <w:pPr>
                                      <w:rPr>
                                        <w:rFonts w:ascii="微软雅黑" w:eastAsia="微软雅黑" w:hAnsi="微软雅黑"/>
                                        <w:b/>
                                        <w:bCs/>
                                        <w:color w:val="FFFFFF"/>
                                        <w:sz w:val="16"/>
                                        <w:szCs w:val="16"/>
                                      </w:rPr>
                                    </w:pPr>
                                    <w:r>
                                      <w:rPr>
                                        <w:rFonts w:ascii="微软雅黑" w:eastAsia="微软雅黑" w:hAnsi="微软雅黑" w:hint="eastAsia"/>
                                        <w:b/>
                                        <w:bCs/>
                                        <w:color w:val="FFFFFF"/>
                                        <w:sz w:val="16"/>
                                        <w:szCs w:val="16"/>
                                      </w:rPr>
                                      <w:t>南京世和医学检验实验室</w:t>
                                    </w:r>
                                  </w:p>
                                </w:txbxContent>
                              </wps:txbx>
                              <wps:bodyPr rot="0" vert="horz" wrap="square" lIns="91440" tIns="45720" rIns="91440" bIns="45720" anchor="t" anchorCtr="0" upright="1">
                                <a:noAutofit/>
                              </wps:bodyPr>
                            </wps:wsp>
                            <wps:wsp>
                              <wps:cNvPr id="66" name="Text Box 29"/>
                              <wps:cNvSpPr txBox="1">
                                <a:spLocks noChangeArrowheads="1"/>
                              </wps:cNvSpPr>
                              <wps:spPr bwMode="auto">
                                <a:xfrm>
                                  <a:off x="6218" y="14972"/>
                                  <a:ext cx="5908" cy="445"/>
                                </a:xfrm>
                                <a:prstGeom prst="rect">
                                  <a:avLst/>
                                </a:prstGeom>
                                <a:noFill/>
                                <a:ln>
                                  <a:noFill/>
                                </a:ln>
                              </wps:spPr>
                              <wps:txbx>
                                <w:txbxContent>
                                  <w:p w14:paraId="08C27D78" w14:textId="77777777" w:rsidR="002E65B6" w:rsidRDefault="001E1F34">
                                    <w:pPr>
                                      <w:ind w:firstLineChars="1550" w:firstLine="2480"/>
                                      <w:rPr>
                                        <w:rFonts w:ascii="微软雅黑" w:eastAsia="微软雅黑" w:hAnsi="微软雅黑"/>
                                        <w:b/>
                                        <w:bCs/>
                                        <w:color w:val="1654B0"/>
                                      </w:rPr>
                                    </w:pPr>
                                    <w:r>
                                      <w:rPr>
                                        <w:rFonts w:ascii="微软雅黑" w:eastAsia="微软雅黑" w:hAnsi="微软雅黑" w:hint="eastAsia"/>
                                        <w:b/>
                                        <w:bCs/>
                                        <w:color w:val="1654B0"/>
                                        <w:sz w:val="16"/>
                                        <w:szCs w:val="16"/>
                                      </w:rPr>
                                      <w:t>南京市江北新区华康路128号</w:t>
                                    </w:r>
                                  </w:p>
                                </w:txbxContent>
                              </wps:txbx>
                              <wps:bodyPr rot="0" vert="horz" wrap="square" lIns="91440" tIns="45720" rIns="91440" bIns="45720" anchor="t" anchorCtr="0" upright="1">
                                <a:noAutofit/>
                              </wps:bodyPr>
                            </wps:wsp>
                          </wpg:grpSp>
                          <pic:pic xmlns:pic="http://schemas.openxmlformats.org/drawingml/2006/picture">
                            <pic:nvPicPr>
                              <pic:cNvPr id="67" name="Picture 3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950" y="16449"/>
                                <a:ext cx="265" cy="265"/>
                              </a:xfrm>
                              <a:prstGeom prst="rect">
                                <a:avLst/>
                              </a:prstGeom>
                              <a:noFill/>
                              <a:ln>
                                <a:noFill/>
                              </a:ln>
                            </pic:spPr>
                          </pic:pic>
                        </wpg:wgp>
                      </a:graphicData>
                    </a:graphic>
                  </wp:anchor>
                </w:drawing>
              </mc:Choice>
              <mc:Fallback>
                <w:pict>
                  <v:group w14:anchorId="634022FF" id="组合 60" o:spid="_x0000_s1028" style="position:absolute;left:0;text-align:left;margin-left:-143.05pt;margin-top:12.9pt;width:606.3pt;height:36.05pt;z-index:251654656" coordorigin=",15993" coordsize="12126,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">
                    <v:group id="Group 24" o:spid="_x0000_s1029" style="position:absolute;top:15993;width:12126;height:577" coordorigin=",14972" coordsize="1212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group id="Group 25" o:spid="_x0000_s1030" style="position:absolute;top:15061;width:11904;height:340" coordorigin="-9,15274" coordsize="1190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Freeform 26" o:spid="_x0000_s1031" style="position:absolute;top:15274;width:3966;height:303;visibility:visible;mso-wrap-style:square;v-text-anchor:top" coordsize="48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" path="m4,l4366,3r480,300l,288,4,xe" fillcolor="#1654b0" stroked="f">
                          <v:path arrowok="t" o:connecttype="custom" o:connectlocs="3,0;3573,3;3966,303;0,288;3,0" o:connectangles="0,0,0,0,0"/>
                        </v:shape>
                        <v:rect id="Rectangle 27" o:spid="_x0000_s1032" style="position:absolute;left:-9;top:15543;width:11904;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" fillcolor="#1654b0" stroked="f"/>
                      </v:group>
                      <v:shape id="Text Box 28" o:spid="_x0000_s1033" type="#_x0000_t202" style="position:absolute;left:805;top:15017;width:2236;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2C41DAFD" w14:textId="77777777" w:rsidR="002E65B6" w:rsidRDefault="001E1F34">
                              <w:pPr>
                                <w:rPr>
                                  <w:rFonts w:ascii="微软雅黑" w:eastAsia="微软雅黑" w:hAnsi="微软雅黑"/>
                                  <w:b/>
                                  <w:bCs/>
                                  <w:color w:val="FFFFFF"/>
                                  <w:sz w:val="16"/>
                                  <w:szCs w:val="16"/>
                                </w:rPr>
                              </w:pPr>
                              <w:r>
                                <w:rPr>
                                  <w:rFonts w:ascii="微软雅黑" w:eastAsia="微软雅黑" w:hAnsi="微软雅黑" w:hint="eastAsia"/>
                                  <w:b/>
                                  <w:bCs/>
                                  <w:color w:val="FFFFFF"/>
                                  <w:sz w:val="16"/>
                                  <w:szCs w:val="16"/>
                                </w:rPr>
                                <w:t>南京世和医学检验实验室</w:t>
                              </w:r>
                            </w:p>
                          </w:txbxContent>
                        </v:textbox>
                      </v:shape>
                      <v:shape id="Text Box 29" o:spid="_x0000_s1034" type="#_x0000_t202" style="position:absolute;left:6218;top:14972;width:5908;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08C27D78" w14:textId="77777777" w:rsidR="002E65B6" w:rsidRDefault="001E1F34">
                              <w:pPr>
                                <w:ind w:firstLineChars="1550" w:firstLine="2480"/>
                                <w:rPr>
                                  <w:rFonts w:ascii="微软雅黑" w:eastAsia="微软雅黑" w:hAnsi="微软雅黑"/>
                                  <w:b/>
                                  <w:bCs/>
                                  <w:color w:val="1654B0"/>
                                </w:rPr>
                              </w:pPr>
                              <w:r>
                                <w:rPr>
                                  <w:rFonts w:ascii="微软雅黑" w:eastAsia="微软雅黑" w:hAnsi="微软雅黑" w:hint="eastAsia"/>
                                  <w:b/>
                                  <w:bCs/>
                                  <w:color w:val="1654B0"/>
                                  <w:sz w:val="16"/>
                                  <w:szCs w:val="16"/>
                                </w:rPr>
                                <w:t>南京市江北新区华康路128号</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35" type="#_x0000_t75" style="position:absolute;left:950;top:16449;width:265;height: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">
                      <v:imagedata r:id="rId4" o:title=""/>
                    </v:shape>
                  </v:group>
                </w:pict>
              </mc:Fallback>
            </mc:AlternateContent>
          </w:r>
          <w:r>
            <w:rPr>
              <w:rFonts w:ascii="Arial" w:eastAsia="思源黑体 CN Medium" w:hAnsi="Arial" w:hint="eastAsia"/>
              <w:b/>
              <w:noProof/>
              <w:color w:val="548DD4"/>
            </w:rPr>
            <w:drawing>
              <wp:anchor distT="0" distB="0" distL="114300" distR="114300" simplePos="0" relativeHeight="251658752" behindDoc="1" locked="0" layoutInCell="1" allowOverlap="1" wp14:anchorId="37358856" wp14:editId="1BBC180C">
                <wp:simplePos x="0" y="0"/>
                <wp:positionH relativeFrom="column">
                  <wp:posOffset>-66675</wp:posOffset>
                </wp:positionH>
                <wp:positionV relativeFrom="paragraph">
                  <wp:posOffset>452120</wp:posOffset>
                </wp:positionV>
                <wp:extent cx="164465" cy="164465"/>
                <wp:effectExtent l="0" t="0" r="6985" b="6985"/>
                <wp:wrapNone/>
                <wp:docPr id="712341785" name="图片 71234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64465" cy="164465"/>
                        </a:xfrm>
                        <a:prstGeom prst="rect">
                          <a:avLst/>
                        </a:prstGeom>
                        <a:noFill/>
                        <a:ln>
                          <a:noFill/>
                        </a:ln>
                      </pic:spPr>
                    </pic:pic>
                  </a:graphicData>
                </a:graphic>
              </wp:anchor>
            </w:drawing>
          </w:r>
        </w:p>
      </w:tc>
      <w:tc>
        <w:tcPr>
          <w:tcW w:w="3303" w:type="pct"/>
          <w:gridSpan w:val="3"/>
          <w:tcBorders>
            <w:top w:val="single" w:sz="18" w:space="0" w:color="1654B0"/>
          </w:tcBorders>
          <w:vAlign w:val="center"/>
        </w:tcPr>
        <w:p w14:paraId="201800C7" w14:textId="77777777" w:rsidR="002E65B6" w:rsidRDefault="001E1F34">
          <w:pPr>
            <w:tabs>
              <w:tab w:val="center" w:pos="4680"/>
              <w:tab w:val="right" w:pos="9360"/>
            </w:tabs>
            <w:spacing w:after="0" w:line="240" w:lineRule="auto"/>
            <w:rPr>
              <w:rFonts w:ascii="Arial" w:eastAsia="思源黑体 CN Medium" w:hAnsi="Arial"/>
              <w:b/>
              <w:color w:val="548DD4"/>
              <w:lang w:val="zh-CN"/>
            </w:rPr>
          </w:pPr>
          <w:r>
            <w:rPr>
              <w:rFonts w:ascii="微软雅黑" w:eastAsia="微软雅黑" w:hAnsi="微软雅黑" w:hint="eastAsia"/>
              <w:color w:val="1654B0"/>
              <w:sz w:val="16"/>
              <w:szCs w:val="16"/>
            </w:rPr>
            <w:t>www</w:t>
          </w:r>
          <w:r>
            <w:rPr>
              <w:rFonts w:ascii="微软雅黑" w:eastAsia="微软雅黑" w:hAnsi="微软雅黑"/>
              <w:color w:val="1654B0"/>
              <w:sz w:val="16"/>
              <w:szCs w:val="16"/>
            </w:rPr>
            <w:t>.geneseeq.com</w:t>
          </w:r>
        </w:p>
      </w:tc>
      <w:tc>
        <w:tcPr>
          <w:tcW w:w="344" w:type="pct"/>
          <w:tcBorders>
            <w:top w:val="single" w:sz="18" w:space="0" w:color="1654B0"/>
          </w:tcBorders>
        </w:tcPr>
        <w:p w14:paraId="53E28A7D" w14:textId="77777777" w:rsidR="002E65B6" w:rsidRDefault="002E65B6">
          <w:pPr>
            <w:tabs>
              <w:tab w:val="center" w:pos="4680"/>
              <w:tab w:val="right" w:pos="9360"/>
            </w:tabs>
            <w:spacing w:after="0" w:line="240" w:lineRule="auto"/>
            <w:rPr>
              <w:rFonts w:ascii="微软雅黑" w:eastAsia="微软雅黑" w:hAnsi="微软雅黑"/>
              <w:color w:val="1654B0"/>
              <w:sz w:val="16"/>
              <w:szCs w:val="16"/>
            </w:rPr>
          </w:pPr>
        </w:p>
      </w:tc>
    </w:tr>
  </w:tbl>
  <w:p w14:paraId="39C114A9" w14:textId="77777777" w:rsidR="002E65B6" w:rsidRDefault="002E65B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11908" w:type="dxa"/>
      <w:tblInd w:w="-743" w:type="dxa"/>
      <w:tblLook w:val="04A0" w:firstRow="1" w:lastRow="0" w:firstColumn="1" w:lastColumn="0" w:noHBand="0" w:noVBand="1"/>
    </w:tblPr>
    <w:tblGrid>
      <w:gridCol w:w="851"/>
      <w:gridCol w:w="3402"/>
      <w:gridCol w:w="3828"/>
      <w:gridCol w:w="2976"/>
      <w:gridCol w:w="851"/>
    </w:tblGrid>
    <w:tr w:rsidR="002E65B6" w14:paraId="6AB07DB7" w14:textId="77777777">
      <w:trPr>
        <w:trHeight w:val="453"/>
      </w:trPr>
      <w:tc>
        <w:tcPr>
          <w:tcW w:w="851" w:type="dxa"/>
          <w:tcBorders>
            <w:top w:val="nil"/>
            <w:left w:val="nil"/>
            <w:bottom w:val="single" w:sz="36" w:space="0" w:color="165089"/>
            <w:right w:val="nil"/>
          </w:tcBorders>
        </w:tcPr>
        <w:p w14:paraId="2F16724A" w14:textId="77777777" w:rsidR="002E65B6" w:rsidRDefault="001E1F34">
          <w:pPr>
            <w:pStyle w:val="a6"/>
            <w:spacing w:after="0"/>
          </w:pPr>
          <w:r>
            <w:rPr>
              <w:rFonts w:ascii="Times New Roman" w:eastAsia="思源黑体 CN Regular" w:hAnsi="Times New Roman"/>
              <w:b/>
              <w:bCs/>
              <w:noProof/>
              <w:color w:val="3B3838" w:themeColor="background2" w:themeShade="40"/>
              <w:sz w:val="24"/>
              <w:szCs w:val="24"/>
            </w:rPr>
            <mc:AlternateContent>
              <mc:Choice Requires="wps">
                <w:drawing>
                  <wp:anchor distT="0" distB="0" distL="114300" distR="114300" simplePos="0" relativeHeight="251659776" behindDoc="1" locked="0" layoutInCell="1" allowOverlap="1" wp14:anchorId="19F33ECE" wp14:editId="23BD3264">
                    <wp:simplePos x="0" y="0"/>
                    <wp:positionH relativeFrom="page">
                      <wp:posOffset>-2927350</wp:posOffset>
                    </wp:positionH>
                    <wp:positionV relativeFrom="paragraph">
                      <wp:posOffset>-3636010</wp:posOffset>
                    </wp:positionV>
                    <wp:extent cx="6548120" cy="741045"/>
                    <wp:effectExtent l="7937" t="0" r="0" b="0"/>
                    <wp:wrapNone/>
                    <wp:docPr id="81" name="梯形 81"/>
                    <wp:cNvGraphicFramePr/>
                    <a:graphic xmlns:a="http://schemas.openxmlformats.org/drawingml/2006/main">
                      <a:graphicData uri="http://schemas.microsoft.com/office/word/2010/wordprocessingShape">
                        <wps:wsp>
                          <wps:cNvSpPr/>
                          <wps:spPr>
                            <a:xfrm rot="5400000">
                              <a:off x="0" y="0"/>
                              <a:ext cx="6548120" cy="741045"/>
                            </a:xfrm>
                            <a:prstGeom prst="trapezoid">
                              <a:avLst>
                                <a:gd name="adj" fmla="val 69441"/>
                              </a:avLst>
                            </a:prstGeom>
                            <a:solidFill>
                              <a:srgbClr val="7DB2D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_x0000_s1026" o:spid="_x0000_s1026" style="position:absolute;left:0pt;margin-left:-230.5pt;margin-top:-286.3pt;height:58.35pt;width:515.6pt;mso-position-horizontal-relative:page;rotation:5898240f;z-index:-251653120;v-text-anchor:middle;mso-width-relative:page;mso-height-relative:page;" fillcolor="#7DB2DD" filled="t" stroked="f" coordsize="6548120,741045" o:gfxdata="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O1p&#10;ScrfAAAADgEAAA8AAAAAAAAAAQAgAAAAIgAAAGRycy9kb3ducmV2LnhtbFBLAQIUABQAAAAIAIdO&#10;4kDXNydLjgIAAAwFAAAOAAAAAAAAAAEAIAAAAC4BAABkcnMvZTJvRG9jLnhtbFBLBQYAAAAABgAG&#10;AFkBAAAuBgAAAAA=&#10;" path="m0,741045l514589,0,6033530,0,6548120,741045xe">
                    <v:path o:connectlocs="3274060,0;257294,370522;3274060,741045;6290825,370522" o:connectangles="247,164,82,0"/>
                    <v:fill on="t" focussize="0,0"/>
                    <v:stroke on="f" weight="1pt" miterlimit="8" joinstyle="miter"/>
                    <v:imagedata o:title=""/>
                    <o:lock v:ext="edit" aspectratio="f"/>
                  </v:shape>
                </w:pict>
              </mc:Fallback>
            </mc:AlternateContent>
          </w:r>
        </w:p>
      </w:tc>
      <w:tc>
        <w:tcPr>
          <w:tcW w:w="3402" w:type="dxa"/>
          <w:tcBorders>
            <w:top w:val="nil"/>
            <w:left w:val="nil"/>
            <w:bottom w:val="single" w:sz="36" w:space="0" w:color="165089"/>
            <w:right w:val="nil"/>
          </w:tcBorders>
        </w:tcPr>
        <w:p w14:paraId="0B2B5F99" w14:textId="77777777" w:rsidR="002E65B6" w:rsidRDefault="002E65B6">
          <w:pPr>
            <w:pStyle w:val="a6"/>
            <w:spacing w:after="0"/>
          </w:pPr>
        </w:p>
      </w:tc>
      <w:tc>
        <w:tcPr>
          <w:tcW w:w="3828" w:type="dxa"/>
          <w:tcBorders>
            <w:top w:val="nil"/>
            <w:left w:val="nil"/>
            <w:bottom w:val="single" w:sz="36" w:space="0" w:color="7DB2DD"/>
            <w:right w:val="nil"/>
          </w:tcBorders>
        </w:tcPr>
        <w:p w14:paraId="19FF147A" w14:textId="77777777" w:rsidR="002E65B6" w:rsidRDefault="002E65B6">
          <w:pPr>
            <w:pStyle w:val="a6"/>
            <w:spacing w:after="0"/>
            <w:jc w:val="center"/>
            <w:rPr>
              <w:rFonts w:ascii="思源黑体 CN Regular" w:eastAsia="思源黑体 CN Regular" w:hAnsi="思源黑体 CN Regular"/>
              <w:b/>
            </w:rPr>
          </w:pPr>
        </w:p>
      </w:tc>
      <w:tc>
        <w:tcPr>
          <w:tcW w:w="2976" w:type="dxa"/>
          <w:tcBorders>
            <w:top w:val="nil"/>
            <w:left w:val="nil"/>
            <w:bottom w:val="single" w:sz="36" w:space="0" w:color="ED7D31"/>
            <w:right w:val="nil"/>
          </w:tcBorders>
        </w:tcPr>
        <w:p w14:paraId="69C14005" w14:textId="77777777" w:rsidR="002E65B6" w:rsidRDefault="002E65B6">
          <w:pPr>
            <w:pStyle w:val="a6"/>
            <w:spacing w:after="0"/>
          </w:pPr>
        </w:p>
      </w:tc>
      <w:tc>
        <w:tcPr>
          <w:tcW w:w="851" w:type="dxa"/>
          <w:tcBorders>
            <w:top w:val="nil"/>
            <w:left w:val="nil"/>
            <w:bottom w:val="single" w:sz="36" w:space="0" w:color="ED7D31"/>
            <w:right w:val="nil"/>
          </w:tcBorders>
        </w:tcPr>
        <w:p w14:paraId="35C1E665" w14:textId="77777777" w:rsidR="002E65B6" w:rsidRDefault="002E65B6">
          <w:pPr>
            <w:pStyle w:val="a6"/>
            <w:spacing w:after="0"/>
          </w:pPr>
        </w:p>
      </w:tc>
    </w:tr>
    <w:tr w:rsidR="002E65B6" w14:paraId="296AB51E" w14:textId="77777777">
      <w:trPr>
        <w:trHeight w:val="453"/>
      </w:trPr>
      <w:tc>
        <w:tcPr>
          <w:tcW w:w="851" w:type="dxa"/>
          <w:tcBorders>
            <w:top w:val="single" w:sz="36" w:space="0" w:color="165089"/>
            <w:left w:val="nil"/>
            <w:bottom w:val="nil"/>
            <w:right w:val="nil"/>
          </w:tcBorders>
        </w:tcPr>
        <w:p w14:paraId="0FD3CB32" w14:textId="77777777" w:rsidR="002E65B6" w:rsidRDefault="002E65B6">
          <w:pPr>
            <w:pStyle w:val="a6"/>
            <w:spacing w:beforeLines="50" w:before="120" w:after="0"/>
          </w:pPr>
        </w:p>
      </w:tc>
      <w:tc>
        <w:tcPr>
          <w:tcW w:w="3402" w:type="dxa"/>
          <w:tcBorders>
            <w:top w:val="single" w:sz="36" w:space="0" w:color="165089"/>
            <w:left w:val="nil"/>
            <w:bottom w:val="nil"/>
            <w:right w:val="nil"/>
          </w:tcBorders>
        </w:tcPr>
        <w:p w14:paraId="4B26FE5A" w14:textId="77777777" w:rsidR="002E65B6" w:rsidRDefault="001E1F34">
          <w:pPr>
            <w:pStyle w:val="a6"/>
            <w:spacing w:beforeLines="50" w:before="120" w:after="0"/>
          </w:pPr>
          <w:r>
            <w:rPr>
              <w:noProof/>
            </w:rPr>
            <w:drawing>
              <wp:inline distT="0" distB="0" distL="0" distR="0" wp14:anchorId="2C42D9BB" wp14:editId="1BA7A5A4">
                <wp:extent cx="107950" cy="136525"/>
                <wp:effectExtent l="0" t="0" r="6350" b="0"/>
                <wp:docPr id="1069042261" name="图片 1069042261"/>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a:blip r:embed="rId1">
                          <a:extLst>
                            <a:ext uri="{28A0092B-C50C-407E-A947-70E740481C1C}">
                              <a14:useLocalDpi xmlns:a14="http://schemas.microsoft.com/office/drawing/2010/main" val="0"/>
                            </a:ext>
                          </a:extLst>
                        </a:blip>
                        <a:stretch>
                          <a:fillRect/>
                        </a:stretch>
                      </pic:blipFill>
                      <pic:spPr>
                        <a:xfrm>
                          <a:off x="0" y="0"/>
                          <a:ext cx="107950" cy="136525"/>
                        </a:xfrm>
                        <a:prstGeom prst="rect">
                          <a:avLst/>
                        </a:prstGeom>
                      </pic:spPr>
                    </pic:pic>
                  </a:graphicData>
                </a:graphic>
              </wp:inline>
            </w:drawing>
          </w:r>
          <w:r>
            <w:rPr>
              <w:rFonts w:ascii="微软雅黑" w:eastAsia="微软雅黑" w:hAnsi="微软雅黑" w:hint="eastAsia"/>
              <w:color w:val="1654B0"/>
            </w:rPr>
            <w:t xml:space="preserve"> 400-636-2325</w:t>
          </w:r>
        </w:p>
      </w:tc>
      <w:tc>
        <w:tcPr>
          <w:tcW w:w="3828" w:type="dxa"/>
          <w:tcBorders>
            <w:top w:val="single" w:sz="36" w:space="0" w:color="7DB2DD"/>
            <w:left w:val="nil"/>
            <w:bottom w:val="nil"/>
            <w:right w:val="nil"/>
          </w:tcBorders>
        </w:tcPr>
        <w:p w14:paraId="31F89D96" w14:textId="77777777" w:rsidR="002E65B6" w:rsidRDefault="002E65B6">
          <w:pPr>
            <w:pStyle w:val="a6"/>
            <w:spacing w:beforeLines="50" w:before="120" w:after="0"/>
          </w:pPr>
        </w:p>
      </w:tc>
      <w:tc>
        <w:tcPr>
          <w:tcW w:w="2976" w:type="dxa"/>
          <w:tcBorders>
            <w:top w:val="single" w:sz="36" w:space="0" w:color="ED7D31"/>
            <w:left w:val="nil"/>
            <w:bottom w:val="nil"/>
            <w:right w:val="nil"/>
          </w:tcBorders>
        </w:tcPr>
        <w:p w14:paraId="29C243A2" w14:textId="77777777" w:rsidR="002E65B6" w:rsidRDefault="001E1F34">
          <w:pPr>
            <w:pStyle w:val="a6"/>
            <w:spacing w:beforeLines="50" w:before="120" w:after="0"/>
          </w:pPr>
          <w:r>
            <w:rPr>
              <w:noProof/>
            </w:rPr>
            <w:drawing>
              <wp:inline distT="0" distB="0" distL="0" distR="0" wp14:anchorId="098A3BBB" wp14:editId="17221C6C">
                <wp:extent cx="103505" cy="149225"/>
                <wp:effectExtent l="0" t="0" r="0" b="3175"/>
                <wp:docPr id="212208565" name="图片 212208565"/>
                <wp:cNvGraphicFramePr/>
                <a:graphic xmlns:a="http://schemas.openxmlformats.org/drawingml/2006/main">
                  <a:graphicData uri="http://schemas.openxmlformats.org/drawingml/2006/picture">
                    <pic:pic xmlns:pic="http://schemas.openxmlformats.org/drawingml/2006/picture">
                      <pic:nvPicPr>
                        <pic:cNvPr id="82" name="图片 82"/>
                        <pic:cNvPicPr/>
                      </pic:nvPicPr>
                      <pic:blipFill>
                        <a:blip r:embed="rId2">
                          <a:extLst>
                            <a:ext uri="{28A0092B-C50C-407E-A947-70E740481C1C}">
                              <a14:useLocalDpi xmlns:a14="http://schemas.microsoft.com/office/drawing/2010/main" val="0"/>
                            </a:ext>
                          </a:extLst>
                        </a:blip>
                        <a:stretch>
                          <a:fillRect/>
                        </a:stretch>
                      </pic:blipFill>
                      <pic:spPr>
                        <a:xfrm>
                          <a:off x="0" y="0"/>
                          <a:ext cx="103505" cy="149225"/>
                        </a:xfrm>
                        <a:prstGeom prst="rect">
                          <a:avLst/>
                        </a:prstGeom>
                      </pic:spPr>
                    </pic:pic>
                  </a:graphicData>
                </a:graphic>
              </wp:inline>
            </w:drawing>
          </w:r>
          <w:r>
            <w:rPr>
              <w:rFonts w:ascii="黑体" w:eastAsia="黑体" w:hAnsi="黑体" w:hint="eastAsia"/>
              <w:color w:val="185495"/>
            </w:rPr>
            <w:t xml:space="preserve"> 江苏省南京市华康路128号</w:t>
          </w:r>
        </w:p>
      </w:tc>
      <w:tc>
        <w:tcPr>
          <w:tcW w:w="851" w:type="dxa"/>
          <w:tcBorders>
            <w:top w:val="single" w:sz="36" w:space="0" w:color="ED7D31"/>
            <w:left w:val="nil"/>
            <w:bottom w:val="nil"/>
            <w:right w:val="nil"/>
          </w:tcBorders>
        </w:tcPr>
        <w:p w14:paraId="1CA963E9" w14:textId="77777777" w:rsidR="002E65B6" w:rsidRDefault="002E65B6">
          <w:pPr>
            <w:pStyle w:val="a6"/>
            <w:spacing w:beforeLines="50" w:before="120" w:after="0"/>
          </w:pPr>
        </w:p>
      </w:tc>
    </w:tr>
  </w:tbl>
  <w:p w14:paraId="7DB300B5" w14:textId="77777777" w:rsidR="002E65B6" w:rsidRDefault="002E65B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11908" w:type="dxa"/>
      <w:tblInd w:w="-743" w:type="dxa"/>
      <w:tblLook w:val="04A0" w:firstRow="1" w:lastRow="0" w:firstColumn="1" w:lastColumn="0" w:noHBand="0" w:noVBand="1"/>
    </w:tblPr>
    <w:tblGrid>
      <w:gridCol w:w="851"/>
      <w:gridCol w:w="3402"/>
      <w:gridCol w:w="3828"/>
      <w:gridCol w:w="2976"/>
      <w:gridCol w:w="851"/>
    </w:tblGrid>
    <w:tr w:rsidR="002E65B6" w14:paraId="63F45E31" w14:textId="77777777">
      <w:trPr>
        <w:trHeight w:val="453"/>
      </w:trPr>
      <w:tc>
        <w:tcPr>
          <w:tcW w:w="851" w:type="dxa"/>
          <w:tcBorders>
            <w:top w:val="nil"/>
            <w:left w:val="nil"/>
            <w:bottom w:val="single" w:sz="36" w:space="0" w:color="165089"/>
            <w:right w:val="nil"/>
          </w:tcBorders>
        </w:tcPr>
        <w:p w14:paraId="11E84A5C" w14:textId="77777777" w:rsidR="002E65B6" w:rsidRDefault="001E1F34">
          <w:pPr>
            <w:pStyle w:val="a6"/>
            <w:spacing w:after="0"/>
          </w:pPr>
          <w:r>
            <w:rPr>
              <w:rFonts w:ascii="Times New Roman" w:eastAsia="思源黑体 CN Regular" w:hAnsi="Times New Roman"/>
              <w:b/>
              <w:bCs/>
              <w:noProof/>
              <w:color w:val="3B3838" w:themeColor="background2" w:themeShade="40"/>
              <w:sz w:val="24"/>
              <w:szCs w:val="24"/>
            </w:rPr>
            <mc:AlternateContent>
              <mc:Choice Requires="wps">
                <w:drawing>
                  <wp:anchor distT="0" distB="0" distL="114300" distR="114300" simplePos="0" relativeHeight="251657728" behindDoc="1" locked="0" layoutInCell="1" allowOverlap="1" wp14:anchorId="2442ED36" wp14:editId="3692F062">
                    <wp:simplePos x="0" y="0"/>
                    <wp:positionH relativeFrom="page">
                      <wp:posOffset>-2927350</wp:posOffset>
                    </wp:positionH>
                    <wp:positionV relativeFrom="paragraph">
                      <wp:posOffset>-3636010</wp:posOffset>
                    </wp:positionV>
                    <wp:extent cx="6548120" cy="741045"/>
                    <wp:effectExtent l="7937" t="0" r="0" b="0"/>
                    <wp:wrapNone/>
                    <wp:docPr id="10" name="梯形 10"/>
                    <wp:cNvGraphicFramePr/>
                    <a:graphic xmlns:a="http://schemas.openxmlformats.org/drawingml/2006/main">
                      <a:graphicData uri="http://schemas.microsoft.com/office/word/2010/wordprocessingShape">
                        <wps:wsp>
                          <wps:cNvSpPr/>
                          <wps:spPr>
                            <a:xfrm rot="5400000">
                              <a:off x="0" y="0"/>
                              <a:ext cx="6548120" cy="741045"/>
                            </a:xfrm>
                            <a:prstGeom prst="trapezoid">
                              <a:avLst>
                                <a:gd name="adj" fmla="val 69441"/>
                              </a:avLst>
                            </a:prstGeom>
                            <a:solidFill>
                              <a:srgbClr val="7DB2D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_x0000_s1026" o:spid="_x0000_s1026" style="position:absolute;left:0pt;margin-left:-230.5pt;margin-top:-286.3pt;height:58.35pt;width:515.6pt;mso-position-horizontal-relative:page;rotation:5898240f;z-index:-251654144;v-text-anchor:middle;mso-width-relative:page;mso-height-relative:page;" fillcolor="#7DB2DD" filled="t" stroked="f" coordsize="6548120,741045" o:gfxdata="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O1pScrf&#10;AAAADgEAAA8AAAAAAAAAAQAgAAAAIgAAAGRycy9kb3ducmV2LnhtbFBLAQIUABQAAAAIAIdO4kBU&#10;6+fxiwIAAAwFAAAOAAAAAAAAAAEAIAAAAC4BAABkcnMvZTJvRG9jLnhtbFBLBQYAAAAABgAGAFkB&#10;AAArBgAAAAA=&#10;" path="m0,741045l514589,0,6033530,0,6548120,741045xe">
                    <v:path o:connectlocs="3274060,0;257294,370522;3274060,741045;6290825,370522" o:connectangles="247,164,82,0"/>
                    <v:fill on="t" focussize="0,0"/>
                    <v:stroke on="f" weight="1pt" miterlimit="8" joinstyle="miter"/>
                    <v:imagedata o:title=""/>
                    <o:lock v:ext="edit" aspectratio="f"/>
                  </v:shape>
                </w:pict>
              </mc:Fallback>
            </mc:AlternateContent>
          </w:r>
        </w:p>
      </w:tc>
      <w:tc>
        <w:tcPr>
          <w:tcW w:w="3402" w:type="dxa"/>
          <w:tcBorders>
            <w:top w:val="nil"/>
            <w:left w:val="nil"/>
            <w:bottom w:val="single" w:sz="36" w:space="0" w:color="165089"/>
            <w:right w:val="nil"/>
          </w:tcBorders>
        </w:tcPr>
        <w:p w14:paraId="177955E9" w14:textId="77777777" w:rsidR="002E65B6" w:rsidRDefault="002E65B6">
          <w:pPr>
            <w:pStyle w:val="a6"/>
            <w:spacing w:after="0"/>
          </w:pPr>
        </w:p>
      </w:tc>
      <w:tc>
        <w:tcPr>
          <w:tcW w:w="3828" w:type="dxa"/>
          <w:tcBorders>
            <w:top w:val="nil"/>
            <w:left w:val="nil"/>
            <w:bottom w:val="single" w:sz="36" w:space="0" w:color="7DB2DD"/>
            <w:right w:val="nil"/>
          </w:tcBorders>
        </w:tcPr>
        <w:p w14:paraId="24E17EBF" w14:textId="77777777" w:rsidR="002E65B6" w:rsidRDefault="002E65B6">
          <w:pPr>
            <w:pStyle w:val="a6"/>
            <w:spacing w:after="0"/>
            <w:jc w:val="center"/>
            <w:rPr>
              <w:rFonts w:ascii="思源黑体 CN Regular" w:eastAsia="思源黑体 CN Regular" w:hAnsi="思源黑体 CN Regular"/>
              <w:b/>
            </w:rPr>
          </w:pPr>
        </w:p>
      </w:tc>
      <w:tc>
        <w:tcPr>
          <w:tcW w:w="2976" w:type="dxa"/>
          <w:tcBorders>
            <w:top w:val="nil"/>
            <w:left w:val="nil"/>
            <w:bottom w:val="single" w:sz="36" w:space="0" w:color="ED7D31"/>
            <w:right w:val="nil"/>
          </w:tcBorders>
        </w:tcPr>
        <w:p w14:paraId="79C83A94" w14:textId="77777777" w:rsidR="002E65B6" w:rsidRDefault="002E65B6">
          <w:pPr>
            <w:pStyle w:val="a6"/>
            <w:spacing w:after="0"/>
          </w:pPr>
        </w:p>
      </w:tc>
      <w:tc>
        <w:tcPr>
          <w:tcW w:w="851" w:type="dxa"/>
          <w:tcBorders>
            <w:top w:val="nil"/>
            <w:left w:val="nil"/>
            <w:bottom w:val="single" w:sz="36" w:space="0" w:color="ED7D31"/>
            <w:right w:val="nil"/>
          </w:tcBorders>
        </w:tcPr>
        <w:p w14:paraId="117C2DC3" w14:textId="77777777" w:rsidR="002E65B6" w:rsidRDefault="002E65B6">
          <w:pPr>
            <w:pStyle w:val="a6"/>
            <w:spacing w:after="0"/>
          </w:pPr>
        </w:p>
      </w:tc>
    </w:tr>
    <w:tr w:rsidR="002E65B6" w14:paraId="14FDD070" w14:textId="77777777">
      <w:trPr>
        <w:trHeight w:val="453"/>
      </w:trPr>
      <w:tc>
        <w:tcPr>
          <w:tcW w:w="851" w:type="dxa"/>
          <w:tcBorders>
            <w:top w:val="single" w:sz="36" w:space="0" w:color="165089"/>
            <w:left w:val="nil"/>
            <w:bottom w:val="nil"/>
            <w:right w:val="nil"/>
          </w:tcBorders>
        </w:tcPr>
        <w:p w14:paraId="30CE5B2A" w14:textId="77777777" w:rsidR="002E65B6" w:rsidRDefault="002E65B6">
          <w:pPr>
            <w:pStyle w:val="a6"/>
            <w:spacing w:beforeLines="50" w:before="120" w:after="0"/>
          </w:pPr>
        </w:p>
      </w:tc>
      <w:tc>
        <w:tcPr>
          <w:tcW w:w="3402" w:type="dxa"/>
          <w:tcBorders>
            <w:top w:val="single" w:sz="36" w:space="0" w:color="165089"/>
            <w:left w:val="nil"/>
            <w:bottom w:val="nil"/>
            <w:right w:val="nil"/>
          </w:tcBorders>
        </w:tcPr>
        <w:p w14:paraId="778C1A2B" w14:textId="77777777" w:rsidR="002E65B6" w:rsidRDefault="001E1F34">
          <w:pPr>
            <w:pStyle w:val="a6"/>
            <w:spacing w:beforeLines="50" w:before="120" w:after="0"/>
          </w:pPr>
          <w:r>
            <w:rPr>
              <w:noProof/>
            </w:rPr>
            <w:drawing>
              <wp:inline distT="0" distB="0" distL="0" distR="0" wp14:anchorId="3E1CA92E" wp14:editId="6C9331C9">
                <wp:extent cx="107950" cy="136525"/>
                <wp:effectExtent l="0" t="0" r="6350" b="0"/>
                <wp:docPr id="5" name="图片 5"/>
                <wp:cNvGraphicFramePr/>
                <a:graphic xmlns:a="http://schemas.openxmlformats.org/drawingml/2006/main">
                  <a:graphicData uri="http://schemas.openxmlformats.org/drawingml/2006/picture">
                    <pic:pic xmlns:pic="http://schemas.openxmlformats.org/drawingml/2006/picture">
                      <pic:nvPicPr>
                        <pic:cNvPr id="2004434138" name="图片 2004434138"/>
                        <pic:cNvPicPr/>
                      </pic:nvPicPr>
                      <pic:blipFill>
                        <a:blip r:embed="rId1">
                          <a:extLst>
                            <a:ext uri="{28A0092B-C50C-407E-A947-70E740481C1C}">
                              <a14:useLocalDpi xmlns:a14="http://schemas.microsoft.com/office/drawing/2010/main" val="0"/>
                            </a:ext>
                          </a:extLst>
                        </a:blip>
                        <a:stretch>
                          <a:fillRect/>
                        </a:stretch>
                      </pic:blipFill>
                      <pic:spPr>
                        <a:xfrm>
                          <a:off x="0" y="0"/>
                          <a:ext cx="107950" cy="136525"/>
                        </a:xfrm>
                        <a:prstGeom prst="rect">
                          <a:avLst/>
                        </a:prstGeom>
                      </pic:spPr>
                    </pic:pic>
                  </a:graphicData>
                </a:graphic>
              </wp:inline>
            </w:drawing>
          </w:r>
          <w:r>
            <w:rPr>
              <w:rFonts w:ascii="微软雅黑" w:eastAsia="微软雅黑" w:hAnsi="微软雅黑" w:hint="eastAsia"/>
              <w:color w:val="1654B0"/>
            </w:rPr>
            <w:t xml:space="preserve"> 021-66111160</w:t>
          </w:r>
        </w:p>
      </w:tc>
      <w:tc>
        <w:tcPr>
          <w:tcW w:w="3828" w:type="dxa"/>
          <w:tcBorders>
            <w:top w:val="single" w:sz="36" w:space="0" w:color="7DB2DD"/>
            <w:left w:val="nil"/>
            <w:bottom w:val="nil"/>
            <w:right w:val="nil"/>
          </w:tcBorders>
        </w:tcPr>
        <w:p w14:paraId="54D4E180" w14:textId="77777777" w:rsidR="002E65B6" w:rsidRDefault="002E65B6">
          <w:pPr>
            <w:pStyle w:val="a6"/>
            <w:spacing w:beforeLines="50" w:before="120" w:after="0"/>
          </w:pPr>
        </w:p>
      </w:tc>
      <w:tc>
        <w:tcPr>
          <w:tcW w:w="2976" w:type="dxa"/>
          <w:tcBorders>
            <w:top w:val="single" w:sz="36" w:space="0" w:color="ED7D31"/>
            <w:left w:val="nil"/>
            <w:bottom w:val="nil"/>
            <w:right w:val="nil"/>
          </w:tcBorders>
        </w:tcPr>
        <w:p w14:paraId="05DBCB56" w14:textId="77777777" w:rsidR="002E65B6" w:rsidRDefault="001E1F34">
          <w:pPr>
            <w:pStyle w:val="a6"/>
            <w:spacing w:beforeLines="50" w:before="120" w:after="0"/>
          </w:pPr>
          <w:r>
            <w:rPr>
              <w:noProof/>
            </w:rPr>
            <w:drawing>
              <wp:inline distT="0" distB="0" distL="0" distR="0" wp14:anchorId="65E9D152" wp14:editId="561026CE">
                <wp:extent cx="103505" cy="149225"/>
                <wp:effectExtent l="0" t="0" r="0" b="3175"/>
                <wp:docPr id="6" name="图片 6"/>
                <wp:cNvGraphicFramePr/>
                <a:graphic xmlns:a="http://schemas.openxmlformats.org/drawingml/2006/main">
                  <a:graphicData uri="http://schemas.openxmlformats.org/drawingml/2006/picture">
                    <pic:pic xmlns:pic="http://schemas.openxmlformats.org/drawingml/2006/picture">
                      <pic:nvPicPr>
                        <pic:cNvPr id="2041966104" name="图片 2041966104"/>
                        <pic:cNvPicPr/>
                      </pic:nvPicPr>
                      <pic:blipFill>
                        <a:blip r:embed="rId2">
                          <a:extLst>
                            <a:ext uri="{28A0092B-C50C-407E-A947-70E740481C1C}">
                              <a14:useLocalDpi xmlns:a14="http://schemas.microsoft.com/office/drawing/2010/main" val="0"/>
                            </a:ext>
                          </a:extLst>
                        </a:blip>
                        <a:stretch>
                          <a:fillRect/>
                        </a:stretch>
                      </pic:blipFill>
                      <pic:spPr>
                        <a:xfrm>
                          <a:off x="0" y="0"/>
                          <a:ext cx="103505" cy="149225"/>
                        </a:xfrm>
                        <a:prstGeom prst="rect">
                          <a:avLst/>
                        </a:prstGeom>
                      </pic:spPr>
                    </pic:pic>
                  </a:graphicData>
                </a:graphic>
              </wp:inline>
            </w:drawing>
          </w:r>
          <w:r>
            <w:rPr>
              <w:rFonts w:ascii="黑体" w:eastAsia="黑体" w:hAnsi="黑体" w:hint="eastAsia"/>
              <w:color w:val="185495"/>
            </w:rPr>
            <w:t xml:space="preserve"> </w:t>
          </w:r>
          <w:r>
            <w:rPr>
              <w:rFonts w:ascii="黑体" w:eastAsia="黑体" w:hAnsi="黑体"/>
              <w:color w:val="185495"/>
            </w:rPr>
            <w:t>上海市普陀区新村路389号</w:t>
          </w:r>
        </w:p>
      </w:tc>
      <w:tc>
        <w:tcPr>
          <w:tcW w:w="851" w:type="dxa"/>
          <w:tcBorders>
            <w:top w:val="single" w:sz="36" w:space="0" w:color="ED7D31"/>
            <w:left w:val="nil"/>
            <w:bottom w:val="nil"/>
            <w:right w:val="nil"/>
          </w:tcBorders>
        </w:tcPr>
        <w:p w14:paraId="5C1461EE" w14:textId="77777777" w:rsidR="002E65B6" w:rsidRDefault="002E65B6">
          <w:pPr>
            <w:pStyle w:val="a6"/>
            <w:spacing w:beforeLines="50" w:before="120" w:after="0"/>
          </w:pPr>
        </w:p>
      </w:tc>
    </w:tr>
  </w:tbl>
  <w:p w14:paraId="68321E85" w14:textId="77777777" w:rsidR="002E65B6" w:rsidRDefault="002E65B6">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11908" w:type="dxa"/>
      <w:tblInd w:w="-743" w:type="dxa"/>
      <w:tblLook w:val="04A0" w:firstRow="1" w:lastRow="0" w:firstColumn="1" w:lastColumn="0" w:noHBand="0" w:noVBand="1"/>
    </w:tblPr>
    <w:tblGrid>
      <w:gridCol w:w="851"/>
      <w:gridCol w:w="3402"/>
      <w:gridCol w:w="3828"/>
      <w:gridCol w:w="2976"/>
      <w:gridCol w:w="851"/>
    </w:tblGrid>
    <w:tr w:rsidR="002E65B6" w14:paraId="4CE8DB15" w14:textId="77777777">
      <w:trPr>
        <w:trHeight w:val="453"/>
      </w:trPr>
      <w:tc>
        <w:tcPr>
          <w:tcW w:w="851" w:type="dxa"/>
          <w:tcBorders>
            <w:top w:val="nil"/>
            <w:left w:val="nil"/>
            <w:bottom w:val="single" w:sz="36" w:space="0" w:color="165089"/>
            <w:right w:val="nil"/>
          </w:tcBorders>
        </w:tcPr>
        <w:p w14:paraId="166FE5A9" w14:textId="77777777" w:rsidR="002E65B6" w:rsidRDefault="002E65B6">
          <w:pPr>
            <w:tabs>
              <w:tab w:val="center" w:pos="4153"/>
              <w:tab w:val="right" w:pos="8306"/>
            </w:tabs>
            <w:snapToGrid w:val="0"/>
            <w:spacing w:after="0"/>
            <w:jc w:val="left"/>
            <w:rPr>
              <w:sz w:val="18"/>
              <w:szCs w:val="18"/>
            </w:rPr>
          </w:pPr>
        </w:p>
      </w:tc>
      <w:tc>
        <w:tcPr>
          <w:tcW w:w="3402" w:type="dxa"/>
          <w:tcBorders>
            <w:top w:val="nil"/>
            <w:left w:val="nil"/>
            <w:bottom w:val="single" w:sz="36" w:space="0" w:color="165089"/>
            <w:right w:val="nil"/>
          </w:tcBorders>
        </w:tcPr>
        <w:p w14:paraId="5DCA5491" w14:textId="77777777" w:rsidR="002E65B6" w:rsidRDefault="002E65B6">
          <w:pPr>
            <w:tabs>
              <w:tab w:val="center" w:pos="4153"/>
              <w:tab w:val="right" w:pos="8306"/>
            </w:tabs>
            <w:snapToGrid w:val="0"/>
            <w:spacing w:after="0"/>
            <w:jc w:val="left"/>
            <w:rPr>
              <w:sz w:val="18"/>
              <w:szCs w:val="18"/>
            </w:rPr>
          </w:pPr>
        </w:p>
      </w:tc>
      <w:tc>
        <w:tcPr>
          <w:tcW w:w="3828" w:type="dxa"/>
          <w:tcBorders>
            <w:top w:val="nil"/>
            <w:left w:val="nil"/>
            <w:bottom w:val="single" w:sz="36" w:space="0" w:color="7DB2DD"/>
            <w:right w:val="nil"/>
          </w:tcBorders>
        </w:tcPr>
        <w:p w14:paraId="361B2627" w14:textId="69C62F41" w:rsidR="002E65B6" w:rsidRDefault="000702F9">
          <w:pPr>
            <w:tabs>
              <w:tab w:val="center" w:pos="4153"/>
              <w:tab w:val="right" w:pos="8306"/>
            </w:tabs>
            <w:snapToGrid w:val="0"/>
            <w:spacing w:after="0"/>
            <w:jc w:val="center"/>
            <w:rPr>
              <w:rFonts w:ascii="思源黑体 CN Regular" w:eastAsia="思源黑体 CN Regular" w:hAnsi="思源黑体 CN Regular"/>
              <w:b/>
              <w:color w:val="ED7D31"/>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28</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F43C19">
            <w:rPr>
              <w:rFonts w:ascii="思源黑体 CN Regular" w:eastAsia="思源黑体 CN Regular" w:hAnsi="思源黑体 CN Regular"/>
              <w:b/>
              <w:noProof/>
              <w:color w:val="ED7D31"/>
              <w:sz w:val="18"/>
              <w:szCs w:val="18"/>
            </w:rPr>
            <w:t>71</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4A937A16" w14:textId="77777777" w:rsidR="002E65B6" w:rsidRDefault="002E65B6">
          <w:pPr>
            <w:tabs>
              <w:tab w:val="center" w:pos="4153"/>
              <w:tab w:val="right" w:pos="8306"/>
            </w:tabs>
            <w:snapToGrid w:val="0"/>
            <w:spacing w:after="0"/>
            <w:jc w:val="left"/>
            <w:rPr>
              <w:sz w:val="18"/>
              <w:szCs w:val="18"/>
            </w:rPr>
          </w:pPr>
        </w:p>
      </w:tc>
      <w:tc>
        <w:tcPr>
          <w:tcW w:w="851" w:type="dxa"/>
          <w:tcBorders>
            <w:top w:val="nil"/>
            <w:left w:val="nil"/>
            <w:bottom w:val="single" w:sz="36" w:space="0" w:color="ED7D31"/>
            <w:right w:val="nil"/>
          </w:tcBorders>
        </w:tcPr>
        <w:p w14:paraId="16BF889E" w14:textId="77777777" w:rsidR="002E65B6" w:rsidRDefault="002E65B6">
          <w:pPr>
            <w:tabs>
              <w:tab w:val="center" w:pos="4153"/>
              <w:tab w:val="right" w:pos="8306"/>
            </w:tabs>
            <w:snapToGrid w:val="0"/>
            <w:spacing w:after="0"/>
            <w:jc w:val="left"/>
            <w:rPr>
              <w:sz w:val="18"/>
              <w:szCs w:val="18"/>
            </w:rPr>
          </w:pPr>
        </w:p>
      </w:tc>
    </w:tr>
    <w:tr w:rsidR="002E65B6" w14:paraId="048ED7DF" w14:textId="77777777">
      <w:trPr>
        <w:trHeight w:val="453"/>
      </w:trPr>
      <w:tc>
        <w:tcPr>
          <w:tcW w:w="851" w:type="dxa"/>
          <w:tcBorders>
            <w:top w:val="single" w:sz="36" w:space="0" w:color="165089"/>
            <w:left w:val="nil"/>
            <w:bottom w:val="nil"/>
            <w:right w:val="nil"/>
          </w:tcBorders>
        </w:tcPr>
        <w:p w14:paraId="1C298BA0" w14:textId="77777777" w:rsidR="002E65B6" w:rsidRDefault="002E65B6">
          <w:pPr>
            <w:tabs>
              <w:tab w:val="center" w:pos="4153"/>
              <w:tab w:val="right" w:pos="8306"/>
            </w:tabs>
            <w:snapToGrid w:val="0"/>
            <w:spacing w:beforeLines="50" w:before="120" w:after="0"/>
            <w:jc w:val="left"/>
            <w:rPr>
              <w:sz w:val="18"/>
              <w:szCs w:val="18"/>
            </w:rPr>
          </w:pPr>
        </w:p>
      </w:tc>
      <w:tc>
        <w:tcPr>
          <w:tcW w:w="3402" w:type="dxa"/>
          <w:tcBorders>
            <w:top w:val="single" w:sz="36" w:space="0" w:color="165089"/>
            <w:left w:val="nil"/>
            <w:bottom w:val="nil"/>
            <w:right w:val="nil"/>
          </w:tcBorders>
        </w:tcPr>
        <w:p w14:paraId="00DE282F" w14:textId="77777777" w:rsidR="002E65B6" w:rsidRDefault="001E1F34">
          <w:pPr>
            <w:tabs>
              <w:tab w:val="center" w:pos="4153"/>
              <w:tab w:val="right" w:pos="8306"/>
            </w:tabs>
            <w:snapToGrid w:val="0"/>
            <w:spacing w:beforeLines="50" w:before="120" w:after="0"/>
            <w:jc w:val="left"/>
            <w:rPr>
              <w:sz w:val="18"/>
              <w:szCs w:val="18"/>
            </w:rPr>
          </w:pPr>
          <w:r>
            <w:rPr>
              <w:noProof/>
              <w:sz w:val="18"/>
              <w:szCs w:val="18"/>
            </w:rPr>
            <w:drawing>
              <wp:inline distT="0" distB="0" distL="0" distR="0" wp14:anchorId="226B12C4" wp14:editId="00BBAE5E">
                <wp:extent cx="107950" cy="136525"/>
                <wp:effectExtent l="0" t="0" r="6350" b="0"/>
                <wp:docPr id="843391317" name="图片 843391317"/>
                <wp:cNvGraphicFramePr/>
                <a:graphic xmlns:a="http://schemas.openxmlformats.org/drawingml/2006/main">
                  <a:graphicData uri="http://schemas.openxmlformats.org/drawingml/2006/picture">
                    <pic:pic xmlns:pic="http://schemas.openxmlformats.org/drawingml/2006/picture">
                      <pic:nvPicPr>
                        <pic:cNvPr id="801781213" name="图片 801781213"/>
                        <pic:cNvPicPr/>
                      </pic:nvPicPr>
                      <pic:blipFill>
                        <a:blip r:embed="rId1">
                          <a:extLst>
                            <a:ext uri="{28A0092B-C50C-407E-A947-70E740481C1C}">
                              <a14:useLocalDpi xmlns:a14="http://schemas.microsoft.com/office/drawing/2010/main" val="0"/>
                            </a:ext>
                          </a:extLst>
                        </a:blip>
                        <a:stretch>
                          <a:fillRect/>
                        </a:stretch>
                      </pic:blipFill>
                      <pic:spPr>
                        <a:xfrm>
                          <a:off x="0" y="0"/>
                          <a:ext cx="107950" cy="136525"/>
                        </a:xfrm>
                        <a:prstGeom prst="rect">
                          <a:avLst/>
                        </a:prstGeom>
                      </pic:spPr>
                    </pic:pic>
                  </a:graphicData>
                </a:graphic>
              </wp:inline>
            </w:drawing>
          </w:r>
          <w:r>
            <w:rPr>
              <w:rFonts w:ascii="微软雅黑" w:eastAsia="微软雅黑" w:hAnsi="微软雅黑" w:hint="eastAsia"/>
              <w:color w:val="1654B0"/>
              <w:sz w:val="18"/>
              <w:szCs w:val="18"/>
            </w:rPr>
            <w:t xml:space="preserve"> 021-66111160</w:t>
          </w:r>
        </w:p>
      </w:tc>
      <w:tc>
        <w:tcPr>
          <w:tcW w:w="3828" w:type="dxa"/>
          <w:tcBorders>
            <w:top w:val="single" w:sz="36" w:space="0" w:color="7DB2DD"/>
            <w:left w:val="nil"/>
            <w:bottom w:val="nil"/>
            <w:right w:val="nil"/>
          </w:tcBorders>
        </w:tcPr>
        <w:p w14:paraId="65B8493F" w14:textId="77777777" w:rsidR="002E65B6" w:rsidRDefault="002E65B6">
          <w:pPr>
            <w:tabs>
              <w:tab w:val="center" w:pos="4153"/>
              <w:tab w:val="right" w:pos="8306"/>
            </w:tabs>
            <w:snapToGrid w:val="0"/>
            <w:spacing w:beforeLines="50" w:before="120" w:after="0"/>
            <w:jc w:val="left"/>
            <w:rPr>
              <w:sz w:val="18"/>
              <w:szCs w:val="18"/>
            </w:rPr>
          </w:pPr>
        </w:p>
      </w:tc>
      <w:tc>
        <w:tcPr>
          <w:tcW w:w="2976" w:type="dxa"/>
          <w:tcBorders>
            <w:top w:val="single" w:sz="36" w:space="0" w:color="ED7D31"/>
            <w:left w:val="nil"/>
            <w:bottom w:val="nil"/>
            <w:right w:val="nil"/>
          </w:tcBorders>
        </w:tcPr>
        <w:p w14:paraId="69DEDC3D" w14:textId="77777777" w:rsidR="002E65B6" w:rsidRDefault="001E1F34">
          <w:pPr>
            <w:tabs>
              <w:tab w:val="center" w:pos="4153"/>
              <w:tab w:val="right" w:pos="8306"/>
            </w:tabs>
            <w:snapToGrid w:val="0"/>
            <w:spacing w:beforeLines="50" w:before="120" w:after="0"/>
            <w:jc w:val="left"/>
            <w:rPr>
              <w:sz w:val="18"/>
              <w:szCs w:val="18"/>
            </w:rPr>
          </w:pPr>
          <w:r>
            <w:rPr>
              <w:noProof/>
              <w:sz w:val="18"/>
              <w:szCs w:val="18"/>
            </w:rPr>
            <w:drawing>
              <wp:inline distT="0" distB="0" distL="0" distR="0" wp14:anchorId="3B1CF25D" wp14:editId="608AA5B0">
                <wp:extent cx="103505" cy="149225"/>
                <wp:effectExtent l="0" t="0" r="0" b="3175"/>
                <wp:docPr id="1635573737" name="图片 1635573737"/>
                <wp:cNvGraphicFramePr/>
                <a:graphic xmlns:a="http://schemas.openxmlformats.org/drawingml/2006/main">
                  <a:graphicData uri="http://schemas.openxmlformats.org/drawingml/2006/picture">
                    <pic:pic xmlns:pic="http://schemas.openxmlformats.org/drawingml/2006/picture">
                      <pic:nvPicPr>
                        <pic:cNvPr id="1612041891" name="图片 1612041891"/>
                        <pic:cNvPicPr/>
                      </pic:nvPicPr>
                      <pic:blipFill>
                        <a:blip r:embed="rId2">
                          <a:extLst>
                            <a:ext uri="{28A0092B-C50C-407E-A947-70E740481C1C}">
                              <a14:useLocalDpi xmlns:a14="http://schemas.microsoft.com/office/drawing/2010/main" val="0"/>
                            </a:ext>
                          </a:extLst>
                        </a:blip>
                        <a:stretch>
                          <a:fillRect/>
                        </a:stretch>
                      </pic:blipFill>
                      <pic:spPr>
                        <a:xfrm>
                          <a:off x="0" y="0"/>
                          <a:ext cx="103505" cy="149225"/>
                        </a:xfrm>
                        <a:prstGeom prst="rect">
                          <a:avLst/>
                        </a:prstGeom>
                      </pic:spPr>
                    </pic:pic>
                  </a:graphicData>
                </a:graphic>
              </wp:inline>
            </w:drawing>
          </w:r>
          <w:r>
            <w:rPr>
              <w:rFonts w:ascii="黑体" w:eastAsia="黑体" w:hAnsi="黑体" w:hint="eastAsia"/>
              <w:color w:val="185495"/>
              <w:sz w:val="18"/>
              <w:szCs w:val="18"/>
            </w:rPr>
            <w:t xml:space="preserve"> </w:t>
          </w:r>
          <w:r>
            <w:rPr>
              <w:rFonts w:ascii="黑体" w:eastAsia="黑体" w:hAnsi="黑体"/>
              <w:color w:val="185495"/>
              <w:sz w:val="18"/>
              <w:szCs w:val="18"/>
            </w:rPr>
            <w:t>上海市普陀区新村路389号</w:t>
          </w:r>
        </w:p>
      </w:tc>
      <w:tc>
        <w:tcPr>
          <w:tcW w:w="851" w:type="dxa"/>
          <w:tcBorders>
            <w:top w:val="single" w:sz="36" w:space="0" w:color="ED7D31"/>
            <w:left w:val="nil"/>
            <w:bottom w:val="nil"/>
            <w:right w:val="nil"/>
          </w:tcBorders>
        </w:tcPr>
        <w:p w14:paraId="25B3FA1C" w14:textId="77777777" w:rsidR="002E65B6" w:rsidRDefault="002E65B6">
          <w:pPr>
            <w:tabs>
              <w:tab w:val="center" w:pos="4153"/>
              <w:tab w:val="right" w:pos="8306"/>
            </w:tabs>
            <w:snapToGrid w:val="0"/>
            <w:spacing w:beforeLines="50" w:before="120" w:after="0"/>
            <w:jc w:val="left"/>
            <w:rPr>
              <w:sz w:val="18"/>
              <w:szCs w:val="18"/>
            </w:rPr>
          </w:pPr>
        </w:p>
      </w:tc>
    </w:tr>
  </w:tbl>
  <w:p w14:paraId="76FC355D" w14:textId="77777777" w:rsidR="002E65B6" w:rsidRDefault="002E65B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D33BE" w14:textId="77777777" w:rsidR="00D86736" w:rsidRDefault="00D86736">
      <w:pPr>
        <w:spacing w:after="0"/>
      </w:pPr>
      <w:bookmarkStart w:id="0" w:name="_Hlk238557549"/>
      <w:bookmarkEnd w:id="0"/>
      <w:r>
        <w:separator/>
      </w:r>
    </w:p>
  </w:footnote>
  <w:footnote w:type="continuationSeparator" w:id="0">
    <w:p w14:paraId="22139447" w14:textId="77777777" w:rsidR="00D86736" w:rsidRDefault="00D867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DEEBB" w14:textId="77777777" w:rsidR="002E65B6" w:rsidRDefault="001E1F34">
    <w:pPr>
      <w:pStyle w:val="a8"/>
      <w:pBdr>
        <w:bottom w:val="none" w:sz="0" w:space="0" w:color="auto"/>
      </w:pBdr>
      <w:jc w:val="left"/>
    </w:pPr>
    <w:r>
      <w:rPr>
        <w:noProof/>
      </w:rPr>
      <w:drawing>
        <wp:anchor distT="0" distB="0" distL="114300" distR="114300" simplePos="0" relativeHeight="251660800" behindDoc="1" locked="0" layoutInCell="1" allowOverlap="1" wp14:anchorId="3EA8A7C3" wp14:editId="6738AD58">
          <wp:simplePos x="0" y="0"/>
          <wp:positionH relativeFrom="page">
            <wp:posOffset>19050</wp:posOffset>
          </wp:positionH>
          <wp:positionV relativeFrom="paragraph">
            <wp:posOffset>-302895</wp:posOffset>
          </wp:positionV>
          <wp:extent cx="7536815" cy="10624185"/>
          <wp:effectExtent l="0" t="0" r="6985" b="5715"/>
          <wp:wrapNone/>
          <wp:docPr id="1272453526" name="图片 12724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1"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AC7C6" w14:textId="77777777" w:rsidR="002E65B6" w:rsidRDefault="002E65B6">
    <w:pPr>
      <w:pStyle w:val="a8"/>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453"/>
      <w:gridCol w:w="4611"/>
    </w:tblGrid>
    <w:tr w:rsidR="002E65B6" w14:paraId="772E5FC0" w14:textId="77777777">
      <w:trPr>
        <w:trHeight w:val="20"/>
      </w:trPr>
      <w:tc>
        <w:tcPr>
          <w:tcW w:w="2709" w:type="pct"/>
          <w:tcBorders>
            <w:right w:val="nil"/>
          </w:tcBorders>
          <w:vAlign w:val="center"/>
        </w:tcPr>
        <w:p w14:paraId="469923C9" w14:textId="77777777" w:rsidR="002E65B6" w:rsidRDefault="001E1F34">
          <w:pPr>
            <w:spacing w:after="0"/>
          </w:pPr>
          <w:r>
            <w:rPr>
              <w:noProof/>
            </w:rPr>
            <w:drawing>
              <wp:inline distT="0" distB="0" distL="0" distR="0" wp14:anchorId="12A92A83" wp14:editId="7ED09DCE">
                <wp:extent cx="2341880" cy="503555"/>
                <wp:effectExtent l="0" t="0" r="1270" b="0"/>
                <wp:docPr id="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35081" name="图片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42131" cy="504000"/>
                        </a:xfrm>
                        <a:prstGeom prst="rect">
                          <a:avLst/>
                        </a:prstGeom>
                        <a:noFill/>
                        <a:ln>
                          <a:noFill/>
                        </a:ln>
                      </pic:spPr>
                    </pic:pic>
                  </a:graphicData>
                </a:graphic>
              </wp:inline>
            </w:drawing>
          </w:r>
        </w:p>
      </w:tc>
      <w:tc>
        <w:tcPr>
          <w:tcW w:w="2291" w:type="pct"/>
          <w:tcBorders>
            <w:left w:val="nil"/>
          </w:tcBorders>
          <w:vAlign w:val="center"/>
        </w:tcPr>
        <w:p w14:paraId="7BFEC090" w14:textId="543EB922" w:rsidR="002E65B6" w:rsidRDefault="001E1F34">
          <w:pPr>
            <w:spacing w:after="0"/>
            <w:rPr>
              <w:rFonts w:eastAsia="思源黑体 CN Regular"/>
            </w:rPr>
          </w:pPr>
          <w:r>
            <w:rPr>
              <w:rFonts w:ascii="思源黑体 CN Regular" w:eastAsia="思源黑体 CN Regular" w:hAnsi="思源黑体 CN Regular" w:hint="eastAsia"/>
              <w:b/>
              <w:color w:val="4175AE"/>
              <w:szCs w:val="22"/>
            </w:rPr>
            <w:t>分子病理号：</w:t>
          </w:r>
          <w:r w:rsidR="0030585E" w:rsidRPr="0030585E">
            <w:rPr>
              <w:rFonts w:ascii="思源黑体 CN Regular" w:eastAsia="思源黑体 CN Regular" w:hAnsi="思源黑体 CN Regular"/>
              <w:b/>
              <w:color w:val="4175AE"/>
              <w:szCs w:val="22"/>
            </w:rPr>
            <w:t>{{sample.mol_pathological_id}}</w:t>
          </w:r>
        </w:p>
      </w:tc>
    </w:tr>
  </w:tbl>
  <w:p w14:paraId="491C4A4D" w14:textId="77777777" w:rsidR="002E65B6" w:rsidRDefault="002E65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7D157D"/>
    <w:multiLevelType w:val="hybridMultilevel"/>
    <w:tmpl w:val="67E0602E"/>
    <w:lvl w:ilvl="0" w:tplc="94060D9C">
      <w:start w:val="1"/>
      <w:numFmt w:val="decimal"/>
      <w:lvlText w:val="2.%1"/>
      <w:lvlJc w:val="left"/>
      <w:pPr>
        <w:ind w:left="676" w:hanging="420"/>
      </w:pPr>
      <w:rPr>
        <w:rFonts w:ascii="思源黑体 CN Bold" w:eastAsia="思源黑体 CN Bold" w:hAnsi="思源黑体 CN Bold" w:hint="eastAsia"/>
        <w:b/>
        <w:i w:val="0"/>
        <w:color w:val="ED7D31"/>
        <w:sz w:val="24"/>
        <w:szCs w:val="32"/>
      </w:rPr>
    </w:lvl>
    <w:lvl w:ilvl="1" w:tplc="04090019" w:tentative="1">
      <w:start w:val="1"/>
      <w:numFmt w:val="lowerLetter"/>
      <w:lvlText w:val="%2)"/>
      <w:lvlJc w:val="left"/>
      <w:pPr>
        <w:ind w:left="1096" w:hanging="420"/>
      </w:pPr>
    </w:lvl>
    <w:lvl w:ilvl="2" w:tplc="0409001B" w:tentative="1">
      <w:start w:val="1"/>
      <w:numFmt w:val="lowerRoman"/>
      <w:lvlText w:val="%3."/>
      <w:lvlJc w:val="right"/>
      <w:pPr>
        <w:ind w:left="1516" w:hanging="420"/>
      </w:pPr>
    </w:lvl>
    <w:lvl w:ilvl="3" w:tplc="0409000F" w:tentative="1">
      <w:start w:val="1"/>
      <w:numFmt w:val="decimal"/>
      <w:lvlText w:val="%4."/>
      <w:lvlJc w:val="left"/>
      <w:pPr>
        <w:ind w:left="1936" w:hanging="420"/>
      </w:pPr>
    </w:lvl>
    <w:lvl w:ilvl="4" w:tplc="04090019" w:tentative="1">
      <w:start w:val="1"/>
      <w:numFmt w:val="lowerLetter"/>
      <w:lvlText w:val="%5)"/>
      <w:lvlJc w:val="left"/>
      <w:pPr>
        <w:ind w:left="2356" w:hanging="420"/>
      </w:pPr>
    </w:lvl>
    <w:lvl w:ilvl="5" w:tplc="0409001B" w:tentative="1">
      <w:start w:val="1"/>
      <w:numFmt w:val="lowerRoman"/>
      <w:lvlText w:val="%6."/>
      <w:lvlJc w:val="right"/>
      <w:pPr>
        <w:ind w:left="2776" w:hanging="420"/>
      </w:pPr>
    </w:lvl>
    <w:lvl w:ilvl="6" w:tplc="0409000F" w:tentative="1">
      <w:start w:val="1"/>
      <w:numFmt w:val="decimal"/>
      <w:lvlText w:val="%7."/>
      <w:lvlJc w:val="left"/>
      <w:pPr>
        <w:ind w:left="3196" w:hanging="420"/>
      </w:pPr>
    </w:lvl>
    <w:lvl w:ilvl="7" w:tplc="04090019" w:tentative="1">
      <w:start w:val="1"/>
      <w:numFmt w:val="lowerLetter"/>
      <w:lvlText w:val="%8)"/>
      <w:lvlJc w:val="left"/>
      <w:pPr>
        <w:ind w:left="3616" w:hanging="420"/>
      </w:pPr>
    </w:lvl>
    <w:lvl w:ilvl="8" w:tplc="0409001B" w:tentative="1">
      <w:start w:val="1"/>
      <w:numFmt w:val="lowerRoman"/>
      <w:lvlText w:val="%9."/>
      <w:lvlJc w:val="right"/>
      <w:pPr>
        <w:ind w:left="4036" w:hanging="420"/>
      </w:pPr>
    </w:lvl>
  </w:abstractNum>
  <w:abstractNum w:abstractNumId="2" w15:restartNumberingAfterBreak="0">
    <w:nsid w:val="1A166F80"/>
    <w:multiLevelType w:val="hybridMultilevel"/>
    <w:tmpl w:val="BC00DBF0"/>
    <w:lvl w:ilvl="0" w:tplc="C9EA9BB6">
      <w:start w:val="1"/>
      <w:numFmt w:val="decimal"/>
      <w:lvlText w:val="1.2.%1"/>
      <w:lvlJc w:val="left"/>
      <w:pPr>
        <w:ind w:left="420" w:hanging="420"/>
      </w:pPr>
      <w:rPr>
        <w:rFonts w:ascii="思源黑体 CN Bold" w:eastAsia="思源黑体 CN Bold" w:hint="eastAsia"/>
        <w:b/>
        <w:i w:val="0"/>
        <w:color w:val="ED7D3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5BDD0029"/>
    <w:multiLevelType w:val="hybridMultilevel"/>
    <w:tmpl w:val="B4301748"/>
    <w:lvl w:ilvl="0" w:tplc="C9EA9BB6">
      <w:start w:val="1"/>
      <w:numFmt w:val="decimal"/>
      <w:lvlText w:val="1.2.%1"/>
      <w:lvlJc w:val="left"/>
      <w:pPr>
        <w:ind w:left="420" w:hanging="420"/>
      </w:pPr>
      <w:rPr>
        <w:rFonts w:ascii="思源黑体 CN Bold" w:eastAsia="思源黑体 CN Bold" w:hint="eastAsia"/>
        <w:b/>
        <w:i w:val="0"/>
        <w:color w:val="ED7D3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default"/>
        <w:b/>
        <w:i w:val="0"/>
        <w:color w:val="ED7D31" w:themeColor="accent2"/>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EB7875"/>
    <w:multiLevelType w:val="hybridMultilevel"/>
    <w:tmpl w:val="AF749EDE"/>
    <w:lvl w:ilvl="0" w:tplc="05D8A1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5"/>
  </w:num>
  <w:num w:numId="3">
    <w:abstractNumId w:val="0"/>
  </w:num>
  <w:num w:numId="4">
    <w:abstractNumId w:val="2"/>
  </w:num>
  <w:num w:numId="5">
    <w:abstractNumId w:val="1"/>
  </w:num>
  <w:num w:numId="6">
    <w:abstractNumId w:val="4"/>
  </w:num>
  <w:num w:numId="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BBADF323"/>
    <w:rsid w:val="BFBFE113"/>
    <w:rsid w:val="CCFD010C"/>
    <w:rsid w:val="DDEFBC8D"/>
    <w:rsid w:val="DEFDEA10"/>
    <w:rsid w:val="E7FB8B3F"/>
    <w:rsid w:val="E7FDFAE5"/>
    <w:rsid w:val="EB9D606C"/>
    <w:rsid w:val="F2FD9708"/>
    <w:rsid w:val="F3F7C6FF"/>
    <w:rsid w:val="F78287AF"/>
    <w:rsid w:val="F79BE7C3"/>
    <w:rsid w:val="F7FF425D"/>
    <w:rsid w:val="FD7FFBE3"/>
    <w:rsid w:val="FE27F1B2"/>
    <w:rsid w:val="FE5E624C"/>
    <w:rsid w:val="FE72D03A"/>
    <w:rsid w:val="FFBFE05C"/>
    <w:rsid w:val="FFE7A6B6"/>
    <w:rsid w:val="FFFF9DF7"/>
    <w:rsid w:val="00007245"/>
    <w:rsid w:val="00007D86"/>
    <w:rsid w:val="00014E5D"/>
    <w:rsid w:val="000159FE"/>
    <w:rsid w:val="000173F6"/>
    <w:rsid w:val="00020EAE"/>
    <w:rsid w:val="00025B70"/>
    <w:rsid w:val="00026351"/>
    <w:rsid w:val="0002790A"/>
    <w:rsid w:val="00027A2F"/>
    <w:rsid w:val="000304E2"/>
    <w:rsid w:val="000316D0"/>
    <w:rsid w:val="00034CBC"/>
    <w:rsid w:val="00034E87"/>
    <w:rsid w:val="000355B6"/>
    <w:rsid w:val="00035BBE"/>
    <w:rsid w:val="000402CB"/>
    <w:rsid w:val="00047158"/>
    <w:rsid w:val="000560E3"/>
    <w:rsid w:val="00056A5D"/>
    <w:rsid w:val="000634D9"/>
    <w:rsid w:val="00063572"/>
    <w:rsid w:val="00064659"/>
    <w:rsid w:val="0006689D"/>
    <w:rsid w:val="000702F9"/>
    <w:rsid w:val="0007032E"/>
    <w:rsid w:val="0007239D"/>
    <w:rsid w:val="00080504"/>
    <w:rsid w:val="000836C0"/>
    <w:rsid w:val="0008732A"/>
    <w:rsid w:val="00093797"/>
    <w:rsid w:val="000A22BD"/>
    <w:rsid w:val="000A273C"/>
    <w:rsid w:val="000B6F6F"/>
    <w:rsid w:val="000B7306"/>
    <w:rsid w:val="000B7EE4"/>
    <w:rsid w:val="000C0CB4"/>
    <w:rsid w:val="000C0CDE"/>
    <w:rsid w:val="000C1D8F"/>
    <w:rsid w:val="000C6F99"/>
    <w:rsid w:val="000D036C"/>
    <w:rsid w:val="000D151A"/>
    <w:rsid w:val="000D615B"/>
    <w:rsid w:val="000D6B41"/>
    <w:rsid w:val="000E0C02"/>
    <w:rsid w:val="000E26F2"/>
    <w:rsid w:val="000E317D"/>
    <w:rsid w:val="000E522C"/>
    <w:rsid w:val="000E63B7"/>
    <w:rsid w:val="000F46E9"/>
    <w:rsid w:val="000F4A42"/>
    <w:rsid w:val="000F6018"/>
    <w:rsid w:val="001008DC"/>
    <w:rsid w:val="00104B53"/>
    <w:rsid w:val="00107772"/>
    <w:rsid w:val="0011129D"/>
    <w:rsid w:val="001120C0"/>
    <w:rsid w:val="00115E3D"/>
    <w:rsid w:val="00120806"/>
    <w:rsid w:val="00125C37"/>
    <w:rsid w:val="00125CDA"/>
    <w:rsid w:val="001317C0"/>
    <w:rsid w:val="00135461"/>
    <w:rsid w:val="001415BC"/>
    <w:rsid w:val="00141914"/>
    <w:rsid w:val="00143465"/>
    <w:rsid w:val="00145826"/>
    <w:rsid w:val="001504ED"/>
    <w:rsid w:val="00150D06"/>
    <w:rsid w:val="00160406"/>
    <w:rsid w:val="001617C0"/>
    <w:rsid w:val="00164C91"/>
    <w:rsid w:val="00164FF3"/>
    <w:rsid w:val="00170A20"/>
    <w:rsid w:val="00170E50"/>
    <w:rsid w:val="00172AAD"/>
    <w:rsid w:val="00180428"/>
    <w:rsid w:val="00180FDF"/>
    <w:rsid w:val="001816CA"/>
    <w:rsid w:val="00191A91"/>
    <w:rsid w:val="00192D4C"/>
    <w:rsid w:val="001956E5"/>
    <w:rsid w:val="001971EF"/>
    <w:rsid w:val="001A1394"/>
    <w:rsid w:val="001B0709"/>
    <w:rsid w:val="001B089C"/>
    <w:rsid w:val="001B31EE"/>
    <w:rsid w:val="001B5DF1"/>
    <w:rsid w:val="001B7607"/>
    <w:rsid w:val="001B7677"/>
    <w:rsid w:val="001D20EB"/>
    <w:rsid w:val="001D6565"/>
    <w:rsid w:val="001D6FA3"/>
    <w:rsid w:val="001E0D04"/>
    <w:rsid w:val="001E13EE"/>
    <w:rsid w:val="001E1F34"/>
    <w:rsid w:val="001E317D"/>
    <w:rsid w:val="001E3A53"/>
    <w:rsid w:val="001E6F5D"/>
    <w:rsid w:val="001F09B7"/>
    <w:rsid w:val="001F162A"/>
    <w:rsid w:val="001F39E5"/>
    <w:rsid w:val="00200CD8"/>
    <w:rsid w:val="002019C1"/>
    <w:rsid w:val="00204E55"/>
    <w:rsid w:val="0020789C"/>
    <w:rsid w:val="002109DD"/>
    <w:rsid w:val="00211CFF"/>
    <w:rsid w:val="00216F2D"/>
    <w:rsid w:val="00224F40"/>
    <w:rsid w:val="00225245"/>
    <w:rsid w:val="00231F57"/>
    <w:rsid w:val="00236DA7"/>
    <w:rsid w:val="00240A16"/>
    <w:rsid w:val="00241140"/>
    <w:rsid w:val="00241A9C"/>
    <w:rsid w:val="002456CB"/>
    <w:rsid w:val="002468D8"/>
    <w:rsid w:val="00247960"/>
    <w:rsid w:val="002508D7"/>
    <w:rsid w:val="00252661"/>
    <w:rsid w:val="002561FD"/>
    <w:rsid w:val="002630C7"/>
    <w:rsid w:val="0026366F"/>
    <w:rsid w:val="0027227F"/>
    <w:rsid w:val="0027681F"/>
    <w:rsid w:val="002822AE"/>
    <w:rsid w:val="00282DB6"/>
    <w:rsid w:val="00291D91"/>
    <w:rsid w:val="002961EE"/>
    <w:rsid w:val="002975DD"/>
    <w:rsid w:val="002A02DA"/>
    <w:rsid w:val="002A2AD3"/>
    <w:rsid w:val="002A5428"/>
    <w:rsid w:val="002A5D3E"/>
    <w:rsid w:val="002B0EA8"/>
    <w:rsid w:val="002C19B4"/>
    <w:rsid w:val="002D12EA"/>
    <w:rsid w:val="002D26EB"/>
    <w:rsid w:val="002D2DBA"/>
    <w:rsid w:val="002D4187"/>
    <w:rsid w:val="002D4F2B"/>
    <w:rsid w:val="002D760B"/>
    <w:rsid w:val="002E4FD6"/>
    <w:rsid w:val="002E5201"/>
    <w:rsid w:val="002E6006"/>
    <w:rsid w:val="002E65B6"/>
    <w:rsid w:val="002F4A35"/>
    <w:rsid w:val="002F5AA5"/>
    <w:rsid w:val="003004A9"/>
    <w:rsid w:val="00301672"/>
    <w:rsid w:val="003051FA"/>
    <w:rsid w:val="0030585E"/>
    <w:rsid w:val="00316921"/>
    <w:rsid w:val="00317542"/>
    <w:rsid w:val="0032036A"/>
    <w:rsid w:val="003225C2"/>
    <w:rsid w:val="00322AC7"/>
    <w:rsid w:val="00322C9D"/>
    <w:rsid w:val="00322DE7"/>
    <w:rsid w:val="00327121"/>
    <w:rsid w:val="00327D11"/>
    <w:rsid w:val="0033775B"/>
    <w:rsid w:val="00337BB8"/>
    <w:rsid w:val="00340BBB"/>
    <w:rsid w:val="00340E36"/>
    <w:rsid w:val="003426D6"/>
    <w:rsid w:val="00343174"/>
    <w:rsid w:val="003454EF"/>
    <w:rsid w:val="00346A0A"/>
    <w:rsid w:val="00347E83"/>
    <w:rsid w:val="00351199"/>
    <w:rsid w:val="00351DB4"/>
    <w:rsid w:val="00353A47"/>
    <w:rsid w:val="003543A0"/>
    <w:rsid w:val="003551ED"/>
    <w:rsid w:val="00357E61"/>
    <w:rsid w:val="00360C30"/>
    <w:rsid w:val="00364D8A"/>
    <w:rsid w:val="00370A67"/>
    <w:rsid w:val="00372F38"/>
    <w:rsid w:val="00381A79"/>
    <w:rsid w:val="00382FF7"/>
    <w:rsid w:val="003912F7"/>
    <w:rsid w:val="00392EDC"/>
    <w:rsid w:val="0039375B"/>
    <w:rsid w:val="00394EF6"/>
    <w:rsid w:val="003A2444"/>
    <w:rsid w:val="003A5A3A"/>
    <w:rsid w:val="003A5A9D"/>
    <w:rsid w:val="003B21C7"/>
    <w:rsid w:val="003B3C51"/>
    <w:rsid w:val="003B560F"/>
    <w:rsid w:val="003B63F0"/>
    <w:rsid w:val="003B682C"/>
    <w:rsid w:val="003B70A1"/>
    <w:rsid w:val="003C3C90"/>
    <w:rsid w:val="003C5374"/>
    <w:rsid w:val="003C665A"/>
    <w:rsid w:val="003C6F8A"/>
    <w:rsid w:val="003D019B"/>
    <w:rsid w:val="003D44FB"/>
    <w:rsid w:val="003D4820"/>
    <w:rsid w:val="003D514A"/>
    <w:rsid w:val="003D540C"/>
    <w:rsid w:val="003E0B10"/>
    <w:rsid w:val="003E12D6"/>
    <w:rsid w:val="003E3FBB"/>
    <w:rsid w:val="003E67F3"/>
    <w:rsid w:val="003E711A"/>
    <w:rsid w:val="003F0741"/>
    <w:rsid w:val="003F2ECD"/>
    <w:rsid w:val="003F3AE8"/>
    <w:rsid w:val="003F3C01"/>
    <w:rsid w:val="00400454"/>
    <w:rsid w:val="004009AB"/>
    <w:rsid w:val="00402A1E"/>
    <w:rsid w:val="00406200"/>
    <w:rsid w:val="004073AE"/>
    <w:rsid w:val="0041139F"/>
    <w:rsid w:val="00413192"/>
    <w:rsid w:val="004169AF"/>
    <w:rsid w:val="0042172D"/>
    <w:rsid w:val="00422258"/>
    <w:rsid w:val="00425B9C"/>
    <w:rsid w:val="00425BEF"/>
    <w:rsid w:val="0043266D"/>
    <w:rsid w:val="00437E84"/>
    <w:rsid w:val="004401F1"/>
    <w:rsid w:val="00440F49"/>
    <w:rsid w:val="00441F4C"/>
    <w:rsid w:val="00442141"/>
    <w:rsid w:val="00443CFE"/>
    <w:rsid w:val="00445BDF"/>
    <w:rsid w:val="00445C0F"/>
    <w:rsid w:val="0045145C"/>
    <w:rsid w:val="004554A1"/>
    <w:rsid w:val="00456C1A"/>
    <w:rsid w:val="004609B8"/>
    <w:rsid w:val="004631D0"/>
    <w:rsid w:val="00463D5B"/>
    <w:rsid w:val="00463FB7"/>
    <w:rsid w:val="0046416E"/>
    <w:rsid w:val="004646A1"/>
    <w:rsid w:val="004745FD"/>
    <w:rsid w:val="00480D5D"/>
    <w:rsid w:val="00482574"/>
    <w:rsid w:val="00485E14"/>
    <w:rsid w:val="0049279F"/>
    <w:rsid w:val="00494791"/>
    <w:rsid w:val="004967FE"/>
    <w:rsid w:val="004A6D0B"/>
    <w:rsid w:val="004B0F93"/>
    <w:rsid w:val="004B231E"/>
    <w:rsid w:val="004B2D3F"/>
    <w:rsid w:val="004B33FE"/>
    <w:rsid w:val="004C3E19"/>
    <w:rsid w:val="004C484A"/>
    <w:rsid w:val="004C67C0"/>
    <w:rsid w:val="004D1981"/>
    <w:rsid w:val="004D3973"/>
    <w:rsid w:val="004D687A"/>
    <w:rsid w:val="004E4D0D"/>
    <w:rsid w:val="004E554A"/>
    <w:rsid w:val="004E6118"/>
    <w:rsid w:val="004E6703"/>
    <w:rsid w:val="004E6A31"/>
    <w:rsid w:val="004F1F9D"/>
    <w:rsid w:val="004F396A"/>
    <w:rsid w:val="00503D2F"/>
    <w:rsid w:val="0051027A"/>
    <w:rsid w:val="005105D7"/>
    <w:rsid w:val="005144F3"/>
    <w:rsid w:val="005169E3"/>
    <w:rsid w:val="00524F38"/>
    <w:rsid w:val="00527C53"/>
    <w:rsid w:val="00531110"/>
    <w:rsid w:val="00541203"/>
    <w:rsid w:val="00543800"/>
    <w:rsid w:val="005439DA"/>
    <w:rsid w:val="00547C13"/>
    <w:rsid w:val="00552ADC"/>
    <w:rsid w:val="00552C81"/>
    <w:rsid w:val="00553574"/>
    <w:rsid w:val="005555CD"/>
    <w:rsid w:val="00556BCD"/>
    <w:rsid w:val="005603AF"/>
    <w:rsid w:val="00561ED5"/>
    <w:rsid w:val="00562145"/>
    <w:rsid w:val="0056451F"/>
    <w:rsid w:val="00565835"/>
    <w:rsid w:val="00566501"/>
    <w:rsid w:val="005672D9"/>
    <w:rsid w:val="00575446"/>
    <w:rsid w:val="00581E23"/>
    <w:rsid w:val="005826E6"/>
    <w:rsid w:val="005876B7"/>
    <w:rsid w:val="0059311F"/>
    <w:rsid w:val="00593F58"/>
    <w:rsid w:val="00597CF7"/>
    <w:rsid w:val="005A0F87"/>
    <w:rsid w:val="005A6BF6"/>
    <w:rsid w:val="005B2A5C"/>
    <w:rsid w:val="005B3E3C"/>
    <w:rsid w:val="005C44F0"/>
    <w:rsid w:val="005D6D9E"/>
    <w:rsid w:val="005E16EA"/>
    <w:rsid w:val="005E2F43"/>
    <w:rsid w:val="005E3294"/>
    <w:rsid w:val="005E3CD5"/>
    <w:rsid w:val="005E6687"/>
    <w:rsid w:val="005F25AF"/>
    <w:rsid w:val="005F70B1"/>
    <w:rsid w:val="00603923"/>
    <w:rsid w:val="0061525C"/>
    <w:rsid w:val="00615652"/>
    <w:rsid w:val="0062006E"/>
    <w:rsid w:val="00622863"/>
    <w:rsid w:val="00623F0B"/>
    <w:rsid w:val="00627519"/>
    <w:rsid w:val="00633C9F"/>
    <w:rsid w:val="00636952"/>
    <w:rsid w:val="00642299"/>
    <w:rsid w:val="006427B3"/>
    <w:rsid w:val="00642F85"/>
    <w:rsid w:val="006431FD"/>
    <w:rsid w:val="00661178"/>
    <w:rsid w:val="0066133E"/>
    <w:rsid w:val="00661EF4"/>
    <w:rsid w:val="00667C57"/>
    <w:rsid w:val="0067115E"/>
    <w:rsid w:val="006745FC"/>
    <w:rsid w:val="006758C0"/>
    <w:rsid w:val="00675EDC"/>
    <w:rsid w:val="00682D54"/>
    <w:rsid w:val="0068367F"/>
    <w:rsid w:val="00685EC4"/>
    <w:rsid w:val="006877FB"/>
    <w:rsid w:val="00692AA8"/>
    <w:rsid w:val="006A35EA"/>
    <w:rsid w:val="006B4D45"/>
    <w:rsid w:val="006B4E76"/>
    <w:rsid w:val="006B52FA"/>
    <w:rsid w:val="006C3BE6"/>
    <w:rsid w:val="006C4C2C"/>
    <w:rsid w:val="006C562A"/>
    <w:rsid w:val="006C6414"/>
    <w:rsid w:val="006D49AA"/>
    <w:rsid w:val="006D6488"/>
    <w:rsid w:val="006E0842"/>
    <w:rsid w:val="006E13DE"/>
    <w:rsid w:val="006E6395"/>
    <w:rsid w:val="006E75AC"/>
    <w:rsid w:val="006F11CA"/>
    <w:rsid w:val="006F279B"/>
    <w:rsid w:val="006F39CC"/>
    <w:rsid w:val="00704CA5"/>
    <w:rsid w:val="007051BF"/>
    <w:rsid w:val="00705757"/>
    <w:rsid w:val="00706466"/>
    <w:rsid w:val="00707C34"/>
    <w:rsid w:val="00716762"/>
    <w:rsid w:val="0071732F"/>
    <w:rsid w:val="007259EF"/>
    <w:rsid w:val="00726645"/>
    <w:rsid w:val="00734496"/>
    <w:rsid w:val="00736D33"/>
    <w:rsid w:val="007420D5"/>
    <w:rsid w:val="00743BCF"/>
    <w:rsid w:val="007461BE"/>
    <w:rsid w:val="007472C5"/>
    <w:rsid w:val="00754707"/>
    <w:rsid w:val="00762774"/>
    <w:rsid w:val="0076289E"/>
    <w:rsid w:val="00773095"/>
    <w:rsid w:val="0077527A"/>
    <w:rsid w:val="0078143B"/>
    <w:rsid w:val="00784860"/>
    <w:rsid w:val="0078504C"/>
    <w:rsid w:val="00787598"/>
    <w:rsid w:val="00794EDA"/>
    <w:rsid w:val="007A2899"/>
    <w:rsid w:val="007A3CE6"/>
    <w:rsid w:val="007A452F"/>
    <w:rsid w:val="007A52A3"/>
    <w:rsid w:val="007B0829"/>
    <w:rsid w:val="007B1CDE"/>
    <w:rsid w:val="007B422A"/>
    <w:rsid w:val="007C0747"/>
    <w:rsid w:val="007C187B"/>
    <w:rsid w:val="007D0271"/>
    <w:rsid w:val="007D1D06"/>
    <w:rsid w:val="007D340B"/>
    <w:rsid w:val="007D4563"/>
    <w:rsid w:val="007D4E75"/>
    <w:rsid w:val="007D75BA"/>
    <w:rsid w:val="007E56A2"/>
    <w:rsid w:val="007E677C"/>
    <w:rsid w:val="007F0BA8"/>
    <w:rsid w:val="007F1E10"/>
    <w:rsid w:val="007F2B88"/>
    <w:rsid w:val="007F2F49"/>
    <w:rsid w:val="007F4620"/>
    <w:rsid w:val="007F4FCB"/>
    <w:rsid w:val="007F6236"/>
    <w:rsid w:val="00801BB2"/>
    <w:rsid w:val="00803C5C"/>
    <w:rsid w:val="00807104"/>
    <w:rsid w:val="0081382E"/>
    <w:rsid w:val="0081615F"/>
    <w:rsid w:val="00822777"/>
    <w:rsid w:val="00824772"/>
    <w:rsid w:val="00825900"/>
    <w:rsid w:val="00825BF3"/>
    <w:rsid w:val="008263D6"/>
    <w:rsid w:val="00826860"/>
    <w:rsid w:val="008336BE"/>
    <w:rsid w:val="00836581"/>
    <w:rsid w:val="008416EE"/>
    <w:rsid w:val="00845724"/>
    <w:rsid w:val="0084608B"/>
    <w:rsid w:val="00847764"/>
    <w:rsid w:val="00847F4F"/>
    <w:rsid w:val="00855F8E"/>
    <w:rsid w:val="0085693C"/>
    <w:rsid w:val="008577E9"/>
    <w:rsid w:val="008669DD"/>
    <w:rsid w:val="008715C8"/>
    <w:rsid w:val="008775C8"/>
    <w:rsid w:val="0088080A"/>
    <w:rsid w:val="00883BFD"/>
    <w:rsid w:val="00884F3B"/>
    <w:rsid w:val="008864D3"/>
    <w:rsid w:val="00890304"/>
    <w:rsid w:val="008912C0"/>
    <w:rsid w:val="00893F0B"/>
    <w:rsid w:val="00895F16"/>
    <w:rsid w:val="00897420"/>
    <w:rsid w:val="008A2951"/>
    <w:rsid w:val="008A3201"/>
    <w:rsid w:val="008A39DD"/>
    <w:rsid w:val="008A4D3A"/>
    <w:rsid w:val="008A5687"/>
    <w:rsid w:val="008A6D53"/>
    <w:rsid w:val="008B0BCD"/>
    <w:rsid w:val="008B1229"/>
    <w:rsid w:val="008B3599"/>
    <w:rsid w:val="008B72AB"/>
    <w:rsid w:val="008C115D"/>
    <w:rsid w:val="008C76A5"/>
    <w:rsid w:val="008D00DA"/>
    <w:rsid w:val="008D054B"/>
    <w:rsid w:val="008D3EF2"/>
    <w:rsid w:val="008D684D"/>
    <w:rsid w:val="008D72D3"/>
    <w:rsid w:val="008E4E1A"/>
    <w:rsid w:val="008F313E"/>
    <w:rsid w:val="008F3445"/>
    <w:rsid w:val="00905B3A"/>
    <w:rsid w:val="009111CE"/>
    <w:rsid w:val="00913840"/>
    <w:rsid w:val="00915654"/>
    <w:rsid w:val="00921972"/>
    <w:rsid w:val="009263B4"/>
    <w:rsid w:val="0093172E"/>
    <w:rsid w:val="00932CDA"/>
    <w:rsid w:val="009361B3"/>
    <w:rsid w:val="00937DB7"/>
    <w:rsid w:val="00944925"/>
    <w:rsid w:val="0095029F"/>
    <w:rsid w:val="00951EE4"/>
    <w:rsid w:val="00962DB1"/>
    <w:rsid w:val="00966F7A"/>
    <w:rsid w:val="009671D6"/>
    <w:rsid w:val="009722DF"/>
    <w:rsid w:val="00973C1D"/>
    <w:rsid w:val="009802E6"/>
    <w:rsid w:val="00983B51"/>
    <w:rsid w:val="0099166F"/>
    <w:rsid w:val="009925D3"/>
    <w:rsid w:val="00993150"/>
    <w:rsid w:val="009A276A"/>
    <w:rsid w:val="009A2D42"/>
    <w:rsid w:val="009A311B"/>
    <w:rsid w:val="009A3462"/>
    <w:rsid w:val="009A730A"/>
    <w:rsid w:val="009B070C"/>
    <w:rsid w:val="009B1A1C"/>
    <w:rsid w:val="009B361C"/>
    <w:rsid w:val="009B4A5E"/>
    <w:rsid w:val="009B5F71"/>
    <w:rsid w:val="009B7B1F"/>
    <w:rsid w:val="009C0265"/>
    <w:rsid w:val="009C5992"/>
    <w:rsid w:val="009D1494"/>
    <w:rsid w:val="009D2A48"/>
    <w:rsid w:val="009D430C"/>
    <w:rsid w:val="009E4832"/>
    <w:rsid w:val="009F0204"/>
    <w:rsid w:val="009F1776"/>
    <w:rsid w:val="009F348C"/>
    <w:rsid w:val="009F3839"/>
    <w:rsid w:val="009F4800"/>
    <w:rsid w:val="009F6170"/>
    <w:rsid w:val="009F7C73"/>
    <w:rsid w:val="00A00866"/>
    <w:rsid w:val="00A04062"/>
    <w:rsid w:val="00A10527"/>
    <w:rsid w:val="00A15319"/>
    <w:rsid w:val="00A15CEE"/>
    <w:rsid w:val="00A16224"/>
    <w:rsid w:val="00A21FC6"/>
    <w:rsid w:val="00A2349A"/>
    <w:rsid w:val="00A2363B"/>
    <w:rsid w:val="00A240F8"/>
    <w:rsid w:val="00A25D11"/>
    <w:rsid w:val="00A26866"/>
    <w:rsid w:val="00A27319"/>
    <w:rsid w:val="00A30F7A"/>
    <w:rsid w:val="00A33467"/>
    <w:rsid w:val="00A36809"/>
    <w:rsid w:val="00A36DA4"/>
    <w:rsid w:val="00A4278C"/>
    <w:rsid w:val="00A55AD3"/>
    <w:rsid w:val="00A6369C"/>
    <w:rsid w:val="00A65192"/>
    <w:rsid w:val="00A65DE9"/>
    <w:rsid w:val="00A66EC4"/>
    <w:rsid w:val="00A66F8F"/>
    <w:rsid w:val="00A7159B"/>
    <w:rsid w:val="00A72010"/>
    <w:rsid w:val="00A84469"/>
    <w:rsid w:val="00A874E0"/>
    <w:rsid w:val="00A9018D"/>
    <w:rsid w:val="00A911E5"/>
    <w:rsid w:val="00A96D49"/>
    <w:rsid w:val="00AA5060"/>
    <w:rsid w:val="00AA507F"/>
    <w:rsid w:val="00AA5473"/>
    <w:rsid w:val="00AA61DF"/>
    <w:rsid w:val="00AB11A9"/>
    <w:rsid w:val="00AB1D74"/>
    <w:rsid w:val="00AB6917"/>
    <w:rsid w:val="00AC1B90"/>
    <w:rsid w:val="00AC430F"/>
    <w:rsid w:val="00AC7B90"/>
    <w:rsid w:val="00AD090E"/>
    <w:rsid w:val="00AD0DFE"/>
    <w:rsid w:val="00AD25F5"/>
    <w:rsid w:val="00AE003F"/>
    <w:rsid w:val="00AE2472"/>
    <w:rsid w:val="00AE4CC6"/>
    <w:rsid w:val="00AE7097"/>
    <w:rsid w:val="00AF04DE"/>
    <w:rsid w:val="00AF60F1"/>
    <w:rsid w:val="00AF63A3"/>
    <w:rsid w:val="00AF6680"/>
    <w:rsid w:val="00B04ECB"/>
    <w:rsid w:val="00B0609D"/>
    <w:rsid w:val="00B118C3"/>
    <w:rsid w:val="00B11DE6"/>
    <w:rsid w:val="00B21FE7"/>
    <w:rsid w:val="00B23D09"/>
    <w:rsid w:val="00B23FB4"/>
    <w:rsid w:val="00B25B23"/>
    <w:rsid w:val="00B310B2"/>
    <w:rsid w:val="00B323A5"/>
    <w:rsid w:val="00B33F2D"/>
    <w:rsid w:val="00B36992"/>
    <w:rsid w:val="00B37642"/>
    <w:rsid w:val="00B37BF9"/>
    <w:rsid w:val="00B41820"/>
    <w:rsid w:val="00B42344"/>
    <w:rsid w:val="00B4358E"/>
    <w:rsid w:val="00B4385B"/>
    <w:rsid w:val="00B45405"/>
    <w:rsid w:val="00B45F5E"/>
    <w:rsid w:val="00B47055"/>
    <w:rsid w:val="00B53576"/>
    <w:rsid w:val="00B67333"/>
    <w:rsid w:val="00B70C12"/>
    <w:rsid w:val="00B7471C"/>
    <w:rsid w:val="00B8186E"/>
    <w:rsid w:val="00B82CD4"/>
    <w:rsid w:val="00B86D83"/>
    <w:rsid w:val="00B94644"/>
    <w:rsid w:val="00B94C85"/>
    <w:rsid w:val="00BA0075"/>
    <w:rsid w:val="00BA36F3"/>
    <w:rsid w:val="00BA420E"/>
    <w:rsid w:val="00BA5215"/>
    <w:rsid w:val="00BB0874"/>
    <w:rsid w:val="00BB0943"/>
    <w:rsid w:val="00BB7507"/>
    <w:rsid w:val="00BC0CD1"/>
    <w:rsid w:val="00BC0D8E"/>
    <w:rsid w:val="00BC2135"/>
    <w:rsid w:val="00BC2396"/>
    <w:rsid w:val="00BC2590"/>
    <w:rsid w:val="00BC2F70"/>
    <w:rsid w:val="00BC2F80"/>
    <w:rsid w:val="00BC78D7"/>
    <w:rsid w:val="00BD1EEB"/>
    <w:rsid w:val="00BD35B0"/>
    <w:rsid w:val="00BD412D"/>
    <w:rsid w:val="00BE6349"/>
    <w:rsid w:val="00BF001F"/>
    <w:rsid w:val="00BF0494"/>
    <w:rsid w:val="00BF24A5"/>
    <w:rsid w:val="00BF3BA9"/>
    <w:rsid w:val="00BF41F3"/>
    <w:rsid w:val="00C07753"/>
    <w:rsid w:val="00C14B0B"/>
    <w:rsid w:val="00C14F58"/>
    <w:rsid w:val="00C21324"/>
    <w:rsid w:val="00C23B68"/>
    <w:rsid w:val="00C23FC5"/>
    <w:rsid w:val="00C240C6"/>
    <w:rsid w:val="00C25B5A"/>
    <w:rsid w:val="00C30ED6"/>
    <w:rsid w:val="00C31760"/>
    <w:rsid w:val="00C36160"/>
    <w:rsid w:val="00C406E2"/>
    <w:rsid w:val="00C427BB"/>
    <w:rsid w:val="00C4572B"/>
    <w:rsid w:val="00C4731E"/>
    <w:rsid w:val="00C57BD0"/>
    <w:rsid w:val="00C616F3"/>
    <w:rsid w:val="00C6173B"/>
    <w:rsid w:val="00C65034"/>
    <w:rsid w:val="00C6569A"/>
    <w:rsid w:val="00C71082"/>
    <w:rsid w:val="00C73B5D"/>
    <w:rsid w:val="00C7626B"/>
    <w:rsid w:val="00C772AA"/>
    <w:rsid w:val="00C82BAB"/>
    <w:rsid w:val="00C86317"/>
    <w:rsid w:val="00C8689C"/>
    <w:rsid w:val="00C86D05"/>
    <w:rsid w:val="00C93712"/>
    <w:rsid w:val="00C95E24"/>
    <w:rsid w:val="00C96540"/>
    <w:rsid w:val="00C97462"/>
    <w:rsid w:val="00CA5A31"/>
    <w:rsid w:val="00CA5D8E"/>
    <w:rsid w:val="00CA6A9D"/>
    <w:rsid w:val="00CB372D"/>
    <w:rsid w:val="00CB4322"/>
    <w:rsid w:val="00CD3D28"/>
    <w:rsid w:val="00CD7963"/>
    <w:rsid w:val="00CE19B4"/>
    <w:rsid w:val="00CE20D8"/>
    <w:rsid w:val="00CE2AE2"/>
    <w:rsid w:val="00CE324C"/>
    <w:rsid w:val="00CE7C27"/>
    <w:rsid w:val="00CF5079"/>
    <w:rsid w:val="00CF6AFA"/>
    <w:rsid w:val="00D0191D"/>
    <w:rsid w:val="00D02075"/>
    <w:rsid w:val="00D02357"/>
    <w:rsid w:val="00D02779"/>
    <w:rsid w:val="00D0714F"/>
    <w:rsid w:val="00D135B3"/>
    <w:rsid w:val="00D24EFC"/>
    <w:rsid w:val="00D27269"/>
    <w:rsid w:val="00D30AD3"/>
    <w:rsid w:val="00D31B1F"/>
    <w:rsid w:val="00D34363"/>
    <w:rsid w:val="00D41123"/>
    <w:rsid w:val="00D529AC"/>
    <w:rsid w:val="00D6243F"/>
    <w:rsid w:val="00D6591B"/>
    <w:rsid w:val="00D65987"/>
    <w:rsid w:val="00D6600A"/>
    <w:rsid w:val="00D67423"/>
    <w:rsid w:val="00D72A50"/>
    <w:rsid w:val="00D7591F"/>
    <w:rsid w:val="00D7620C"/>
    <w:rsid w:val="00D83809"/>
    <w:rsid w:val="00D86736"/>
    <w:rsid w:val="00D9315C"/>
    <w:rsid w:val="00D944B9"/>
    <w:rsid w:val="00D97215"/>
    <w:rsid w:val="00DA05A4"/>
    <w:rsid w:val="00DA4268"/>
    <w:rsid w:val="00DA4B4D"/>
    <w:rsid w:val="00DA4C52"/>
    <w:rsid w:val="00DB19BA"/>
    <w:rsid w:val="00DB4211"/>
    <w:rsid w:val="00DB6789"/>
    <w:rsid w:val="00DB7501"/>
    <w:rsid w:val="00DC5C58"/>
    <w:rsid w:val="00DD262A"/>
    <w:rsid w:val="00DD4EEC"/>
    <w:rsid w:val="00DD6B94"/>
    <w:rsid w:val="00DD6E33"/>
    <w:rsid w:val="00DF1C8C"/>
    <w:rsid w:val="00DF62EB"/>
    <w:rsid w:val="00DF7C6A"/>
    <w:rsid w:val="00E01186"/>
    <w:rsid w:val="00E02990"/>
    <w:rsid w:val="00E0358A"/>
    <w:rsid w:val="00E03C7E"/>
    <w:rsid w:val="00E04474"/>
    <w:rsid w:val="00E07FC4"/>
    <w:rsid w:val="00E1072F"/>
    <w:rsid w:val="00E15B94"/>
    <w:rsid w:val="00E31B79"/>
    <w:rsid w:val="00E32999"/>
    <w:rsid w:val="00E336E5"/>
    <w:rsid w:val="00E432CC"/>
    <w:rsid w:val="00E44F4B"/>
    <w:rsid w:val="00E450E8"/>
    <w:rsid w:val="00E46DB0"/>
    <w:rsid w:val="00E476AF"/>
    <w:rsid w:val="00E51948"/>
    <w:rsid w:val="00E52567"/>
    <w:rsid w:val="00E533EE"/>
    <w:rsid w:val="00E60E11"/>
    <w:rsid w:val="00E62A1F"/>
    <w:rsid w:val="00E63394"/>
    <w:rsid w:val="00E65D78"/>
    <w:rsid w:val="00E664AC"/>
    <w:rsid w:val="00E6688D"/>
    <w:rsid w:val="00E66C69"/>
    <w:rsid w:val="00E672E6"/>
    <w:rsid w:val="00E744D6"/>
    <w:rsid w:val="00E81967"/>
    <w:rsid w:val="00E820AF"/>
    <w:rsid w:val="00E84C4A"/>
    <w:rsid w:val="00E8560D"/>
    <w:rsid w:val="00E87262"/>
    <w:rsid w:val="00E8772D"/>
    <w:rsid w:val="00E87B25"/>
    <w:rsid w:val="00E91A94"/>
    <w:rsid w:val="00E9503E"/>
    <w:rsid w:val="00E97101"/>
    <w:rsid w:val="00E9716A"/>
    <w:rsid w:val="00EA11BE"/>
    <w:rsid w:val="00EA4295"/>
    <w:rsid w:val="00EA5BEA"/>
    <w:rsid w:val="00EA6BE1"/>
    <w:rsid w:val="00EB1726"/>
    <w:rsid w:val="00EC23B4"/>
    <w:rsid w:val="00EC469A"/>
    <w:rsid w:val="00ED63E4"/>
    <w:rsid w:val="00EE6600"/>
    <w:rsid w:val="00EF11F1"/>
    <w:rsid w:val="00EF2F71"/>
    <w:rsid w:val="00F01F55"/>
    <w:rsid w:val="00F10895"/>
    <w:rsid w:val="00F10C7D"/>
    <w:rsid w:val="00F1145B"/>
    <w:rsid w:val="00F12BF5"/>
    <w:rsid w:val="00F148AB"/>
    <w:rsid w:val="00F20088"/>
    <w:rsid w:val="00F22AE6"/>
    <w:rsid w:val="00F23D77"/>
    <w:rsid w:val="00F26FFE"/>
    <w:rsid w:val="00F32227"/>
    <w:rsid w:val="00F32B2E"/>
    <w:rsid w:val="00F3450F"/>
    <w:rsid w:val="00F378A3"/>
    <w:rsid w:val="00F41266"/>
    <w:rsid w:val="00F43C19"/>
    <w:rsid w:val="00F475A1"/>
    <w:rsid w:val="00F47EC9"/>
    <w:rsid w:val="00F54EC2"/>
    <w:rsid w:val="00F573BF"/>
    <w:rsid w:val="00F61267"/>
    <w:rsid w:val="00F62535"/>
    <w:rsid w:val="00F62A10"/>
    <w:rsid w:val="00F67029"/>
    <w:rsid w:val="00F70222"/>
    <w:rsid w:val="00F70949"/>
    <w:rsid w:val="00F71B17"/>
    <w:rsid w:val="00F827FD"/>
    <w:rsid w:val="00F82E96"/>
    <w:rsid w:val="00F842B9"/>
    <w:rsid w:val="00F87193"/>
    <w:rsid w:val="00F90841"/>
    <w:rsid w:val="00F90B03"/>
    <w:rsid w:val="00F94121"/>
    <w:rsid w:val="00F965E4"/>
    <w:rsid w:val="00F96D66"/>
    <w:rsid w:val="00F970C8"/>
    <w:rsid w:val="00F97881"/>
    <w:rsid w:val="00FA1C24"/>
    <w:rsid w:val="00FB08B8"/>
    <w:rsid w:val="00FB0C36"/>
    <w:rsid w:val="00FB0F4F"/>
    <w:rsid w:val="00FB1003"/>
    <w:rsid w:val="00FB10A2"/>
    <w:rsid w:val="00FB30F1"/>
    <w:rsid w:val="00FB3E71"/>
    <w:rsid w:val="00FB5AB5"/>
    <w:rsid w:val="00FC0008"/>
    <w:rsid w:val="00FC39E8"/>
    <w:rsid w:val="00FC5A05"/>
    <w:rsid w:val="00FD3343"/>
    <w:rsid w:val="00FD3679"/>
    <w:rsid w:val="00FD456E"/>
    <w:rsid w:val="00FE1867"/>
    <w:rsid w:val="00FE3039"/>
    <w:rsid w:val="00FE7AF2"/>
    <w:rsid w:val="00FE7B24"/>
    <w:rsid w:val="00FF29B4"/>
    <w:rsid w:val="00FF66A4"/>
    <w:rsid w:val="13DE2229"/>
    <w:rsid w:val="16D5617C"/>
    <w:rsid w:val="1F4B6242"/>
    <w:rsid w:val="26347A30"/>
    <w:rsid w:val="2AFB6D6E"/>
    <w:rsid w:val="3D5104EB"/>
    <w:rsid w:val="3E2FD74D"/>
    <w:rsid w:val="3FFF8E54"/>
    <w:rsid w:val="4FCF6634"/>
    <w:rsid w:val="512914D9"/>
    <w:rsid w:val="53BE9376"/>
    <w:rsid w:val="5C893411"/>
    <w:rsid w:val="5EFE7CA4"/>
    <w:rsid w:val="5EFFE343"/>
    <w:rsid w:val="5FFB5185"/>
    <w:rsid w:val="63DF0371"/>
    <w:rsid w:val="64FFE9C3"/>
    <w:rsid w:val="677F554D"/>
    <w:rsid w:val="6DEBF0D1"/>
    <w:rsid w:val="6EFFD85A"/>
    <w:rsid w:val="748A1CB5"/>
    <w:rsid w:val="77FBFBF0"/>
    <w:rsid w:val="78DFC9BF"/>
    <w:rsid w:val="79FE50A7"/>
    <w:rsid w:val="7DFD3B1B"/>
    <w:rsid w:val="7F7DBC99"/>
    <w:rsid w:val="7FB32623"/>
    <w:rsid w:val="7FEF6B8D"/>
    <w:rsid w:val="7FFD08F5"/>
    <w:rsid w:val="7FFF0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B998E"/>
  <w15:docId w15:val="{54DC6B39-3374-4ADB-900F-C0E76E6F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31FD"/>
    <w:pPr>
      <w:spacing w:after="200" w:line="276" w:lineRule="auto"/>
      <w:jc w:val="both"/>
    </w:pPr>
    <w:rPr>
      <w:rFonts w:ascii="Calibri" w:eastAsia="宋体" w:hAnsi="Calibri" w:cs="Times New Roman"/>
    </w:rPr>
  </w:style>
  <w:style w:type="paragraph" w:styleId="1">
    <w:name w:val="heading 1"/>
    <w:basedOn w:val="a"/>
    <w:next w:val="a"/>
    <w:link w:val="112"/>
    <w:uiPriority w:val="9"/>
    <w:qFormat/>
    <w:pPr>
      <w:spacing w:before="300" w:after="40"/>
      <w:jc w:val="left"/>
      <w:outlineLvl w:val="0"/>
    </w:pPr>
    <w:rPr>
      <w:smallCaps/>
      <w:spacing w:val="5"/>
      <w:sz w:val="32"/>
      <w:szCs w:val="32"/>
      <w:lang w:val="zh-CN"/>
    </w:rPr>
  </w:style>
  <w:style w:type="paragraph" w:styleId="2">
    <w:name w:val="heading 2"/>
    <w:basedOn w:val="a"/>
    <w:next w:val="a"/>
    <w:link w:val="212"/>
    <w:uiPriority w:val="9"/>
    <w:qFormat/>
    <w:pPr>
      <w:spacing w:before="240" w:after="80"/>
      <w:jc w:val="left"/>
      <w:outlineLvl w:val="1"/>
    </w:pPr>
    <w:rPr>
      <w:smallCaps/>
      <w:spacing w:val="5"/>
      <w:sz w:val="28"/>
      <w:szCs w:val="28"/>
      <w:lang w:val="zh-CN"/>
    </w:rPr>
  </w:style>
  <w:style w:type="paragraph" w:styleId="3">
    <w:name w:val="heading 3"/>
    <w:basedOn w:val="a"/>
    <w:next w:val="a"/>
    <w:link w:val="312"/>
    <w:uiPriority w:val="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pPr>
      <w:spacing w:after="0"/>
      <w:ind w:left="800"/>
      <w:jc w:val="left"/>
    </w:pPr>
    <w:rPr>
      <w:rFonts w:asciiTheme="minorHAnsi" w:eastAsiaTheme="minorHAnsi"/>
      <w:sz w:val="18"/>
      <w:szCs w:val="18"/>
    </w:rPr>
  </w:style>
  <w:style w:type="paragraph" w:styleId="TOC3">
    <w:name w:val="toc 3"/>
    <w:basedOn w:val="a"/>
    <w:next w:val="a"/>
    <w:uiPriority w:val="39"/>
    <w:qFormat/>
    <w:rsid w:val="00762774"/>
    <w:pPr>
      <w:tabs>
        <w:tab w:val="left" w:leader="dot" w:pos="7800"/>
      </w:tabs>
      <w:spacing w:after="0"/>
      <w:ind w:left="400"/>
      <w:jc w:val="left"/>
    </w:pPr>
    <w:rPr>
      <w:rFonts w:asciiTheme="minorHAnsi" w:eastAsiaTheme="minorHAns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sid w:val="004F1F9D"/>
    <w:pPr>
      <w:tabs>
        <w:tab w:val="left" w:leader="dot" w:pos="780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rsid w:val="004F1F9D"/>
    <w:pPr>
      <w:tabs>
        <w:tab w:val="left" w:leader="dot" w:pos="7800"/>
      </w:tabs>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aliases w:val="BPTM"/>
    <w:basedOn w:val="a1"/>
    <w:uiPriority w:val="59"/>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eastAsia="宋体" w:hAnsi="Calibri" w:cs="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eastAsia="宋体" w:hAnsi="Calibri" w:cs="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eastAsia="宋体" w:hAnsi="Calibri" w:cs="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eastAsia="宋体" w:hAnsi="Calibri" w:cs="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eastAsia="宋体" w:hAnsi="Calibri" w:cs="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eastAsia="宋体" w:hAnsi="Cambria"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rPr>
      <w:rFonts w:ascii="Calibri" w:eastAsia="宋体" w:hAnsi="Calibri" w:cs="Times New Roman"/>
      <w:b/>
      <w:bCs/>
      <w:kern w:val="44"/>
      <w:sz w:val="44"/>
      <w:szCs w:val="44"/>
    </w:rPr>
  </w:style>
  <w:style w:type="character" w:customStyle="1" w:styleId="21">
    <w:name w:val="标题 2 字符"/>
    <w:basedOn w:val="a0"/>
    <w:uiPriority w:val="9"/>
    <w:qFormat/>
    <w:rPr>
      <w:rFonts w:asciiTheme="majorHAnsi" w:eastAsiaTheme="majorEastAsia" w:hAnsiTheme="majorHAnsi" w:cstheme="majorBidi"/>
      <w:b/>
      <w:bCs/>
      <w:kern w:val="0"/>
      <w:sz w:val="32"/>
      <w:szCs w:val="32"/>
    </w:rPr>
  </w:style>
  <w:style w:type="character" w:customStyle="1" w:styleId="30">
    <w:name w:val="标题 3 字符"/>
    <w:basedOn w:val="a0"/>
    <w:uiPriority w:val="9"/>
    <w:rPr>
      <w:rFonts w:ascii="Calibri" w:eastAsia="宋体" w:hAnsi="Calibri" w:cs="Times New Roman"/>
      <w:b/>
      <w:bCs/>
      <w:kern w:val="0"/>
      <w:sz w:val="32"/>
      <w:szCs w:val="32"/>
    </w:rPr>
  </w:style>
  <w:style w:type="character" w:customStyle="1" w:styleId="40">
    <w:name w:val="标题 4 字符"/>
    <w:basedOn w:val="a0"/>
    <w:uiPriority w:val="9"/>
    <w:semiHidden/>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rPr>
      <w:rFonts w:ascii="Calibri" w:eastAsia="宋体" w:hAnsi="Calibri" w:cs="Times New Roman"/>
      <w:b/>
      <w:bCs/>
      <w:kern w:val="0"/>
      <w:sz w:val="28"/>
      <w:szCs w:val="28"/>
    </w:rPr>
  </w:style>
  <w:style w:type="character" w:customStyle="1" w:styleId="60">
    <w:name w:val="标题 6 字符"/>
    <w:basedOn w:val="a0"/>
    <w:uiPriority w:val="9"/>
    <w:semiHidden/>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rPr>
      <w:rFonts w:ascii="Calibri" w:eastAsia="宋体" w:hAnsi="Calibri" w:cs="Times New Roman"/>
      <w:b/>
      <w:bCs/>
      <w:kern w:val="0"/>
      <w:sz w:val="24"/>
      <w:szCs w:val="24"/>
    </w:rPr>
  </w:style>
  <w:style w:type="character" w:customStyle="1" w:styleId="80">
    <w:name w:val="标题 8 字符"/>
    <w:basedOn w:val="a0"/>
    <w:uiPriority w:val="9"/>
    <w:semiHidden/>
    <w:rPr>
      <w:rFonts w:asciiTheme="majorHAnsi" w:eastAsiaTheme="majorEastAsia" w:hAnsiTheme="majorHAnsi" w:cstheme="majorBidi"/>
      <w:kern w:val="0"/>
      <w:sz w:val="24"/>
      <w:szCs w:val="24"/>
    </w:rPr>
  </w:style>
  <w:style w:type="character" w:customStyle="1" w:styleId="90">
    <w:name w:val="标题 9 字符"/>
    <w:basedOn w:val="a0"/>
    <w:uiPriority w:val="9"/>
    <w:semiHidden/>
    <w:rPr>
      <w:rFonts w:asciiTheme="majorHAnsi" w:eastAsiaTheme="majorEastAsia" w:hAnsiTheme="majorHAnsi" w:cstheme="majorBidi"/>
      <w:kern w:val="0"/>
      <w:szCs w:val="21"/>
    </w:rPr>
  </w:style>
  <w:style w:type="character" w:customStyle="1" w:styleId="81">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0">
    <w:name w:val="标题 8 字符1"/>
    <w:uiPriority w:val="9"/>
    <w:semiHidden/>
    <w:locked/>
    <w:rPr>
      <w:b/>
      <w:i/>
      <w:smallCaps/>
      <w:color w:val="943634"/>
    </w:rPr>
  </w:style>
  <w:style w:type="character" w:customStyle="1" w:styleId="NoSpacingChar">
    <w:name w:val="No Spacing Char"/>
    <w:link w:val="NoSpacing1"/>
    <w:uiPriority w:val="99"/>
    <w:rPr>
      <w:sz w:val="22"/>
      <w:lang w:eastAsia="en-US"/>
    </w:rPr>
  </w:style>
  <w:style w:type="paragraph" w:customStyle="1" w:styleId="NoSpacing1">
    <w:name w:val="No Spacing1"/>
    <w:link w:val="NoSpacingChar"/>
    <w:uiPriority w:val="99"/>
    <w:qFormat/>
    <w:pPr>
      <w:spacing w:after="200" w:line="276" w:lineRule="auto"/>
      <w:jc w:val="both"/>
    </w:pPr>
    <w:rPr>
      <w:kern w:val="2"/>
      <w:sz w:val="22"/>
      <w:szCs w:val="22"/>
      <w:lang w:eastAsia="en-US"/>
    </w:rPr>
  </w:style>
  <w:style w:type="character" w:customStyle="1" w:styleId="8100">
    <w:name w:val="标题 8 字符10"/>
    <w:uiPriority w:val="9"/>
    <w:semiHidden/>
    <w:locked/>
    <w:rPr>
      <w:b/>
      <w:i/>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i/>
      <w:smallCaps/>
      <w:color w:val="94363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5">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412">
    <w:name w:val="标题 4 字符12"/>
    <w:link w:val="4"/>
    <w:uiPriority w:val="9"/>
    <w:rPr>
      <w:rFonts w:ascii="Calibri" w:eastAsia="宋体" w:hAnsi="Calibri" w:cs="Times New Roman"/>
      <w:smallCaps/>
      <w:spacing w:val="10"/>
      <w:kern w:val="0"/>
      <w:sz w:val="22"/>
      <w:lang w:val="zh-CN" w:eastAsia="zh-CN"/>
    </w:rPr>
  </w:style>
  <w:style w:type="character" w:customStyle="1" w:styleId="110">
    <w:name w:val="批注文字 字符11"/>
    <w:uiPriority w:val="99"/>
    <w:semiHidden/>
    <w:locked/>
    <w:rPr>
      <w:sz w:val="22"/>
      <w:szCs w:val="22"/>
    </w:rPr>
  </w:style>
  <w:style w:type="character" w:customStyle="1" w:styleId="41">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71">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6"/>
    <w:uiPriority w:val="1"/>
    <w:rPr>
      <w:sz w:val="22"/>
    </w:rPr>
  </w:style>
  <w:style w:type="paragraph" w:styleId="af6">
    <w:name w:val="No Spacing"/>
    <w:link w:val="113"/>
    <w:uiPriority w:val="1"/>
    <w:qFormat/>
    <w:rPr>
      <w:kern w:val="2"/>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Char">
    <w:name w:val="页眉 Char"/>
    <w:basedOn w:val="a0"/>
    <w:uiPriority w:val="99"/>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0">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locked/>
    <w:rPr>
      <w:smallCaps/>
      <w:color w:val="943634"/>
      <w:spacing w:val="10"/>
      <w:sz w:val="22"/>
      <w:szCs w:val="26"/>
    </w:rPr>
  </w:style>
  <w:style w:type="character" w:customStyle="1" w:styleId="31">
    <w:name w:val="批注文字 字符3"/>
    <w:uiPriority w:val="99"/>
    <w:semiHidden/>
    <w:locked/>
    <w:rPr>
      <w:sz w:val="22"/>
      <w:szCs w:val="22"/>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112">
    <w:name w:val="标题 1 字符12"/>
    <w:link w:val="1"/>
    <w:uiPriority w:val="99"/>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0">
    <w:name w:val="标题 3 字符1"/>
    <w:uiPriority w:val="99"/>
    <w:semiHidden/>
    <w:locked/>
    <w:rPr>
      <w:smallCaps/>
      <w:spacing w:val="5"/>
      <w:sz w:val="24"/>
      <w:szCs w:val="24"/>
    </w:rPr>
  </w:style>
  <w:style w:type="character" w:customStyle="1" w:styleId="212">
    <w:name w:val="标题 2 字符12"/>
    <w:link w:val="2"/>
    <w:uiPriority w:val="99"/>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locked/>
    <w:rPr>
      <w:b/>
      <w:bCs/>
      <w:sz w:val="22"/>
      <w:szCs w:val="22"/>
    </w:rPr>
  </w:style>
  <w:style w:type="character" w:customStyle="1" w:styleId="132">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7">
    <w:name w:val="批注主题 字符"/>
    <w:uiPriority w:val="99"/>
    <w:semiHidden/>
    <w:rPr>
      <w:b/>
      <w:bCs/>
    </w:rPr>
  </w:style>
  <w:style w:type="character" w:customStyle="1" w:styleId="20">
    <w:name w:val="批注框文本 字符2"/>
    <w:link w:val="a5"/>
    <w:uiPriority w:val="99"/>
    <w:rPr>
      <w:rFonts w:ascii="Tahoma" w:hAnsi="Tahoma" w:cs="Tahoma"/>
      <w:sz w:val="16"/>
      <w:szCs w:val="16"/>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94">
    <w:name w:val="批注文字 字符9"/>
    <w:uiPriority w:val="99"/>
    <w:semiHidden/>
    <w:locked/>
    <w:rPr>
      <w:sz w:val="22"/>
      <w:szCs w:val="22"/>
    </w:rPr>
  </w:style>
  <w:style w:type="character" w:customStyle="1" w:styleId="52">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612">
    <w:name w:val="标题 6 字符12"/>
    <w:link w:val="6"/>
    <w:uiPriority w:val="9"/>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8">
    <w:name w:val="批注文字 字符"/>
    <w:uiPriority w:val="99"/>
    <w:qFormat/>
  </w:style>
  <w:style w:type="character" w:customStyle="1" w:styleId="312">
    <w:name w:val="标题 3 字符12"/>
    <w:link w:val="3"/>
    <w:uiPriority w:val="99"/>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9">
    <w:name w:val="世和一级标题 字符"/>
    <w:link w:val="afa"/>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hitorg">
    <w:name w:val="hit_org"/>
    <w:basedOn w:val="a0"/>
  </w:style>
  <w:style w:type="character" w:customStyle="1" w:styleId="911">
    <w:name w:val="标题 9 字符11"/>
    <w:uiPriority w:val="9"/>
    <w:semiHidden/>
    <w:locked/>
    <w:rPr>
      <w:b/>
      <w:i/>
      <w:smallCaps/>
      <w:color w:val="622423"/>
    </w:rPr>
  </w:style>
  <w:style w:type="character" w:customStyle="1" w:styleId="54">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Char0">
    <w:name w:val="页脚 Char"/>
    <w:uiPriority w:val="99"/>
    <w:rPr>
      <w:rFonts w:ascii="微软雅黑" w:eastAsia="微软雅黑" w:hAnsi="微软雅黑"/>
      <w:b/>
      <w:color w:val="548DD4"/>
      <w:lang w:val="en-CA"/>
    </w:rPr>
  </w:style>
  <w:style w:type="character" w:customStyle="1" w:styleId="89">
    <w:name w:val="标题 8 字符9"/>
    <w:uiPriority w:val="9"/>
    <w:semiHidden/>
    <w:locked/>
    <w:rPr>
      <w:b/>
      <w:i/>
      <w:smallCaps/>
      <w:color w:val="943634"/>
    </w:rPr>
  </w:style>
  <w:style w:type="character" w:customStyle="1" w:styleId="73">
    <w:name w:val="批注文字 字符7"/>
    <w:uiPriority w:val="99"/>
    <w:semiHidden/>
    <w:locked/>
    <w:rPr>
      <w:sz w:val="22"/>
      <w:szCs w:val="22"/>
    </w:rPr>
  </w:style>
  <w:style w:type="character" w:customStyle="1" w:styleId="afb">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6">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Char2">
    <w:name w:val="批注文字 Char"/>
    <w:uiPriority w:val="99"/>
    <w:semiHidden/>
    <w:rPr>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131">
    <w:name w:val="批注主题 字符13"/>
    <w:link w:val="ae"/>
    <w:uiPriority w:val="99"/>
    <w:rPr>
      <w:b/>
      <w:bCs/>
      <w:sz w:val="22"/>
    </w:rPr>
  </w:style>
  <w:style w:type="character" w:customStyle="1" w:styleId="48">
    <w:name w:val="标题 4 字符8"/>
    <w:uiPriority w:val="9"/>
    <w:semiHidden/>
    <w:locked/>
    <w:rPr>
      <w:smallCaps/>
      <w:spacing w:val="10"/>
      <w:sz w:val="22"/>
      <w:szCs w:val="22"/>
    </w:rPr>
  </w:style>
  <w:style w:type="character" w:customStyle="1" w:styleId="32">
    <w:name w:val="批注主题 字符3"/>
    <w:uiPriority w:val="99"/>
    <w:semiHidden/>
    <w:locked/>
    <w:rPr>
      <w:b/>
      <w:bCs/>
      <w:sz w:val="22"/>
      <w:szCs w:val="22"/>
    </w:rPr>
  </w:style>
  <w:style w:type="character" w:customStyle="1" w:styleId="512">
    <w:name w:val="标题 5 字符12"/>
    <w:link w:val="5"/>
    <w:uiPriority w:val="9"/>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812">
    <w:name w:val="标题 8 字符12"/>
    <w:link w:val="8"/>
    <w:uiPriority w:val="9"/>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6">
    <w:name w:val="无间隔 字符5"/>
    <w:uiPriority w:val="1"/>
    <w:locked/>
    <w:rPr>
      <w:sz w:val="22"/>
      <w:szCs w:val="22"/>
    </w:rPr>
  </w:style>
  <w:style w:type="character" w:customStyle="1" w:styleId="912">
    <w:name w:val="标题 9 字符12"/>
    <w:link w:val="9"/>
    <w:uiPriority w:val="9"/>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130">
    <w:name w:val="标题 字符13"/>
    <w:link w:val="ad"/>
    <w:uiPriority w:val="10"/>
    <w:rPr>
      <w:smallCaps/>
      <w:sz w:val="48"/>
      <w:szCs w:val="4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13">
    <w:name w:val="副标题 字符13"/>
    <w:link w:val="aa"/>
    <w:uiPriority w:val="11"/>
    <w:rPr>
      <w:rFonts w:ascii="Cambria" w:eastAsia="宋体" w:hAnsi="Cambria" w:cs="Times New Roman"/>
    </w:rPr>
  </w:style>
  <w:style w:type="character" w:customStyle="1" w:styleId="770">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basedOn w:val="a0"/>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basedOn w:val="a0"/>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i/>
      <w:smallCaps/>
      <w:color w:val="622423"/>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c">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character" w:customStyle="1" w:styleId="121">
    <w:name w:val="副标题 字符12"/>
    <w:basedOn w:val="a0"/>
    <w:uiPriority w:val="11"/>
    <w:rPr>
      <w:b/>
      <w:bCs/>
      <w:kern w:val="28"/>
      <w:sz w:val="32"/>
      <w:szCs w:val="32"/>
    </w:rPr>
  </w:style>
  <w:style w:type="character" w:customStyle="1" w:styleId="122">
    <w:name w:val="标题 字符12"/>
    <w:basedOn w:val="a0"/>
    <w:uiPriority w:val="10"/>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rPr>
      <w:rFonts w:ascii="Calibri" w:eastAsia="宋体" w:hAnsi="Calibri" w:cs="Times New Roman"/>
      <w:kern w:val="0"/>
      <w:sz w:val="18"/>
      <w:szCs w:val="18"/>
    </w:rPr>
  </w:style>
  <w:style w:type="character" w:customStyle="1" w:styleId="12">
    <w:name w:val="批注文字 字符12"/>
    <w:basedOn w:val="a0"/>
    <w:link w:val="a4"/>
    <w:uiPriority w:val="99"/>
    <w:semiHidden/>
    <w:rPr>
      <w:rFonts w:ascii="Calibri" w:eastAsia="宋体" w:hAnsi="Calibri" w:cs="Times New Roman"/>
      <w:kern w:val="0"/>
      <w:sz w:val="20"/>
      <w:szCs w:val="20"/>
    </w:rPr>
  </w:style>
  <w:style w:type="character" w:customStyle="1" w:styleId="123">
    <w:name w:val="批注主题 字符12"/>
    <w:basedOn w:val="12"/>
    <w:uiPriority w:val="99"/>
    <w:semiHidden/>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pPr>
      <w:spacing w:before="100" w:beforeAutospacing="1" w:after="100" w:afterAutospacing="1" w:line="240" w:lineRule="auto"/>
    </w:pPr>
    <w:rPr>
      <w:rFonts w:ascii="宋体" w:hAnsi="宋体" w:cs="宋体"/>
      <w:sz w:val="24"/>
      <w:szCs w:val="24"/>
    </w:rPr>
  </w:style>
  <w:style w:type="paragraph" w:customStyle="1" w:styleId="Default">
    <w:name w:val="Defaul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rPr>
      <w:rFonts w:ascii="Calibri" w:eastAsia="宋体" w:hAnsi="Calibri" w:cs="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eastAsia="宋体" w:hAnsi="Calibri" w:cs="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rPr>
      <w:rFonts w:ascii="Calibri" w:eastAsia="宋体" w:hAnsi="Calibri" w:cs="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rPr>
      <w:rFonts w:ascii="Calibri" w:eastAsia="宋体" w:hAnsi="Calibri" w:cs="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rFonts w:ascii="Calibri" w:eastAsia="宋体" w:hAnsi="Calibri" w:cs="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rPr>
      <w:rFonts w:ascii="Calibri" w:eastAsia="宋体" w:hAnsi="Calibri" w:cs="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rPr>
      <w:rFonts w:ascii="Calibri" w:eastAsia="宋体" w:hAnsi="Calibri" w:cs="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rPr>
      <w:rFonts w:ascii="Calibri" w:eastAsia="宋体" w:hAnsi="Calibri" w:cs="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rPr>
      <w:rFonts w:ascii="Calibri" w:eastAsia="宋体" w:hAnsi="Calibri" w:cs="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rPr>
      <w:rFonts w:ascii="Calibri" w:eastAsia="宋体" w:hAnsi="Calibri" w:cs="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rPr>
      <w:rFonts w:ascii="Calibri" w:eastAsia="宋体" w:hAnsi="Calibri" w:cs="Times New Roma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rPr>
      <w:rFonts w:ascii="Calibri" w:eastAsia="宋体" w:hAnsi="Calibri" w:cs="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eastAsia="宋体" w:hAnsi="Calibri" w:cs="Times New Roman"/>
    </w:rPr>
  </w:style>
  <w:style w:type="table" w:customStyle="1" w:styleId="4-11">
    <w:name w:val="网格表 4 - 着色 11"/>
    <w:basedOn w:val="a1"/>
    <w:uiPriority w:val="49"/>
    <w:rPr>
      <w:rFonts w:ascii="Calibri" w:eastAsia="宋体" w:hAnsi="Calibri" w:cs="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s="Times New Roman"/>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rPr>
      <w:color w:val="605E5C"/>
      <w:shd w:val="clear" w:color="auto" w:fill="E1DFDD"/>
    </w:rPr>
  </w:style>
  <w:style w:type="paragraph" w:customStyle="1" w:styleId="2d">
    <w:name w:val="修订2"/>
    <w:hidden/>
    <w:uiPriority w:val="99"/>
    <w:semiHidden/>
    <w:qFormat/>
    <w:rPr>
      <w:rFonts w:ascii="Calibri" w:eastAsia="宋体" w:hAnsi="Calibri" w:cs="Times New Roman"/>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rsid w:val="00441F4C"/>
    <w:pPr>
      <w:jc w:val="center"/>
    </w:pPr>
    <w:tblPr>
      <w:tblBorders>
        <w:bottom w:val="single" w:sz="4" w:space="0" w:color="4175AE"/>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175AE"/>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f1">
    <w:name w:val="Revision"/>
    <w:hidden/>
    <w:uiPriority w:val="99"/>
    <w:unhideWhenUsed/>
    <w:rsid w:val="00FF66A4"/>
    <w:rPr>
      <w:rFonts w:ascii="Calibri" w:eastAsia="宋体" w:hAnsi="Calibri" w:cs="Times New Roman"/>
    </w:rPr>
  </w:style>
  <w:style w:type="character" w:styleId="aff2">
    <w:name w:val="Unresolved Mention"/>
    <w:basedOn w:val="a0"/>
    <w:uiPriority w:val="99"/>
    <w:semiHidden/>
    <w:unhideWhenUsed/>
    <w:rsid w:val="00A21FC6"/>
    <w:rPr>
      <w:color w:val="605E5C"/>
      <w:shd w:val="clear" w:color="auto" w:fill="E1DFDD"/>
    </w:rPr>
  </w:style>
  <w:style w:type="table" w:customStyle="1" w:styleId="amoydx-TMB-1">
    <w:name w:val="amoydx-TMB-1"/>
    <w:basedOn w:val="a1"/>
    <w:uiPriority w:val="99"/>
    <w:rsid w:val="00A21FC6"/>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A21FC6"/>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A21FC6"/>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A21FC6"/>
    <w:pPr>
      <w:jc w:val="center"/>
    </w:pPr>
    <w:rPr>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A21FC6"/>
  </w:style>
  <w:style w:type="table" w:customStyle="1" w:styleId="amoydx-TMB-11">
    <w:name w:val="amoydx-TMB-11"/>
    <w:basedOn w:val="a1"/>
    <w:uiPriority w:val="99"/>
    <w:rsid w:val="00A21FC6"/>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A21FC6"/>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A21FC6"/>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A21FC6"/>
    <w:rPr>
      <w:rFonts w:eastAsia="Source Han Sans Heavy"/>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f3">
    <w:name w:val="艾德一级标题 字符"/>
    <w:link w:val="aff4"/>
    <w:rsid w:val="00A21FC6"/>
    <w:rPr>
      <w:rFonts w:ascii="微软雅黑" w:eastAsia="微软雅黑" w:hAnsi="微软雅黑"/>
      <w:b/>
      <w:smallCaps/>
      <w:color w:val="000000"/>
      <w:sz w:val="28"/>
      <w:szCs w:val="26"/>
    </w:rPr>
  </w:style>
  <w:style w:type="paragraph" w:customStyle="1" w:styleId="aff4">
    <w:name w:val="艾德一级标题"/>
    <w:link w:val="aff3"/>
    <w:qFormat/>
    <w:rsid w:val="00A21FC6"/>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xl66">
    <w:name w:val="xl66"/>
    <w:basedOn w:val="a"/>
    <w:rsid w:val="00A21FC6"/>
    <w:pPr>
      <w:shd w:val="clear" w:color="000000" w:fill="FFFF00"/>
      <w:spacing w:before="100" w:beforeAutospacing="1" w:after="100" w:afterAutospacing="1" w:line="240" w:lineRule="auto"/>
      <w:jc w:val="left"/>
    </w:pPr>
    <w:rPr>
      <w:rFonts w:ascii="宋体" w:hAnsi="宋体" w:cs="宋体"/>
      <w:sz w:val="24"/>
      <w:szCs w:val="24"/>
    </w:rPr>
  </w:style>
  <w:style w:type="paragraph" w:styleId="TOC">
    <w:name w:val="TOC Heading"/>
    <w:basedOn w:val="1"/>
    <w:next w:val="a"/>
    <w:uiPriority w:val="39"/>
    <w:unhideWhenUsed/>
    <w:qFormat/>
    <w:rsid w:val="00A21FC6"/>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master--">
    <w:name w:val="master-浙一-化疗"/>
    <w:basedOn w:val="a1"/>
    <w:uiPriority w:val="99"/>
    <w:rsid w:val="00A21FC6"/>
    <w:pPr>
      <w:jc w:val="center"/>
    </w:pPr>
    <w:rPr>
      <w:kern w:val="2"/>
      <w:sz w:val="21"/>
      <w:szCs w:val="22"/>
    </w:r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A21FC6"/>
    <w:pPr>
      <w:jc w:val="center"/>
    </w:pPr>
    <w:rPr>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A21FC6"/>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f8">
    <w:name w:val="网格型1"/>
    <w:basedOn w:val="a1"/>
    <w:next w:val="af"/>
    <w:uiPriority w:val="39"/>
    <w:qFormat/>
    <w:rsid w:val="00A21F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next w:val="af"/>
    <w:uiPriority w:val="39"/>
    <w:qFormat/>
    <w:rsid w:val="00A21FC6"/>
    <w:pPr>
      <w:jc w:val="both"/>
    </w:pPr>
    <w:rPr>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b">
    <w:name w:val="列表段落4"/>
    <w:basedOn w:val="a"/>
    <w:uiPriority w:val="34"/>
    <w:qFormat/>
    <w:rsid w:val="00A21FC6"/>
    <w:pPr>
      <w:widowControl w:val="0"/>
      <w:adjustRightInd w:val="0"/>
      <w:snapToGrid w:val="0"/>
      <w:spacing w:after="0" w:line="240" w:lineRule="auto"/>
      <w:ind w:firstLineChars="200" w:firstLine="420"/>
      <w:jc w:val="left"/>
    </w:pPr>
    <w:rPr>
      <w:rFonts w:ascii="微软雅黑" w:eastAsia="微软雅黑" w:hAnsi="微软雅黑"/>
      <w:color w:val="262626"/>
      <w:kern w:val="2"/>
      <w:szCs w:val="22"/>
    </w:rPr>
  </w:style>
  <w:style w:type="table" w:customStyle="1" w:styleId="5c">
    <w:name w:val="网格型5"/>
    <w:basedOn w:val="a1"/>
    <w:next w:val="af"/>
    <w:uiPriority w:val="39"/>
    <w:qFormat/>
    <w:rsid w:val="00A21FC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4.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b:Source xmlns="http://schemas.openxmlformats.org/officeDocument/2006/bibliography" xmlns:b="http://schemas.openxmlformats.org/officeDocument/2006/bibliography">
    <b:Tag>占位符1</b:Tag>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74</Pages>
  <Words>12385</Words>
  <Characters>70599</Characters>
  <Application>Microsoft Office Word</Application>
  <DocSecurity>0</DocSecurity>
  <Lines>588</Lines>
  <Paragraphs>165</Paragraphs>
  <ScaleCrop>false</ScaleCrop>
  <Company>P R C</Company>
  <LinksUpToDate>false</LinksUpToDate>
  <CharactersWithSpaces>82819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182</cp:revision>
  <cp:lastPrinted>2025-07-03T14:56:00Z</cp:lastPrinted>
  <dcterms:created xsi:type="dcterms:W3CDTF">2026-08-24T01:12:00Z</dcterms:created>
  <dcterms:modified xsi:type="dcterms:W3CDTF">2026-09-14T00:57:00Z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010DB84A655D65439D7C856AF58CDE19_43</vt:lpwstr>
  </property>
  <property fmtid="{D5CDD505-2E9C-101B-9397-08002B2CF9AE}" pid="4" name="KSOTemplateDocerSaveRecord">
    <vt:lpwstr>eyJoZGlkIjoiNjRlNmU1YmFmMjE3YWQ4YWFhNmI1NmExMWY2MDljOTEiLCJ1c2VySWQiOiIyNDc3NTgzMDgifQ==</vt:lpwstr>
  </property>
</Properties>
</file>