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64BAE" w14:textId="77777777" w:rsidR="00EC2364" w:rsidRDefault="00EC2364" w:rsidP="007E633C">
      <w:pPr>
        <w:widowControl/>
        <w:jc w:val="left"/>
      </w:pPr>
      <w:r>
        <w:rPr>
          <w:rFonts w:hint="eastAsia"/>
        </w:rPr>
        <w:t>{%p</w:t>
      </w:r>
      <w:r>
        <w:t xml:space="preserve"> if “</w:t>
      </w:r>
      <w:r>
        <w:rPr>
          <w:rFonts w:hint="eastAsia"/>
        </w:rPr>
        <w:t>子宫内膜癌</w:t>
      </w:r>
      <w:r>
        <w:t xml:space="preserve">” </w:t>
      </w:r>
      <w:r>
        <w:rPr>
          <w:rFonts w:hint="eastAsia"/>
        </w:rPr>
        <w:t>in</w:t>
      </w:r>
      <w:r>
        <w:t xml:space="preserve"> </w:t>
      </w:r>
      <w:proofErr w:type="spellStart"/>
      <w:r>
        <w:rPr>
          <w:rFonts w:hint="eastAsia"/>
        </w:rPr>
        <w:t>sample.</w:t>
      </w:r>
      <w:r>
        <w:t>tumor_list</w:t>
      </w:r>
      <w:proofErr w:type="spellEnd"/>
      <w:r>
        <w:rPr>
          <w:rFonts w:hint="eastAsia"/>
        </w:rPr>
        <w:t>%}</w:t>
      </w:r>
      <w:r>
        <w:br w:type="page"/>
      </w:r>
    </w:p>
    <w:p w14:paraId="24F21AF8" w14:textId="77777777" w:rsidR="00EC2364" w:rsidRDefault="00EC2364" w:rsidP="007E633C">
      <w:pPr>
        <w:widowControl/>
        <w:jc w:val="left"/>
      </w:pPr>
      <w:r>
        <w:rPr>
          <w:noProof/>
        </w:rPr>
        <w:lastRenderedPageBreak/>
        <w:drawing>
          <wp:anchor distT="0" distB="0" distL="114300" distR="114300" simplePos="0" relativeHeight="251705344" behindDoc="1" locked="0" layoutInCell="1" allowOverlap="1" wp14:anchorId="12A6900E" wp14:editId="1AF11C44">
            <wp:simplePos x="0" y="0"/>
            <wp:positionH relativeFrom="column">
              <wp:posOffset>-801370</wp:posOffset>
            </wp:positionH>
            <wp:positionV relativeFrom="paragraph">
              <wp:posOffset>-892810</wp:posOffset>
            </wp:positionV>
            <wp:extent cx="7897495" cy="10744200"/>
            <wp:effectExtent l="0" t="0" r="825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97497" cy="10744203"/>
                    </a:xfrm>
                    <a:prstGeom prst="rect">
                      <a:avLst/>
                    </a:prstGeom>
                  </pic:spPr>
                </pic:pic>
              </a:graphicData>
            </a:graphic>
          </wp:anchor>
        </w:drawing>
      </w:r>
      <w:r>
        <w:br w:type="page"/>
      </w:r>
    </w:p>
    <w:p w14:paraId="77015DE1" w14:textId="77777777" w:rsidR="00EC2364" w:rsidRDefault="00EC2364" w:rsidP="007E633C">
      <w:pPr>
        <w:widowControl/>
        <w:jc w:val="left"/>
      </w:pPr>
      <w:r>
        <w:rPr>
          <w:rFonts w:hint="eastAsia"/>
        </w:rPr>
        <w:lastRenderedPageBreak/>
        <w:t>{</w:t>
      </w:r>
      <w:r>
        <w:t>%p else%}</w:t>
      </w:r>
      <w:r>
        <w:br w:type="page"/>
      </w:r>
    </w:p>
    <w:p w14:paraId="0A7B6D03" w14:textId="77777777" w:rsidR="00EC2364" w:rsidRDefault="00EC2364" w:rsidP="007E633C">
      <w:pPr>
        <w:widowControl/>
        <w:jc w:val="left"/>
      </w:pPr>
      <w:r>
        <w:rPr>
          <w:rFonts w:hint="eastAsia"/>
          <w:noProof/>
        </w:rPr>
        <w:lastRenderedPageBreak/>
        <w:drawing>
          <wp:anchor distT="0" distB="0" distL="114300" distR="114300" simplePos="0" relativeHeight="251706368" behindDoc="1" locked="0" layoutInCell="1" allowOverlap="1" wp14:anchorId="2ED61281" wp14:editId="6590A25F">
            <wp:simplePos x="0" y="0"/>
            <wp:positionH relativeFrom="column">
              <wp:posOffset>-696595</wp:posOffset>
            </wp:positionH>
            <wp:positionV relativeFrom="paragraph">
              <wp:posOffset>-873760</wp:posOffset>
            </wp:positionV>
            <wp:extent cx="7829550" cy="10696575"/>
            <wp:effectExtent l="0" t="0" r="0" b="952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829569" cy="10696601"/>
                    </a:xfrm>
                    <a:prstGeom prst="rect">
                      <a:avLst/>
                    </a:prstGeom>
                  </pic:spPr>
                </pic:pic>
              </a:graphicData>
            </a:graphic>
          </wp:anchor>
        </w:drawing>
      </w:r>
      <w:r>
        <w:br w:type="page"/>
      </w:r>
    </w:p>
    <w:p w14:paraId="3C11D1B3" w14:textId="77777777" w:rsidR="00EC2364" w:rsidRDefault="00EC2364" w:rsidP="00EC2364">
      <w:pPr>
        <w:widowControl/>
        <w:jc w:val="left"/>
      </w:pPr>
      <w:r>
        <w:rPr>
          <w:rFonts w:hint="eastAsia"/>
        </w:rPr>
        <w:lastRenderedPageBreak/>
        <w:t>{</w:t>
      </w:r>
      <w:r>
        <w:t>%p endif%}</w:t>
      </w:r>
    </w:p>
    <w:p w14:paraId="3A5E1170" w14:textId="77777777" w:rsidR="00EC2364" w:rsidRPr="00573AC1" w:rsidRDefault="00EC2364" w:rsidP="00EC236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D99ADAE" w14:textId="77777777" w:rsidR="008946FB" w:rsidRDefault="008946FB" w:rsidP="008946FB">
      <w:pPr>
        <w:ind w:firstLineChars="200" w:firstLine="420"/>
        <w:rPr>
          <w:rFonts w:ascii="思源黑体 CN Normal" w:eastAsia="思源黑体 CN Normal" w:hAnsi="思源黑体 CN Normal"/>
          <w:szCs w:val="21"/>
        </w:rPr>
      </w:pPr>
    </w:p>
    <w:p w14:paraId="5B6F5414" w14:textId="77777777" w:rsidR="0032566D" w:rsidRPr="008946FB" w:rsidRDefault="0032566D">
      <w:pPr>
        <w:sectPr w:rsidR="0032566D" w:rsidRPr="008946FB">
          <w:headerReference w:type="default" r:id="rId11"/>
          <w:pgSz w:w="11906" w:h="16838"/>
          <w:pgMar w:top="1361" w:right="782" w:bottom="794" w:left="782" w:header="851" w:footer="992" w:gutter="0"/>
          <w:cols w:space="425"/>
          <w:docGrid w:type="lines" w:linePitch="312"/>
        </w:sectPr>
      </w:pPr>
    </w:p>
    <w:p w14:paraId="58F957DC" w14:textId="77777777" w:rsidR="0032566D" w:rsidRDefault="0032566D"/>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42BEA" w:rsidRPr="00307517" w14:paraId="544F6801" w14:textId="77777777" w:rsidTr="00986DED">
        <w:trPr>
          <w:trHeight w:hRule="exact" w:val="572"/>
        </w:trPr>
        <w:tc>
          <w:tcPr>
            <w:tcW w:w="2395" w:type="dxa"/>
            <w:vMerge w:val="restart"/>
            <w:textDirection w:val="tbRl"/>
          </w:tcPr>
          <w:p w14:paraId="5DC2B8B3" w14:textId="77777777" w:rsidR="00D42BEA" w:rsidRPr="00707C9B" w:rsidRDefault="00D42BEA" w:rsidP="00986DE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F11B638" wp14:editId="45886446">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309E5D3" w14:textId="77777777" w:rsidR="00D42BEA" w:rsidRPr="00FE2D72" w:rsidRDefault="00D42BEA" w:rsidP="00D42BE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1B63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7309E5D3" w14:textId="77777777" w:rsidR="00D42BEA" w:rsidRPr="00FE2D72" w:rsidRDefault="00D42BEA" w:rsidP="00D42BE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1C7BBAC8" wp14:editId="51B94CF8">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3F9E8E32"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2349E58" w14:textId="13A4640B" w:rsidR="00D42BEA" w:rsidRPr="00FE2D72" w:rsidRDefault="00D42BEA" w:rsidP="00986DED">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7AB5E5A" w14:textId="77777777" w:rsidR="00D42BEA" w:rsidRPr="00FE2D72" w:rsidRDefault="00D42BEA" w:rsidP="00986DED">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42BEA" w14:paraId="1FBCD74E" w14:textId="77777777" w:rsidTr="00986DED">
        <w:trPr>
          <w:trHeight w:val="913"/>
        </w:trPr>
        <w:tc>
          <w:tcPr>
            <w:tcW w:w="2395" w:type="dxa"/>
            <w:vMerge/>
            <w:tcBorders>
              <w:bottom w:val="nil"/>
            </w:tcBorders>
          </w:tcPr>
          <w:p w14:paraId="0555C8E1"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82366" w14:textId="77777777" w:rsidR="00D42BEA" w:rsidRPr="00D70AB9" w:rsidRDefault="00D42BEA" w:rsidP="00986DE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E42DAB8" w14:textId="77777777" w:rsidR="00D42BEA" w:rsidRPr="00D70AB9"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5CD9672" w14:textId="77777777" w:rsidR="00D42BEA"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938BBF1" w14:textId="77777777" w:rsidR="00D42BEA"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A58A787"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2377E">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52377E">
              <w:rPr>
                <w:rFonts w:ascii="思源黑体 CN Normal" w:eastAsia="思源黑体 CN Normal" w:hAnsi="思源黑体 CN Normal"/>
                <w:bCs/>
                <w:color w:val="404040" w:themeColor="text1" w:themeTint="BF"/>
                <w:kern w:val="0"/>
                <w:sz w:val="18"/>
                <w:szCs w:val="18"/>
              </w:rPr>
              <w:t>sample.tumor_list</w:t>
            </w:r>
            <w:proofErr w:type="spellEnd"/>
            <w:r w:rsidRPr="0052377E">
              <w:rPr>
                <w:rFonts w:ascii="思源黑体 CN Normal" w:eastAsia="思源黑体 CN Normal" w:hAnsi="思源黑体 CN Normal"/>
                <w:bCs/>
                <w:color w:val="404040" w:themeColor="text1" w:themeTint="BF"/>
                <w:kern w:val="0"/>
                <w:sz w:val="18"/>
                <w:szCs w:val="18"/>
              </w:rPr>
              <w:t>%}</w:t>
            </w:r>
          </w:p>
          <w:p w14:paraId="061F9FBE"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分子分型结果</w:t>
            </w:r>
          </w:p>
          <w:p w14:paraId="063FEA42"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r>
              <w:rPr>
                <w:rFonts w:ascii="思源黑体 CN Normal" w:eastAsia="思源黑体 CN Normal" w:hAnsi="思源黑体 CN Normal" w:hint="eastAsia"/>
                <w:bCs/>
                <w:color w:val="404040" w:themeColor="text1" w:themeTint="BF"/>
                <w:kern w:val="0"/>
                <w:sz w:val="18"/>
                <w:szCs w:val="18"/>
              </w:rPr>
              <w:t>%}</w:t>
            </w:r>
          </w:p>
          <w:p w14:paraId="5D0A9C39"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3B113F79" w14:textId="7B182406" w:rsidR="00BF7617" w:rsidRPr="00BF7617"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42BEA" w14:paraId="4FD62658" w14:textId="77777777" w:rsidTr="00986DED">
        <w:trPr>
          <w:trHeight w:hRule="exact" w:val="286"/>
        </w:trPr>
        <w:tc>
          <w:tcPr>
            <w:tcW w:w="2395" w:type="dxa"/>
            <w:vMerge/>
          </w:tcPr>
          <w:p w14:paraId="2A9C96B7"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4EB9FA" w14:textId="77777777" w:rsidR="00D42BEA" w:rsidRPr="00D70AB9" w:rsidRDefault="00D42BEA" w:rsidP="00986DE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41A14E" w14:textId="77777777" w:rsidR="00D42BEA" w:rsidRPr="00D70AB9" w:rsidRDefault="00D42BEA" w:rsidP="00986DED">
            <w:pPr>
              <w:widowControl/>
              <w:jc w:val="left"/>
              <w:rPr>
                <w:rFonts w:ascii="思源黑体 CN Normal" w:eastAsia="思源黑体 CN Normal" w:hAnsi="思源黑体 CN Normal"/>
                <w:bCs/>
                <w:color w:val="404040" w:themeColor="text1" w:themeTint="BF"/>
                <w:sz w:val="32"/>
                <w:szCs w:val="32"/>
              </w:rPr>
            </w:pPr>
          </w:p>
        </w:tc>
      </w:tr>
      <w:tr w:rsidR="00D42BEA" w:rsidRPr="00EF14DA" w14:paraId="67BD8F37" w14:textId="77777777" w:rsidTr="00986DED">
        <w:trPr>
          <w:trHeight w:hRule="exact" w:val="572"/>
        </w:trPr>
        <w:tc>
          <w:tcPr>
            <w:tcW w:w="2395" w:type="dxa"/>
            <w:vMerge/>
          </w:tcPr>
          <w:p w14:paraId="6589E54B"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62E5A97" w14:textId="632AF9F9"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B5645B8" w14:textId="77777777" w:rsidR="00D42BEA" w:rsidRPr="00CA1540" w:rsidRDefault="00D42BEA" w:rsidP="00986DED">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42BEA" w:rsidRPr="00EF14DA" w14:paraId="2021D37F" w14:textId="77777777" w:rsidTr="00986DED">
        <w:trPr>
          <w:trHeight w:val="573"/>
        </w:trPr>
        <w:tc>
          <w:tcPr>
            <w:tcW w:w="2395" w:type="dxa"/>
            <w:vMerge/>
          </w:tcPr>
          <w:p w14:paraId="6E2C160E"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C571890"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7D0E489"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 xml:space="preserve">{%p if “子宫内膜癌” in </w:t>
            </w:r>
            <w:proofErr w:type="spellStart"/>
            <w:r w:rsidRPr="00F32DF3">
              <w:rPr>
                <w:rFonts w:ascii="思源黑体 CN Normal" w:eastAsia="思源黑体 CN Normal" w:hAnsi="思源黑体 CN Normal"/>
                <w:b/>
                <w:color w:val="404040" w:themeColor="text1" w:themeTint="BF"/>
                <w:sz w:val="18"/>
                <w:szCs w:val="18"/>
              </w:rPr>
              <w:t>sample.tumor_list</w:t>
            </w:r>
            <w:proofErr w:type="spellEnd"/>
            <w:r w:rsidRPr="00F32DF3">
              <w:rPr>
                <w:rFonts w:ascii="思源黑体 CN Normal" w:eastAsia="思源黑体 CN Normal" w:hAnsi="思源黑体 CN Normal"/>
                <w:b/>
                <w:color w:val="404040" w:themeColor="text1" w:themeTint="BF"/>
                <w:sz w:val="18"/>
                <w:szCs w:val="18"/>
              </w:rPr>
              <w:t>%}</w:t>
            </w:r>
          </w:p>
          <w:p w14:paraId="33DC3DED"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34084FE"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endif%}</w:t>
            </w:r>
          </w:p>
          <w:p w14:paraId="7D3ABA38" w14:textId="77777777" w:rsidR="00EC2364" w:rsidRPr="00D70AB9"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微卫星状态检测结果解读</w:t>
            </w:r>
          </w:p>
          <w:p w14:paraId="174A801F" w14:textId="5106EE27" w:rsidR="00D42BEA" w:rsidRPr="00B007E6"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tc>
      </w:tr>
      <w:tr w:rsidR="00D42BEA" w14:paraId="584F682B" w14:textId="77777777" w:rsidTr="00986DED">
        <w:trPr>
          <w:trHeight w:hRule="exact" w:val="286"/>
        </w:trPr>
        <w:tc>
          <w:tcPr>
            <w:tcW w:w="2395" w:type="dxa"/>
            <w:vMerge/>
          </w:tcPr>
          <w:p w14:paraId="4CBB6562"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C2D4DEC" w14:textId="77777777" w:rsidR="00D42BEA" w:rsidRPr="00D70AB9" w:rsidRDefault="00D42BEA" w:rsidP="00986DE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113311A" w14:textId="77777777" w:rsidR="00D42BEA" w:rsidRPr="00CA1540" w:rsidRDefault="00D42BEA" w:rsidP="00986DED">
            <w:pPr>
              <w:widowControl/>
              <w:jc w:val="left"/>
              <w:rPr>
                <w:rFonts w:ascii="思源黑体 CN Normal" w:eastAsia="思源黑体 CN Normal" w:hAnsi="思源黑体 CN Normal"/>
                <w:bCs/>
                <w:color w:val="404040" w:themeColor="text1" w:themeTint="BF"/>
                <w:sz w:val="32"/>
                <w:szCs w:val="32"/>
              </w:rPr>
            </w:pPr>
          </w:p>
        </w:tc>
      </w:tr>
      <w:tr w:rsidR="00D42BEA" w14:paraId="2D96FEB6" w14:textId="77777777" w:rsidTr="00986DED">
        <w:trPr>
          <w:trHeight w:hRule="exact" w:val="572"/>
        </w:trPr>
        <w:tc>
          <w:tcPr>
            <w:tcW w:w="2395" w:type="dxa"/>
            <w:vMerge/>
          </w:tcPr>
          <w:p w14:paraId="795C1C86"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DBF435A" w14:textId="4B86C5E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D87CB82"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42BEA" w14:paraId="634EC369" w14:textId="77777777" w:rsidTr="00986DED">
        <w:trPr>
          <w:trHeight w:hRule="exact" w:val="286"/>
        </w:trPr>
        <w:tc>
          <w:tcPr>
            <w:tcW w:w="2395" w:type="dxa"/>
            <w:vMerge/>
          </w:tcPr>
          <w:p w14:paraId="14B666B5"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8EF862" w14:textId="77777777" w:rsidR="00D42BEA" w:rsidRPr="00F77884" w:rsidRDefault="00D42BEA" w:rsidP="00986DE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BDB9E24" w14:textId="77777777" w:rsidR="00D42BEA" w:rsidRPr="00CA1540" w:rsidRDefault="00D42BEA" w:rsidP="00986DED">
            <w:pPr>
              <w:widowControl/>
              <w:jc w:val="left"/>
              <w:rPr>
                <w:rFonts w:ascii="思源黑体 CN Normal" w:eastAsia="思源黑体 CN Normal" w:hAnsi="思源黑体 CN Normal"/>
                <w:bCs/>
                <w:color w:val="1E7648"/>
                <w:sz w:val="32"/>
                <w:szCs w:val="32"/>
              </w:rPr>
            </w:pPr>
          </w:p>
        </w:tc>
      </w:tr>
      <w:tr w:rsidR="00D42BEA" w14:paraId="03128725" w14:textId="77777777" w:rsidTr="00986DED">
        <w:trPr>
          <w:trHeight w:hRule="exact" w:val="572"/>
        </w:trPr>
        <w:tc>
          <w:tcPr>
            <w:tcW w:w="2395" w:type="dxa"/>
            <w:vMerge/>
          </w:tcPr>
          <w:p w14:paraId="5FAB888E"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A2A1A0" w14:textId="03340B96"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41F627F"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42BEA" w14:paraId="5D9FCE05" w14:textId="77777777" w:rsidTr="00986DED">
        <w:trPr>
          <w:trHeight w:hRule="exact" w:val="286"/>
        </w:trPr>
        <w:tc>
          <w:tcPr>
            <w:tcW w:w="2395" w:type="dxa"/>
            <w:vMerge/>
          </w:tcPr>
          <w:p w14:paraId="78D74438"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56117DF"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DDBCC6" w14:textId="77777777" w:rsidR="00D42BEA" w:rsidRPr="00CA1540" w:rsidRDefault="00D42BEA" w:rsidP="00986DED">
            <w:pPr>
              <w:widowControl/>
              <w:jc w:val="center"/>
              <w:rPr>
                <w:rFonts w:ascii="思源黑体 CN Normal" w:eastAsia="思源黑体 CN Normal" w:hAnsi="思源黑体 CN Normal"/>
                <w:b/>
                <w:color w:val="1E7648"/>
                <w:sz w:val="28"/>
                <w:szCs w:val="28"/>
              </w:rPr>
            </w:pPr>
          </w:p>
        </w:tc>
      </w:tr>
      <w:tr w:rsidR="00D42BEA" w14:paraId="24EAC315" w14:textId="77777777" w:rsidTr="00986DED">
        <w:trPr>
          <w:trHeight w:hRule="exact" w:val="572"/>
        </w:trPr>
        <w:tc>
          <w:tcPr>
            <w:tcW w:w="2395" w:type="dxa"/>
            <w:vMerge/>
          </w:tcPr>
          <w:p w14:paraId="56AF8AB4"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90305" w14:textId="53FDC4D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A59250"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42BEA" w14:paraId="6D5503DC" w14:textId="77777777" w:rsidTr="00986DED">
        <w:trPr>
          <w:trHeight w:hRule="exact" w:val="286"/>
        </w:trPr>
        <w:tc>
          <w:tcPr>
            <w:tcW w:w="2395" w:type="dxa"/>
            <w:vMerge/>
          </w:tcPr>
          <w:p w14:paraId="5D4AC310"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2A23C4"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AADFB6"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r w:rsidR="00D42BEA" w:rsidRPr="00EF14DA" w14:paraId="24929359" w14:textId="77777777" w:rsidTr="00986DED">
        <w:trPr>
          <w:trHeight w:hRule="exact" w:val="572"/>
        </w:trPr>
        <w:tc>
          <w:tcPr>
            <w:tcW w:w="2395" w:type="dxa"/>
            <w:vMerge/>
          </w:tcPr>
          <w:p w14:paraId="7181F858"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2137B0" w14:textId="79DF188B"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F622E2E" w14:textId="77777777" w:rsidR="00D42BEA" w:rsidRPr="00F77884" w:rsidRDefault="00D42BEA" w:rsidP="00986DED">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42BEA" w14:paraId="23BC95F3" w14:textId="77777777" w:rsidTr="00986DED">
        <w:trPr>
          <w:trHeight w:hRule="exact" w:val="286"/>
        </w:trPr>
        <w:tc>
          <w:tcPr>
            <w:tcW w:w="2395" w:type="dxa"/>
            <w:vMerge/>
          </w:tcPr>
          <w:p w14:paraId="262B81E5"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22E962"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C604179"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r w:rsidR="00D42BEA" w:rsidRPr="00DA12E1" w14:paraId="52672939" w14:textId="77777777" w:rsidTr="00986DED">
        <w:trPr>
          <w:trHeight w:hRule="exact" w:val="572"/>
        </w:trPr>
        <w:tc>
          <w:tcPr>
            <w:tcW w:w="2395" w:type="dxa"/>
            <w:vMerge/>
          </w:tcPr>
          <w:p w14:paraId="14D160B3"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776933" w14:textId="18D0345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0BAFE1" w14:textId="77777777" w:rsidR="00D42BEA" w:rsidRPr="00F77884"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42BEA" w14:paraId="3DB4E067" w14:textId="77777777" w:rsidTr="00986DED">
        <w:trPr>
          <w:trHeight w:hRule="exact" w:val="286"/>
        </w:trPr>
        <w:tc>
          <w:tcPr>
            <w:tcW w:w="2395" w:type="dxa"/>
            <w:vMerge/>
          </w:tcPr>
          <w:p w14:paraId="5AA54B6B"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4B2E4D"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93BFF0F"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bl>
    <w:p w14:paraId="2810FC2A" w14:textId="77777777" w:rsidR="0032566D" w:rsidRDefault="0032566D"/>
    <w:p w14:paraId="58A3034A" w14:textId="44C08090" w:rsidR="0045438D" w:rsidRDefault="0045438D">
      <w:pPr>
        <w:sectPr w:rsidR="0045438D">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75338" w14:paraId="1E16772A" w14:textId="77777777" w:rsidTr="007155BB">
        <w:tc>
          <w:tcPr>
            <w:tcW w:w="4673" w:type="dxa"/>
          </w:tcPr>
          <w:p w14:paraId="6E9A8B1C"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4864" behindDoc="1" locked="0" layoutInCell="1" allowOverlap="1" wp14:anchorId="5EE65262" wp14:editId="44F3686C">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5B455C2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hint="eastAsia"/>
                <w:b/>
                <w:bCs/>
                <w:color w:val="FFFFFF" w:themeColor="background1"/>
                <w:sz w:val="28"/>
                <w:szCs w:val="28"/>
              </w:rPr>
              <w:t>1</w:t>
            </w:r>
            <w:r w:rsidRPr="001866EA">
              <w:rPr>
                <w:rFonts w:ascii="思源黑体 CN Bold" w:eastAsia="思源黑体 CN Bold" w:hAnsi="思源黑体 CN Bold"/>
                <w:b/>
                <w:bCs/>
                <w:sz w:val="28"/>
                <w:szCs w:val="28"/>
              </w:rPr>
              <w:t xml:space="preserve"> </w:t>
            </w:r>
          </w:p>
        </w:tc>
        <w:tc>
          <w:tcPr>
            <w:tcW w:w="5659" w:type="dxa"/>
          </w:tcPr>
          <w:p w14:paraId="39D7925B"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3840" behindDoc="1" locked="0" layoutInCell="1" allowOverlap="1" wp14:anchorId="48F9C383" wp14:editId="30CE4EF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7D2B3DF" id="矩形: 圆角 69" o:spid="_x0000_s1026" style="position:absolute;left:0;text-align:left;margin-left:-2.75pt;margin-top:3.25pt;width:71.3pt;height:25.3pt;z-index:-2516326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检测总</w:t>
            </w:r>
            <w:proofErr w:type="gramStart"/>
            <w:r w:rsidRPr="001866EA">
              <w:rPr>
                <w:rFonts w:ascii="思源黑体 CN Bold" w:eastAsia="思源黑体 CN Bold" w:hAnsi="思源黑体 CN Bold" w:hint="eastAsia"/>
                <w:b/>
                <w:bCs/>
                <w:color w:val="1E7648"/>
                <w:sz w:val="28"/>
                <w:szCs w:val="28"/>
              </w:rPr>
              <w:t>览</w:t>
            </w:r>
            <w:proofErr w:type="gramEnd"/>
          </w:p>
        </w:tc>
      </w:tr>
    </w:tbl>
    <w:p w14:paraId="452AF1B7" w14:textId="477F668A"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556C5CBB" w14:textId="77777777" w:rsidR="00EC2364" w:rsidRPr="00573AC1" w:rsidRDefault="00EC2364" w:rsidP="00EC236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5AC40A18" w14:textId="77777777" w:rsidR="0047317E" w:rsidRPr="00EC2364" w:rsidRDefault="0047317E"/>
    <w:p w14:paraId="3EBB9577" w14:textId="1CBA40F4"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333D" w14:paraId="55EC08EA" w14:textId="77777777" w:rsidTr="001E039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20241C" w14:textId="77777777" w:rsidR="00AA333D" w:rsidRPr="00D121C7" w:rsidRDefault="00AA333D" w:rsidP="00AA33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15F886" w14:textId="27D2D119" w:rsidR="00AA333D" w:rsidRPr="00510E5E" w:rsidRDefault="00AA333D"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AA333D" w14:paraId="6E0A4AAF" w14:textId="77777777" w:rsidTr="001E039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B1EE9D9" w14:textId="77777777" w:rsidR="00AA333D" w:rsidRPr="00D121C7" w:rsidRDefault="00AA333D" w:rsidP="00AA33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E18CD" w14:textId="19E90D07" w:rsidR="00AA333D" w:rsidRPr="00510E5E" w:rsidRDefault="005A460E"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AA333D" w14:paraId="1C0BC8E6" w14:textId="77777777" w:rsidTr="001E039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E01017" w14:textId="77777777" w:rsidR="00AA333D" w:rsidRPr="00D121C7" w:rsidRDefault="00AA333D" w:rsidP="00AA333D">
            <w:pPr>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6DFA00D" w14:textId="50166154" w:rsidR="00AA333D" w:rsidRPr="00510E5E" w:rsidRDefault="00AA333D"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AA333D" w14:paraId="4C0439E5" w14:textId="77777777" w:rsidTr="001E039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B26DF8C" w14:textId="77777777" w:rsidR="00AA333D" w:rsidRPr="00D121C7" w:rsidRDefault="00AA333D" w:rsidP="00AA333D">
            <w:pPr>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B472E20"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64C139E5"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63D6EFD7"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BBE94A"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6D5AB5FA" w14:textId="0EF1A217" w:rsidR="00AA333D" w:rsidRPr="00510E5E" w:rsidRDefault="00EC2364" w:rsidP="00EC236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1A03BF"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2C50C19" w14:textId="00684378"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07E55D58" w14:textId="77777777" w:rsidR="00135787" w:rsidRPr="00FA12AA" w:rsidRDefault="00135787" w:rsidP="00135787">
      <w:r>
        <w:t xml:space="preserve">{%p if “子宫内膜癌” in </w:t>
      </w:r>
      <w:proofErr w:type="spellStart"/>
      <w:r>
        <w:t>sample.tumor_list</w:t>
      </w:r>
      <w:proofErr w:type="spellEnd"/>
      <w:r>
        <w:t>%}</w:t>
      </w:r>
    </w:p>
    <w:p w14:paraId="053AA255"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572548C" w14:textId="77777777" w:rsidR="00135787" w:rsidRDefault="00135787" w:rsidP="00135787"/>
    <w:p w14:paraId="7E224523"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3C35E75" w14:textId="77777777" w:rsidR="00135787" w:rsidRPr="00B01D6D" w:rsidRDefault="00135787" w:rsidP="00135787"/>
    <w:p w14:paraId="790B6307" w14:textId="77777777" w:rsidR="00135787" w:rsidRDefault="00135787" w:rsidP="00135787">
      <w:r>
        <w:t>{%p endif%}</w:t>
      </w:r>
    </w:p>
    <w:p w14:paraId="44E2EA0B"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5039946B" w14:textId="77777777" w:rsidR="00135787" w:rsidRDefault="00135787" w:rsidP="00135787"/>
    <w:tbl>
      <w:tblPr>
        <w:tblStyle w:val="PTMv3"/>
        <w:tblW w:w="0" w:type="auto"/>
        <w:tblLayout w:type="fixed"/>
        <w:tblLook w:val="04A0" w:firstRow="1" w:lastRow="0" w:firstColumn="1" w:lastColumn="0" w:noHBand="0" w:noVBand="1"/>
      </w:tblPr>
      <w:tblGrid>
        <w:gridCol w:w="1276"/>
        <w:gridCol w:w="3713"/>
        <w:gridCol w:w="846"/>
        <w:gridCol w:w="1158"/>
        <w:gridCol w:w="3349"/>
      </w:tblGrid>
      <w:tr w:rsidR="00715E01" w14:paraId="6A50976E" w14:textId="77777777" w:rsidTr="00D5693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53A0838"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E5A0A3C"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1F477AFD"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1445F190"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A50D6E3"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15E01" w14:paraId="76D5F938" w14:textId="77777777" w:rsidTr="00D56936">
        <w:trPr>
          <w:trHeight w:val="397"/>
        </w:trPr>
        <w:tc>
          <w:tcPr>
            <w:tcW w:w="10342" w:type="dxa"/>
            <w:gridSpan w:val="5"/>
          </w:tcPr>
          <w:p w14:paraId="30CE566A" w14:textId="77777777" w:rsidR="00715E01" w:rsidRPr="005C7D09" w:rsidRDefault="00715E01" w:rsidP="00D56936">
            <w:pPr>
              <w:adjustRightInd w:val="0"/>
              <w:snapToGrid w:val="0"/>
              <w:jc w:val="center"/>
              <w:rPr>
                <w:rFonts w:ascii="思源黑体 CN Normal" w:eastAsia="思源黑体 CN Normal" w:hAnsi="思源黑体 CN Normal" w:cs="思源黑体 CN Light"/>
                <w:bCs/>
                <w:iCs/>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EB0373" w14:paraId="4352150F" w14:textId="77777777" w:rsidTr="00D56936">
        <w:trPr>
          <w:trHeight w:val="397"/>
        </w:trPr>
        <w:tc>
          <w:tcPr>
            <w:tcW w:w="1276" w:type="dxa"/>
          </w:tcPr>
          <w:p w14:paraId="09C6DBF3"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2CF09D78"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25D5D42B" w14:textId="77777777" w:rsidR="00EB0373"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{%p else%}</w:t>
            </w:r>
          </w:p>
          <w:p w14:paraId="17394BB7" w14:textId="77777777" w:rsidR="00EB0373" w:rsidRDefault="00EB0373" w:rsidP="00EB0373">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p w14:paraId="0C1A7A02" w14:textId="77777777" w:rsidR="00EB0373" w:rsidRPr="00A53C18" w:rsidRDefault="00EB0373" w:rsidP="00EB0373">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3713" w:type="dxa"/>
          </w:tcPr>
          <w:p w14:paraId="6EC75FFD"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71BA4EC4"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36C97BD"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4805DBBE"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3CBD6B3"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DF8603A"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1C906AB0" w14:textId="77777777" w:rsidR="00EB0373" w:rsidRPr="008259AA" w:rsidRDefault="00EB0373" w:rsidP="00EB0373">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lastRenderedPageBreak/>
              <w:t>未检测到具有临床意义的变异</w:t>
            </w:r>
          </w:p>
          <w:p w14:paraId="6B599EB4" w14:textId="77777777" w:rsidR="00EB037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82A4524"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38AB69B1"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23028F8F" w14:textId="77777777" w:rsidR="00EB0373" w:rsidRPr="0012740B"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846" w:type="dxa"/>
          </w:tcPr>
          <w:p w14:paraId="344A15C6"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lastRenderedPageBreak/>
              <w:t>%}</w:t>
            </w:r>
          </w:p>
          <w:p w14:paraId="193228F2"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459817D" w14:textId="77777777" w:rsidR="00EB0373"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8C96D60"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1275FB55" w14:textId="77777777" w:rsidR="00EB0373" w:rsidRDefault="00EB0373" w:rsidP="00EB0373">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53379E3B" w14:textId="77777777" w:rsidR="00EB037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17BE19AC" w14:textId="77777777" w:rsidR="00EB0373" w:rsidRPr="00840E73" w:rsidRDefault="00EB0373" w:rsidP="00EB0373">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72EBA5F6"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554ABD56" w14:textId="77777777" w:rsidR="00EB0373" w:rsidRDefault="00EB0373" w:rsidP="00EB0373">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1158" w:type="dxa"/>
          </w:tcPr>
          <w:p w14:paraId="0E8368B5"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6254B334" w14:textId="77777777" w:rsidR="00EB0373" w:rsidRDefault="00EB0373" w:rsidP="00EB0373">
            <w:pPr>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rPr>
              <w:t xml:space="preserve">{% if “子宫内膜癌” in </w:t>
            </w:r>
            <w:proofErr w:type="spellStart"/>
            <w:r w:rsidRPr="00C43719">
              <w:rPr>
                <w:rFonts w:ascii="思源黑体 CN Normal" w:eastAsia="思源黑体 CN Normal" w:hAnsi="思源黑体 CN Normal"/>
                <w:sz w:val="17"/>
                <w:szCs w:val="17"/>
              </w:rPr>
              <w:t>sample.tum</w:t>
            </w:r>
            <w:r w:rsidRPr="00C43719">
              <w:rPr>
                <w:rFonts w:ascii="思源黑体 CN Normal" w:eastAsia="思源黑体 CN Normal" w:hAnsi="思源黑体 CN Normal"/>
                <w:sz w:val="17"/>
                <w:szCs w:val="17"/>
              </w:rPr>
              <w:lastRenderedPageBreak/>
              <w:t>or_list</w:t>
            </w:r>
            <w:proofErr w:type="spellEnd"/>
            <w:r w:rsidRPr="00C43719">
              <w:rPr>
                <w:rFonts w:ascii="思源黑体 CN Normal" w:eastAsia="思源黑体 CN Normal" w:hAnsi="思源黑体 CN Normal"/>
                <w:sz w:val="17"/>
                <w:szCs w:val="17"/>
              </w:rPr>
              <w:t>%}I类{%else%}-{%endif%}</w:t>
            </w:r>
          </w:p>
          <w:p w14:paraId="666BCEB8"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50E65A36"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01F9CA4"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47C8FCF2"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049CA0B1"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D5270" w14:textId="77777777" w:rsidR="00EB0373" w:rsidRPr="00291658" w:rsidRDefault="00EB0373" w:rsidP="00EB0373">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6AE045A3" w14:textId="77777777" w:rsidR="00EB0373" w:rsidRDefault="00EB0373" w:rsidP="00EB0373">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38DC6BD6" w14:textId="77777777" w:rsidR="00EB0373" w:rsidRDefault="00EB0373" w:rsidP="00EB0373">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p w14:paraId="046CDB6A" w14:textId="7B21C0B0"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3349" w:type="dxa"/>
          </w:tcPr>
          <w:p w14:paraId="27C90372"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6595FD7C" w14:textId="77777777" w:rsidR="00EB0373" w:rsidRDefault="00EB0373" w:rsidP="00EB0373">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462A6C6B" w14:textId="77777777" w:rsidR="00EB0373" w:rsidRPr="00F0765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48E0DB3"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w:t>
            </w:r>
            <w:r w:rsidRPr="00C43719">
              <w:rPr>
                <w:rFonts w:ascii="思源黑体 CN Normal" w:eastAsia="思源黑体 CN Normal" w:hAnsi="思源黑体 CN Normal" w:hint="eastAsia"/>
                <w:sz w:val="17"/>
                <w:szCs w:val="17"/>
                <w:highlight w:val="yellow"/>
              </w:rPr>
              <w:t>p</w:t>
            </w:r>
            <w:r w:rsidRPr="00C43719">
              <w:rPr>
                <w:rFonts w:ascii="思源黑体 CN Normal" w:eastAsia="思源黑体 CN Normal" w:hAnsi="思源黑体 CN Normal"/>
                <w:sz w:val="17"/>
                <w:szCs w:val="17"/>
                <w:highlight w:val="yellow"/>
              </w:rPr>
              <w:t xml:space="preserve">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38B07B26" w14:textId="77777777" w:rsidR="00EB0373" w:rsidRDefault="00EB0373" w:rsidP="00EB037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a.var_id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lastRenderedPageBreak/>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r>
              <w:rPr>
                <w:rFonts w:ascii="思源黑体 CN Normal" w:eastAsia="思源黑体 CN Normal" w:hAnsi="思源黑体 CN Normal" w:hint="eastAsia"/>
                <w:sz w:val="17"/>
                <w:szCs w:val="17"/>
              </w:rPr>
              <w:t>{%else%}</w:t>
            </w: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hint="eastAsia"/>
                <w:sz w:val="17"/>
                <w:szCs w:val="17"/>
              </w:rPr>
              <w:t>{%endif%}</w:t>
            </w:r>
          </w:p>
          <w:p w14:paraId="65712297"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4048E721"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47D7A286" w14:textId="77777777" w:rsidR="00EB0373" w:rsidRDefault="00EB0373" w:rsidP="00EB0373">
            <w:pPr>
              <w:adjustRightInd w:val="0"/>
              <w:snapToGrid w:val="0"/>
              <w:jc w:val="center"/>
              <w:rPr>
                <w:rFonts w:ascii="思源黑体 CN Normal" w:eastAsia="思源黑体 CN Normal" w:hAnsi="思源黑体 CN Normal" w:cs="思源黑体 CN Light"/>
                <w:bCs/>
                <w:iCs/>
                <w:sz w:val="17"/>
                <w:szCs w:val="17"/>
              </w:rPr>
            </w:pPr>
            <w:r w:rsidRPr="00C43719">
              <w:rPr>
                <w:rFonts w:ascii="思源黑体 CN Normal" w:eastAsia="思源黑体 CN Normal" w:hAnsi="思源黑体 CN Normal" w:hint="eastAsia"/>
                <w:sz w:val="17"/>
                <w:szCs w:val="17"/>
                <w:highlight w:val="yellow"/>
              </w:rPr>
              <w:t>{%p endif%}</w:t>
            </w:r>
          </w:p>
          <w:p w14:paraId="2B75051E" w14:textId="3682B7BC" w:rsidR="00EB0373" w:rsidRPr="00F0765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715E01" w14:paraId="4B40B172" w14:textId="77777777" w:rsidTr="00D56936">
        <w:trPr>
          <w:trHeight w:val="397"/>
        </w:trPr>
        <w:tc>
          <w:tcPr>
            <w:tcW w:w="10342" w:type="dxa"/>
            <w:gridSpan w:val="5"/>
          </w:tcPr>
          <w:p w14:paraId="3EFEAD07" w14:textId="77777777" w:rsidR="00715E01" w:rsidRDefault="00715E01" w:rsidP="00D56936">
            <w:pPr>
              <w:adjustRightInd w:val="0"/>
              <w:snapToGrid w:val="0"/>
              <w:jc w:val="center"/>
              <w:rPr>
                <w:rFonts w:ascii="思源黑体 CN Normal" w:eastAsia="思源黑体 CN Normal" w:hAnsi="思源黑体 CN Normal" w:cs="思源黑体 CN Light"/>
                <w:bCs/>
                <w:iCs/>
                <w:sz w:val="17"/>
                <w:szCs w:val="17"/>
              </w:rPr>
            </w:pPr>
            <w:r w:rsidRPr="005C7D09">
              <w:rPr>
                <w:rFonts w:ascii="思源黑体 CN Normal" w:eastAsia="思源黑体 CN Normal" w:hAnsi="思源黑体 CN Normal" w:cs="思源黑体 CN Light"/>
                <w:bCs/>
                <w:iCs/>
                <w:sz w:val="17"/>
                <w:szCs w:val="17"/>
              </w:rPr>
              <w:lastRenderedPageBreak/>
              <w:t xml:space="preserve">{%tr </w:t>
            </w:r>
            <w:proofErr w:type="spellStart"/>
            <w:r w:rsidRPr="005C7D09">
              <w:rPr>
                <w:rFonts w:ascii="思源黑体 CN Normal" w:eastAsia="思源黑体 CN Normal" w:hAnsi="思源黑体 CN Normal" w:cs="思源黑体 CN Light"/>
                <w:bCs/>
                <w:iCs/>
                <w:sz w:val="17"/>
                <w:szCs w:val="17"/>
              </w:rPr>
              <w:t>endfor</w:t>
            </w:r>
            <w:proofErr w:type="spellEnd"/>
            <w:r w:rsidRPr="005C7D09">
              <w:rPr>
                <w:rFonts w:ascii="思源黑体 CN Normal" w:eastAsia="思源黑体 CN Normal" w:hAnsi="思源黑体 CN Normal" w:cs="思源黑体 CN Light"/>
                <w:bCs/>
                <w:iCs/>
                <w:sz w:val="17"/>
                <w:szCs w:val="17"/>
              </w:rPr>
              <w:t>%}</w:t>
            </w:r>
          </w:p>
        </w:tc>
      </w:tr>
    </w:tbl>
    <w:p w14:paraId="70FA1EA1" w14:textId="77777777" w:rsidR="008D7A32" w:rsidRPr="00FA12AA" w:rsidRDefault="008D7A32" w:rsidP="008D7A32">
      <w:r>
        <w:t>{%p if “子宫内膜癌”</w:t>
      </w:r>
      <w:r>
        <w:rPr>
          <w:rFonts w:hint="eastAsia"/>
        </w:rPr>
        <w:t xml:space="preserve"> not</w:t>
      </w:r>
      <w:r>
        <w:t xml:space="preserve"> in </w:t>
      </w:r>
      <w:proofErr w:type="spellStart"/>
      <w:r>
        <w:t>sample.tumor_list</w:t>
      </w:r>
      <w:proofErr w:type="spellEnd"/>
      <w:r>
        <w:t>%}</w:t>
      </w:r>
    </w:p>
    <w:p w14:paraId="4675FADA" w14:textId="77777777" w:rsidR="008D7A32" w:rsidRPr="003D619F" w:rsidRDefault="008D7A32" w:rsidP="008D7A32">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7255A7B" w14:textId="77777777" w:rsidR="008D7A32" w:rsidRDefault="008D7A32" w:rsidP="008D7A32">
      <w:pPr>
        <w:pStyle w:val="af1"/>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2F0CFFFE" w14:textId="77777777" w:rsidR="008D7A32" w:rsidRDefault="008D7A32" w:rsidP="008D7A32">
      <w:r>
        <w:t>{%p endif%}</w:t>
      </w:r>
    </w:p>
    <w:p w14:paraId="28B710C9" w14:textId="77777777" w:rsidR="00135787" w:rsidRPr="00987CD9" w:rsidRDefault="00135787" w:rsidP="00135787">
      <w:pPr>
        <w:rPr>
          <w:rFonts w:ascii="思源黑体 CN Normal" w:eastAsia="思源黑体 CN Normal" w:hAnsi="思源黑体 CN Normal"/>
          <w:sz w:val="16"/>
          <w:szCs w:val="16"/>
        </w:rPr>
      </w:pPr>
    </w:p>
    <w:p w14:paraId="120BA712"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150BEB" w14:textId="77777777" w:rsidR="00135787" w:rsidRPr="00611BF9" w:rsidRDefault="00135787" w:rsidP="00135787"/>
    <w:p w14:paraId="167720EC"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0166D2C4" w14:textId="3CBA541D" w:rsidR="0032566D" w:rsidRPr="00135787" w:rsidRDefault="0032566D">
      <w:pPr>
        <w:rPr>
          <w:rFonts w:ascii="思源黑体 CN Normal" w:eastAsia="思源黑体 CN Normal" w:hAnsi="思源黑体 CN Normal"/>
          <w:sz w:val="16"/>
          <w:szCs w:val="16"/>
        </w:rPr>
      </w:pPr>
    </w:p>
    <w:p w14:paraId="60B06CDD" w14:textId="77777777" w:rsidR="0032566D" w:rsidRPr="00924158" w:rsidRDefault="00D62E46">
      <w:pPr>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注：</w:t>
      </w:r>
    </w:p>
    <w:p w14:paraId="6B4D34F2" w14:textId="77777777" w:rsidR="0032566D" w:rsidRPr="00924158" w:rsidRDefault="00D62E46">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报告基于产品检测范围得出检测结果，</w:t>
      </w:r>
      <w:r w:rsidRPr="00924158">
        <w:rPr>
          <w:rFonts w:ascii="思源黑体 CN Normal" w:eastAsia="思源黑体 CN Normal" w:hAnsi="思源黑体 CN Normal"/>
          <w:color w:val="000000"/>
          <w:sz w:val="16"/>
          <w:szCs w:val="16"/>
        </w:rPr>
        <w:t>使用的参考基因组版本是hg19</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报告中</w:t>
      </w:r>
      <w:r w:rsidRPr="00924158">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0BF52B58" w14:textId="267754D9" w:rsidR="0032566D" w:rsidRPr="00924158" w:rsidRDefault="00D62E46">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报告检出的变异的解读遵循</w:t>
      </w:r>
      <w:r w:rsidR="007C5C14" w:rsidRPr="007C5C14">
        <w:rPr>
          <w:rFonts w:ascii="思源黑体 CN Normal" w:eastAsia="思源黑体 CN Normal" w:hAnsi="思源黑体 CN Normal"/>
          <w:color w:val="000000"/>
          <w:sz w:val="16"/>
          <w:szCs w:val="16"/>
        </w:rPr>
        <w:t>{{</w:t>
      </w:r>
      <w:proofErr w:type="spellStart"/>
      <w:r w:rsidR="007C5C14" w:rsidRPr="007C5C14">
        <w:rPr>
          <w:rFonts w:ascii="思源黑体 CN Normal" w:eastAsia="思源黑体 CN Normal" w:hAnsi="思源黑体 CN Normal"/>
          <w:color w:val="000000"/>
          <w:sz w:val="16"/>
          <w:szCs w:val="16"/>
        </w:rPr>
        <w:t>sample.association.AMP_cn</w:t>
      </w:r>
      <w:proofErr w:type="spellEnd"/>
      <w:r w:rsidR="007C5C14" w:rsidRPr="007C5C14">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AMP）、</w:t>
      </w:r>
      <w:r w:rsidR="007C5C14" w:rsidRPr="007C5C14">
        <w:rPr>
          <w:rFonts w:ascii="思源黑体 CN Normal" w:eastAsia="思源黑体 CN Normal" w:hAnsi="思源黑体 CN Normal"/>
          <w:color w:val="000000"/>
          <w:sz w:val="16"/>
          <w:szCs w:val="16"/>
        </w:rPr>
        <w:t>{{</w:t>
      </w:r>
      <w:proofErr w:type="spellStart"/>
      <w:r w:rsidR="007C5C14" w:rsidRPr="007C5C14">
        <w:rPr>
          <w:rFonts w:ascii="思源黑体 CN Normal" w:eastAsia="思源黑体 CN Normal" w:hAnsi="思源黑体 CN Normal"/>
          <w:color w:val="000000"/>
          <w:sz w:val="16"/>
          <w:szCs w:val="16"/>
        </w:rPr>
        <w:t>sample.association.ASCO_cn</w:t>
      </w:r>
      <w:proofErr w:type="spellEnd"/>
      <w:r w:rsidR="007C5C14" w:rsidRPr="007C5C14">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（ASCO）和</w:t>
      </w:r>
      <w:r w:rsidR="007C5C14" w:rsidRPr="007C5C14">
        <w:rPr>
          <w:rFonts w:ascii="思源黑体 CN Normal" w:eastAsia="思源黑体 CN Normal" w:hAnsi="思源黑体 CN Normal"/>
          <w:color w:val="000000"/>
          <w:sz w:val="16"/>
          <w:szCs w:val="16"/>
        </w:rPr>
        <w:t>{{</w:t>
      </w:r>
      <w:proofErr w:type="spellStart"/>
      <w:r w:rsidR="007C5C14" w:rsidRPr="007C5C14">
        <w:rPr>
          <w:rFonts w:ascii="思源黑体 CN Normal" w:eastAsia="思源黑体 CN Normal" w:hAnsi="思源黑体 CN Normal"/>
          <w:color w:val="000000"/>
          <w:sz w:val="16"/>
          <w:szCs w:val="16"/>
        </w:rPr>
        <w:t>sample.association.CAP_cn</w:t>
      </w:r>
      <w:proofErr w:type="spellEnd"/>
      <w:r w:rsidR="007C5C14" w:rsidRPr="007C5C14">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（CAP）共同参与制定的</w:t>
      </w:r>
      <w:r w:rsidR="007C5C14" w:rsidRPr="007C5C14">
        <w:rPr>
          <w:rFonts w:ascii="思源黑体 CN Normal" w:eastAsia="思源黑体 CN Normal" w:hAnsi="思源黑体 CN Normal"/>
          <w:color w:val="000000"/>
          <w:sz w:val="16"/>
          <w:szCs w:val="16"/>
        </w:rPr>
        <w:t>{{</w:t>
      </w:r>
      <w:proofErr w:type="spellStart"/>
      <w:r w:rsidR="007C5C14" w:rsidRPr="007C5C14">
        <w:rPr>
          <w:rFonts w:ascii="思源黑体 CN Normal" w:eastAsia="思源黑体 CN Normal" w:hAnsi="思源黑体 CN Normal"/>
          <w:color w:val="000000"/>
          <w:sz w:val="16"/>
          <w:szCs w:val="16"/>
        </w:rPr>
        <w:t>sample.guideline.tumor_var</w:t>
      </w:r>
      <w:proofErr w:type="spellEnd"/>
      <w:r w:rsidR="007C5C14" w:rsidRPr="007C5C14">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color w:val="000000"/>
          <w:sz w:val="16"/>
          <w:szCs w:val="16"/>
        </w:rPr>
        <w:t>与中国专家共识</w:t>
      </w:r>
      <w:r w:rsidR="007C5C14" w:rsidRPr="007C5C14">
        <w:rPr>
          <w:rFonts w:ascii="思源黑体 CN Normal" w:eastAsia="思源黑体 CN Normal" w:hAnsi="思源黑体 CN Normal"/>
          <w:color w:val="000000"/>
          <w:sz w:val="16"/>
          <w:szCs w:val="16"/>
        </w:rPr>
        <w:t>{{</w:t>
      </w:r>
      <w:proofErr w:type="spellStart"/>
      <w:r w:rsidR="007C5C14" w:rsidRPr="007C5C14">
        <w:rPr>
          <w:rFonts w:ascii="思源黑体 CN Normal" w:eastAsia="思源黑体 CN Normal" w:hAnsi="思源黑体 CN Normal"/>
          <w:color w:val="000000"/>
          <w:sz w:val="16"/>
          <w:szCs w:val="16"/>
        </w:rPr>
        <w:t>sample.guideline.ngs_clinic_report_inter</w:t>
      </w:r>
      <w:proofErr w:type="spellEnd"/>
      <w:r w:rsidR="007C5C14" w:rsidRPr="007C5C14">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924158">
        <w:rPr>
          <w:rFonts w:ascii="思源黑体 CN Normal" w:eastAsia="思源黑体 CN Normal" w:hAnsi="思源黑体 CN Normal" w:hint="eastAsia"/>
          <w:color w:val="000000"/>
          <w:sz w:val="16"/>
          <w:szCs w:val="16"/>
        </w:rPr>
        <w:t>（详见“产品声明”部分的“变异命名与解读”）</w:t>
      </w:r>
      <w:r w:rsidRPr="00924158">
        <w:rPr>
          <w:rFonts w:ascii="思源黑体 CN Normal" w:eastAsia="思源黑体 CN Normal" w:hAnsi="思源黑体 CN Normal"/>
          <w:color w:val="000000"/>
          <w:sz w:val="16"/>
          <w:szCs w:val="16"/>
        </w:rPr>
        <w:t>。基因变异按照其临床意义的重要性分为四个等级：I类变异（具有强临床意义，具有A或</w:t>
      </w:r>
      <w:r w:rsidRPr="00924158">
        <w:rPr>
          <w:rFonts w:ascii="思源黑体 CN Normal" w:eastAsia="思源黑体 CN Normal" w:hAnsi="思源黑体 CN Normal"/>
          <w:color w:val="000000"/>
          <w:sz w:val="16"/>
          <w:szCs w:val="16"/>
        </w:rPr>
        <w:lastRenderedPageBreak/>
        <w:t>B级证据）、II类变异（具有潜在临床意义，具有C或D级证据）、III类变异（临床意义不明）和IV类变异（良性和可能良性变异，已知无临床意义）。</w:t>
      </w:r>
    </w:p>
    <w:p w14:paraId="1DA3CE77" w14:textId="77777777" w:rsidR="00B059BC" w:rsidRPr="00924158" w:rsidRDefault="00D62E46"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仅列出解读为I类-强临床意义、II类-潜在临床意义的变异</w:t>
      </w:r>
      <w:r w:rsidRPr="00924158">
        <w:rPr>
          <w:rFonts w:ascii="思源黑体 CN Normal" w:eastAsia="思源黑体 CN Normal" w:hAnsi="思源黑体 CN Normal" w:hint="eastAsia"/>
          <w:color w:val="000000"/>
          <w:sz w:val="16"/>
          <w:szCs w:val="16"/>
        </w:rPr>
        <w:t>，</w:t>
      </w:r>
      <w:bookmarkStart w:id="0" w:name="_Hlk103843471"/>
      <w:r w:rsidRPr="00924158">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sidRPr="00924158">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“MSI状态”无丰度信息，“丰度”处填写“/”。</w:t>
      </w:r>
    </w:p>
    <w:p w14:paraId="422ABB78" w14:textId="1A61310F" w:rsidR="0032566D" w:rsidRPr="00924158" w:rsidRDefault="00D62E46"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仅列出解读为III类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1" w:name="_Hlk104550869"/>
    </w:p>
    <w:p w14:paraId="4D762104" w14:textId="77A68811" w:rsidR="009003E0" w:rsidRPr="009003E0" w:rsidRDefault="00D62E46" w:rsidP="009003E0">
      <w:pPr>
        <w:pStyle w:val="af1"/>
        <w:numPr>
          <w:ilvl w:val="0"/>
          <w:numId w:val="2"/>
        </w:numPr>
        <w:ind w:firstLineChars="0"/>
        <w:rPr>
          <w:rFonts w:ascii="思源黑体 CN Normal" w:eastAsia="思源黑体 CN Normal" w:hAnsi="思源黑体 CN Normal"/>
          <w:sz w:val="16"/>
          <w:szCs w:val="16"/>
        </w:rPr>
      </w:pPr>
      <w:r w:rsidRPr="00924158">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rsidR="009003E0" w:rsidRPr="009003E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9003E0" w:rsidRPr="009003E0">
        <w:rPr>
          <w:rFonts w:ascii="思源黑体 CN Light" w:eastAsia="思源黑体 CN Light" w:hAnsi="思源黑体 CN Light" w:hint="eastAsia"/>
          <w:color w:val="595959" w:themeColor="text1" w:themeTint="A6"/>
          <w:sz w:val="13"/>
          <w:szCs w:val="13"/>
          <w:highlight w:val="magenta"/>
        </w:rPr>
        <w:t>page_</w:t>
      </w:r>
      <w:proofErr w:type="gramStart"/>
      <w:r w:rsidR="009003E0" w:rsidRPr="009003E0">
        <w:rPr>
          <w:rFonts w:ascii="思源黑体 CN Light" w:eastAsia="思源黑体 CN Light" w:hAnsi="思源黑体 CN Light" w:hint="eastAsia"/>
          <w:color w:val="595959" w:themeColor="text1" w:themeTint="A6"/>
          <w:sz w:val="13"/>
          <w:szCs w:val="13"/>
          <w:highlight w:val="magenta"/>
        </w:rPr>
        <w:t>break</w:t>
      </w:r>
      <w:proofErr w:type="spellEnd"/>
      <w:r w:rsidR="009003E0" w:rsidRPr="009003E0">
        <w:rPr>
          <w:rFonts w:ascii="思源黑体 CN Light" w:eastAsia="思源黑体 CN Light" w:hAnsi="思源黑体 CN Light" w:hint="eastAsia"/>
          <w:color w:val="595959" w:themeColor="text1" w:themeTint="A6"/>
          <w:sz w:val="13"/>
          <w:szCs w:val="13"/>
          <w:highlight w:val="magenta"/>
        </w:rPr>
        <w:t xml:space="preserve"> }</w:t>
      </w:r>
      <w:proofErr w:type="gramEnd"/>
      <w:r w:rsidR="009003E0" w:rsidRPr="009003E0">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75338" w14:paraId="1E1A7B14" w14:textId="77777777" w:rsidTr="007155BB">
        <w:tc>
          <w:tcPr>
            <w:tcW w:w="4253" w:type="dxa"/>
          </w:tcPr>
          <w:p w14:paraId="46E084AD"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78F05DD8" wp14:editId="384D0E6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221505" id="流程图: 接点 2" o:spid="_x0000_s1026" type="#_x0000_t120" style="position:absolute;left:0;text-align:left;margin-left:170.85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2 </w:t>
            </w:r>
            <w:r w:rsidRPr="001866EA">
              <w:rPr>
                <w:rFonts w:ascii="思源黑体 CN Bold" w:eastAsia="思源黑体 CN Bold" w:hAnsi="思源黑体 CN Bold"/>
                <w:b/>
                <w:bCs/>
                <w:sz w:val="28"/>
                <w:szCs w:val="28"/>
              </w:rPr>
              <w:t xml:space="preserve"> </w:t>
            </w:r>
          </w:p>
        </w:tc>
        <w:tc>
          <w:tcPr>
            <w:tcW w:w="6079" w:type="dxa"/>
          </w:tcPr>
          <w:p w14:paraId="2E4EBFA2"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7F2F0EE3" wp14:editId="4B5B098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82CC3CB" id="矩形: 圆角 3" o:spid="_x0000_s1026" style="position:absolute;left:0;text-align:left;margin-left:-5.4pt;margin-top:3.45pt;width:12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检测结果详细解读</w:t>
            </w:r>
          </w:p>
        </w:tc>
      </w:tr>
    </w:tbl>
    <w:p w14:paraId="696DB785" w14:textId="77777777" w:rsidR="00135787" w:rsidRDefault="00135787" w:rsidP="00135787">
      <w:r>
        <w:t xml:space="preserve">{%p if “子宫内膜癌” in </w:t>
      </w:r>
      <w:proofErr w:type="spellStart"/>
      <w:r>
        <w:t>sample.tumor_list</w:t>
      </w:r>
      <w:proofErr w:type="spellEnd"/>
      <w:r>
        <w:t>%}</w:t>
      </w:r>
    </w:p>
    <w:p w14:paraId="312661CD" w14:textId="77777777" w:rsidR="00135787"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2882D250"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53AA5DFD" w14:textId="77777777" w:rsidR="009003E0" w:rsidRDefault="009003E0" w:rsidP="00685D10">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F47EE50" w14:textId="77777777" w:rsidR="00135787" w:rsidRPr="00485B36" w:rsidRDefault="00135787" w:rsidP="00135787">
      <w:r>
        <w:rPr>
          <w:rFonts w:hint="eastAsia"/>
        </w:rPr>
        <w:t>{</w:t>
      </w:r>
      <w:r>
        <w:t>%p endif%}</w:t>
      </w:r>
    </w:p>
    <w:p w14:paraId="758E5045" w14:textId="77777777" w:rsidR="00135787" w:rsidRPr="00485B36"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d"/>
        <w:tblW w:w="0" w:type="auto"/>
        <w:jc w:val="center"/>
        <w:tblLayout w:type="fixed"/>
        <w:tblLook w:val="04A0" w:firstRow="1" w:lastRow="0" w:firstColumn="1" w:lastColumn="0" w:noHBand="0" w:noVBand="1"/>
      </w:tblPr>
      <w:tblGrid>
        <w:gridCol w:w="1418"/>
        <w:gridCol w:w="8914"/>
      </w:tblGrid>
      <w:tr w:rsidR="008560EA" w14:paraId="7172D820" w14:textId="77777777" w:rsidTr="00D5693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AA119F" w14:textId="77777777" w:rsidR="008560EA" w:rsidRPr="00EC6884" w:rsidRDefault="008560EA" w:rsidP="00D56936">
            <w:pPr>
              <w:pStyle w:val="af1"/>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8560EA" w14:paraId="404E59CA" w14:textId="77777777" w:rsidTr="00D5693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DA3BE2" w14:textId="77777777" w:rsidR="008560EA" w:rsidRPr="00EC6884" w:rsidRDefault="008560EA" w:rsidP="00D56936">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383B79"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8560EA" w14:paraId="26C4D01E" w14:textId="77777777" w:rsidTr="00D56936">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D76324" w14:textId="77777777" w:rsidR="008560EA" w:rsidRPr="00EC6884" w:rsidRDefault="008560EA" w:rsidP="00D56936">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031DDE" w14:textId="77777777" w:rsidR="008560EA" w:rsidRDefault="008560EA"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049D938F" w14:textId="77777777" w:rsidR="008560EA" w:rsidRDefault="008560EA"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2C329A7C" w14:textId="77777777" w:rsidR="008560EA" w:rsidRPr="00DF2DAF" w:rsidRDefault="008560EA" w:rsidP="00D56936">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2C5D501A"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12D6D31C" w14:textId="77777777" w:rsidR="008560EA" w:rsidRDefault="008560EA" w:rsidP="00D56936">
            <w:pPr>
              <w:pStyle w:val="af1"/>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566D8E98"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044A9D"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3AF4A5D" w14:textId="77777777" w:rsidR="008560EA" w:rsidRPr="00BD4D71" w:rsidRDefault="008560EA" w:rsidP="00D56936">
            <w:pPr>
              <w:pStyle w:val="af1"/>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B0373" w14:paraId="4A2F2BE7" w14:textId="77777777" w:rsidTr="00D5693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70CBF7" w14:textId="77777777" w:rsidR="00EB0373" w:rsidRPr="00EC6884" w:rsidRDefault="00EB0373" w:rsidP="00EB0373">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8A252F" w14:textId="77777777" w:rsidR="00EB0373" w:rsidRDefault="00EB0373" w:rsidP="00EB0373">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48C163ED"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E234B7F"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B141D27"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DAF4F16"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979EAD0"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 xml:space="preserve">{%p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65321616" w14:textId="77777777" w:rsidR="00EB0373" w:rsidRDefault="00EB0373" w:rsidP="00EB0373">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p w14:paraId="4D8632BE"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30557A51"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A42405A"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40A30CCF" w14:textId="3AABAF1D" w:rsidR="00EB0373" w:rsidRPr="00234535" w:rsidRDefault="00EB0373" w:rsidP="00EB037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0648A7B"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8DB2D2F" w14:textId="77777777" w:rsidR="00135787"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2B612DBB" w14:textId="77777777" w:rsidR="00135787" w:rsidRPr="00E26347"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24799C">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33C56C8"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75338" w14:paraId="2F0975FE" w14:textId="77777777" w:rsidTr="007155BB">
        <w:tc>
          <w:tcPr>
            <w:tcW w:w="4395" w:type="dxa"/>
          </w:tcPr>
          <w:p w14:paraId="161FE904"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19006E90" wp14:editId="409E43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6D3B20" id="流程图: 接点 4" o:spid="_x0000_s1026" type="#_x0000_t120" style="position:absolute;left:0;text-align:left;margin-left:178.35pt;margin-top:3.25pt;width:24.65pt;height:25.15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3 </w:t>
            </w:r>
            <w:r w:rsidRPr="001866EA">
              <w:rPr>
                <w:rFonts w:ascii="思源黑体 CN Bold" w:eastAsia="思源黑体 CN Bold" w:hAnsi="思源黑体 CN Bold"/>
                <w:b/>
                <w:bCs/>
                <w:sz w:val="28"/>
                <w:szCs w:val="28"/>
              </w:rPr>
              <w:t xml:space="preserve"> </w:t>
            </w:r>
          </w:p>
        </w:tc>
        <w:tc>
          <w:tcPr>
            <w:tcW w:w="5937" w:type="dxa"/>
          </w:tcPr>
          <w:p w14:paraId="613AFD04"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1287169E" wp14:editId="637B647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4D585C0" id="矩形: 圆角 5" o:spid="_x0000_s1026" style="position:absolute;left:0;text-align:left;margin-left:-5.15pt;margin-top:3.2pt;width:109.5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可能获益的药物</w:t>
            </w:r>
          </w:p>
        </w:tc>
      </w:tr>
    </w:tbl>
    <w:p w14:paraId="198F9295" w14:textId="77777777" w:rsidR="002C22B3" w:rsidRDefault="002C22B3" w:rsidP="002C22B3"/>
    <w:p w14:paraId="2D64D9A4" w14:textId="77777777" w:rsidR="00EB0373" w:rsidRDefault="00EB0373" w:rsidP="00EB03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w:t>
      </w:r>
      <w:proofErr w:type="spellStart"/>
      <w:r>
        <w:rPr>
          <w:rFonts w:ascii="思源黑体 CN Normal" w:eastAsia="思源黑体 CN Normal" w:hAnsi="思源黑体 CN Normal" w:hint="eastAsia"/>
          <w:sz w:val="16"/>
          <w:szCs w:val="16"/>
        </w:rPr>
        <w:t>msi.var_id</w:t>
      </w:r>
      <w:proofErr w:type="spellEnd"/>
      <w:r>
        <w:rPr>
          <w:rFonts w:ascii="思源黑体 CN Normal" w:eastAsia="思源黑体 CN Normal" w:hAnsi="思源黑体 CN Normal" w:hint="eastAsia"/>
          <w:sz w:val="16"/>
          <w:szCs w:val="16"/>
        </w:rPr>
        <w:t xml:space="preserve">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8560EA" w14:paraId="03AD32B5"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E66BF02"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BA9AF3" w14:textId="77777777" w:rsidR="008560EA"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proofErr w:type="gramStart"/>
            <w:r w:rsidRPr="00D928C2">
              <w:rPr>
                <w:rFonts w:ascii="思源黑体 CN Bold" w:eastAsia="思源黑体 CN Bold" w:hAnsi="思源黑体 CN Bold" w:hint="eastAsia"/>
                <w:b/>
                <w:bCs/>
                <w:color w:val="FFFFFF" w:themeColor="background1"/>
                <w:sz w:val="18"/>
                <w:szCs w:val="18"/>
              </w:rPr>
              <w:t>帕博利珠单</w:t>
            </w:r>
            <w:proofErr w:type="gramEnd"/>
            <w:r w:rsidRPr="00D928C2">
              <w:rPr>
                <w:rFonts w:ascii="思源黑体 CN Bold" w:eastAsia="思源黑体 CN Bold" w:hAnsi="思源黑体 CN Bold" w:hint="eastAsia"/>
                <w:b/>
                <w:bCs/>
                <w:color w:val="FFFFFF" w:themeColor="background1"/>
                <w:sz w:val="18"/>
                <w:szCs w:val="18"/>
              </w:rPr>
              <w:t>抗</w:t>
            </w:r>
            <w:r w:rsidRPr="00D928C2">
              <w:rPr>
                <w:rFonts w:ascii="思源黑体 CN Bold" w:eastAsia="思源黑体 CN Bold" w:hAnsi="思源黑体 CN Bold"/>
                <w:b/>
                <w:bCs/>
                <w:color w:val="FFFFFF" w:themeColor="background1"/>
                <w:sz w:val="18"/>
                <w:szCs w:val="18"/>
              </w:rPr>
              <w:t>+</w:t>
            </w:r>
            <w:proofErr w:type="gramStart"/>
            <w:r w:rsidRPr="00D928C2">
              <w:rPr>
                <w:rFonts w:ascii="思源黑体 CN Bold" w:eastAsia="思源黑体 CN Bold" w:hAnsi="思源黑体 CN Bold"/>
                <w:b/>
                <w:bCs/>
                <w:color w:val="FFFFFF" w:themeColor="background1"/>
                <w:sz w:val="18"/>
                <w:szCs w:val="18"/>
              </w:rPr>
              <w:t>仑伐替尼</w:t>
            </w:r>
            <w:proofErr w:type="gramEnd"/>
          </w:p>
          <w:p w14:paraId="7FD7336A" w14:textId="77777777" w:rsidR="008560EA" w:rsidRPr="006F0FA6"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proofErr w:type="spellStart"/>
            <w:r w:rsidRPr="00D928C2">
              <w:rPr>
                <w:rFonts w:ascii="思源黑体 CN Bold" w:eastAsia="思源黑体 CN Bold" w:hAnsi="思源黑体 CN Bold"/>
                <w:b/>
                <w:bCs/>
                <w:color w:val="FFFFFF" w:themeColor="background1"/>
                <w:sz w:val="18"/>
                <w:szCs w:val="18"/>
              </w:rPr>
              <w:t>Pembrolizumab+Lenvatinib</w:t>
            </w:r>
            <w:proofErr w:type="spellEnd"/>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DC7339"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D3D4C85"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8560EA" w14:paraId="2683EBD2"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7EF98F"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38B871" w14:textId="77777777" w:rsidR="008560EA" w:rsidRDefault="008560EA" w:rsidP="00D56936">
            <w:pPr>
              <w:pStyle w:val="af1"/>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w:t>
            </w:r>
            <w:proofErr w:type="gramStart"/>
            <w:r w:rsidRPr="00D928C2">
              <w:rPr>
                <w:rFonts w:ascii="思源黑体 CN Normal" w:eastAsia="思源黑体 CN Normal" w:hAnsi="思源黑体 CN Normal"/>
                <w:bCs/>
                <w:sz w:val="17"/>
                <w:szCs w:val="17"/>
              </w:rPr>
              <w:t>该途径</w:t>
            </w:r>
            <w:proofErr w:type="gramEnd"/>
            <w:r w:rsidRPr="00D928C2">
              <w:rPr>
                <w:rFonts w:ascii="思源黑体 CN Normal" w:eastAsia="思源黑体 CN Normal" w:hAnsi="思源黑体 CN Normal"/>
                <w:bCs/>
                <w:sz w:val="17"/>
                <w:szCs w:val="17"/>
              </w:rPr>
              <w:t>的信号传导可能有助于抑制肿瘤的主动T细胞免疫监视。 Pembrolizumab是与PD-1受体结合并阻断其与PD-L1和PD-L2相互作用的单克隆抗体，可释放PD-1途径</w:t>
            </w:r>
            <w:proofErr w:type="gramStart"/>
            <w:r w:rsidRPr="00D928C2">
              <w:rPr>
                <w:rFonts w:ascii="思源黑体 CN Normal" w:eastAsia="思源黑体 CN Normal" w:hAnsi="思源黑体 CN Normal"/>
                <w:bCs/>
                <w:sz w:val="17"/>
                <w:szCs w:val="17"/>
              </w:rPr>
              <w:t>介</w:t>
            </w:r>
            <w:proofErr w:type="gramEnd"/>
            <w:r w:rsidRPr="00D928C2">
              <w:rPr>
                <w:rFonts w:ascii="思源黑体 CN Normal" w:eastAsia="思源黑体 CN Normal" w:hAnsi="思源黑体 CN Normal"/>
                <w:bCs/>
                <w:sz w:val="17"/>
                <w:szCs w:val="17"/>
              </w:rPr>
              <w:t>导的免疫应答抑制作用，包括抗肿瘤免疫应答。 在同系小鼠肿瘤模型中，阻断PD-1活性导致肿瘤生长减少。</w:t>
            </w:r>
          </w:p>
          <w:p w14:paraId="4B08AA8E" w14:textId="77777777" w:rsidR="008560EA" w:rsidRDefault="008560EA" w:rsidP="00D56936">
            <w:pPr>
              <w:pStyle w:val="af1"/>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 xml:space="preserve">减少了肿瘤相关巨噬细胞，增加了活化的细胞毒性T细胞和与单独的任一治疗相比，与抗PD-1单克隆抗体合用的抗肿瘤活性更高。 </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8560EA" w14:paraId="20A7EB71"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FA8FC9"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6AEA37" w14:textId="77777777" w:rsidR="008560EA" w:rsidRDefault="008560EA"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8560EA" w14:paraId="57832E04"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000F03"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4CDDF0" w14:textId="77777777" w:rsidR="008560EA" w:rsidRPr="00D928C2" w:rsidRDefault="008560EA" w:rsidP="00D56936">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抗联合</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治疗非MSI-H或</w:t>
            </w:r>
            <w:proofErr w:type="spellStart"/>
            <w:r w:rsidRPr="00D928C2">
              <w:rPr>
                <w:rFonts w:ascii="思源黑体 CN Normal" w:eastAsia="思源黑体 CN Normal" w:hAnsi="思源黑体 CN Normal"/>
                <w:sz w:val="17"/>
                <w:szCs w:val="17"/>
              </w:rPr>
              <w:t>dMMR</w:t>
            </w:r>
            <w:proofErr w:type="spellEnd"/>
            <w:r w:rsidRPr="00D928C2">
              <w:rPr>
                <w:rFonts w:ascii="思源黑体 CN Normal" w:eastAsia="思源黑体 CN Normal" w:hAnsi="思源黑体 CN Normal"/>
                <w:sz w:val="17"/>
                <w:szCs w:val="17"/>
              </w:rPr>
              <w:t>的晚期子宫内膜癌，这些患者经既往任何系统治疗后疾病进展，且不适合进行治疗性手术或放疗。</w:t>
            </w:r>
          </w:p>
          <w:p w14:paraId="75EB1B4C" w14:textId="77777777" w:rsidR="008560EA" w:rsidRDefault="008560EA" w:rsidP="00D56936">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lastRenderedPageBreak/>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晚期肾细胞癌（RCC）患者的一线治疗。</w:t>
            </w:r>
          </w:p>
        </w:tc>
      </w:tr>
    </w:tbl>
    <w:p w14:paraId="5E892F96" w14:textId="77777777" w:rsidR="008560EA" w:rsidRDefault="008560EA" w:rsidP="008560EA">
      <w:pPr>
        <w:rPr>
          <w:rFonts w:ascii="思源黑体 CN Normal" w:eastAsia="思源黑体 CN Normal" w:hAnsi="思源黑体 CN Normal"/>
          <w:sz w:val="16"/>
          <w:szCs w:val="16"/>
        </w:rPr>
      </w:pPr>
    </w:p>
    <w:p w14:paraId="4FF3690E" w14:textId="77777777" w:rsidR="008560EA" w:rsidRPr="00FD19ED" w:rsidRDefault="008560EA" w:rsidP="008560E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8121693" w14:textId="77777777" w:rsidR="008560EA" w:rsidRDefault="008560EA" w:rsidP="008560E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8560EA" w14:paraId="561593D1"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8F8F318"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92DCEE"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A3237A7"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38DED6A"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6D9E888"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0BA67F9"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A3388A2" w14:textId="77777777" w:rsidR="008560EA" w:rsidRPr="006F0FA6"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0D8C24"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0C5FA06"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560EA" w14:paraId="4F8A24AC"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D49863"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E6D12D"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3F38290"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FE4B8A2"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48C1564" w14:textId="77777777" w:rsidR="008560EA" w:rsidRPr="008C53AC"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D1D5E96" w14:textId="77777777" w:rsidR="008560EA" w:rsidRPr="00813225"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C2A8B6" w14:textId="77777777" w:rsidR="008560EA" w:rsidRDefault="008560EA" w:rsidP="00D5693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8CF30A6" w14:textId="77777777" w:rsidR="008560EA" w:rsidRDefault="008560EA" w:rsidP="00D56936">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560EA" w14:paraId="5C891786"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ADC88F"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2F3C2E9" w14:textId="77777777" w:rsidR="008560EA" w:rsidRDefault="008560EA" w:rsidP="00D56936">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560EA" w14:paraId="5BE6F528"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846F8"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A75B61"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269766D" w14:textId="77777777" w:rsidR="008560EA" w:rsidRDefault="008560EA" w:rsidP="00D5693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2F0F371"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0B7E03C" w14:textId="77777777" w:rsidR="008560EA" w:rsidRPr="00964BB6"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2241C0"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41486D" w14:textId="77777777" w:rsidR="008560EA" w:rsidRPr="00E20885" w:rsidRDefault="008560EA" w:rsidP="00D5693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D846A17"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57E2A9" w14:textId="77777777" w:rsidR="008560EA" w:rsidRDefault="008560EA" w:rsidP="008560EA">
      <w:pPr>
        <w:widowControl/>
        <w:jc w:val="left"/>
        <w:rPr>
          <w:rFonts w:ascii="微软雅黑" w:eastAsia="微软雅黑" w:hAnsi="微软雅黑"/>
          <w:b/>
          <w:bCs/>
          <w:color w:val="1E7648"/>
          <w:sz w:val="18"/>
          <w:szCs w:val="18"/>
        </w:rPr>
      </w:pPr>
    </w:p>
    <w:p w14:paraId="349F5326" w14:textId="77777777" w:rsidR="008560EA" w:rsidRDefault="008560EA" w:rsidP="008560EA">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C90D57A" w14:textId="77777777" w:rsidR="00EB0373" w:rsidRDefault="00EB0373" w:rsidP="00EB037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 xml:space="preserve">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EB0373" w14:paraId="34E0334B"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B5A779F"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ABE17B" w14:textId="77777777" w:rsidR="00EB0373" w:rsidRPr="006F0FA6" w:rsidRDefault="00EB0373"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619E6"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4C9441"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B0373" w14:paraId="0ED5B830"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1C8822"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9F498F" w14:textId="77777777" w:rsidR="00EB0373" w:rsidRDefault="00EB0373" w:rsidP="00D56936">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B0373" w14:paraId="5FDBE3C8"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07B69F"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F5B98C" w14:textId="77777777" w:rsidR="00EB0373" w:rsidRDefault="00EB0373"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B0373" w14:paraId="7ABFBD7E"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BE6B24"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104BE" w14:textId="77777777" w:rsidR="00EB0373" w:rsidRDefault="00EB0373"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D58E20" w14:textId="77777777" w:rsidR="00EB0373" w:rsidRDefault="00EB0373" w:rsidP="00EB0373">
      <w:pPr>
        <w:widowControl/>
        <w:jc w:val="left"/>
        <w:rPr>
          <w:rFonts w:ascii="微软雅黑" w:eastAsia="微软雅黑" w:hAnsi="微软雅黑"/>
          <w:b/>
          <w:bCs/>
          <w:color w:val="1E7648"/>
          <w:sz w:val="18"/>
          <w:szCs w:val="18"/>
        </w:rPr>
      </w:pPr>
    </w:p>
    <w:p w14:paraId="23BA2523" w14:textId="77777777" w:rsidR="00EB0373" w:rsidRDefault="00EB0373" w:rsidP="00EB037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{%p endif%}</w:t>
      </w:r>
    </w:p>
    <w:p w14:paraId="5F45A5E8" w14:textId="77777777" w:rsidR="008560EA" w:rsidRPr="0050348F" w:rsidRDefault="008560EA" w:rsidP="008560EA">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2126695" w14:textId="77777777" w:rsidR="008560EA" w:rsidRDefault="008560EA" w:rsidP="00F6081C">
      <w:pPr>
        <w:ind w:firstLine="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13030ADE" w14:textId="2FE57DA8" w:rsidR="009003E0" w:rsidRDefault="009003E0" w:rsidP="008560E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A4478" w14:paraId="2585C0D3" w14:textId="77777777" w:rsidTr="007155BB">
        <w:tc>
          <w:tcPr>
            <w:tcW w:w="4111" w:type="dxa"/>
          </w:tcPr>
          <w:p w14:paraId="7D7EBAF1" w14:textId="77777777" w:rsidR="00EA4478" w:rsidRPr="001866EA" w:rsidRDefault="00EA447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74332BA" wp14:editId="07FDCC6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E19E6CE" id="流程图: 接点 6" o:spid="_x0000_s1026" type="#_x0000_t120" style="position:absolute;left:0;text-align:left;margin-left:164.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4 </w:t>
            </w:r>
            <w:r w:rsidRPr="001866EA">
              <w:rPr>
                <w:rFonts w:ascii="思源黑体 CN Bold" w:eastAsia="思源黑体 CN Bold" w:hAnsi="思源黑体 CN Bold"/>
                <w:b/>
                <w:bCs/>
                <w:sz w:val="28"/>
                <w:szCs w:val="28"/>
              </w:rPr>
              <w:t xml:space="preserve"> </w:t>
            </w:r>
          </w:p>
        </w:tc>
        <w:tc>
          <w:tcPr>
            <w:tcW w:w="6221" w:type="dxa"/>
          </w:tcPr>
          <w:p w14:paraId="01D6B90C" w14:textId="77777777" w:rsidR="00EA4478" w:rsidRPr="001866EA" w:rsidRDefault="00EA447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E978C85" wp14:editId="06F6A2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34DC98" id="矩形: 圆角 7" o:spid="_x0000_s1026" style="position:absolute;left:0;text-align:left;margin-left:-5.15pt;margin-top:3.2pt;width:138.75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sz w:val="16"/>
          <w:szCs w:val="16"/>
        </w:rPr>
      </w:pPr>
    </w:p>
    <w:p w14:paraId="690E9F21" w14:textId="77777777" w:rsidR="002C22B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14B6012"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11287" w14:paraId="7E0CC120" w14:textId="77777777" w:rsidTr="007155BB">
        <w:tc>
          <w:tcPr>
            <w:tcW w:w="4815" w:type="dxa"/>
          </w:tcPr>
          <w:p w14:paraId="5F015BA3" w14:textId="77777777" w:rsidR="00211287" w:rsidRPr="001866EA" w:rsidRDefault="00211287"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4A59DB6A" wp14:editId="744355D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6575EE"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5 </w:t>
            </w:r>
            <w:r w:rsidRPr="001866EA">
              <w:rPr>
                <w:rFonts w:ascii="思源黑体 CN Bold" w:eastAsia="思源黑体 CN Bold" w:hAnsi="思源黑体 CN Bold"/>
                <w:b/>
                <w:bCs/>
                <w:sz w:val="28"/>
                <w:szCs w:val="28"/>
              </w:rPr>
              <w:t xml:space="preserve"> </w:t>
            </w:r>
          </w:p>
        </w:tc>
        <w:tc>
          <w:tcPr>
            <w:tcW w:w="5517" w:type="dxa"/>
          </w:tcPr>
          <w:p w14:paraId="52255A79" w14:textId="77777777" w:rsidR="00211287" w:rsidRPr="001866EA" w:rsidRDefault="00211287"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数据质控</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640D4E6" wp14:editId="103453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808B5E4"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71ECD" w14:textId="77777777" w:rsidR="00211287" w:rsidRDefault="00211287">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7D3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Pr="001122D4" w:rsidRDefault="00D62E46">
            <w:pPr>
              <w:pStyle w:val="af1"/>
              <w:ind w:firstLineChars="0" w:firstLine="0"/>
              <w:jc w:val="center"/>
              <w:rPr>
                <w:rFonts w:ascii="思源黑体 CN Bold" w:eastAsia="思源黑体 CN Bold" w:hAnsi="思源黑体 CN Bold"/>
                <w:b/>
                <w:bCs/>
                <w:color w:val="FFFFFF" w:themeColor="background1"/>
                <w:sz w:val="18"/>
                <w:szCs w:val="18"/>
              </w:rPr>
            </w:pPr>
            <w:r w:rsidRPr="001122D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3B3B9661" w:rsidR="0032566D" w:rsidRPr="001122D4" w:rsidRDefault="00756700">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B1D51" w:rsidRPr="001122D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384C885" w14:textId="0D5A1D0D" w:rsidR="0032566D" w:rsidRPr="001122D4" w:rsidRDefault="00756700">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C22B3" w14:paraId="73EF3A6C" w14:textId="77777777" w:rsidTr="007D3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63676C"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{%p if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4E8352A8"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1F06C841"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{%p endif%}</w:t>
            </w:r>
          </w:p>
          <w:p w14:paraId="623D3B8E"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{%p if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62229D89"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hint="eastAsia"/>
                <w:kern w:val="0"/>
                <w:sz w:val="17"/>
                <w:szCs w:val="17"/>
                <w:lang w:bidi="ar"/>
              </w:rPr>
              <w:t>富集检测：</w:t>
            </w:r>
            <w:r w:rsidRPr="00514131">
              <w:rPr>
                <w:rFonts w:ascii="思源黑体 CN Normal" w:eastAsia="思源黑体 CN Normal" w:hAnsi="思源黑体 CN Normal" w:cs="思源黑体 CN Light"/>
                <w:kern w:val="0"/>
                <w:sz w:val="17"/>
                <w:szCs w:val="17"/>
                <w:lang w:bidi="ar"/>
              </w:rPr>
              <w:t xml:space="preserve">{{[sample,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650280A3"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{%p endif%}</w:t>
            </w:r>
          </w:p>
          <w:p w14:paraId="2C0DCE53" w14:textId="77777777"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t xml:space="preserve">{%p if not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w:t>
            </w:r>
            <w:proofErr w:type="spellEnd"/>
            <w:proofErr w:type="gramStart"/>
            <w:r w:rsidRPr="00514131">
              <w:rPr>
                <w:rFonts w:ascii="思源黑体 CN Normal" w:eastAsia="思源黑体 CN Normal" w:hAnsi="思源黑体 CN Normal" w:cs="思源黑体 CN Light"/>
                <w:kern w:val="0"/>
                <w:sz w:val="17"/>
                <w:szCs w:val="17"/>
                <w:lang w:bidi="ar"/>
              </w:rPr>
              <w:t>”]|</w:t>
            </w:r>
            <w:proofErr w:type="spellStart"/>
            <w:proofErr w:type="gramEnd"/>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 xml:space="preserve"> and not [sample, </w:t>
            </w:r>
            <w:proofErr w:type="spellStart"/>
            <w:r w:rsidRPr="00514131">
              <w:rPr>
                <w:rFonts w:ascii="思源黑体 CN Normal" w:eastAsia="思源黑体 CN Normal" w:hAnsi="思源黑体 CN Normal" w:cs="思源黑体 CN Light"/>
                <w:kern w:val="0"/>
                <w:sz w:val="17"/>
                <w:szCs w:val="17"/>
                <w:lang w:bidi="ar"/>
              </w:rPr>
              <w:t>lib_quality_control</w:t>
            </w:r>
            <w:proofErr w:type="spellEnd"/>
            <w:r w:rsidRPr="00514131">
              <w:rPr>
                <w:rFonts w:ascii="思源黑体 CN Normal" w:eastAsia="思源黑体 CN Normal" w:hAnsi="思源黑体 CN Normal" w:cs="思源黑体 CN Light"/>
                <w:kern w:val="0"/>
                <w:sz w:val="17"/>
                <w:szCs w:val="17"/>
                <w:lang w:bidi="ar"/>
              </w:rPr>
              <w:t>, “</w:t>
            </w:r>
            <w:proofErr w:type="spellStart"/>
            <w:r w:rsidRPr="00514131">
              <w:rPr>
                <w:rFonts w:ascii="思源黑体 CN Normal" w:eastAsia="思源黑体 CN Normal" w:hAnsi="思源黑体 CN Normal" w:cs="思源黑体 CN Light"/>
                <w:kern w:val="0"/>
                <w:sz w:val="17"/>
                <w:szCs w:val="17"/>
                <w:lang w:bidi="ar"/>
              </w:rPr>
              <w:t>tumor_content_macrodissection_performed</w:t>
            </w:r>
            <w:proofErr w:type="spellEnd"/>
            <w:r w:rsidRPr="00514131">
              <w:rPr>
                <w:rFonts w:ascii="思源黑体 CN Normal" w:eastAsia="思源黑体 CN Normal" w:hAnsi="思源黑体 CN Normal" w:cs="思源黑体 CN Light"/>
                <w:kern w:val="0"/>
                <w:sz w:val="17"/>
                <w:szCs w:val="17"/>
                <w:lang w:bidi="ar"/>
              </w:rPr>
              <w:t>”]|</w:t>
            </w:r>
            <w:proofErr w:type="spellStart"/>
            <w:r w:rsidRPr="00514131">
              <w:rPr>
                <w:rFonts w:ascii="思源黑体 CN Normal" w:eastAsia="思源黑体 CN Normal" w:hAnsi="思源黑体 CN Normal" w:cs="思源黑体 CN Light"/>
                <w:kern w:val="0"/>
                <w:sz w:val="17"/>
                <w:szCs w:val="17"/>
                <w:lang w:bidi="ar"/>
              </w:rPr>
              <w:t>get_tumor_content</w:t>
            </w:r>
            <w:proofErr w:type="spellEnd"/>
            <w:r w:rsidRPr="00514131">
              <w:rPr>
                <w:rFonts w:ascii="思源黑体 CN Normal" w:eastAsia="思源黑体 CN Normal" w:hAnsi="思源黑体 CN Normal" w:cs="思源黑体 CN Light"/>
                <w:kern w:val="0"/>
                <w:sz w:val="17"/>
                <w:szCs w:val="17"/>
                <w:lang w:bidi="ar"/>
              </w:rPr>
              <w:t>%}</w:t>
            </w:r>
          </w:p>
          <w:p w14:paraId="28B10937" w14:textId="29D658CA" w:rsidR="00514131" w:rsidRPr="00514131"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2CDD9DE5" w14:textId="2ABB4C43" w:rsidR="002C22B3" w:rsidRDefault="00514131" w:rsidP="00514131">
            <w:pPr>
              <w:pStyle w:val="af1"/>
              <w:ind w:firstLineChars="0" w:firstLine="0"/>
              <w:jc w:val="center"/>
              <w:rPr>
                <w:rFonts w:ascii="思源黑体 CN Normal" w:eastAsia="思源黑体 CN Normal" w:hAnsi="思源黑体 CN Normal" w:cs="思源黑体 CN Light"/>
                <w:kern w:val="0"/>
                <w:sz w:val="17"/>
                <w:szCs w:val="17"/>
                <w:lang w:bidi="ar"/>
              </w:rPr>
            </w:pPr>
            <w:r w:rsidRPr="00514131">
              <w:rPr>
                <w:rFonts w:ascii="思源黑体 CN Normal" w:eastAsia="思源黑体 CN Normal" w:hAnsi="思源黑体 CN Normal" w:cs="思源黑体 CN Light"/>
                <w:kern w:val="0"/>
                <w:sz w:val="17"/>
                <w:szCs w:val="17"/>
                <w:lang w:bidi="ar"/>
              </w:rPr>
              <w:lastRenderedPageBreak/>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FF29B1"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2C22B3" w14:paraId="1D4A57EB" w14:textId="77777777" w:rsidTr="007D3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218246ED"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4967C40A"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6B5936" w14:textId="13AF5989"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C22B3" w14:paraId="04760087" w14:textId="77777777" w:rsidTr="007D3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2C22B3"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5C333A30"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0A4531CE"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5D4EC31" w14:textId="0419BE21"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C22B3" w14:paraId="0DD2F980" w14:textId="77777777" w:rsidTr="007D3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27BCFEDB"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589EDB"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C22B3" w14:paraId="08FD6D11"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AFF55C3"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FEEE02" w14:textId="7166CFF9"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34B9C0DB"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3E691A7C"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56F31F" w14:textId="7AAD14B8"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0E8927A1"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1BBCB7A2"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F89C18" w14:textId="49410982"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5145E312"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623EA170"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D3613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1C93D385"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F79618" w14:textId="63A96F2F"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61C8B069" w14:textId="77777777" w:rsidTr="007D3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02D8476D"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D3613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501C2A63"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67FD986"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A58DFAA" w14:textId="77777777" w:rsidR="0032566D" w:rsidRDefault="0032566D">
      <w:pPr>
        <w:rPr>
          <w:rFonts w:ascii="思源黑体 CN Normal" w:eastAsia="思源黑体 CN Normal" w:hAnsi="思源黑体 CN Normal"/>
          <w:sz w:val="16"/>
          <w:szCs w:val="16"/>
        </w:rPr>
      </w:pPr>
    </w:p>
    <w:p w14:paraId="6E8965CE" w14:textId="77777777" w:rsidR="0032566D" w:rsidRPr="00BD2317" w:rsidRDefault="00D62E46">
      <w:pPr>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注：</w:t>
      </w:r>
    </w:p>
    <w:p w14:paraId="28138301"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恶性肿瘤细胞占比：经HE染色评估，该样本中恶性肿瘤细胞占比</w:t>
      </w:r>
      <w:r w:rsidRPr="00BD2317">
        <w:rPr>
          <w:rFonts w:ascii="思源黑体 CN Normal" w:eastAsia="思源黑体 CN Normal" w:hAnsi="思源黑体 CN Normal" w:hint="eastAsia"/>
          <w:color w:val="000000"/>
          <w:sz w:val="16"/>
          <w:szCs w:val="16"/>
        </w:rPr>
        <w:t>，</w:t>
      </w:r>
      <w:r w:rsidRPr="00BD2317">
        <w:rPr>
          <w:rFonts w:ascii="思源黑体 CN Normal" w:eastAsia="思源黑体 CN Normal" w:hAnsi="思源黑体 CN Normal"/>
          <w:color w:val="000000"/>
          <w:sz w:val="16"/>
          <w:szCs w:val="16"/>
        </w:rPr>
        <w:t>仅送检样本类型包含石蜡</w:t>
      </w:r>
      <w:proofErr w:type="gramStart"/>
      <w:r w:rsidRPr="00BD2317">
        <w:rPr>
          <w:rFonts w:ascii="思源黑体 CN Normal" w:eastAsia="思源黑体 CN Normal" w:hAnsi="思源黑体 CN Normal"/>
          <w:color w:val="000000"/>
          <w:sz w:val="16"/>
          <w:szCs w:val="16"/>
        </w:rPr>
        <w:t>玻</w:t>
      </w:r>
      <w:proofErr w:type="gramEnd"/>
      <w:r w:rsidRPr="00BD2317">
        <w:rPr>
          <w:rFonts w:ascii="思源黑体 CN Normal" w:eastAsia="思源黑体 CN Normal" w:hAnsi="思源黑体 CN Normal"/>
          <w:color w:val="000000"/>
          <w:sz w:val="16"/>
          <w:szCs w:val="16"/>
        </w:rPr>
        <w:t>片时可进行此项评估</w:t>
      </w:r>
      <w:r w:rsidRPr="00BD2317">
        <w:rPr>
          <w:rFonts w:ascii="思源黑体 CN Normal" w:eastAsia="思源黑体 CN Normal" w:hAnsi="思源黑体 CN Normal" w:hint="eastAsia"/>
          <w:color w:val="000000"/>
          <w:sz w:val="16"/>
          <w:szCs w:val="16"/>
        </w:rPr>
        <w:t>；</w:t>
      </w:r>
    </w:p>
    <w:p w14:paraId="0F9577E3"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DNA总量：送检样本提取的DNA总量</w:t>
      </w:r>
      <w:r w:rsidRPr="00BD2317">
        <w:rPr>
          <w:rFonts w:ascii="思源黑体 CN Normal" w:eastAsia="思源黑体 CN Normal" w:hAnsi="思源黑体 CN Normal" w:hint="eastAsia"/>
          <w:color w:val="000000"/>
          <w:sz w:val="16"/>
          <w:szCs w:val="16"/>
        </w:rPr>
        <w:t>；</w:t>
      </w:r>
    </w:p>
    <w:p w14:paraId="7424ED9E"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文库总量：文库构建结束后的总量；</w:t>
      </w:r>
    </w:p>
    <w:p w14:paraId="47BCC268"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Q30：碱基质量Q</w:t>
      </w:r>
      <w:r w:rsidRPr="00BD2317">
        <w:rPr>
          <w:rFonts w:ascii="思源黑体 CN Normal" w:eastAsia="思源黑体 CN Normal" w:hAnsi="思源黑体 CN Normal"/>
          <w:color w:val="000000"/>
          <w:sz w:val="16"/>
          <w:szCs w:val="16"/>
        </w:rPr>
        <w:t>30占比，</w:t>
      </w:r>
      <w:r w:rsidRPr="00BD2317">
        <w:rPr>
          <w:rFonts w:ascii="思源黑体 CN Normal" w:eastAsia="思源黑体 CN Normal" w:hAnsi="思源黑体 CN Normal" w:hint="eastAsia"/>
          <w:color w:val="000000"/>
          <w:sz w:val="16"/>
          <w:szCs w:val="16"/>
        </w:rPr>
        <w:t>测序的准确率高于99.9%的碱基的比例；</w:t>
      </w:r>
    </w:p>
    <w:p w14:paraId="2F7ADAF0"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比对率：序列回帖比率，可以比对至参考序列上的reads的比例；</w:t>
      </w:r>
    </w:p>
    <w:p w14:paraId="172DE3C9"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覆盖度：检测到的区域</w:t>
      </w:r>
      <w:proofErr w:type="gramStart"/>
      <w:r w:rsidRPr="00BD2317">
        <w:rPr>
          <w:rFonts w:ascii="思源黑体 CN Normal" w:eastAsia="思源黑体 CN Normal" w:hAnsi="思源黑体 CN Normal" w:hint="eastAsia"/>
          <w:color w:val="000000"/>
          <w:sz w:val="16"/>
          <w:szCs w:val="16"/>
        </w:rPr>
        <w:t>占目标</w:t>
      </w:r>
      <w:proofErr w:type="gramEnd"/>
      <w:r w:rsidRPr="00BD2317">
        <w:rPr>
          <w:rFonts w:ascii="思源黑体 CN Normal" w:eastAsia="思源黑体 CN Normal" w:hAnsi="思源黑体 CN Normal" w:hint="eastAsia"/>
          <w:color w:val="000000"/>
          <w:sz w:val="16"/>
          <w:szCs w:val="16"/>
        </w:rPr>
        <w:t>区域的比例；</w:t>
      </w:r>
    </w:p>
    <w:p w14:paraId="56884B25" w14:textId="68EF04E9" w:rsidR="0032566D" w:rsidRPr="00BD2317" w:rsidRDefault="00B911B2">
      <w:pPr>
        <w:pStyle w:val="af1"/>
        <w:numPr>
          <w:ilvl w:val="0"/>
          <w:numId w:val="8"/>
        </w:numPr>
        <w:ind w:firstLineChars="0"/>
        <w:rPr>
          <w:rFonts w:ascii="思源黑体 CN Normal" w:eastAsia="思源黑体 CN Normal" w:hAnsi="思源黑体 CN Normal"/>
          <w:color w:val="000000"/>
          <w:sz w:val="16"/>
          <w:szCs w:val="16"/>
        </w:rPr>
      </w:pPr>
      <w:r w:rsidRPr="00B911B2">
        <w:rPr>
          <w:rFonts w:ascii="思源黑体 CN Normal" w:eastAsia="思源黑体 CN Normal" w:hAnsi="思源黑体 CN Normal" w:hint="eastAsia"/>
          <w:color w:val="000000"/>
          <w:sz w:val="16"/>
          <w:szCs w:val="16"/>
        </w:rPr>
        <w:t>均</w:t>
      </w:r>
      <w:proofErr w:type="gramStart"/>
      <w:r w:rsidRPr="00B911B2">
        <w:rPr>
          <w:rFonts w:ascii="思源黑体 CN Normal" w:eastAsia="思源黑体 CN Normal" w:hAnsi="思源黑体 CN Normal" w:hint="eastAsia"/>
          <w:color w:val="000000"/>
          <w:sz w:val="16"/>
          <w:szCs w:val="16"/>
        </w:rPr>
        <w:t>一</w:t>
      </w:r>
      <w:proofErr w:type="gramEnd"/>
      <w:r w:rsidRPr="00B911B2">
        <w:rPr>
          <w:rFonts w:ascii="思源黑体 CN Normal" w:eastAsia="思源黑体 CN Normal" w:hAnsi="思源黑体 CN Normal" w:hint="eastAsia"/>
          <w:color w:val="000000"/>
          <w:sz w:val="16"/>
          <w:szCs w:val="16"/>
        </w:rPr>
        <w:t>性：整体目标区域中，测序深度超过平均深度</w:t>
      </w:r>
      <w:r w:rsidRPr="00B911B2">
        <w:rPr>
          <w:rFonts w:ascii="思源黑体 CN Normal" w:eastAsia="思源黑体 CN Normal" w:hAnsi="思源黑体 CN Normal"/>
          <w:color w:val="000000"/>
          <w:sz w:val="16"/>
          <w:szCs w:val="16"/>
        </w:rPr>
        <w:t>*20%的区域的占比</w:t>
      </w:r>
      <w:r w:rsidRPr="00BD2317">
        <w:rPr>
          <w:rFonts w:ascii="思源黑体 CN Normal" w:eastAsia="思源黑体 CN Normal" w:hAnsi="思源黑体 CN Normal" w:hint="eastAsia"/>
          <w:color w:val="000000"/>
          <w:sz w:val="16"/>
          <w:szCs w:val="16"/>
        </w:rPr>
        <w:t>；</w:t>
      </w:r>
    </w:p>
    <w:p w14:paraId="45B79BF7"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平均测序深度：目标区域内每个碱基的平均深度；</w:t>
      </w:r>
    </w:p>
    <w:p w14:paraId="2FE71E2F" w14:textId="77777777" w:rsidR="0032566D" w:rsidRPr="00BD2317" w:rsidRDefault="00D62E46">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s="思源黑体 CN Light" w:hint="eastAsia"/>
          <w:color w:val="000000"/>
          <w:kern w:val="0"/>
          <w:sz w:val="16"/>
          <w:szCs w:val="16"/>
          <w:lang w:bidi="ar"/>
        </w:rPr>
        <w:t>平均有效深度</w:t>
      </w:r>
      <w:r w:rsidRPr="00BD2317">
        <w:rPr>
          <w:rFonts w:ascii="思源黑体 CN Normal" w:eastAsia="思源黑体 CN Normal" w:hAnsi="思源黑体 CN Normal" w:hint="eastAsia"/>
          <w:color w:val="000000"/>
          <w:sz w:val="16"/>
          <w:szCs w:val="16"/>
        </w:rPr>
        <w:t>：通过分子标签校正后的平均测序深度；</w:t>
      </w:r>
    </w:p>
    <w:p w14:paraId="5B1E17A7" w14:textId="76BE1346" w:rsidR="00BA4C7F" w:rsidRPr="00BD2317" w:rsidRDefault="00756700">
      <w:pPr>
        <w:pStyle w:val="af1"/>
        <w:numPr>
          <w:ilvl w:val="0"/>
          <w:numId w:val="8"/>
        </w:numPr>
        <w:ind w:firstLineChars="0"/>
        <w:rPr>
          <w:rFonts w:ascii="思源黑体 CN Normal" w:eastAsia="思源黑体 CN Normal" w:hAnsi="思源黑体 CN Normal"/>
          <w:sz w:val="16"/>
          <w:szCs w:val="16"/>
        </w:rPr>
      </w:pPr>
      <w:r w:rsidRPr="00BD2317">
        <w:rPr>
          <w:rFonts w:ascii="思源黑体 CN Normal" w:eastAsia="思源黑体 CN Normal" w:hAnsi="思源黑体 CN Normal" w:hint="eastAsia"/>
          <w:color w:val="000000"/>
          <w:sz w:val="16"/>
          <w:szCs w:val="16"/>
        </w:rPr>
        <w:t>如果“质控数值”超出“参考值”，可能会影响检测结果的准确性。</w:t>
      </w:r>
    </w:p>
    <w:p w14:paraId="3D196A99" w14:textId="1C872B20" w:rsidR="00BA4C7F" w:rsidRDefault="00BA4C7F" w:rsidP="00BA4C7F">
      <w:pPr>
        <w:rPr>
          <w:rFonts w:ascii="思源黑体 CN Normal" w:eastAsia="思源黑体 CN Normal" w:hAnsi="思源黑体 CN Normal"/>
          <w:sz w:val="16"/>
          <w:szCs w:val="16"/>
        </w:rPr>
      </w:pPr>
    </w:p>
    <w:p w14:paraId="088E28E5" w14:textId="2F789390" w:rsidR="00BA4C7F" w:rsidRDefault="00BA4C7F" w:rsidP="00BA4C7F">
      <w:pPr>
        <w:rPr>
          <w:rFonts w:ascii="思源黑体 CN Normal" w:eastAsia="思源黑体 CN Normal" w:hAnsi="思源黑体 CN Normal"/>
          <w:sz w:val="16"/>
          <w:szCs w:val="16"/>
        </w:rPr>
      </w:pPr>
    </w:p>
    <w:p w14:paraId="3FC1CA10" w14:textId="6EFDF169" w:rsidR="00BA4C7F" w:rsidRDefault="00BA4C7F" w:rsidP="00BA4C7F">
      <w:pPr>
        <w:rPr>
          <w:rFonts w:ascii="思源黑体 CN Normal" w:eastAsia="思源黑体 CN Normal" w:hAnsi="思源黑体 CN Normal"/>
          <w:sz w:val="16"/>
          <w:szCs w:val="16"/>
        </w:rPr>
      </w:pPr>
    </w:p>
    <w:p w14:paraId="1F232D7A" w14:textId="175A895D" w:rsidR="00BA4C7F" w:rsidRDefault="00BA4C7F" w:rsidP="00BA4C7F">
      <w:pPr>
        <w:rPr>
          <w:rFonts w:ascii="思源黑体 CN Normal" w:eastAsia="思源黑体 CN Normal" w:hAnsi="思源黑体 CN Normal"/>
          <w:sz w:val="16"/>
          <w:szCs w:val="16"/>
        </w:rPr>
      </w:pPr>
    </w:p>
    <w:p w14:paraId="07546857" w14:textId="6F976B12" w:rsidR="00BA4C7F" w:rsidRDefault="00BA4C7F" w:rsidP="00BA4C7F">
      <w:pPr>
        <w:rPr>
          <w:rFonts w:ascii="思源黑体 CN Normal" w:eastAsia="思源黑体 CN Normal" w:hAnsi="思源黑体 CN Normal"/>
          <w:sz w:val="16"/>
          <w:szCs w:val="16"/>
        </w:rPr>
      </w:pPr>
    </w:p>
    <w:p w14:paraId="1EF38D3F" w14:textId="7E962CF8" w:rsidR="00BA4C7F" w:rsidRDefault="00BA4C7F" w:rsidP="00BA4C7F">
      <w:pPr>
        <w:rPr>
          <w:rFonts w:ascii="思源黑体 CN Normal" w:eastAsia="思源黑体 CN Normal" w:hAnsi="思源黑体 CN Normal"/>
          <w:sz w:val="16"/>
          <w:szCs w:val="16"/>
        </w:rPr>
      </w:pPr>
    </w:p>
    <w:p w14:paraId="62483402" w14:textId="5E151D7A" w:rsidR="00BA4C7F" w:rsidRDefault="00BA4C7F" w:rsidP="00BA4C7F">
      <w:pPr>
        <w:rPr>
          <w:rFonts w:ascii="思源黑体 CN Normal" w:eastAsia="思源黑体 CN Normal" w:hAnsi="思源黑体 CN Normal"/>
          <w:sz w:val="16"/>
          <w:szCs w:val="16"/>
        </w:rPr>
      </w:pPr>
    </w:p>
    <w:p w14:paraId="41A34BFE" w14:textId="63C3943B" w:rsidR="00BA4C7F" w:rsidRDefault="00BA4C7F" w:rsidP="00BA4C7F">
      <w:pPr>
        <w:rPr>
          <w:rFonts w:ascii="思源黑体 CN Normal" w:eastAsia="思源黑体 CN Normal" w:hAnsi="思源黑体 CN Normal"/>
          <w:sz w:val="16"/>
          <w:szCs w:val="16"/>
        </w:rPr>
      </w:pPr>
    </w:p>
    <w:p w14:paraId="611A8EBF" w14:textId="57F81285" w:rsidR="00BA4C7F" w:rsidRDefault="00BA4C7F" w:rsidP="00BA4C7F">
      <w:pPr>
        <w:rPr>
          <w:rFonts w:ascii="思源黑体 CN Normal" w:eastAsia="思源黑体 CN Normal" w:hAnsi="思源黑体 CN Normal"/>
          <w:sz w:val="16"/>
          <w:szCs w:val="16"/>
        </w:rPr>
      </w:pPr>
    </w:p>
    <w:p w14:paraId="62EB57FF" w14:textId="59D062E9" w:rsidR="00BA4C7F" w:rsidRDefault="00BA4C7F" w:rsidP="00BA4C7F">
      <w:pPr>
        <w:rPr>
          <w:rFonts w:ascii="思源黑体 CN Normal" w:eastAsia="思源黑体 CN Normal" w:hAnsi="思源黑体 CN Normal"/>
          <w:sz w:val="16"/>
          <w:szCs w:val="16"/>
        </w:rPr>
      </w:pPr>
    </w:p>
    <w:p w14:paraId="2A6F738A" w14:textId="41612B72" w:rsidR="00BA4C7F" w:rsidRDefault="00BA4C7F" w:rsidP="00BA4C7F">
      <w:pPr>
        <w:rPr>
          <w:rFonts w:ascii="思源黑体 CN Normal" w:eastAsia="思源黑体 CN Normal" w:hAnsi="思源黑体 CN Normal"/>
          <w:sz w:val="16"/>
          <w:szCs w:val="16"/>
        </w:rPr>
      </w:pPr>
    </w:p>
    <w:p w14:paraId="47CC9585" w14:textId="6D001EA3" w:rsidR="00BA4C7F" w:rsidRDefault="00BA4C7F" w:rsidP="00BA4C7F">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11CEA" w14:paraId="58026B41" w14:textId="77777777" w:rsidTr="00211CEA">
        <w:trPr>
          <w:trHeight w:val="680"/>
        </w:trPr>
        <w:tc>
          <w:tcPr>
            <w:tcW w:w="3444" w:type="dxa"/>
            <w:shd w:val="clear" w:color="auto" w:fill="F2F2F2" w:themeFill="background1" w:themeFillShade="F2"/>
            <w:vAlign w:val="center"/>
            <w:hideMark/>
          </w:tcPr>
          <w:p w14:paraId="2DE5DFA9"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66C21ACD"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F8B2475"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审批人：</w:t>
            </w:r>
          </w:p>
        </w:tc>
      </w:tr>
    </w:tbl>
    <w:p w14:paraId="507DC78A" w14:textId="01D5DDA0" w:rsidR="0032566D" w:rsidRPr="00BA4C7F" w:rsidRDefault="00BA4C7F" w:rsidP="00BA4C7F">
      <w:pPr>
        <w:rPr>
          <w:rFonts w:ascii="思源黑体 CN Normal" w:eastAsia="思源黑体 CN Normal" w:hAnsi="思源黑体 CN Normal"/>
          <w:sz w:val="16"/>
          <w:szCs w:val="16"/>
        </w:rPr>
      </w:pPr>
      <w:r w:rsidRPr="00BA4C7F">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C26B8" w14:paraId="2305E4C3" w14:textId="77777777" w:rsidTr="007155BB">
        <w:tc>
          <w:tcPr>
            <w:tcW w:w="4815" w:type="dxa"/>
          </w:tcPr>
          <w:p w14:paraId="47E642A1" w14:textId="77777777" w:rsidR="00DC26B8" w:rsidRPr="001866EA" w:rsidRDefault="00DC26B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3425CF9A" wp14:editId="299A1AB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C2A345D" id="流程图: 接点 10" o:spid="_x0000_s1026" type="#_x0000_t120" style="position:absolute;left:0;text-align:left;margin-left:200.1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6 </w:t>
            </w:r>
            <w:r w:rsidRPr="001866EA">
              <w:rPr>
                <w:rFonts w:ascii="思源黑体 CN Bold" w:eastAsia="思源黑体 CN Bold" w:hAnsi="思源黑体 CN Bold"/>
                <w:b/>
                <w:bCs/>
                <w:sz w:val="28"/>
                <w:szCs w:val="28"/>
              </w:rPr>
              <w:t xml:space="preserve"> </w:t>
            </w:r>
          </w:p>
        </w:tc>
        <w:tc>
          <w:tcPr>
            <w:tcW w:w="5517" w:type="dxa"/>
          </w:tcPr>
          <w:p w14:paraId="6796E617" w14:textId="77777777" w:rsidR="00DC26B8" w:rsidRPr="001866EA" w:rsidRDefault="00DC26B8"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产品声明</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7FFBB2B" wp14:editId="48BC2E8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D37959B" id="矩形: 圆角 12"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7337EA" w14:textId="77777777" w:rsidR="002C22B3" w:rsidRPr="00314AF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2C2D69D" w14:textId="77777777" w:rsidR="009003E0" w:rsidRDefault="009003E0" w:rsidP="00E0607B">
      <w:pPr>
        <w:spacing w:line="16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C26B8" w14:paraId="4C3AA46A" w14:textId="77777777" w:rsidTr="007155BB">
        <w:tc>
          <w:tcPr>
            <w:tcW w:w="4815" w:type="dxa"/>
          </w:tcPr>
          <w:p w14:paraId="27143B0F" w14:textId="77777777" w:rsidR="00DC26B8" w:rsidRPr="001866EA" w:rsidRDefault="00DC26B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0C252D3" wp14:editId="39F013B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9C8FFDF"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7 </w:t>
            </w:r>
            <w:r w:rsidRPr="001866EA">
              <w:rPr>
                <w:rFonts w:ascii="思源黑体 CN Bold" w:eastAsia="思源黑体 CN Bold" w:hAnsi="思源黑体 CN Bold"/>
                <w:b/>
                <w:bCs/>
                <w:sz w:val="28"/>
                <w:szCs w:val="28"/>
              </w:rPr>
              <w:t xml:space="preserve"> </w:t>
            </w:r>
          </w:p>
        </w:tc>
        <w:tc>
          <w:tcPr>
            <w:tcW w:w="5517" w:type="dxa"/>
          </w:tcPr>
          <w:p w14:paraId="4E2A6A3E" w14:textId="77777777" w:rsidR="00DC26B8" w:rsidRPr="001866EA" w:rsidRDefault="00DC26B8"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参考文献</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31FE25" wp14:editId="7AEFB77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B2AC0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7AFE04" w14:textId="77777777" w:rsidR="0032566D" w:rsidRDefault="0032566D">
      <w:pPr>
        <w:rPr>
          <w:rFonts w:ascii="思源黑体 CN Normal" w:eastAsia="思源黑体 CN Normal" w:hAnsi="思源黑体 CN Normal"/>
          <w:sz w:val="16"/>
          <w:szCs w:val="16"/>
        </w:rPr>
      </w:pPr>
    </w:p>
    <w:p w14:paraId="559C9310"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72C29E2F"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2F3B54F4"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1236F36E"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1256DD1"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F2E73B"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237EBC0"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265C0389"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3006FFE"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28566420" w14:textId="77777777" w:rsidR="009003E0" w:rsidRPr="009003E0" w:rsidRDefault="009003E0" w:rsidP="009003E0">
      <w:pPr>
        <w:rPr>
          <w:rFonts w:ascii="思源黑体 CN Light" w:eastAsia="思源黑体 CN Light" w:hAnsi="思源黑体 CN Light"/>
          <w:color w:val="595959" w:themeColor="text1" w:themeTint="A6"/>
          <w:sz w:val="13"/>
          <w:szCs w:val="13"/>
        </w:rPr>
      </w:pPr>
      <w:r w:rsidRPr="009003E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9003E0">
        <w:rPr>
          <w:rFonts w:ascii="思源黑体 CN Light" w:eastAsia="思源黑体 CN Light" w:hAnsi="思源黑体 CN Light" w:hint="eastAsia"/>
          <w:color w:val="595959" w:themeColor="text1" w:themeTint="A6"/>
          <w:sz w:val="13"/>
          <w:szCs w:val="13"/>
          <w:highlight w:val="magenta"/>
        </w:rPr>
        <w:t>page_</w:t>
      </w:r>
      <w:proofErr w:type="gramStart"/>
      <w:r w:rsidRPr="009003E0">
        <w:rPr>
          <w:rFonts w:ascii="思源黑体 CN Light" w:eastAsia="思源黑体 CN Light" w:hAnsi="思源黑体 CN Light" w:hint="eastAsia"/>
          <w:color w:val="595959" w:themeColor="text1" w:themeTint="A6"/>
          <w:sz w:val="13"/>
          <w:szCs w:val="13"/>
          <w:highlight w:val="magenta"/>
        </w:rPr>
        <w:t>break</w:t>
      </w:r>
      <w:proofErr w:type="spellEnd"/>
      <w:r w:rsidRPr="009003E0">
        <w:rPr>
          <w:rFonts w:ascii="思源黑体 CN Light" w:eastAsia="思源黑体 CN Light" w:hAnsi="思源黑体 CN Light" w:hint="eastAsia"/>
          <w:color w:val="595959" w:themeColor="text1" w:themeTint="A6"/>
          <w:sz w:val="13"/>
          <w:szCs w:val="13"/>
          <w:highlight w:val="magenta"/>
        </w:rPr>
        <w:t xml:space="preserve"> }</w:t>
      </w:r>
      <w:proofErr w:type="gramEnd"/>
      <w:r w:rsidRPr="009003E0">
        <w:rPr>
          <w:rFonts w:ascii="思源黑体 CN Light" w:eastAsia="思源黑体 CN Light" w:hAnsi="思源黑体 CN Light" w:hint="eastAsia"/>
          <w:color w:val="595959" w:themeColor="text1" w:themeTint="A6"/>
          <w:sz w:val="13"/>
          <w:szCs w:val="13"/>
          <w:highlight w:val="magenta"/>
        </w:rPr>
        <w:t>}</w:t>
      </w:r>
    </w:p>
    <w:p w14:paraId="739B49B2" w14:textId="749C219F" w:rsidR="0032566D" w:rsidRPr="002C22B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2566D" w:rsidRPr="002C22B3" w:rsidSect="00985045">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29E96" w14:textId="77777777" w:rsidR="00180160" w:rsidRDefault="00180160">
      <w:r>
        <w:separator/>
      </w:r>
    </w:p>
  </w:endnote>
  <w:endnote w:type="continuationSeparator" w:id="0">
    <w:p w14:paraId="199AE47D" w14:textId="77777777" w:rsidR="00180160" w:rsidRDefault="00180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C4AF5" w14:textId="77777777" w:rsidR="0032566D" w:rsidRDefault="0032566D">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p w14:paraId="6987E533" w14:textId="77777777" w:rsidR="00B56460" w:rsidRDefault="00B56460" w:rsidP="00B56460">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D70B284" w14:textId="77777777" w:rsidR="00B56460" w:rsidRDefault="00B56460" w:rsidP="00B5646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77D3564" w14:textId="7FF5ADB6" w:rsidR="00B56460" w:rsidRDefault="00B56460" w:rsidP="00B5646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C5C14">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C5C14">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69760316" w14:textId="77777777" w:rsidR="00B56460" w:rsidRDefault="00B56460" w:rsidP="00B5646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F6140F3" w14:textId="77777777" w:rsidR="00B56460" w:rsidRDefault="00B56460" w:rsidP="00B5646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105A1F1" w14:textId="0CE12317" w:rsidR="00B56460" w:rsidRDefault="00B56460" w:rsidP="00B5646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C5C14">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C5C14">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258671FB" w14:textId="2B7B336A" w:rsidR="0032566D" w:rsidRPr="00B56460" w:rsidRDefault="00B56460" w:rsidP="00B56460">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E5541" w14:textId="77777777" w:rsidR="00180160" w:rsidRDefault="00180160">
      <w:r>
        <w:separator/>
      </w:r>
    </w:p>
  </w:footnote>
  <w:footnote w:type="continuationSeparator" w:id="0">
    <w:p w14:paraId="7FBABE5D" w14:textId="77777777" w:rsidR="00180160" w:rsidRDefault="00180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0F3E" w14:textId="77777777" w:rsidR="0032566D" w:rsidRDefault="0032566D">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2657" w14:textId="272AF2FE" w:rsidR="0032566D" w:rsidRPr="00C8564A" w:rsidRDefault="00C8564A" w:rsidP="00C8564A">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4BAE4FE" wp14:editId="00EFA9E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3.0.0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9"/>
  </w:num>
  <w:num w:numId="4">
    <w:abstractNumId w:val="5"/>
  </w:num>
  <w:num w:numId="5">
    <w:abstractNumId w:val="2"/>
  </w:num>
  <w:num w:numId="6">
    <w:abstractNumId w:val="10"/>
  </w:num>
  <w:num w:numId="7">
    <w:abstractNumId w:val="8"/>
  </w:num>
  <w:num w:numId="8">
    <w:abstractNumId w:val="7"/>
  </w:num>
  <w:num w:numId="9">
    <w:abstractNumId w:val="3"/>
  </w:num>
  <w:num w:numId="10">
    <w:abstractNumId w:val="0"/>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E13B6"/>
    <w:rsid w:val="000E1A1D"/>
    <w:rsid w:val="000E3E03"/>
    <w:rsid w:val="000E7366"/>
    <w:rsid w:val="000E7749"/>
    <w:rsid w:val="000F30D1"/>
    <w:rsid w:val="00110A75"/>
    <w:rsid w:val="00112044"/>
    <w:rsid w:val="001122D4"/>
    <w:rsid w:val="001136E0"/>
    <w:rsid w:val="00113E8B"/>
    <w:rsid w:val="00114275"/>
    <w:rsid w:val="001147D4"/>
    <w:rsid w:val="001152E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0160"/>
    <w:rsid w:val="001842F0"/>
    <w:rsid w:val="001851C2"/>
    <w:rsid w:val="001866EA"/>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4C6E"/>
    <w:rsid w:val="00211287"/>
    <w:rsid w:val="00211CEA"/>
    <w:rsid w:val="0021614C"/>
    <w:rsid w:val="0022247F"/>
    <w:rsid w:val="00222DCF"/>
    <w:rsid w:val="0023154E"/>
    <w:rsid w:val="00231976"/>
    <w:rsid w:val="00231ED2"/>
    <w:rsid w:val="00231F6C"/>
    <w:rsid w:val="00232086"/>
    <w:rsid w:val="00232911"/>
    <w:rsid w:val="00234394"/>
    <w:rsid w:val="00234782"/>
    <w:rsid w:val="0023749B"/>
    <w:rsid w:val="00240E14"/>
    <w:rsid w:val="00245880"/>
    <w:rsid w:val="00246F15"/>
    <w:rsid w:val="0027185B"/>
    <w:rsid w:val="00273852"/>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1719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91207"/>
    <w:rsid w:val="00493BF2"/>
    <w:rsid w:val="00497462"/>
    <w:rsid w:val="00497CDE"/>
    <w:rsid w:val="004A03EE"/>
    <w:rsid w:val="004A272E"/>
    <w:rsid w:val="004A5236"/>
    <w:rsid w:val="004A7E65"/>
    <w:rsid w:val="004B00A9"/>
    <w:rsid w:val="004B2453"/>
    <w:rsid w:val="004B4412"/>
    <w:rsid w:val="004B6996"/>
    <w:rsid w:val="004B69B4"/>
    <w:rsid w:val="004B6D13"/>
    <w:rsid w:val="004B75B3"/>
    <w:rsid w:val="004C0E51"/>
    <w:rsid w:val="004C24E0"/>
    <w:rsid w:val="004C5FA8"/>
    <w:rsid w:val="004D24D5"/>
    <w:rsid w:val="004E16B5"/>
    <w:rsid w:val="004E4582"/>
    <w:rsid w:val="004E65E6"/>
    <w:rsid w:val="004F05F4"/>
    <w:rsid w:val="004F0E0D"/>
    <w:rsid w:val="004F428A"/>
    <w:rsid w:val="004F7033"/>
    <w:rsid w:val="00500480"/>
    <w:rsid w:val="00502D75"/>
    <w:rsid w:val="00503B26"/>
    <w:rsid w:val="00504F4F"/>
    <w:rsid w:val="005101CD"/>
    <w:rsid w:val="005136CA"/>
    <w:rsid w:val="00514131"/>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6039"/>
    <w:rsid w:val="005B0C5E"/>
    <w:rsid w:val="005B2EE3"/>
    <w:rsid w:val="005B3F52"/>
    <w:rsid w:val="005B4408"/>
    <w:rsid w:val="005B4BD0"/>
    <w:rsid w:val="005B6488"/>
    <w:rsid w:val="005C56DA"/>
    <w:rsid w:val="005C59DF"/>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1F68"/>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D491F"/>
    <w:rsid w:val="006D6165"/>
    <w:rsid w:val="006D71E7"/>
    <w:rsid w:val="006E0709"/>
    <w:rsid w:val="006E0715"/>
    <w:rsid w:val="006E0DDD"/>
    <w:rsid w:val="006E2097"/>
    <w:rsid w:val="006E2597"/>
    <w:rsid w:val="006E2B46"/>
    <w:rsid w:val="006E7712"/>
    <w:rsid w:val="006F348E"/>
    <w:rsid w:val="006F4B55"/>
    <w:rsid w:val="006F6F01"/>
    <w:rsid w:val="006F7911"/>
    <w:rsid w:val="006F7D53"/>
    <w:rsid w:val="00701E23"/>
    <w:rsid w:val="00714C27"/>
    <w:rsid w:val="007159D8"/>
    <w:rsid w:val="00715E01"/>
    <w:rsid w:val="00717D69"/>
    <w:rsid w:val="007238BD"/>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5C14"/>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501E"/>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60EA"/>
    <w:rsid w:val="00857C71"/>
    <w:rsid w:val="00860D4C"/>
    <w:rsid w:val="008610F5"/>
    <w:rsid w:val="0086410B"/>
    <w:rsid w:val="00867DF1"/>
    <w:rsid w:val="0087124C"/>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D7A32"/>
    <w:rsid w:val="008E2C8A"/>
    <w:rsid w:val="008E2DD0"/>
    <w:rsid w:val="008E4B8F"/>
    <w:rsid w:val="008E4FF4"/>
    <w:rsid w:val="008E5025"/>
    <w:rsid w:val="008E7EF8"/>
    <w:rsid w:val="008F0329"/>
    <w:rsid w:val="008F0F46"/>
    <w:rsid w:val="008F36ED"/>
    <w:rsid w:val="009003E0"/>
    <w:rsid w:val="00903ECF"/>
    <w:rsid w:val="00907403"/>
    <w:rsid w:val="0091151E"/>
    <w:rsid w:val="0091732A"/>
    <w:rsid w:val="00917FD1"/>
    <w:rsid w:val="0092290F"/>
    <w:rsid w:val="00923F5C"/>
    <w:rsid w:val="00924158"/>
    <w:rsid w:val="0092602B"/>
    <w:rsid w:val="00926EF9"/>
    <w:rsid w:val="00930E39"/>
    <w:rsid w:val="0093147F"/>
    <w:rsid w:val="00931BFA"/>
    <w:rsid w:val="009334C3"/>
    <w:rsid w:val="00935E1B"/>
    <w:rsid w:val="00935FE3"/>
    <w:rsid w:val="00936EB4"/>
    <w:rsid w:val="00940441"/>
    <w:rsid w:val="00940F1F"/>
    <w:rsid w:val="009412F0"/>
    <w:rsid w:val="00941EFC"/>
    <w:rsid w:val="00942B31"/>
    <w:rsid w:val="009438D2"/>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9F4B03"/>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26A7"/>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BE"/>
    <w:rsid w:val="00AA51DE"/>
    <w:rsid w:val="00AA692A"/>
    <w:rsid w:val="00AB4912"/>
    <w:rsid w:val="00AB7A5E"/>
    <w:rsid w:val="00AC35F2"/>
    <w:rsid w:val="00AC5281"/>
    <w:rsid w:val="00AC5391"/>
    <w:rsid w:val="00AC68CC"/>
    <w:rsid w:val="00AD0870"/>
    <w:rsid w:val="00AD362F"/>
    <w:rsid w:val="00AD489F"/>
    <w:rsid w:val="00AD52CA"/>
    <w:rsid w:val="00AD6529"/>
    <w:rsid w:val="00AD6EF8"/>
    <w:rsid w:val="00AD758F"/>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6157"/>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402"/>
    <w:rsid w:val="00C736E5"/>
    <w:rsid w:val="00C75E0E"/>
    <w:rsid w:val="00C80CDE"/>
    <w:rsid w:val="00C81691"/>
    <w:rsid w:val="00C8315C"/>
    <w:rsid w:val="00C852DA"/>
    <w:rsid w:val="00C8564A"/>
    <w:rsid w:val="00C92968"/>
    <w:rsid w:val="00C92DBF"/>
    <w:rsid w:val="00C96715"/>
    <w:rsid w:val="00C97621"/>
    <w:rsid w:val="00CA2F83"/>
    <w:rsid w:val="00CA5263"/>
    <w:rsid w:val="00CA6D92"/>
    <w:rsid w:val="00CB07AD"/>
    <w:rsid w:val="00CB636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19EC"/>
    <w:rsid w:val="00D121C7"/>
    <w:rsid w:val="00D13D76"/>
    <w:rsid w:val="00D170AC"/>
    <w:rsid w:val="00D21C9A"/>
    <w:rsid w:val="00D24EFA"/>
    <w:rsid w:val="00D31127"/>
    <w:rsid w:val="00D324DB"/>
    <w:rsid w:val="00D328BA"/>
    <w:rsid w:val="00D34DF9"/>
    <w:rsid w:val="00D3613A"/>
    <w:rsid w:val="00D370A3"/>
    <w:rsid w:val="00D42BEA"/>
    <w:rsid w:val="00D562E4"/>
    <w:rsid w:val="00D566E8"/>
    <w:rsid w:val="00D6169C"/>
    <w:rsid w:val="00D62C6B"/>
    <w:rsid w:val="00D62E46"/>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1D18"/>
    <w:rsid w:val="00DA3B0A"/>
    <w:rsid w:val="00DB015D"/>
    <w:rsid w:val="00DB0AB4"/>
    <w:rsid w:val="00DB284A"/>
    <w:rsid w:val="00DB3D77"/>
    <w:rsid w:val="00DB5917"/>
    <w:rsid w:val="00DC26B8"/>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B0373"/>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52DF"/>
    <w:rsid w:val="00F6081C"/>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rsid w:val="002A11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d"/>
    <w:uiPriority w:val="39"/>
    <w:qFormat/>
    <w:rsid w:val="00D13D7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C25292"/>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2529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2">
    <w:name w:val="Unresolved Mention"/>
    <w:basedOn w:val="a0"/>
    <w:uiPriority w:val="99"/>
    <w:semiHidden/>
    <w:unhideWhenUsed/>
    <w:rsid w:val="002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341416">
      <w:bodyDiv w:val="1"/>
      <w:marLeft w:val="0"/>
      <w:marRight w:val="0"/>
      <w:marTop w:val="0"/>
      <w:marBottom w:val="0"/>
      <w:divBdr>
        <w:top w:val="none" w:sz="0" w:space="0" w:color="auto"/>
        <w:left w:val="none" w:sz="0" w:space="0" w:color="auto"/>
        <w:bottom w:val="none" w:sz="0" w:space="0" w:color="auto"/>
        <w:right w:val="none" w:sz="0" w:space="0" w:color="auto"/>
      </w:divBdr>
    </w:div>
    <w:div w:id="946155584">
      <w:bodyDiv w:val="1"/>
      <w:marLeft w:val="0"/>
      <w:marRight w:val="0"/>
      <w:marTop w:val="0"/>
      <w:marBottom w:val="0"/>
      <w:divBdr>
        <w:top w:val="none" w:sz="0" w:space="0" w:color="auto"/>
        <w:left w:val="none" w:sz="0" w:space="0" w:color="auto"/>
        <w:bottom w:val="none" w:sz="0" w:space="0" w:color="auto"/>
        <w:right w:val="none" w:sz="0" w:space="0" w:color="auto"/>
      </w:divBdr>
    </w:div>
    <w:div w:id="1077289568">
      <w:bodyDiv w:val="1"/>
      <w:marLeft w:val="0"/>
      <w:marRight w:val="0"/>
      <w:marTop w:val="0"/>
      <w:marBottom w:val="0"/>
      <w:divBdr>
        <w:top w:val="none" w:sz="0" w:space="0" w:color="auto"/>
        <w:left w:val="none" w:sz="0" w:space="0" w:color="auto"/>
        <w:bottom w:val="none" w:sz="0" w:space="0" w:color="auto"/>
        <w:right w:val="none" w:sz="0" w:space="0" w:color="auto"/>
      </w:divBdr>
    </w:div>
    <w:div w:id="1200046045">
      <w:bodyDiv w:val="1"/>
      <w:marLeft w:val="0"/>
      <w:marRight w:val="0"/>
      <w:marTop w:val="0"/>
      <w:marBottom w:val="0"/>
      <w:divBdr>
        <w:top w:val="none" w:sz="0" w:space="0" w:color="auto"/>
        <w:left w:val="none" w:sz="0" w:space="0" w:color="auto"/>
        <w:bottom w:val="none" w:sz="0" w:space="0" w:color="auto"/>
        <w:right w:val="none" w:sz="0" w:space="0" w:color="auto"/>
      </w:divBdr>
    </w:div>
    <w:div w:id="1305625995">
      <w:bodyDiv w:val="1"/>
      <w:marLeft w:val="0"/>
      <w:marRight w:val="0"/>
      <w:marTop w:val="0"/>
      <w:marBottom w:val="0"/>
      <w:divBdr>
        <w:top w:val="none" w:sz="0" w:space="0" w:color="auto"/>
        <w:left w:val="none" w:sz="0" w:space="0" w:color="auto"/>
        <w:bottom w:val="none" w:sz="0" w:space="0" w:color="auto"/>
        <w:right w:val="none" w:sz="0" w:space="0" w:color="auto"/>
      </w:divBdr>
    </w:div>
    <w:div w:id="1415778082">
      <w:bodyDiv w:val="1"/>
      <w:marLeft w:val="0"/>
      <w:marRight w:val="0"/>
      <w:marTop w:val="0"/>
      <w:marBottom w:val="0"/>
      <w:divBdr>
        <w:top w:val="none" w:sz="0" w:space="0" w:color="auto"/>
        <w:left w:val="none" w:sz="0" w:space="0" w:color="auto"/>
        <w:bottom w:val="none" w:sz="0" w:space="0" w:color="auto"/>
        <w:right w:val="none" w:sz="0" w:space="0" w:color="auto"/>
      </w:divBdr>
    </w:div>
    <w:div w:id="1421371125">
      <w:bodyDiv w:val="1"/>
      <w:marLeft w:val="0"/>
      <w:marRight w:val="0"/>
      <w:marTop w:val="0"/>
      <w:marBottom w:val="0"/>
      <w:divBdr>
        <w:top w:val="none" w:sz="0" w:space="0" w:color="auto"/>
        <w:left w:val="none" w:sz="0" w:space="0" w:color="auto"/>
        <w:bottom w:val="none" w:sz="0" w:space="0" w:color="auto"/>
        <w:right w:val="none" w:sz="0" w:space="0" w:color="auto"/>
      </w:divBdr>
    </w:div>
    <w:div w:id="1462842895">
      <w:bodyDiv w:val="1"/>
      <w:marLeft w:val="0"/>
      <w:marRight w:val="0"/>
      <w:marTop w:val="0"/>
      <w:marBottom w:val="0"/>
      <w:divBdr>
        <w:top w:val="none" w:sz="0" w:space="0" w:color="auto"/>
        <w:left w:val="none" w:sz="0" w:space="0" w:color="auto"/>
        <w:bottom w:val="none" w:sz="0" w:space="0" w:color="auto"/>
        <w:right w:val="none" w:sz="0" w:space="0" w:color="auto"/>
      </w:divBdr>
    </w:div>
    <w:div w:id="1590963451">
      <w:bodyDiv w:val="1"/>
      <w:marLeft w:val="0"/>
      <w:marRight w:val="0"/>
      <w:marTop w:val="0"/>
      <w:marBottom w:val="0"/>
      <w:divBdr>
        <w:top w:val="none" w:sz="0" w:space="0" w:color="auto"/>
        <w:left w:val="none" w:sz="0" w:space="0" w:color="auto"/>
        <w:bottom w:val="none" w:sz="0" w:space="0" w:color="auto"/>
        <w:right w:val="none" w:sz="0" w:space="0" w:color="auto"/>
      </w:divBdr>
    </w:div>
    <w:div w:id="1837457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15</Pages>
  <Words>1392</Words>
  <Characters>7939</Characters>
  <Application>Microsoft Office Word</Application>
  <DocSecurity>0</DocSecurity>
  <Lines>66</Lines>
  <Paragraphs>18</Paragraphs>
  <ScaleCrop>false</ScaleCrop>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283</cp:revision>
  <dcterms:created xsi:type="dcterms:W3CDTF">2022-05-26T06:41:00Z</dcterms:created>
  <dcterms:modified xsi:type="dcterms:W3CDTF">2026-07-27T08:45:00Z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