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5B6492" w14:paraId="046BFA9F" w14:textId="77777777" w:rsidTr="007155BB">
        <w:tc>
          <w:tcPr>
            <w:tcW w:w="4673" w:type="dxa"/>
          </w:tcPr>
          <w:p w14:paraId="7934C266" w14:textId="77777777" w:rsidR="005B6492" w:rsidRPr="00BE0F16" w:rsidRDefault="005B6492"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69C4ECA2" wp14:editId="42B701B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2DB6016E"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10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hint="eastAsia"/>
                <w:b/>
                <w:bCs/>
                <w:color w:val="FFFFFF" w:themeColor="background1"/>
                <w:sz w:val="28"/>
                <w:szCs w:val="28"/>
              </w:rPr>
              <w:t>1</w:t>
            </w:r>
            <w:r w:rsidRPr="00BE0F16">
              <w:rPr>
                <w:rFonts w:ascii="思源黑体 CN Bold" w:eastAsia="思源黑体 CN Bold" w:hAnsi="思源黑体 CN Bold"/>
                <w:b/>
                <w:bCs/>
                <w:sz w:val="28"/>
                <w:szCs w:val="28"/>
              </w:rPr>
              <w:t xml:space="preserve"> </w:t>
            </w:r>
          </w:p>
        </w:tc>
        <w:tc>
          <w:tcPr>
            <w:tcW w:w="5659" w:type="dxa"/>
          </w:tcPr>
          <w:p w14:paraId="7812CDBE" w14:textId="77777777" w:rsidR="005B6492" w:rsidRPr="00BE0F16" w:rsidRDefault="005B6492"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01C94417" wp14:editId="2145D6D6">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54107D" id="矩形: 圆角 69" o:spid="_x0000_s1026" style="position:absolute;left:0;text-align:left;margin-left:-2.75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检测总览</w:t>
            </w:r>
          </w:p>
        </w:tc>
      </w:tr>
    </w:tbl>
    <w:p w14:paraId="3D7A5E55"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324C1A" w14:paraId="2A6C2D03" w14:textId="77777777" w:rsidTr="007C4537">
        <w:trPr>
          <w:trHeight w:hRule="exact" w:val="397"/>
          <w:jc w:val="center"/>
        </w:trPr>
        <w:tc>
          <w:tcPr>
            <w:tcW w:w="10342" w:type="dxa"/>
            <w:gridSpan w:val="5"/>
            <w:shd w:val="clear" w:color="auto" w:fill="1E7648"/>
            <w:vAlign w:val="center"/>
          </w:tcPr>
          <w:p w14:paraId="76BF7804" w14:textId="77777777" w:rsidR="00324C1A" w:rsidRDefault="00324C1A" w:rsidP="007C4537">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0" w:name="_Hlk38898917"/>
            <w:r>
              <w:rPr>
                <w:rFonts w:ascii="思源黑体 CN Bold" w:eastAsia="思源黑体 CN Bold" w:hAnsi="思源黑体 CN Bold" w:hint="eastAsia"/>
                <w:color w:val="FFFFFF" w:themeColor="background1"/>
                <w:sz w:val="18"/>
                <w:szCs w:val="18"/>
              </w:rPr>
              <w:t>受检信息</w:t>
            </w:r>
          </w:p>
        </w:tc>
      </w:tr>
      <w:tr w:rsidR="00324C1A" w14:paraId="20587134" w14:textId="77777777" w:rsidTr="007C4537">
        <w:trPr>
          <w:trHeight w:val="397"/>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30793CD"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1" w:name="_Hlk38897917"/>
            <w:bookmarkEnd w:id="0"/>
            <w:r w:rsidRPr="00E63502">
              <w:rPr>
                <w:rFonts w:ascii="思源黑体 CN Bold" w:eastAsia="思源黑体 CN Bold" w:hAnsi="思源黑体 CN Bold" w:hint="eastAsia"/>
                <w:b/>
                <w:bCs/>
                <w:color w:val="262626" w:themeColor="text1" w:themeTint="D9"/>
                <w:sz w:val="17"/>
                <w:szCs w:val="17"/>
              </w:rPr>
              <w:t>送 检 医</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4BDCC6E"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{%if sample.company %}{{sample.company}}{%else%}-{%endif%}</w:t>
            </w:r>
          </w:p>
        </w:tc>
      </w:tr>
      <w:bookmarkEnd w:id="1"/>
      <w:tr w:rsidR="00324C1A" w14:paraId="455A6E1F"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BFB982D"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E09F0B4"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5E641B0E"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16ED70E"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3D0E4C"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w:t>
            </w:r>
          </w:p>
        </w:tc>
      </w:tr>
      <w:tr w:rsidR="00324C1A" w14:paraId="7D0CD576"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93F8669"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 xml:space="preserve">姓   </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143A3E" w14:textId="77777777" w:rsidR="00324C1A" w:rsidRPr="00CC009C"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0B3D09"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3133F3"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 xml:space="preserve">性    </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0A2B52B" w14:textId="77777777" w:rsidR="00324C1A" w:rsidRPr="00CC009C"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{%if sample.gender %}{{sample.gender}}{%else%}-{%endif%}</w:t>
            </w:r>
          </w:p>
        </w:tc>
      </w:tr>
      <w:tr w:rsidR="00324C1A" w14:paraId="18160D6E"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065FB76"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 xml:space="preserve">年   </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6CE351"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{%if sample.age %}{{sample.age}}{%else%}-{%endif%}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59613B"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6F4073A"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AC5FA08"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{%if sample.sample_parent_id %}{{sample.sample_parent_id}}{%else%}-{%endif%}</w:t>
            </w:r>
          </w:p>
        </w:tc>
      </w:tr>
      <w:tr w:rsidR="00324C1A" w14:paraId="50781EF0"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10DE6A4"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1E16AE">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55E577"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{%if sample.</w:t>
            </w:r>
            <w:r w:rsidRPr="001E16AE">
              <w:rPr>
                <w:rFonts w:ascii="思源黑体 CN Normal" w:eastAsia="思源黑体 CN Normal" w:hAnsi="思源黑体 CN Normal"/>
                <w:sz w:val="17"/>
                <w:szCs w:val="17"/>
              </w:rPr>
              <w:t>family_history</w:t>
            </w:r>
            <w:r w:rsidRPr="00CC009C">
              <w:rPr>
                <w:rFonts w:ascii="思源黑体 CN Normal" w:eastAsia="思源黑体 CN Normal" w:hAnsi="思源黑体 CN Normal"/>
                <w:sz w:val="17"/>
                <w:szCs w:val="17"/>
              </w:rPr>
              <w:t xml:space="preserve"> %}{{sample.</w:t>
            </w:r>
            <w:r w:rsidRPr="001E16AE">
              <w:rPr>
                <w:rFonts w:ascii="思源黑体 CN Normal" w:eastAsia="思源黑体 CN Normal" w:hAnsi="思源黑体 CN Normal"/>
                <w:sz w:val="17"/>
                <w:szCs w:val="17"/>
              </w:rPr>
              <w:t xml:space="preserve">family_history </w:t>
            </w:r>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50CF6F"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32C0EB" w14:textId="77777777" w:rsidR="00324C1A" w:rsidRPr="00E63502" w:rsidRDefault="00324C1A" w:rsidP="007C4537">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C1FF147" w14:textId="77777777" w:rsidR="00324C1A" w:rsidRPr="00E63502" w:rsidRDefault="00324C1A" w:rsidP="007C4537">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324C1A" w14:paraId="79569870" w14:textId="77777777" w:rsidTr="007C4537">
        <w:trPr>
          <w:trHeight w:hRule="exact" w:val="397"/>
          <w:jc w:val="center"/>
        </w:trPr>
        <w:tc>
          <w:tcPr>
            <w:tcW w:w="10342" w:type="dxa"/>
            <w:gridSpan w:val="5"/>
            <w:tcBorders>
              <w:top w:val="dashed" w:sz="4" w:space="0" w:color="BFBFBF" w:themeColor="background1" w:themeShade="BF"/>
            </w:tcBorders>
            <w:shd w:val="clear" w:color="auto" w:fill="1E7648"/>
            <w:vAlign w:val="center"/>
          </w:tcPr>
          <w:p w14:paraId="2B47B77A" w14:textId="77777777" w:rsidR="00324C1A" w:rsidRDefault="00324C1A" w:rsidP="007C4537">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tr w:rsidR="00324C1A" w14:paraId="505912AB" w14:textId="77777777" w:rsidTr="007C4537">
        <w:trPr>
          <w:trHeight w:val="397"/>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A22E7B8"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样 本 类 型</w:t>
            </w:r>
          </w:p>
        </w:tc>
        <w:tc>
          <w:tcPr>
            <w:tcW w:w="3494"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202806" w14:textId="77777777" w:rsidR="00324C1A" w:rsidRPr="00E63502" w:rsidRDefault="00324C1A" w:rsidP="007C45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sample.sample_type %}{{sample.sample_type}}{%else%}-{%endif%}</w:t>
            </w:r>
          </w:p>
        </w:tc>
        <w:tc>
          <w:tcPr>
            <w:tcW w:w="420"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AC7880" w14:textId="77777777" w:rsidR="00324C1A" w:rsidRPr="00E63502" w:rsidRDefault="00324C1A" w:rsidP="007C4537">
            <w:pPr>
              <w:spacing w:line="240" w:lineRule="exact"/>
              <w:rPr>
                <w:rFonts w:ascii="思源黑体 CN Normal" w:eastAsia="思源黑体 CN Normal" w:hAnsi="思源黑体 CN Normal"/>
                <w:sz w:val="17"/>
                <w:szCs w:val="17"/>
              </w:rPr>
            </w:pPr>
          </w:p>
        </w:tc>
        <w:tc>
          <w:tcPr>
            <w:tcW w:w="1258"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9785F6"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样 本 数 量</w:t>
            </w:r>
          </w:p>
        </w:tc>
        <w:tc>
          <w:tcPr>
            <w:tcW w:w="3913"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AFB28CD" w14:textId="77777777" w:rsidR="00324C1A" w:rsidRPr="00E63502" w:rsidRDefault="00324C1A" w:rsidP="007C45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sample.sample_amount %}{{sample.sample_amount}}{%else%}-{%endif%}</w:t>
            </w:r>
          </w:p>
        </w:tc>
      </w:tr>
      <w:tr w:rsidR="00324C1A" w:rsidRPr="00FD3C63" w14:paraId="27BFDE16"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42E0DEE"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5D914D6"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014A7C"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0932A85"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8D3285B" w14:textId="77777777" w:rsidR="00324C1A" w:rsidRPr="00E63502" w:rsidRDefault="00324C1A" w:rsidP="007C45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sample.pathological_id %}{{sample.pathological_id}}{%else%}-{%endif%}</w:t>
            </w:r>
          </w:p>
        </w:tc>
      </w:tr>
      <w:tr w:rsidR="00324C1A" w14:paraId="590F92B2"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B7C039" w14:textId="0109722B"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55F018" w14:textId="77777777" w:rsidR="00324C1A" w:rsidRPr="00E63502" w:rsidRDefault="00324C1A" w:rsidP="007C4537">
            <w:pPr>
              <w:spacing w:line="240" w:lineRule="exact"/>
              <w:rPr>
                <w:rFonts w:ascii="思源黑体 CN Normal" w:eastAsia="思源黑体 CN Normal" w:hAnsi="思源黑体 CN Normal"/>
                <w:color w:val="FFFFFF" w:themeColor="background1"/>
                <w:sz w:val="17"/>
                <w:szCs w:val="17"/>
              </w:rPr>
            </w:pPr>
            <w:r>
              <w:rPr>
                <w:rFonts w:ascii="思源黑体 CN Normal" w:eastAsia="思源黑体 CN Normal" w:hAnsi="思源黑体 CN Normal" w:hint="eastAsia"/>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E8BB0F"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5D0F56"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9220465" w14:textId="77777777" w:rsidR="00324C1A" w:rsidRPr="00E63502" w:rsidRDefault="00324C1A" w:rsidP="007C4537">
            <w:pPr>
              <w:spacing w:line="240" w:lineRule="exact"/>
              <w:rPr>
                <w:rFonts w:ascii="思源黑体 CN Normal" w:eastAsia="思源黑体 CN Normal" w:hAnsi="思源黑体 CN Normal"/>
                <w:sz w:val="17"/>
                <w:szCs w:val="17"/>
              </w:rPr>
            </w:pPr>
            <w:r w:rsidRPr="000A272C">
              <w:rPr>
                <w:rFonts w:ascii="思源黑体 CN Normal" w:eastAsia="思源黑体 CN Normal" w:hAnsi="思源黑体 CN Normal" w:cs="思源黑体 CN Light"/>
                <w:bCs/>
                <w:color w:val="000000" w:themeColor="text1"/>
                <w:sz w:val="17"/>
                <w:szCs w:val="17"/>
              </w:rPr>
              <w:t>{%if sample.blood_collection_date %}{{sample.blood_collection_date}}{%else%}-{%endif%}</w:t>
            </w:r>
          </w:p>
        </w:tc>
      </w:tr>
      <w:tr w:rsidR="00324C1A" w14:paraId="7D61CC1B" w14:textId="77777777" w:rsidTr="007C4537">
        <w:trPr>
          <w:trHeight w:val="397"/>
          <w:jc w:val="center"/>
        </w:trPr>
        <w:tc>
          <w:tcPr>
            <w:tcW w:w="1257" w:type="dxa"/>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57BA81B"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33ECEDCC"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236B8AB8"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6FB585FD"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1E23040" w14:textId="77777777" w:rsidR="00324C1A" w:rsidRPr="00E63502" w:rsidRDefault="00324C1A" w:rsidP="007C4537">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047DE620" w14:textId="77777777" w:rsidR="00324C1A" w:rsidRDefault="00324C1A"/>
    <w:p w14:paraId="0DD9DA1A"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d"/>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86C53" w14:paraId="0AEEEEDC" w14:textId="77777777" w:rsidTr="00F102E2">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7990CD3E"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431EAD66" w14:textId="77777777" w:rsidR="00F86C53" w:rsidRPr="00510E5E" w:rsidRDefault="00F86C53" w:rsidP="00F102E2">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建库方法为扩增子建库（HANDLE System）。</w:t>
            </w:r>
          </w:p>
        </w:tc>
      </w:tr>
      <w:tr w:rsidR="00F86C53" w14:paraId="5D838BCA"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B4E285F"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06F6BB3" w14:textId="0412EDEB" w:rsidR="00F86C53" w:rsidRPr="00510E5E" w:rsidRDefault="00D16259" w:rsidP="00F102E2">
            <w:pPr>
              <w:spacing w:line="300" w:lineRule="exact"/>
              <w:rPr>
                <w:rFonts w:ascii="思源黑体 CN Normal" w:eastAsia="思源黑体 CN Normal" w:hAnsi="思源黑体 CN Normal"/>
                <w:sz w:val="17"/>
                <w:szCs w:val="17"/>
              </w:rPr>
            </w:pPr>
            <w:r w:rsidRPr="00D16259">
              <w:rPr>
                <w:rFonts w:ascii="思源黑体 CN Normal" w:eastAsia="思源黑体 CN Normal" w:hAnsi="思源黑体 CN Normal"/>
                <w:sz w:val="17"/>
                <w:szCs w:val="17"/>
              </w:rPr>
              <w:t>{{sample.ngs_platform|e}}</w:t>
            </w:r>
          </w:p>
        </w:tc>
      </w:tr>
      <w:tr w:rsidR="00F86C53" w14:paraId="1BB216BC"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A96B574"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2ECC6056" w14:textId="2F62D251" w:rsidR="00E104E3" w:rsidRPr="006D2CEE" w:rsidRDefault="00F86C53" w:rsidP="00F102E2">
            <w:pPr>
              <w:spacing w:line="300" w:lineRule="exact"/>
              <w:rPr>
                <w:rFonts w:ascii="思源黑体 CN Normal" w:eastAsia="思源黑体 CN Normal" w:hAnsi="思源黑体 CN Normal"/>
                <w:sz w:val="17"/>
                <w:szCs w:val="17"/>
              </w:rPr>
            </w:pPr>
            <w:r w:rsidRPr="006D2CEE">
              <w:rPr>
                <w:rFonts w:ascii="思源黑体 CN Normal" w:eastAsia="思源黑体 CN Normal" w:hAnsi="思源黑体 CN Normal" w:hint="eastAsia"/>
                <w:sz w:val="17"/>
                <w:szCs w:val="17"/>
              </w:rPr>
              <w:t>本产品检测</w:t>
            </w:r>
            <w:r w:rsidRPr="006D2CEE">
              <w:rPr>
                <w:rFonts w:ascii="思源黑体 CN Normal" w:eastAsia="思源黑体 CN Normal" w:hAnsi="思源黑体 CN Normal"/>
                <w:i/>
                <w:iCs/>
                <w:sz w:val="17"/>
                <w:szCs w:val="17"/>
              </w:rPr>
              <w:t>BRCA1、BRCA2</w:t>
            </w:r>
            <w:r w:rsidRPr="006D2CEE">
              <w:rPr>
                <w:rFonts w:ascii="思源黑体 CN Normal" w:eastAsia="思源黑体 CN Normal" w:hAnsi="思源黑体 CN Normal"/>
                <w:sz w:val="17"/>
                <w:szCs w:val="17"/>
              </w:rPr>
              <w:t>基因全编码区、外显子-内含子连接区、部分内含子和UTR区</w:t>
            </w:r>
            <w:r w:rsidRPr="006D2CEE">
              <w:rPr>
                <w:rFonts w:ascii="思源黑体 CN Normal" w:eastAsia="思源黑体 CN Normal" w:hAnsi="思源黑体 CN Normal" w:hint="eastAsia"/>
                <w:sz w:val="17"/>
                <w:szCs w:val="17"/>
              </w:rPr>
              <w:t>，</w:t>
            </w:r>
            <w:bookmarkStart w:id="2" w:name="_Hlk162448372"/>
            <w:r w:rsidR="00E104E3" w:rsidRPr="006D2CEE">
              <w:rPr>
                <w:rFonts w:ascii="思源黑体 CN Normal" w:eastAsia="思源黑体 CN Normal" w:hAnsi="思源黑体 CN Normal"/>
                <w:i/>
                <w:iCs/>
                <w:sz w:val="17"/>
                <w:szCs w:val="17"/>
              </w:rPr>
              <w:t>CTNNB1</w:t>
            </w:r>
            <w:r w:rsidR="00E104E3" w:rsidRPr="006D2CEE">
              <w:rPr>
                <w:rFonts w:ascii="思源黑体 CN Normal" w:eastAsia="思源黑体 CN Normal" w:hAnsi="思源黑体 CN Normal" w:hint="eastAsia"/>
                <w:sz w:val="17"/>
                <w:szCs w:val="17"/>
              </w:rPr>
              <w:t>基因</w:t>
            </w:r>
            <w:r w:rsidR="00E104E3" w:rsidRPr="006D2CEE">
              <w:rPr>
                <w:rFonts w:ascii="思源黑体 CN Normal" w:eastAsia="思源黑体 CN Normal" w:hAnsi="思源黑体 CN Normal"/>
                <w:sz w:val="17"/>
                <w:szCs w:val="17"/>
              </w:rPr>
              <w:t>Exon3</w:t>
            </w:r>
            <w:r w:rsidR="00E104E3" w:rsidRPr="006D2CEE">
              <w:rPr>
                <w:rFonts w:ascii="思源黑体 CN Normal" w:eastAsia="思源黑体 CN Normal" w:hAnsi="思源黑体 CN Normal" w:hint="eastAsia"/>
                <w:sz w:val="17"/>
                <w:szCs w:val="17"/>
              </w:rPr>
              <w:t>区，</w:t>
            </w:r>
            <w:r w:rsidR="00E104E3" w:rsidRPr="006D2CEE">
              <w:rPr>
                <w:rFonts w:ascii="思源黑体 CN Normal" w:eastAsia="思源黑体 CN Normal" w:hAnsi="思源黑体 CN Normal"/>
                <w:i/>
                <w:iCs/>
                <w:sz w:val="17"/>
                <w:szCs w:val="17"/>
              </w:rPr>
              <w:t>EPCAM、MLH1、MSH2、MSH6、PMS2</w:t>
            </w:r>
            <w:bookmarkEnd w:id="2"/>
            <w:r w:rsidR="00E104E3" w:rsidRPr="006D2CEE">
              <w:rPr>
                <w:rFonts w:ascii="思源黑体 CN Normal" w:eastAsia="思源黑体 CN Normal" w:hAnsi="思源黑体 CN Normal"/>
                <w:sz w:val="17"/>
                <w:szCs w:val="17"/>
              </w:rPr>
              <w:t>基因编码区和外显子-内含子连接区（±10 bp）</w:t>
            </w:r>
            <w:r w:rsidR="00E104E3" w:rsidRPr="006D2CEE">
              <w:rPr>
                <w:rFonts w:ascii="思源黑体 CN Normal" w:eastAsia="思源黑体 CN Normal" w:hAnsi="思源黑体 CN Normal" w:hint="eastAsia"/>
                <w:sz w:val="17"/>
                <w:szCs w:val="17"/>
              </w:rPr>
              <w:t>，</w:t>
            </w:r>
            <w:r w:rsidRPr="006D2CEE">
              <w:rPr>
                <w:rFonts w:ascii="思源黑体 CN Normal" w:eastAsia="思源黑体 CN Normal" w:hAnsi="思源黑体 CN Normal"/>
                <w:i/>
                <w:iCs/>
                <w:sz w:val="17"/>
                <w:szCs w:val="17"/>
              </w:rPr>
              <w:t>POLE</w:t>
            </w:r>
            <w:r w:rsidRPr="006D2CEE">
              <w:rPr>
                <w:rFonts w:ascii="思源黑体 CN Normal" w:eastAsia="思源黑体 CN Normal" w:hAnsi="思源黑体 CN Normal"/>
                <w:sz w:val="17"/>
                <w:szCs w:val="17"/>
              </w:rPr>
              <w:t>基因的外切酶结构域（</w:t>
            </w:r>
            <w:r w:rsidRPr="006D2CEE">
              <w:rPr>
                <w:rFonts w:ascii="思源黑体 CN Normal" w:eastAsia="思源黑体 CN Normal" w:hAnsi="思源黑体 CN Normal" w:hint="eastAsia"/>
                <w:sz w:val="17"/>
                <w:szCs w:val="17"/>
              </w:rPr>
              <w:t>Exon</w:t>
            </w:r>
            <w:r w:rsidRPr="006D2CEE">
              <w:rPr>
                <w:rFonts w:ascii="思源黑体 CN Normal" w:eastAsia="思源黑体 CN Normal" w:hAnsi="思源黑体 CN Normal"/>
                <w:sz w:val="17"/>
                <w:szCs w:val="17"/>
              </w:rPr>
              <w:t>3-14）以及</w:t>
            </w:r>
            <w:r w:rsidRPr="006D2CEE">
              <w:rPr>
                <w:rFonts w:ascii="思源黑体 CN Normal" w:eastAsia="思源黑体 CN Normal" w:hAnsi="思源黑体 CN Normal" w:hint="eastAsia"/>
                <w:sz w:val="17"/>
                <w:szCs w:val="17"/>
              </w:rPr>
              <w:t>Exon</w:t>
            </w:r>
            <w:r w:rsidRPr="006D2CEE">
              <w:rPr>
                <w:rFonts w:ascii="思源黑体 CN Normal" w:eastAsia="思源黑体 CN Normal" w:hAnsi="思源黑体 CN Normal"/>
                <w:sz w:val="17"/>
                <w:szCs w:val="17"/>
              </w:rPr>
              <w:t>19部分区域</w:t>
            </w:r>
            <w:r w:rsidRPr="006D2CEE">
              <w:rPr>
                <w:rFonts w:ascii="思源黑体 CN Normal" w:eastAsia="思源黑体 CN Normal" w:hAnsi="思源黑体 CN Normal" w:hint="eastAsia"/>
                <w:sz w:val="17"/>
                <w:szCs w:val="17"/>
              </w:rPr>
              <w:t>，</w:t>
            </w:r>
            <w:r w:rsidRPr="006D2CEE">
              <w:rPr>
                <w:rFonts w:ascii="思源黑体 CN Normal" w:eastAsia="思源黑体 CN Normal" w:hAnsi="思源黑体 CN Normal"/>
                <w:i/>
                <w:iCs/>
                <w:sz w:val="17"/>
                <w:szCs w:val="17"/>
              </w:rPr>
              <w:t>TP53</w:t>
            </w:r>
            <w:r w:rsidRPr="006D2CEE">
              <w:rPr>
                <w:rFonts w:ascii="思源黑体 CN Normal" w:eastAsia="思源黑体 CN Normal" w:hAnsi="思源黑体 CN Normal"/>
                <w:sz w:val="17"/>
                <w:szCs w:val="17"/>
              </w:rPr>
              <w:t>基因全编码区。</w:t>
            </w:r>
            <w:r w:rsidR="00E104E3" w:rsidRPr="006D2CEE">
              <w:rPr>
                <w:rFonts w:ascii="思源黑体 CN Normal" w:eastAsia="思源黑体 CN Normal" w:hAnsi="思源黑体 CN Normal" w:hint="eastAsia"/>
                <w:sz w:val="17"/>
                <w:szCs w:val="17"/>
              </w:rPr>
              <w:t>因基因组中同源序列的干扰和部分区域覆盖度不佳等原因，以下基因区域不在检测范围内：</w:t>
            </w:r>
            <w:r w:rsidR="00E104E3" w:rsidRPr="006D2CEE">
              <w:rPr>
                <w:rFonts w:ascii="思源黑体 CN Normal" w:eastAsia="思源黑体 CN Normal" w:hAnsi="思源黑体 CN Normal"/>
                <w:i/>
                <w:iCs/>
                <w:sz w:val="17"/>
                <w:szCs w:val="17"/>
              </w:rPr>
              <w:t>MSH2</w:t>
            </w:r>
            <w:r w:rsidR="00E104E3" w:rsidRPr="006D2CEE">
              <w:rPr>
                <w:rFonts w:ascii="思源黑体 CN Normal" w:eastAsia="思源黑体 CN Normal" w:hAnsi="思源黑体 CN Normal"/>
                <w:sz w:val="17"/>
                <w:szCs w:val="17"/>
              </w:rPr>
              <w:t xml:space="preserve"> chr2:47630413-47630462区段（50 bp）、</w:t>
            </w:r>
            <w:r w:rsidR="00E104E3" w:rsidRPr="006D2CEE">
              <w:rPr>
                <w:rFonts w:ascii="思源黑体 CN Normal" w:eastAsia="思源黑体 CN Normal" w:hAnsi="思源黑体 CN Normal"/>
                <w:i/>
                <w:iCs/>
                <w:sz w:val="17"/>
                <w:szCs w:val="17"/>
              </w:rPr>
              <w:t>MSH6</w:t>
            </w:r>
            <w:r w:rsidR="00E104E3" w:rsidRPr="006D2CEE">
              <w:rPr>
                <w:rFonts w:ascii="思源黑体 CN Normal" w:eastAsia="思源黑体 CN Normal" w:hAnsi="思源黑体 CN Normal"/>
                <w:sz w:val="17"/>
                <w:szCs w:val="17"/>
              </w:rPr>
              <w:t xml:space="preserve"> chr2:48010518-48010642区段（125 bp）、</w:t>
            </w:r>
            <w:r w:rsidR="00E104E3" w:rsidRPr="006D2CEE">
              <w:rPr>
                <w:rFonts w:ascii="思源黑体 CN Normal" w:eastAsia="思源黑体 CN Normal" w:hAnsi="思源黑体 CN Normal"/>
                <w:i/>
                <w:iCs/>
                <w:sz w:val="17"/>
                <w:szCs w:val="17"/>
              </w:rPr>
              <w:t>PMS2</w:t>
            </w:r>
            <w:r w:rsidR="00E104E3" w:rsidRPr="006D2CEE">
              <w:rPr>
                <w:rFonts w:ascii="思源黑体 CN Normal" w:eastAsia="思源黑体 CN Normal" w:hAnsi="思源黑体 CN Normal"/>
                <w:sz w:val="17"/>
                <w:szCs w:val="17"/>
              </w:rPr>
              <w:t xml:space="preserve"> chr7: 6013019-6013183区段（165 bp）、</w:t>
            </w:r>
            <w:r w:rsidR="00E104E3" w:rsidRPr="006D2CEE">
              <w:rPr>
                <w:rFonts w:ascii="思源黑体 CN Normal" w:eastAsia="思源黑体 CN Normal" w:hAnsi="思源黑体 CN Normal"/>
                <w:i/>
                <w:iCs/>
                <w:sz w:val="17"/>
                <w:szCs w:val="17"/>
              </w:rPr>
              <w:t>PMS2</w:t>
            </w:r>
            <w:r w:rsidR="00E104E3" w:rsidRPr="006D2CEE">
              <w:rPr>
                <w:rFonts w:ascii="思源黑体 CN Normal" w:eastAsia="思源黑体 CN Normal" w:hAnsi="思源黑体 CN Normal"/>
                <w:sz w:val="17"/>
                <w:szCs w:val="17"/>
              </w:rPr>
              <w:t xml:space="preserve"> chr7:6022522-6022632区段（111 bp）、</w:t>
            </w:r>
            <w:r w:rsidR="00E104E3" w:rsidRPr="006D2CEE">
              <w:rPr>
                <w:rFonts w:ascii="思源黑体 CN Normal" w:eastAsia="思源黑体 CN Normal" w:hAnsi="思源黑体 CN Normal"/>
                <w:i/>
                <w:iCs/>
                <w:sz w:val="17"/>
                <w:szCs w:val="17"/>
              </w:rPr>
              <w:t>PMS2</w:t>
            </w:r>
            <w:r w:rsidR="00E104E3" w:rsidRPr="006D2CEE">
              <w:rPr>
                <w:rFonts w:ascii="思源黑体 CN Normal" w:eastAsia="思源黑体 CN Normal" w:hAnsi="思源黑体 CN Normal"/>
                <w:sz w:val="17"/>
                <w:szCs w:val="17"/>
              </w:rPr>
              <w:t xml:space="preserve"> chr7:6026379-6027261区段（883 bp）。</w:t>
            </w:r>
          </w:p>
          <w:p w14:paraId="22BBDA4A" w14:textId="79FEBA01" w:rsidR="00F86C53" w:rsidRPr="006D2CEE" w:rsidRDefault="00E104E3" w:rsidP="00F102E2">
            <w:pPr>
              <w:spacing w:line="300" w:lineRule="exact"/>
              <w:rPr>
                <w:rFonts w:ascii="思源黑体 CN Normal" w:eastAsia="思源黑体 CN Normal" w:hAnsi="思源黑体 CN Normal"/>
                <w:sz w:val="17"/>
                <w:szCs w:val="17"/>
              </w:rPr>
            </w:pPr>
            <w:bookmarkStart w:id="3" w:name="_Hlk227857028"/>
            <w:r w:rsidRPr="006D2CEE">
              <w:rPr>
                <w:rFonts w:ascii="思源黑体 CN Normal" w:eastAsia="思源黑体 CN Normal" w:hAnsi="思源黑体 CN Normal" w:hint="eastAsia"/>
                <w:sz w:val="17"/>
                <w:szCs w:val="17"/>
              </w:rPr>
              <w:t>可检测突变类型包括单核苷酸变异（</w:t>
            </w:r>
            <w:r w:rsidRPr="006D2CEE">
              <w:rPr>
                <w:rFonts w:ascii="思源黑体 CN Normal" w:eastAsia="思源黑体 CN Normal" w:hAnsi="思源黑体 CN Normal"/>
                <w:sz w:val="17"/>
                <w:szCs w:val="17"/>
              </w:rPr>
              <w:t>SNV）、小片段插入/缺失（InDel）</w:t>
            </w:r>
            <w:bookmarkStart w:id="4" w:name="_Hlk164260905"/>
            <w:r w:rsidR="00F677D9" w:rsidRPr="00F677D9">
              <w:rPr>
                <w:rFonts w:ascii="思源黑体 CN Normal" w:eastAsia="思源黑体 CN Normal" w:hAnsi="思源黑体 CN Normal"/>
                <w:sz w:val="17"/>
                <w:szCs w:val="17"/>
              </w:rPr>
              <w:t>{%if [sample.json_batch_name, “v1.1.0”]|judge_version%}、BRCA1/2基因大片段重排（LGR deletion和LGR duplication）以及</w:t>
            </w:r>
            <w:r w:rsidR="00F677D9" w:rsidRPr="00FD3C63">
              <w:rPr>
                <w:rFonts w:ascii="思源黑体 CN Normal" w:eastAsia="思源黑体 CN Normal" w:hAnsi="思源黑体 CN Normal"/>
                <w:i/>
                <w:iCs/>
                <w:sz w:val="17"/>
                <w:szCs w:val="17"/>
              </w:rPr>
              <w:t>EPCAM</w:t>
            </w:r>
            <w:r w:rsidR="00F677D9" w:rsidRPr="00F677D9">
              <w:rPr>
                <w:rFonts w:ascii="思源黑体 CN Normal" w:eastAsia="思源黑体 CN Normal" w:hAnsi="思源黑体 CN Normal"/>
                <w:sz w:val="17"/>
                <w:szCs w:val="17"/>
              </w:rPr>
              <w:t>、</w:t>
            </w:r>
            <w:r w:rsidR="00F677D9" w:rsidRPr="00FD3C63">
              <w:rPr>
                <w:rFonts w:ascii="思源黑体 CN Normal" w:eastAsia="思源黑体 CN Normal" w:hAnsi="思源黑体 CN Normal"/>
                <w:i/>
                <w:iCs/>
                <w:sz w:val="17"/>
                <w:szCs w:val="17"/>
              </w:rPr>
              <w:t>MLH1</w:t>
            </w:r>
            <w:r w:rsidR="00F677D9" w:rsidRPr="00F677D9">
              <w:rPr>
                <w:rFonts w:ascii="思源黑体 CN Normal" w:eastAsia="思源黑体 CN Normal" w:hAnsi="思源黑体 CN Normal"/>
                <w:sz w:val="17"/>
                <w:szCs w:val="17"/>
              </w:rPr>
              <w:t>、</w:t>
            </w:r>
            <w:r w:rsidR="00F677D9" w:rsidRPr="00FD3C63">
              <w:rPr>
                <w:rFonts w:ascii="思源黑体 CN Normal" w:eastAsia="思源黑体 CN Normal" w:hAnsi="思源黑体 CN Normal"/>
                <w:i/>
                <w:iCs/>
                <w:sz w:val="17"/>
                <w:szCs w:val="17"/>
              </w:rPr>
              <w:t>MSH2</w:t>
            </w:r>
            <w:r w:rsidR="00F677D9" w:rsidRPr="00F677D9">
              <w:rPr>
                <w:rFonts w:ascii="思源黑体 CN Normal" w:eastAsia="思源黑体 CN Normal" w:hAnsi="思源黑体 CN Normal"/>
                <w:sz w:val="17"/>
                <w:szCs w:val="17"/>
              </w:rPr>
              <w:t>、</w:t>
            </w:r>
            <w:r w:rsidR="00F677D9" w:rsidRPr="00FD3C63">
              <w:rPr>
                <w:rFonts w:ascii="思源黑体 CN Normal" w:eastAsia="思源黑体 CN Normal" w:hAnsi="思源黑体 CN Normal"/>
                <w:i/>
                <w:iCs/>
                <w:sz w:val="17"/>
                <w:szCs w:val="17"/>
              </w:rPr>
              <w:t>MSH6</w:t>
            </w:r>
            <w:r w:rsidR="00F677D9" w:rsidRPr="00F677D9">
              <w:rPr>
                <w:rFonts w:ascii="思源黑体 CN Normal" w:eastAsia="思源黑体 CN Normal" w:hAnsi="思源黑体 CN Normal"/>
                <w:sz w:val="17"/>
                <w:szCs w:val="17"/>
              </w:rPr>
              <w:t>、</w:t>
            </w:r>
            <w:r w:rsidR="00F677D9" w:rsidRPr="00FD3C63">
              <w:rPr>
                <w:rFonts w:ascii="思源黑体 CN Normal" w:eastAsia="思源黑体 CN Normal" w:hAnsi="思源黑体 CN Normal"/>
                <w:i/>
                <w:iCs/>
                <w:sz w:val="17"/>
                <w:szCs w:val="17"/>
              </w:rPr>
              <w:t>PMS2</w:t>
            </w:r>
            <w:r w:rsidR="00F677D9" w:rsidRPr="00F677D9">
              <w:rPr>
                <w:rFonts w:ascii="思源黑体 CN Normal" w:eastAsia="思源黑体 CN Normal" w:hAnsi="思源黑体 CN Normal"/>
                <w:sz w:val="17"/>
                <w:szCs w:val="17"/>
              </w:rPr>
              <w:t>基因大片段缺失（LGR deletion）；其中，LGR检测仅限外周血样本{%else%}以及</w:t>
            </w:r>
            <w:r w:rsidR="00F677D9" w:rsidRPr="00FD3C63">
              <w:rPr>
                <w:rFonts w:ascii="思源黑体 CN Normal" w:eastAsia="思源黑体 CN Normal" w:hAnsi="思源黑体 CN Normal"/>
                <w:i/>
                <w:iCs/>
                <w:sz w:val="17"/>
                <w:szCs w:val="17"/>
              </w:rPr>
              <w:t>BRCA1/2</w:t>
            </w:r>
            <w:r w:rsidR="00F677D9" w:rsidRPr="00F677D9">
              <w:rPr>
                <w:rFonts w:ascii="思源黑体 CN Normal" w:eastAsia="思源黑体 CN Normal" w:hAnsi="思源黑体 CN Normal"/>
                <w:sz w:val="17"/>
                <w:szCs w:val="17"/>
              </w:rPr>
              <w:t>基因大片段重排（仅限外周血样本）{%endif%}。</w:t>
            </w:r>
            <w:bookmarkEnd w:id="3"/>
            <w:bookmarkEnd w:id="4"/>
          </w:p>
        </w:tc>
      </w:tr>
      <w:tr w:rsidR="00F86C53" w14:paraId="469150C5" w14:textId="77777777" w:rsidTr="00F102E2">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A1EF993"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3159369F" w14:textId="68C9BAB4" w:rsidR="00125156" w:rsidRDefault="006846C3" w:rsidP="00125156">
            <w:pPr>
              <w:rPr>
                <w:rFonts w:ascii="思源黑体 CN Normal" w:eastAsia="思源黑体 CN Normal" w:hAnsi="思源黑体 CN Normal"/>
                <w:sz w:val="17"/>
                <w:szCs w:val="17"/>
              </w:rPr>
            </w:pPr>
            <w:r w:rsidRPr="006846C3">
              <w:rPr>
                <w:rFonts w:ascii="思源黑体 CN Normal" w:eastAsia="思源黑体 CN Normal" w:hAnsi="思源黑体 CN Normal" w:hint="eastAsia"/>
                <w:sz w:val="17"/>
                <w:szCs w:val="17"/>
              </w:rPr>
              <w:t>本产品可为受检者提供相关疾病临床治疗决策建议。</w:t>
            </w:r>
          </w:p>
        </w:tc>
      </w:tr>
    </w:tbl>
    <w:p w14:paraId="4FD47BB1" w14:textId="77777777" w:rsidR="00FF3581" w:rsidRPr="00FA5D11" w:rsidRDefault="00FF3581" w:rsidP="00FF3581">
      <w:pPr>
        <w:rPr>
          <w:rFonts w:ascii="思源黑体 CN Light" w:eastAsia="思源黑体 CN Light" w:hAnsi="思源黑体 CN Light"/>
          <w:color w:val="595959" w:themeColor="text1" w:themeTint="A6"/>
          <w:sz w:val="13"/>
          <w:szCs w:val="13"/>
        </w:rPr>
      </w:pPr>
      <w:r>
        <w:br w:type="page"/>
      </w:r>
    </w:p>
    <w:p w14:paraId="2BF809E3" w14:textId="7939AEDF" w:rsidR="00FE4F7E" w:rsidRDefault="00D2649E">
      <w:pPr>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r w:rsidR="00127FB0">
        <w:rPr>
          <w:rFonts w:ascii="思源黑体 CN Bold" w:eastAsia="思源黑体 CN Bold" w:hAnsi="思源黑体 CN Bold" w:hint="eastAsia"/>
          <w:color w:val="1E7648"/>
          <w:sz w:val="24"/>
          <w:szCs w:val="24"/>
        </w:rPr>
        <w:t>小结</w:t>
      </w:r>
    </w:p>
    <w:tbl>
      <w:tblPr>
        <w:tblStyle w:val="ad"/>
        <w:tblW w:w="0" w:type="auto"/>
        <w:jc w:val="center"/>
        <w:tblBorders>
          <w:top w:val="single" w:sz="4" w:space="0" w:color="1E7648"/>
          <w:left w:val="none" w:sz="0" w:space="0" w:color="auto"/>
          <w:bottom w:val="single" w:sz="4" w:space="0" w:color="1E7648"/>
          <w:right w:val="none" w:sz="0" w:space="0" w:color="auto"/>
          <w:insideH w:val="single" w:sz="4" w:space="0" w:color="1E7648"/>
          <w:insideV w:val="dashed" w:sz="4" w:space="0" w:color="D9D9D9" w:themeColor="background1" w:themeShade="D9"/>
        </w:tblBorders>
        <w:tblLayout w:type="fixed"/>
        <w:tblLook w:val="04A0" w:firstRow="1" w:lastRow="0" w:firstColumn="1" w:lastColumn="0" w:noHBand="0" w:noVBand="1"/>
      </w:tblPr>
      <w:tblGrid>
        <w:gridCol w:w="2128"/>
        <w:gridCol w:w="1417"/>
        <w:gridCol w:w="4364"/>
        <w:gridCol w:w="813"/>
        <w:gridCol w:w="1620"/>
      </w:tblGrid>
      <w:tr w:rsidR="00B14986" w14:paraId="408D955B" w14:textId="77777777" w:rsidTr="00B14E90">
        <w:trPr>
          <w:trHeight w:val="397"/>
          <w:jc w:val="center"/>
        </w:trPr>
        <w:tc>
          <w:tcPr>
            <w:tcW w:w="2128" w:type="dxa"/>
            <w:shd w:val="clear" w:color="auto" w:fill="1E7648"/>
          </w:tcPr>
          <w:p w14:paraId="5C2A4011"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1417" w:type="dxa"/>
            <w:shd w:val="clear" w:color="auto" w:fill="1E7648"/>
            <w:vAlign w:val="center"/>
          </w:tcPr>
          <w:p w14:paraId="5BE8B6F2"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364" w:type="dxa"/>
            <w:shd w:val="clear" w:color="auto" w:fill="1E7648"/>
            <w:vAlign w:val="center"/>
          </w:tcPr>
          <w:p w14:paraId="09BF5BE7"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13" w:type="dxa"/>
            <w:shd w:val="clear" w:color="auto" w:fill="1E7648"/>
            <w:vAlign w:val="center"/>
          </w:tcPr>
          <w:p w14:paraId="0D35554F"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20" w:type="dxa"/>
            <w:shd w:val="clear" w:color="auto" w:fill="1E7648"/>
            <w:vAlign w:val="center"/>
          </w:tcPr>
          <w:p w14:paraId="52166781"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14986" w14:paraId="44D4218B" w14:textId="77777777" w:rsidTr="00B14E90">
        <w:trPr>
          <w:trHeight w:val="397"/>
          <w:jc w:val="center"/>
        </w:trPr>
        <w:tc>
          <w:tcPr>
            <w:tcW w:w="10342" w:type="dxa"/>
            <w:gridSpan w:val="5"/>
            <w:shd w:val="clear" w:color="auto" w:fill="FFFFFF" w:themeFill="background1"/>
            <w:vAlign w:val="center"/>
          </w:tcPr>
          <w:p w14:paraId="12A7A791" w14:textId="646DEE2A" w:rsidR="00B14986"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{%tr if </w:t>
            </w:r>
            <w:r w:rsidR="00FD3C63" w:rsidRPr="00FD3C63">
              <w:rPr>
                <w:rFonts w:ascii="思源黑体 CN Normal" w:eastAsia="思源黑体 CN Normal" w:hAnsi="思源黑体 CN Normal"/>
                <w:color w:val="000000" w:themeColor="text1"/>
                <w:sz w:val="17"/>
                <w:szCs w:val="17"/>
              </w:rPr>
              <w:t>var.var_germline.level_5 + var.germline_cnv.level_5 + var.var_germline.level_4 + var.germline_cnv.level_4 + var.var_germline.level_3 + var.germline_cnv.level_3</w:t>
            </w:r>
            <w:r w:rsidR="00FD3C63">
              <w:rPr>
                <w:rFonts w:ascii="思源黑体 CN Normal" w:eastAsia="思源黑体 CN Normal" w:hAnsi="思源黑体 CN Normal"/>
                <w:color w:val="000000" w:themeColor="text1"/>
                <w:sz w:val="17"/>
                <w:szCs w:val="17"/>
              </w:rPr>
              <w:t xml:space="preserve"> </w:t>
            </w:r>
            <w:r w:rsidRPr="001F3BC9">
              <w:rPr>
                <w:rFonts w:ascii="思源黑体 CN Normal" w:eastAsia="思源黑体 CN Normal" w:hAnsi="思源黑体 CN Normal"/>
                <w:color w:val="000000" w:themeColor="text1"/>
                <w:sz w:val="17"/>
                <w:szCs w:val="17"/>
              </w:rPr>
              <w:t>%}</w:t>
            </w:r>
          </w:p>
        </w:tc>
      </w:tr>
      <w:tr w:rsidR="00B14986" w14:paraId="3CD56B40" w14:textId="77777777" w:rsidTr="00B14E90">
        <w:trPr>
          <w:trHeight w:val="397"/>
          <w:jc w:val="center"/>
        </w:trPr>
        <w:tc>
          <w:tcPr>
            <w:tcW w:w="10342" w:type="dxa"/>
            <w:gridSpan w:val="5"/>
            <w:shd w:val="clear" w:color="auto" w:fill="FFFFFF" w:themeFill="background1"/>
            <w:vAlign w:val="center"/>
          </w:tcPr>
          <w:p w14:paraId="1917B05C" w14:textId="6E57E24A" w:rsidR="00B14986"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{%tr </w:t>
            </w:r>
            <w:r>
              <w:rPr>
                <w:rFonts w:ascii="思源黑体 CN Normal" w:eastAsia="思源黑体 CN Normal" w:hAnsi="思源黑体 CN Normal" w:hint="eastAsia"/>
                <w:color w:val="000000" w:themeColor="text1"/>
                <w:sz w:val="17"/>
                <w:szCs w:val="17"/>
              </w:rPr>
              <w:t>for a in</w:t>
            </w:r>
            <w:r w:rsidRPr="001F3BC9">
              <w:rPr>
                <w:rFonts w:ascii="思源黑体 CN Normal" w:eastAsia="思源黑体 CN Normal" w:hAnsi="思源黑体 CN Normal"/>
                <w:color w:val="000000" w:themeColor="text1"/>
                <w:sz w:val="17"/>
                <w:szCs w:val="17"/>
              </w:rPr>
              <w:t xml:space="preserve"> </w:t>
            </w:r>
            <w:r w:rsidR="00FD3C63" w:rsidRPr="00FD3C63">
              <w:rPr>
                <w:rFonts w:ascii="思源黑体 CN Normal" w:eastAsia="思源黑体 CN Normal" w:hAnsi="思源黑体 CN Normal"/>
                <w:color w:val="000000" w:themeColor="text1"/>
                <w:sz w:val="17"/>
                <w:szCs w:val="17"/>
              </w:rPr>
              <w:t>var.var_germline.level_5 + var.germline_cnv.level_5 + var.var_germline.level_4 + var.germline_cnv.level_4 + var.var_germline.level_3 + var.germline_cnv.level_3</w:t>
            </w:r>
            <w:r w:rsidR="00FD3C63">
              <w:rPr>
                <w:rFonts w:ascii="思源黑体 CN Normal" w:eastAsia="思源黑体 CN Normal" w:hAnsi="思源黑体 CN Normal"/>
                <w:color w:val="000000" w:themeColor="text1"/>
                <w:sz w:val="17"/>
                <w:szCs w:val="17"/>
              </w:rPr>
              <w:t xml:space="preserve"> </w:t>
            </w:r>
            <w:r w:rsidRPr="001F3BC9">
              <w:rPr>
                <w:rFonts w:ascii="思源黑体 CN Normal" w:eastAsia="思源黑体 CN Normal" w:hAnsi="思源黑体 CN Normal"/>
                <w:color w:val="000000" w:themeColor="text1"/>
                <w:sz w:val="17"/>
                <w:szCs w:val="17"/>
              </w:rPr>
              <w:t>%}</w:t>
            </w:r>
          </w:p>
        </w:tc>
      </w:tr>
      <w:tr w:rsidR="00B14986" w14:paraId="41E95D38" w14:textId="77777777" w:rsidTr="00B14E90">
        <w:trPr>
          <w:trHeight w:val="397"/>
          <w:jc w:val="center"/>
        </w:trPr>
        <w:tc>
          <w:tcPr>
            <w:tcW w:w="2128" w:type="dxa"/>
            <w:shd w:val="clear" w:color="auto" w:fill="FFFFFF" w:themeFill="background1"/>
            <w:vAlign w:val="center"/>
          </w:tcPr>
          <w:p w14:paraId="62804812" w14:textId="77777777" w:rsidR="00B14986" w:rsidRDefault="00B14986" w:rsidP="00B14E9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{%vm%}胚系变异检测结果</w:t>
            </w:r>
          </w:p>
        </w:tc>
        <w:tc>
          <w:tcPr>
            <w:tcW w:w="1417" w:type="dxa"/>
            <w:shd w:val="clear" w:color="auto" w:fill="FFFFFF" w:themeFill="background1"/>
            <w:vAlign w:val="center"/>
          </w:tcPr>
          <w:p w14:paraId="6E59C1DD" w14:textId="77777777" w:rsidR="00B14986" w:rsidRPr="001F3BC9" w:rsidRDefault="00B14986" w:rsidP="00B14E90">
            <w:pPr>
              <w:jc w:val="center"/>
              <w:rPr>
                <w:rFonts w:ascii="思源黑体 CN Normal" w:eastAsia="思源黑体 CN Normal" w:hAnsi="思源黑体 CN Normal" w:cs="思源黑体 CN Light"/>
                <w:bCs/>
                <w:iCs/>
                <w:color w:val="000000" w:themeColor="text1"/>
                <w:sz w:val="17"/>
                <w:szCs w:val="17"/>
              </w:rPr>
            </w:pPr>
            <w:r w:rsidRPr="001F3BC9">
              <w:rPr>
                <w:rFonts w:ascii="思源黑体 CN Normal" w:eastAsia="思源黑体 CN Normal" w:hAnsi="思源黑体 CN Normal" w:cs="思源黑体 CN Light"/>
                <w:bCs/>
                <w:iCs/>
                <w:color w:val="000000" w:themeColor="text1"/>
                <w:sz w:val="17"/>
                <w:szCs w:val="17"/>
              </w:rPr>
              <w:t>{%p if a.clinic_num_g in [5,4]%}</w:t>
            </w:r>
          </w:p>
          <w:p w14:paraId="046F27A3" w14:textId="77777777" w:rsidR="00B14986" w:rsidRPr="001F3BC9" w:rsidRDefault="00B14986" w:rsidP="00B14E90">
            <w:pPr>
              <w:jc w:val="center"/>
              <w:rPr>
                <w:rFonts w:ascii="思源黑体 CN Normal" w:eastAsia="思源黑体 CN Normal" w:hAnsi="思源黑体 CN Normal" w:cs="思源黑体 CN Light"/>
                <w:bCs/>
                <w:i/>
                <w:color w:val="FF0000"/>
                <w:sz w:val="17"/>
                <w:szCs w:val="17"/>
              </w:rPr>
            </w:pPr>
            <w:r w:rsidRPr="001F3BC9">
              <w:rPr>
                <w:rFonts w:ascii="思源黑体 CN Normal" w:eastAsia="思源黑体 CN Normal" w:hAnsi="思源黑体 CN Normal" w:cs="思源黑体 CN Light"/>
                <w:bCs/>
                <w:i/>
                <w:color w:val="FF0000"/>
                <w:sz w:val="17"/>
                <w:szCs w:val="17"/>
              </w:rPr>
              <w:t>{{a.gene_symbol}}</w:t>
            </w:r>
          </w:p>
          <w:p w14:paraId="37503E81" w14:textId="77777777" w:rsidR="00B14986" w:rsidRPr="001F3BC9" w:rsidRDefault="00B14986" w:rsidP="00B14E90">
            <w:pPr>
              <w:jc w:val="center"/>
              <w:rPr>
                <w:rFonts w:ascii="思源黑体 CN Normal" w:eastAsia="思源黑体 CN Normal" w:hAnsi="思源黑体 CN Normal" w:cs="思源黑体 CN Light"/>
                <w:bCs/>
                <w:iCs/>
                <w:color w:val="000000" w:themeColor="text1"/>
                <w:sz w:val="17"/>
                <w:szCs w:val="17"/>
              </w:rPr>
            </w:pPr>
            <w:r w:rsidRPr="001F3BC9">
              <w:rPr>
                <w:rFonts w:ascii="思源黑体 CN Normal" w:eastAsia="思源黑体 CN Normal" w:hAnsi="思源黑体 CN Normal" w:cs="思源黑体 CN Light"/>
                <w:bCs/>
                <w:iCs/>
                <w:color w:val="000000" w:themeColor="text1"/>
                <w:sz w:val="17"/>
                <w:szCs w:val="17"/>
              </w:rPr>
              <w:t>{%p else%}</w:t>
            </w:r>
          </w:p>
          <w:p w14:paraId="1C7AADBD" w14:textId="77777777" w:rsidR="00B14986" w:rsidRPr="00695590" w:rsidRDefault="00B14986" w:rsidP="00B14E90">
            <w:pPr>
              <w:jc w:val="center"/>
              <w:rPr>
                <w:rFonts w:ascii="思源黑体 CN Normal" w:eastAsia="思源黑体 CN Normal" w:hAnsi="思源黑体 CN Normal" w:cs="思源黑体 CN Light"/>
                <w:bCs/>
                <w:i/>
                <w:color w:val="000000" w:themeColor="text1"/>
                <w:sz w:val="17"/>
                <w:szCs w:val="17"/>
              </w:rPr>
            </w:pPr>
            <w:r w:rsidRPr="00695590">
              <w:rPr>
                <w:rFonts w:ascii="思源黑体 CN Normal" w:eastAsia="思源黑体 CN Normal" w:hAnsi="思源黑体 CN Normal" w:cs="思源黑体 CN Light"/>
                <w:bCs/>
                <w:i/>
                <w:color w:val="000000" w:themeColor="text1"/>
                <w:sz w:val="17"/>
                <w:szCs w:val="17"/>
              </w:rPr>
              <w:t>{{a.gene_symbol}}</w:t>
            </w:r>
          </w:p>
          <w:p w14:paraId="2967DB17" w14:textId="77777777" w:rsidR="00B14986" w:rsidRPr="00626F77" w:rsidRDefault="00B14986" w:rsidP="00B14E90">
            <w:pPr>
              <w:jc w:val="center"/>
              <w:rPr>
                <w:rFonts w:ascii="思源黑体 CN Normal" w:eastAsia="思源黑体 CN Normal" w:hAnsi="思源黑体 CN Normal" w:cs="思源黑体 CN Light"/>
                <w:bCs/>
                <w:iCs/>
                <w:color w:val="000000" w:themeColor="text1"/>
                <w:sz w:val="17"/>
                <w:szCs w:val="17"/>
              </w:rPr>
            </w:pPr>
            <w:r w:rsidRPr="001F3BC9">
              <w:rPr>
                <w:rFonts w:ascii="思源黑体 CN Normal" w:eastAsia="思源黑体 CN Normal" w:hAnsi="思源黑体 CN Normal" w:cs="思源黑体 CN Light"/>
                <w:bCs/>
                <w:iCs/>
                <w:color w:val="000000" w:themeColor="text1"/>
                <w:sz w:val="17"/>
                <w:szCs w:val="17"/>
              </w:rPr>
              <w:t>{%p endif%}</w:t>
            </w:r>
          </w:p>
        </w:tc>
        <w:tc>
          <w:tcPr>
            <w:tcW w:w="4364" w:type="dxa"/>
            <w:shd w:val="clear" w:color="auto" w:fill="FFFFFF" w:themeFill="background1"/>
            <w:vAlign w:val="center"/>
          </w:tcPr>
          <w:p w14:paraId="104CDA60" w14:textId="77777777" w:rsidR="00B14986"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if a.clinic_num_g in [5,4]%}</w:t>
            </w:r>
          </w:p>
          <w:p w14:paraId="6F624042"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{%p if a.type == “Loss”%}</w:t>
            </w:r>
          </w:p>
          <w:p w14:paraId="27480456"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{{a.value}} del</w:t>
            </w:r>
          </w:p>
          <w:p w14:paraId="10DB2180"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{%p elif a.type == “Gain”%}</w:t>
            </w:r>
          </w:p>
          <w:p w14:paraId="41A0DF33"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{{a.value}} dup</w:t>
            </w:r>
          </w:p>
          <w:p w14:paraId="539F8E1A"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{%p else%}</w:t>
            </w:r>
          </w:p>
          <w:p w14:paraId="2B1B6ED6" w14:textId="77777777" w:rsidR="00B14986" w:rsidRPr="001F3BC9"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color w:val="FF0000"/>
                <w:sz w:val="17"/>
                <w:szCs w:val="17"/>
              </w:rPr>
              <w:t>{{a.gene_region}} {{a.hgvs_c}}{%if a.hgvs_p!=”p.?”%} {{a.hgvs_p}}{%endif%}</w:t>
            </w:r>
          </w:p>
          <w:p w14:paraId="5677D717" w14:textId="77777777" w:rsidR="00B14986"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color w:val="FF0000"/>
                <w:sz w:val="17"/>
                <w:szCs w:val="17"/>
              </w:rPr>
              <w:t>{{a.transcript_primary }}</w:t>
            </w:r>
          </w:p>
          <w:p w14:paraId="4E8374E8" w14:textId="77777777" w:rsidR="00B14986" w:rsidRPr="001F3BC9" w:rsidRDefault="00B14986" w:rsidP="00B14E90">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w:t>
            </w:r>
            <w:r>
              <w:rPr>
                <w:rFonts w:ascii="思源黑体 CN Normal" w:eastAsia="思源黑体 CN Normal" w:hAnsi="思源黑体 CN Normal"/>
                <w:color w:val="FF0000"/>
                <w:sz w:val="17"/>
                <w:szCs w:val="17"/>
              </w:rPr>
              <w:t>%</w:t>
            </w:r>
            <w:r>
              <w:rPr>
                <w:rFonts w:ascii="思源黑体 CN Normal" w:eastAsia="思源黑体 CN Normal" w:hAnsi="思源黑体 CN Normal" w:hint="eastAsia"/>
                <w:color w:val="FF0000"/>
                <w:sz w:val="17"/>
                <w:szCs w:val="17"/>
              </w:rPr>
              <w:t>p</w:t>
            </w:r>
            <w:r>
              <w:rPr>
                <w:rFonts w:ascii="思源黑体 CN Normal" w:eastAsia="思源黑体 CN Normal" w:hAnsi="思源黑体 CN Normal"/>
                <w:color w:val="FF0000"/>
                <w:sz w:val="17"/>
                <w:szCs w:val="17"/>
              </w:rPr>
              <w:t xml:space="preserve"> endif%</w:t>
            </w:r>
            <w:r>
              <w:rPr>
                <w:rFonts w:ascii="思源黑体 CN Normal" w:eastAsia="思源黑体 CN Normal" w:hAnsi="思源黑体 CN Normal" w:hint="eastAsia"/>
                <w:color w:val="FF0000"/>
                <w:sz w:val="17"/>
                <w:szCs w:val="17"/>
              </w:rPr>
              <w:t>}</w:t>
            </w:r>
          </w:p>
          <w:p w14:paraId="2428C32C"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else%}</w:t>
            </w:r>
          </w:p>
          <w:p w14:paraId="4AD42F1F"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{%p if a.type == “Loss”%}</w:t>
            </w:r>
          </w:p>
          <w:p w14:paraId="4920A4AF"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{{a.value}} del</w:t>
            </w:r>
          </w:p>
          <w:p w14:paraId="045AA10C"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{%p elif a.type == “Gain”%}</w:t>
            </w:r>
          </w:p>
          <w:p w14:paraId="23E10A2D"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{{a.value}} dup</w:t>
            </w:r>
          </w:p>
          <w:p w14:paraId="0B501866"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{%p else%}</w:t>
            </w:r>
          </w:p>
          <w:p w14:paraId="1AC4AF70"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{{a.gene_region}} {{a.hgvs_c}}{%if a.hgvs_p!=”p.?”%} {{a.hgvs_p}}{%endif%}</w:t>
            </w:r>
          </w:p>
          <w:p w14:paraId="068B1FE0"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{{a.transcript_primary }}</w:t>
            </w:r>
          </w:p>
          <w:p w14:paraId="22529318" w14:textId="77777777" w:rsidR="00B14986"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{%p endif%}</w:t>
            </w:r>
          </w:p>
          <w:p w14:paraId="54E1B478"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endif%}</w:t>
            </w:r>
          </w:p>
        </w:tc>
        <w:tc>
          <w:tcPr>
            <w:tcW w:w="813" w:type="dxa"/>
            <w:shd w:val="clear" w:color="auto" w:fill="FFFFFF" w:themeFill="background1"/>
            <w:vAlign w:val="center"/>
          </w:tcPr>
          <w:p w14:paraId="71D534A2" w14:textId="77777777" w:rsidR="00B14986" w:rsidRDefault="00B14986" w:rsidP="00B14E90">
            <w:pPr>
              <w:jc w:val="center"/>
              <w:rPr>
                <w:rFonts w:ascii="思源黑体 CN Normal" w:eastAsia="思源黑体 CN Normal" w:hAnsi="思源黑体 CN Normal" w:cs="思源黑体 CN Light"/>
                <w:bCs/>
                <w:iCs/>
                <w:color w:val="000000" w:themeColor="text1"/>
                <w:sz w:val="17"/>
                <w:szCs w:val="17"/>
              </w:rPr>
            </w:pPr>
            <w:r w:rsidRPr="00AD7960">
              <w:rPr>
                <w:rFonts w:ascii="思源黑体 CN Normal" w:eastAsia="思源黑体 CN Normal" w:hAnsi="思源黑体 CN Normal" w:cs="思源黑体 CN Light" w:hint="eastAsia"/>
                <w:bCs/>
                <w:iCs/>
                <w:color w:val="000000" w:themeColor="text1"/>
                <w:sz w:val="17"/>
                <w:szCs w:val="17"/>
              </w:rPr>
              <w:t>{</w:t>
            </w:r>
            <w:r w:rsidRPr="00AD7960">
              <w:rPr>
                <w:rFonts w:ascii="思源黑体 CN Normal" w:eastAsia="思源黑体 CN Normal" w:hAnsi="思源黑体 CN Normal" w:cs="思源黑体 CN Light"/>
                <w:bCs/>
                <w:iCs/>
                <w:color w:val="000000" w:themeColor="text1"/>
                <w:sz w:val="17"/>
                <w:szCs w:val="17"/>
              </w:rPr>
              <w:t>%p if a.clinic_num_g in [5,4]%</w:t>
            </w:r>
            <w:r>
              <w:rPr>
                <w:rFonts w:ascii="思源黑体 CN Normal" w:eastAsia="思源黑体 CN Normal" w:hAnsi="思源黑体 CN Normal" w:cs="思源黑体 CN Light"/>
                <w:bCs/>
                <w:iCs/>
                <w:color w:val="000000" w:themeColor="text1"/>
                <w:sz w:val="17"/>
                <w:szCs w:val="17"/>
              </w:rPr>
              <w:t>}</w:t>
            </w:r>
          </w:p>
          <w:p w14:paraId="1B513147"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{%p if a.type == “Loss”%}</w:t>
            </w:r>
          </w:p>
          <w:p w14:paraId="49FD0AFC"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{%p if a.cnv_type == “HeteDel”%}</w:t>
            </w:r>
          </w:p>
          <w:p w14:paraId="0B9B442F"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hint="eastAsia"/>
                <w:bCs/>
                <w:iCs/>
                <w:color w:val="FF0000"/>
                <w:sz w:val="17"/>
                <w:szCs w:val="17"/>
              </w:rPr>
              <w:t>杂合</w:t>
            </w:r>
          </w:p>
          <w:p w14:paraId="5E93825C"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{%p elif a.cnv_type == “HomoDel”%}</w:t>
            </w:r>
          </w:p>
          <w:p w14:paraId="5BFCE19B"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hint="eastAsia"/>
                <w:bCs/>
                <w:iCs/>
                <w:color w:val="FF0000"/>
                <w:sz w:val="17"/>
                <w:szCs w:val="17"/>
              </w:rPr>
              <w:t>纯合</w:t>
            </w:r>
          </w:p>
          <w:p w14:paraId="0F67DD84"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{%p else%}</w:t>
            </w:r>
          </w:p>
          <w:p w14:paraId="1EA9BB24"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w:t>
            </w:r>
          </w:p>
          <w:p w14:paraId="14DC1F2D" w14:textId="34C19657" w:rsidR="00B14986" w:rsidRPr="00691AC4"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{%p endif%}</w:t>
            </w:r>
          </w:p>
          <w:p w14:paraId="5BA4C588"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{%p elif a.type == “Gain”%}</w:t>
            </w:r>
          </w:p>
          <w:p w14:paraId="5B3AD77C"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w:t>
            </w:r>
          </w:p>
          <w:p w14:paraId="7B698B28"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{%p else%}</w:t>
            </w:r>
          </w:p>
          <w:p w14:paraId="1B0C78F1" w14:textId="77777777" w:rsidR="00B14986" w:rsidRDefault="00B14986" w:rsidP="00B14E90">
            <w:pPr>
              <w:jc w:val="center"/>
              <w:rPr>
                <w:rFonts w:ascii="思源黑体 CN Normal" w:eastAsia="思源黑体 CN Normal" w:hAnsi="思源黑体 CN Normal"/>
                <w:color w:val="FF0000"/>
                <w:sz w:val="17"/>
                <w:szCs w:val="17"/>
              </w:rPr>
            </w:pPr>
            <w:r w:rsidRPr="00482E4B">
              <w:rPr>
                <w:rFonts w:ascii="思源黑体 CN Normal" w:eastAsia="思源黑体 CN Normal" w:hAnsi="思源黑体 CN Normal"/>
                <w:color w:val="FF0000"/>
                <w:sz w:val="17"/>
                <w:szCs w:val="17"/>
              </w:rPr>
              <w:lastRenderedPageBreak/>
              <w:t>{%if a.freq &gt;</w:t>
            </w:r>
            <w:r>
              <w:rPr>
                <w:rFonts w:ascii="思源黑体 CN Normal" w:eastAsia="思源黑体 CN Normal" w:hAnsi="思源黑体 CN Normal" w:hint="eastAsia"/>
                <w:color w:val="FF0000"/>
                <w:sz w:val="17"/>
                <w:szCs w:val="17"/>
              </w:rPr>
              <w:t>=</w:t>
            </w:r>
            <w:r w:rsidRPr="00482E4B">
              <w:rPr>
                <w:rFonts w:ascii="思源黑体 CN Normal" w:eastAsia="思源黑体 CN Normal" w:hAnsi="思源黑体 CN Normal"/>
                <w:color w:val="FF0000"/>
                <w:sz w:val="17"/>
                <w:szCs w:val="17"/>
              </w:rPr>
              <w:t>0.</w:t>
            </w:r>
            <w:r>
              <w:rPr>
                <w:rFonts w:ascii="思源黑体 CN Normal" w:eastAsia="思源黑体 CN Normal" w:hAnsi="思源黑体 CN Normal" w:hint="eastAsia"/>
                <w:color w:val="FF0000"/>
                <w:sz w:val="17"/>
                <w:szCs w:val="17"/>
              </w:rPr>
              <w:t>85</w:t>
            </w:r>
            <w:r w:rsidRPr="00482E4B">
              <w:rPr>
                <w:rFonts w:ascii="思源黑体 CN Normal" w:eastAsia="思源黑体 CN Normal" w:hAnsi="思源黑体 CN Normal"/>
                <w:color w:val="FF0000"/>
                <w:sz w:val="17"/>
                <w:szCs w:val="17"/>
              </w:rPr>
              <w:t>%}纯合</w:t>
            </w:r>
            <w:r>
              <w:rPr>
                <w:rFonts w:ascii="思源黑体 CN Normal" w:eastAsia="思源黑体 CN Normal" w:hAnsi="思源黑体 CN Normal" w:hint="eastAsia"/>
                <w:color w:val="FF0000"/>
                <w:sz w:val="17"/>
                <w:szCs w:val="17"/>
              </w:rPr>
              <w:t>{%else%}</w:t>
            </w:r>
            <w:r w:rsidRPr="00482E4B">
              <w:rPr>
                <w:rFonts w:ascii="思源黑体 CN Normal" w:eastAsia="思源黑体 CN Normal" w:hAnsi="思源黑体 CN Normal"/>
                <w:color w:val="FF0000"/>
                <w:sz w:val="17"/>
                <w:szCs w:val="17"/>
              </w:rPr>
              <w:t>杂合{%endif%}</w:t>
            </w:r>
          </w:p>
          <w:p w14:paraId="48886F52" w14:textId="77777777" w:rsidR="00B14986" w:rsidRDefault="00B14986" w:rsidP="00B14E90">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w:t>
            </w:r>
            <w:r>
              <w:rPr>
                <w:rFonts w:ascii="思源黑体 CN Normal" w:eastAsia="思源黑体 CN Normal" w:hAnsi="思源黑体 CN Normal"/>
                <w:color w:val="FF0000"/>
                <w:sz w:val="17"/>
                <w:szCs w:val="17"/>
              </w:rPr>
              <w:t>%p endif%}</w:t>
            </w:r>
          </w:p>
          <w:p w14:paraId="3523785A" w14:textId="77777777" w:rsidR="00B14986" w:rsidRDefault="00B14986" w:rsidP="00B14E90">
            <w:pPr>
              <w:jc w:val="center"/>
              <w:rPr>
                <w:rFonts w:ascii="思源黑体 CN Normal" w:eastAsia="思源黑体 CN Normal" w:hAnsi="思源黑体 CN Normal" w:cs="思源黑体 CN Light"/>
                <w:bCs/>
                <w:iCs/>
                <w:color w:val="000000" w:themeColor="text1"/>
                <w:sz w:val="17"/>
                <w:szCs w:val="17"/>
              </w:rPr>
            </w:pPr>
            <w:r w:rsidRPr="00AD7960">
              <w:rPr>
                <w:rFonts w:ascii="思源黑体 CN Normal" w:eastAsia="思源黑体 CN Normal" w:hAnsi="思源黑体 CN Normal" w:cs="思源黑体 CN Light" w:hint="eastAsia"/>
                <w:bCs/>
                <w:iCs/>
                <w:color w:val="000000" w:themeColor="text1"/>
                <w:sz w:val="17"/>
                <w:szCs w:val="17"/>
              </w:rPr>
              <w:t>{</w:t>
            </w:r>
            <w:r w:rsidRPr="00AD7960">
              <w:rPr>
                <w:rFonts w:ascii="思源黑体 CN Normal" w:eastAsia="思源黑体 CN Normal" w:hAnsi="思源黑体 CN Normal" w:cs="思源黑体 CN Light"/>
                <w:bCs/>
                <w:iCs/>
                <w:color w:val="000000" w:themeColor="text1"/>
                <w:sz w:val="17"/>
                <w:szCs w:val="17"/>
              </w:rPr>
              <w:t>%p else%}</w:t>
            </w:r>
          </w:p>
          <w:p w14:paraId="2CCCED30"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{%p if a.type == “Loss”%}</w:t>
            </w:r>
          </w:p>
          <w:p w14:paraId="4CB411C5"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w:t>
            </w:r>
          </w:p>
          <w:p w14:paraId="331A8969"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{%p elif a.type == “Gain”%}</w:t>
            </w:r>
          </w:p>
          <w:p w14:paraId="1C1648A1"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w:t>
            </w:r>
          </w:p>
          <w:p w14:paraId="1DED06E8"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{%p else%}</w:t>
            </w:r>
          </w:p>
          <w:p w14:paraId="292EB186"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{%if a.freq &gt;=0.85%}纯合{%else%}杂合{%endif%}</w:t>
            </w:r>
          </w:p>
          <w:p w14:paraId="7F5D20D7" w14:textId="77777777" w:rsidR="00B14986"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{%p endif%}</w:t>
            </w:r>
          </w:p>
          <w:p w14:paraId="32C1DD08" w14:textId="77777777" w:rsidR="00B14986" w:rsidRPr="00482E4B" w:rsidRDefault="00B14986" w:rsidP="00B14E90">
            <w:pPr>
              <w:jc w:val="center"/>
              <w:rPr>
                <w:rFonts w:ascii="思源黑体 CN Normal" w:eastAsia="思源黑体 CN Normal" w:hAnsi="思源黑体 CN Normal"/>
                <w:color w:val="FF0000"/>
                <w:sz w:val="17"/>
                <w:szCs w:val="17"/>
              </w:rPr>
            </w:pPr>
            <w:r w:rsidRPr="00691AC4">
              <w:rPr>
                <w:rFonts w:ascii="思源黑体 CN Normal" w:eastAsia="思源黑体 CN Normal" w:hAnsi="思源黑体 CN Normal" w:cs="思源黑体 CN Light" w:hint="eastAsia"/>
                <w:bCs/>
                <w:iCs/>
                <w:color w:val="000000" w:themeColor="text1"/>
                <w:sz w:val="17"/>
                <w:szCs w:val="17"/>
              </w:rPr>
              <w:t>{%p endif%}</w:t>
            </w:r>
          </w:p>
        </w:tc>
        <w:tc>
          <w:tcPr>
            <w:tcW w:w="1620" w:type="dxa"/>
            <w:shd w:val="clear" w:color="auto" w:fill="FFFFFF" w:themeFill="background1"/>
            <w:vAlign w:val="center"/>
          </w:tcPr>
          <w:p w14:paraId="5249385F"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lastRenderedPageBreak/>
              <w:t>{%p if a.clinic_num_g == 5%}</w:t>
            </w:r>
          </w:p>
          <w:p w14:paraId="5E0484C1" w14:textId="77777777" w:rsidR="00B14986" w:rsidRPr="001F3BC9"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hint="eastAsia"/>
                <w:color w:val="FF0000"/>
                <w:sz w:val="17"/>
                <w:szCs w:val="17"/>
              </w:rPr>
              <w:t>致病性</w:t>
            </w:r>
          </w:p>
          <w:p w14:paraId="6E65BDB2"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elif a.clinic_num_g == 4%}</w:t>
            </w:r>
          </w:p>
          <w:p w14:paraId="502B50D8" w14:textId="77777777" w:rsidR="00B14986" w:rsidRPr="001F3BC9"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hint="eastAsia"/>
                <w:color w:val="FF0000"/>
                <w:sz w:val="17"/>
                <w:szCs w:val="17"/>
              </w:rPr>
              <w:t>疑似致病性</w:t>
            </w:r>
          </w:p>
          <w:p w14:paraId="28C95FFD"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else%}</w:t>
            </w:r>
          </w:p>
          <w:p w14:paraId="50742781"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hint="eastAsia"/>
                <w:color w:val="000000" w:themeColor="text1"/>
                <w:sz w:val="17"/>
                <w:szCs w:val="17"/>
              </w:rPr>
              <w:t>意义不明确</w:t>
            </w:r>
          </w:p>
          <w:p w14:paraId="131C5B5B"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endif%}</w:t>
            </w:r>
          </w:p>
        </w:tc>
      </w:tr>
      <w:tr w:rsidR="00B14986" w14:paraId="03BA8095" w14:textId="77777777" w:rsidTr="00B14E90">
        <w:trPr>
          <w:trHeight w:val="397"/>
          <w:jc w:val="center"/>
        </w:trPr>
        <w:tc>
          <w:tcPr>
            <w:tcW w:w="10342" w:type="dxa"/>
            <w:gridSpan w:val="5"/>
            <w:shd w:val="clear" w:color="auto" w:fill="FFFFFF" w:themeFill="background1"/>
            <w:vAlign w:val="center"/>
          </w:tcPr>
          <w:p w14:paraId="30A9F8CC"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4C4322">
              <w:rPr>
                <w:rFonts w:ascii="思源黑体 CN Normal" w:eastAsia="思源黑体 CN Normal" w:hAnsi="思源黑体 CN Normal" w:cs="思源黑体 CN Light" w:hint="eastAsia"/>
                <w:bCs/>
                <w:iCs/>
                <w:color w:val="000000" w:themeColor="text1"/>
                <w:sz w:val="17"/>
                <w:szCs w:val="17"/>
              </w:rPr>
              <w:t>{</w:t>
            </w:r>
            <w:r w:rsidRPr="004C4322">
              <w:rPr>
                <w:rFonts w:ascii="思源黑体 CN Normal" w:eastAsia="思源黑体 CN Normal" w:hAnsi="思源黑体 CN Normal" w:cs="思源黑体 CN Light"/>
                <w:bCs/>
                <w:iCs/>
                <w:color w:val="000000" w:themeColor="text1"/>
                <w:sz w:val="17"/>
                <w:szCs w:val="17"/>
              </w:rPr>
              <w:t>%tr endfor%}</w:t>
            </w:r>
          </w:p>
        </w:tc>
      </w:tr>
      <w:tr w:rsidR="00B14986" w14:paraId="459CF096" w14:textId="77777777" w:rsidTr="00B14E90">
        <w:trPr>
          <w:trHeight w:val="397"/>
          <w:jc w:val="center"/>
        </w:trPr>
        <w:tc>
          <w:tcPr>
            <w:tcW w:w="10342" w:type="dxa"/>
            <w:gridSpan w:val="5"/>
            <w:shd w:val="clear" w:color="auto" w:fill="FFFFFF" w:themeFill="background1"/>
            <w:vAlign w:val="center"/>
          </w:tcPr>
          <w:p w14:paraId="24E378C5"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bCs/>
                <w:iCs/>
                <w:sz w:val="17"/>
                <w:szCs w:val="17"/>
              </w:rPr>
              <w:t>{%t</w:t>
            </w:r>
            <w:r>
              <w:rPr>
                <w:rFonts w:ascii="思源黑体 CN Normal" w:eastAsia="思源黑体 CN Normal" w:hAnsi="思源黑体 CN Normal" w:cs="思源黑体 CN Light"/>
                <w:bCs/>
                <w:iCs/>
                <w:sz w:val="17"/>
                <w:szCs w:val="17"/>
              </w:rPr>
              <w:t>r else</w:t>
            </w:r>
            <w:r>
              <w:rPr>
                <w:rFonts w:ascii="思源黑体 CN Normal" w:eastAsia="思源黑体 CN Normal" w:hAnsi="思源黑体 CN Normal" w:cs="思源黑体 CN Light" w:hint="eastAsia"/>
                <w:bCs/>
                <w:iCs/>
                <w:sz w:val="17"/>
                <w:szCs w:val="17"/>
              </w:rPr>
              <w:t>%}</w:t>
            </w:r>
          </w:p>
        </w:tc>
      </w:tr>
      <w:tr w:rsidR="00B14986" w14:paraId="721ECE2D" w14:textId="77777777" w:rsidTr="00B14E90">
        <w:trPr>
          <w:trHeight w:val="397"/>
          <w:jc w:val="center"/>
        </w:trPr>
        <w:tc>
          <w:tcPr>
            <w:tcW w:w="2128" w:type="dxa"/>
            <w:shd w:val="clear" w:color="auto" w:fill="FFFFFF" w:themeFill="background1"/>
            <w:vAlign w:val="center"/>
          </w:tcPr>
          <w:p w14:paraId="30C68E39" w14:textId="77777777" w:rsidR="00B14986" w:rsidRDefault="00B14986" w:rsidP="00B14E9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214" w:type="dxa"/>
            <w:gridSpan w:val="4"/>
            <w:shd w:val="clear" w:color="auto" w:fill="FFFFFF" w:themeFill="background1"/>
            <w:vAlign w:val="center"/>
          </w:tcPr>
          <w:p w14:paraId="4C4AF17B" w14:textId="77777777" w:rsidR="00B14986" w:rsidRDefault="00B14986" w:rsidP="00B14E90">
            <w:pPr>
              <w:jc w:val="center"/>
              <w:rPr>
                <w:rFonts w:ascii="思源黑体 CN Normal" w:eastAsia="思源黑体 CN Normal" w:hAnsi="思源黑体 CN Normal"/>
                <w:color w:val="000000" w:themeColor="text1"/>
                <w:sz w:val="17"/>
                <w:szCs w:val="17"/>
              </w:rPr>
            </w:pPr>
            <w:r w:rsidRPr="00296897">
              <w:rPr>
                <w:rFonts w:ascii="思源黑体 CN Normal" w:eastAsia="思源黑体 CN Normal" w:hAnsi="思源黑体 CN Normal" w:hint="eastAsia"/>
                <w:color w:val="000000" w:themeColor="text1"/>
                <w:sz w:val="17"/>
                <w:szCs w:val="17"/>
              </w:rPr>
              <w:t>未检测到致病性、疑似致病性、意义不明确的胚系变异</w:t>
            </w:r>
          </w:p>
        </w:tc>
      </w:tr>
      <w:tr w:rsidR="00B14986" w14:paraId="69B397CC" w14:textId="77777777" w:rsidTr="00B14E90">
        <w:trPr>
          <w:trHeight w:val="397"/>
          <w:jc w:val="center"/>
        </w:trPr>
        <w:tc>
          <w:tcPr>
            <w:tcW w:w="10342" w:type="dxa"/>
            <w:gridSpan w:val="5"/>
            <w:shd w:val="clear" w:color="auto" w:fill="FFFFFF" w:themeFill="background1"/>
            <w:vAlign w:val="center"/>
          </w:tcPr>
          <w:p w14:paraId="22D89407" w14:textId="77777777" w:rsidR="00B14986" w:rsidRPr="00296897" w:rsidRDefault="00B14986" w:rsidP="00B14E90">
            <w:pPr>
              <w:jc w:val="center"/>
              <w:rPr>
                <w:rFonts w:ascii="思源黑体 CN Normal" w:eastAsia="思源黑体 CN Normal" w:hAnsi="思源黑体 CN Normal"/>
                <w:color w:val="000000" w:themeColor="text1"/>
                <w:sz w:val="17"/>
                <w:szCs w:val="17"/>
              </w:rPr>
            </w:pPr>
            <w:r w:rsidRPr="00296897">
              <w:rPr>
                <w:rFonts w:ascii="思源黑体 CN Normal" w:eastAsia="思源黑体 CN Normal" w:hAnsi="思源黑体 CN Normal"/>
                <w:color w:val="000000" w:themeColor="text1"/>
                <w:sz w:val="17"/>
                <w:szCs w:val="17"/>
              </w:rPr>
              <w:lastRenderedPageBreak/>
              <w:t>{%tr endif%}</w:t>
            </w:r>
          </w:p>
        </w:tc>
      </w:tr>
    </w:tbl>
    <w:p w14:paraId="5DFB9737" w14:textId="77777777" w:rsidR="00B14986" w:rsidRDefault="00B14986">
      <w:pPr>
        <w:rPr>
          <w:rFonts w:ascii="思源黑体 CN Normal" w:eastAsia="思源黑体 CN Normal" w:hAnsi="思源黑体 CN Normal"/>
          <w:color w:val="000000"/>
          <w:sz w:val="16"/>
          <w:szCs w:val="16"/>
        </w:rPr>
      </w:pPr>
    </w:p>
    <w:p w14:paraId="60E6E357" w14:textId="59553CB5" w:rsidR="00FE4F7E" w:rsidRPr="003D619F" w:rsidRDefault="008D5E36">
      <w:pPr>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注：</w:t>
      </w:r>
    </w:p>
    <w:p w14:paraId="14AC7259" w14:textId="0BB1CD01" w:rsidR="00FE4F7E" w:rsidRPr="006D2CEE" w:rsidRDefault="008D5E36" w:rsidP="00064216">
      <w:pPr>
        <w:pStyle w:val="af0"/>
        <w:numPr>
          <w:ilvl w:val="0"/>
          <w:numId w:val="2"/>
        </w:numPr>
        <w:ind w:firstLineChars="0"/>
        <w:rPr>
          <w:rFonts w:ascii="思源黑体 CN Normal" w:eastAsia="思源黑体 CN Normal" w:hAnsi="思源黑体 CN Normal"/>
          <w:color w:val="000000" w:themeColor="text1"/>
          <w:sz w:val="16"/>
          <w:szCs w:val="16"/>
        </w:rPr>
      </w:pP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报告基于产品检测范围得出检测结果，</w:t>
      </w:r>
      <w:r w:rsidRPr="003D619F">
        <w:rPr>
          <w:rFonts w:ascii="思源黑体 CN Normal" w:eastAsia="思源黑体 CN Normal" w:hAnsi="思源黑体 CN Normal"/>
          <w:color w:val="000000"/>
          <w:sz w:val="16"/>
          <w:szCs w:val="16"/>
        </w:rPr>
        <w:t>使用的参考基因组版本是hg19</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报告中</w:t>
      </w:r>
      <w:r w:rsidRPr="003D619F">
        <w:rPr>
          <w:rFonts w:ascii="思源黑体 CN Normal" w:eastAsia="思源黑体 CN Normal" w:hAnsi="思源黑体 CN Normal"/>
          <w:color w:val="000000"/>
          <w:sz w:val="16"/>
          <w:szCs w:val="16"/>
        </w:rPr>
        <w:t>的变异遵从人类基因组变异协会（Human Genome Variation Society，HGVS）的变异命名指南（http://varnomen.hgvs.org）中的相关规定进行命名。</w:t>
      </w:r>
    </w:p>
    <w:p w14:paraId="226C4B59" w14:textId="303E410E" w:rsidR="009E282F" w:rsidRDefault="009E282F" w:rsidP="009E282F">
      <w:pPr>
        <w:pStyle w:val="af0"/>
        <w:numPr>
          <w:ilvl w:val="0"/>
          <w:numId w:val="2"/>
        </w:numPr>
        <w:ind w:firstLineChars="0"/>
        <w:rPr>
          <w:rFonts w:ascii="思源黑体 CN Normal" w:eastAsia="思源黑体 CN Normal" w:hAnsi="思源黑体 CN Normal"/>
          <w:color w:val="000000"/>
          <w:sz w:val="16"/>
          <w:szCs w:val="16"/>
        </w:rPr>
      </w:pPr>
      <w:r w:rsidRPr="009E282F">
        <w:rPr>
          <w:rFonts w:ascii="思源黑体 CN Normal" w:eastAsia="思源黑体 CN Normal" w:hAnsi="思源黑体 CN Normal" w:hint="eastAsia"/>
          <w:color w:val="000000"/>
          <w:sz w:val="16"/>
          <w:szCs w:val="16"/>
        </w:rPr>
        <w:t>本报告中胚系变异解读遵循</w:t>
      </w:r>
      <w:r w:rsidR="00121AD9" w:rsidRPr="00121AD9">
        <w:rPr>
          <w:rFonts w:ascii="思源黑体 CN Normal" w:eastAsia="思源黑体 CN Normal" w:hAnsi="思源黑体 CN Normal"/>
          <w:color w:val="000000"/>
          <w:sz w:val="16"/>
          <w:szCs w:val="16"/>
        </w:rPr>
        <w:t>{{sample.association.ACMG}}、{{sample.association.AMP}}、{{sample.association.CAP}}发布的{{sample.guideline.germline_var}}及ClinGen专家组发布的特殊基因变异解读指南</w:t>
      </w:r>
      <w:r w:rsidRPr="009E282F">
        <w:rPr>
          <w:rFonts w:ascii="思源黑体 CN Normal" w:eastAsia="思源黑体 CN Normal" w:hAnsi="思源黑体 CN Normal"/>
          <w:color w:val="000000"/>
          <w:sz w:val="16"/>
          <w:szCs w:val="16"/>
        </w:rPr>
        <w:t>，遗传变异分为5个等级：致病性、疑似致病性、意义不明确、疑似良性、良性。报告中仅列出解读为致病性、疑似致病性、意</w:t>
      </w:r>
      <w:r w:rsidRPr="009E282F">
        <w:rPr>
          <w:rFonts w:ascii="思源黑体 CN Normal" w:eastAsia="思源黑体 CN Normal" w:hAnsi="思源黑体 CN Normal" w:hint="eastAsia"/>
          <w:color w:val="000000"/>
          <w:sz w:val="16"/>
          <w:szCs w:val="16"/>
        </w:rPr>
        <w:t>义不明确的胚系变异。</w:t>
      </w:r>
    </w:p>
    <w:p w14:paraId="273F2708" w14:textId="5A2D6C15" w:rsidR="001222FB" w:rsidRPr="0050348F" w:rsidRDefault="001222FB" w:rsidP="001222FB">
      <w:pPr>
        <w:pStyle w:val="af0"/>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胚系变异在基因型处填写杂合或纯合，分别表示丰度在50％或100％左右；胚系大片段重排变异在基因型处填写“/”，表示无法区分杂合或纯合。</w:t>
      </w:r>
    </w:p>
    <w:p w14:paraId="4E42E346" w14:textId="77777777" w:rsidR="001222FB" w:rsidRPr="0050348F" w:rsidRDefault="001222FB" w:rsidP="001222FB">
      <w:pPr>
        <w:pStyle w:val="af0"/>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检测结果小结</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 xml:space="preserve"> 仅列出解读为致病性、疑似致病性、意义不明确的</w:t>
      </w:r>
      <w:r w:rsidRPr="0050348F">
        <w:rPr>
          <w:rFonts w:ascii="思源黑体 CN Normal" w:eastAsia="思源黑体 CN Normal" w:hAnsi="思源黑体 CN Normal" w:hint="eastAsia"/>
          <w:color w:val="000000" w:themeColor="text1"/>
          <w:sz w:val="16"/>
          <w:szCs w:val="16"/>
        </w:rPr>
        <w:t>胚系</w:t>
      </w:r>
      <w:r w:rsidRPr="0050348F">
        <w:rPr>
          <w:rFonts w:ascii="思源黑体 CN Normal" w:eastAsia="思源黑体 CN Normal" w:hAnsi="思源黑体 CN Normal"/>
          <w:color w:val="000000" w:themeColor="text1"/>
          <w:sz w:val="16"/>
          <w:szCs w:val="16"/>
        </w:rPr>
        <w:t>变异</w:t>
      </w:r>
      <w:r w:rsidRPr="0050348F">
        <w:rPr>
          <w:rFonts w:ascii="思源黑体 CN Normal" w:eastAsia="思源黑体 CN Normal" w:hAnsi="思源黑体 CN Normal" w:hint="eastAsia"/>
          <w:color w:val="000000" w:themeColor="text1"/>
          <w:sz w:val="16"/>
          <w:szCs w:val="16"/>
        </w:rPr>
        <w:t>。</w:t>
      </w:r>
    </w:p>
    <w:p w14:paraId="531A628D" w14:textId="3D77E74B" w:rsidR="00FF3581" w:rsidRPr="009E282F" w:rsidRDefault="008D5E36" w:rsidP="00FF3581">
      <w:pPr>
        <w:pStyle w:val="af0"/>
        <w:numPr>
          <w:ilvl w:val="0"/>
          <w:numId w:val="2"/>
        </w:numPr>
        <w:ind w:firstLineChars="0"/>
        <w:rPr>
          <w:rFonts w:ascii="思源黑体 CN Normal" w:eastAsia="思源黑体 CN Normal" w:hAnsi="思源黑体 CN Normal"/>
          <w:color w:val="000000"/>
          <w:sz w:val="16"/>
          <w:szCs w:val="16"/>
        </w:rPr>
      </w:pPr>
      <w:bookmarkStart w:id="5" w:name="_Hlk104550869"/>
      <w:r w:rsidRPr="00FF3581">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bookmarkEnd w:id="5"/>
      <w: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9E282F" w14:paraId="2772B7DD" w14:textId="77777777" w:rsidTr="007719C2">
        <w:tc>
          <w:tcPr>
            <w:tcW w:w="4253" w:type="dxa"/>
          </w:tcPr>
          <w:p w14:paraId="6507B0B2" w14:textId="77777777" w:rsidR="009E282F" w:rsidRDefault="009E282F" w:rsidP="007719C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729920" behindDoc="1" locked="0" layoutInCell="1" allowOverlap="1" wp14:anchorId="77045E71" wp14:editId="7DA807FD">
                      <wp:simplePos x="0" y="0"/>
                      <wp:positionH relativeFrom="column">
                        <wp:posOffset>2179320</wp:posOffset>
                      </wp:positionH>
                      <wp:positionV relativeFrom="paragraph">
                        <wp:posOffset>41275</wp:posOffset>
                      </wp:positionV>
                      <wp:extent cx="313055" cy="319405"/>
                      <wp:effectExtent l="38100" t="38100" r="68580" b="99695"/>
                      <wp:wrapNone/>
                      <wp:docPr id="145220581" name="流程图: 接点 145220581"/>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3565221E" id="_x0000_t120" coordsize="21600,21600" o:spt="120" path="m10800,qx,10800,10800,21600,21600,10800,10800,xe">
                      <v:path gradientshapeok="t" o:connecttype="custom" o:connectlocs="10800,0;3163,3163;0,10800;3163,18437;10800,21600;18437,18437;21600,10800;18437,3163" textboxrect="3163,3163,18437,18437"/>
                    </v:shapetype>
                    <v:shape id="流程图: 接点 145220581" o:spid="_x0000_s1026" type="#_x0000_t120" style="position:absolute;left:0;text-align:left;margin-left:171.6pt;margin-top:3.25pt;width:24.65pt;height:25.15pt;z-index:-251586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73127DD8" w14:textId="77777777" w:rsidR="009E282F" w:rsidRDefault="009E282F" w:rsidP="007719C2">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728896" behindDoc="1" locked="0" layoutInCell="1" allowOverlap="1" wp14:anchorId="32476754" wp14:editId="7853C313">
                      <wp:simplePos x="0" y="0"/>
                      <wp:positionH relativeFrom="margin">
                        <wp:posOffset>-68580</wp:posOffset>
                      </wp:positionH>
                      <wp:positionV relativeFrom="paragraph">
                        <wp:posOffset>43815</wp:posOffset>
                      </wp:positionV>
                      <wp:extent cx="1562100" cy="321310"/>
                      <wp:effectExtent l="38100" t="38100" r="95250" b="97790"/>
                      <wp:wrapNone/>
                      <wp:docPr id="1061653076" name="矩形: 圆角 1061653076"/>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B1E8EF8" id="矩形: 圆角 1061653076" o:spid="_x0000_s1026" style="position:absolute;left:0;text-align:left;margin-left:-5.4pt;margin-top:3.45pt;width:123pt;height:25.3pt;z-index:-2515875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BkJhGsBAwAAPwYAAA4AAAAAAAAAAAAAAAAALgIAAGRycy9lMm9Eb2MueG1sUEsB&#10;Ai0AFAAGAAgAAAAhABtwtMHfAAAACAEAAA8AAAAAAAAAAAAAAAAAWwUAAGRycy9kb3ducmV2Lnht&#10;bFBLBQYAAAAABAAEAPMAAABn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4E38505A" w14:textId="13DB27E7" w:rsidR="00066A90" w:rsidRDefault="00066A90" w:rsidP="00066A90">
      <w:pPr>
        <w:pStyle w:val="2"/>
        <w:spacing w:before="0" w:after="0" w:line="240" w:lineRule="auto"/>
        <w:rPr>
          <w:rFonts w:ascii="思源黑体 CN Bold" w:eastAsia="思源黑体 CN Bold" w:hAnsi="思源黑体 CN Bold" w:cstheme="minorBidi"/>
          <w:b w:val="0"/>
          <w:bCs w:val="0"/>
          <w:color w:val="1E7648"/>
          <w:sz w:val="24"/>
          <w:szCs w:val="24"/>
        </w:rPr>
      </w:pPr>
      <w:r>
        <w:rPr>
          <w:rFonts w:ascii="思源黑体 CN Bold" w:eastAsia="思源黑体 CN Bold" w:hAnsi="思源黑体 CN Bold" w:hint="eastAsia"/>
          <w:color w:val="1E7648"/>
          <w:sz w:val="24"/>
          <w:szCs w:val="24"/>
        </w:rPr>
        <w:t>&gt;</w:t>
      </w:r>
      <w:r w:rsidRPr="00066A90">
        <w:rPr>
          <w:rFonts w:ascii="思源黑体 CN Bold" w:eastAsia="思源黑体 CN Bold" w:hAnsi="思源黑体 CN Bold" w:cstheme="minorBidi" w:hint="eastAsia"/>
          <w:b w:val="0"/>
          <w:bCs w:val="0"/>
          <w:color w:val="1E7648"/>
          <w:sz w:val="24"/>
          <w:szCs w:val="24"/>
        </w:rPr>
        <w:t>2.1 致病性、疑似致病性胚系变异详细解读</w:t>
      </w:r>
    </w:p>
    <w:p w14:paraId="1E5D282A" w14:textId="6C2FBE9C" w:rsidR="004955D1"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if </w:t>
      </w:r>
      <w:r w:rsidR="00FD3C63" w:rsidRPr="00FD3C63">
        <w:rPr>
          <w:rFonts w:ascii="思源黑体 CN Normal" w:eastAsia="思源黑体 CN Normal" w:hAnsi="思源黑体 CN Normal"/>
          <w:sz w:val="16"/>
          <w:szCs w:val="16"/>
        </w:rPr>
        <w:t>var.var_germline.level_5 + var.germline_cnv.level_5 + var.var_germline.level_4 + var.germline_cnv.level_4</w:t>
      </w:r>
      <w:r w:rsidR="00FD3C63">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76DAA839" w14:textId="1BE3BB2B" w:rsidR="004955D1" w:rsidRPr="00A1013A"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00FD3C63" w:rsidRPr="00FD3C63">
        <w:rPr>
          <w:rFonts w:ascii="思源黑体 CN Normal" w:eastAsia="思源黑体 CN Normal" w:hAnsi="思源黑体 CN Normal"/>
          <w:sz w:val="16"/>
          <w:szCs w:val="16"/>
        </w:rPr>
        <w:t>var.var_germline.level_5 + var.germline_cnv.level_5 + var.var_germline.level_4 + var.germline_cnv.level_4</w:t>
      </w:r>
      <w:r w:rsidR="00FD3C63">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4955D1" w14:paraId="0629D39C"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3D749229"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if a.type==”Loss”%}</w:t>
            </w:r>
          </w:p>
          <w:p w14:paraId="3C1807A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{{a.gene_symbol}}</w:t>
            </w:r>
            <w:r w:rsidRPr="00D57B5F">
              <w:rPr>
                <w:rFonts w:ascii="思源黑体 CN Bold" w:eastAsia="思源黑体 CN Bold" w:hAnsi="思源黑体 CN Bold"/>
                <w:color w:val="FFFFFF" w:themeColor="background1"/>
                <w:sz w:val="18"/>
                <w:szCs w:val="18"/>
              </w:rPr>
              <w:t xml:space="preserve"> {{a.value}} del</w:t>
            </w:r>
          </w:p>
          <w:p w14:paraId="00EBA7C9"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w:t>
            </w:r>
            <w:r>
              <w:rPr>
                <w:rFonts w:ascii="思源黑体 CN Bold" w:eastAsia="思源黑体 CN Bold" w:hAnsi="思源黑体 CN Bold"/>
                <w:color w:val="FFFFFF" w:themeColor="background1"/>
                <w:sz w:val="18"/>
                <w:szCs w:val="18"/>
              </w:rPr>
              <w:t>el</w:t>
            </w:r>
            <w:r w:rsidRPr="00D57B5F">
              <w:rPr>
                <w:rFonts w:ascii="思源黑体 CN Bold" w:eastAsia="思源黑体 CN Bold" w:hAnsi="思源黑体 CN Bold"/>
                <w:color w:val="FFFFFF" w:themeColor="background1"/>
                <w:sz w:val="18"/>
                <w:szCs w:val="18"/>
              </w:rPr>
              <w:t>if a.type==”</w:t>
            </w:r>
            <w:r>
              <w:rPr>
                <w:rFonts w:ascii="思源黑体 CN Bold" w:eastAsia="思源黑体 CN Bold" w:hAnsi="思源黑体 CN Bold"/>
                <w:color w:val="FFFFFF" w:themeColor="background1"/>
                <w:sz w:val="18"/>
                <w:szCs w:val="18"/>
              </w:rPr>
              <w:t>Gain</w:t>
            </w:r>
            <w:r w:rsidRPr="00D57B5F">
              <w:rPr>
                <w:rFonts w:ascii="思源黑体 CN Bold" w:eastAsia="思源黑体 CN Bold" w:hAnsi="思源黑体 CN Bold"/>
                <w:color w:val="FFFFFF" w:themeColor="background1"/>
                <w:sz w:val="18"/>
                <w:szCs w:val="18"/>
              </w:rPr>
              <w:t>”%}</w:t>
            </w:r>
          </w:p>
          <w:p w14:paraId="6B906A03"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{{a.gene_symbol}}</w:t>
            </w:r>
            <w:r w:rsidRPr="00D57B5F">
              <w:rPr>
                <w:rFonts w:ascii="思源黑体 CN Bold" w:eastAsia="思源黑体 CN Bold" w:hAnsi="思源黑体 CN Bold"/>
                <w:color w:val="FFFFFF" w:themeColor="background1"/>
                <w:sz w:val="18"/>
                <w:szCs w:val="18"/>
              </w:rPr>
              <w:t xml:space="preserve"> {{a.value}} d</w:t>
            </w:r>
            <w:r>
              <w:rPr>
                <w:rFonts w:ascii="思源黑体 CN Bold" w:eastAsia="思源黑体 CN Bold" w:hAnsi="思源黑体 CN Bold"/>
                <w:color w:val="FFFFFF" w:themeColor="background1"/>
                <w:sz w:val="18"/>
                <w:szCs w:val="18"/>
              </w:rPr>
              <w:t>up</w:t>
            </w:r>
          </w:p>
          <w:p w14:paraId="1E3FE470"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else%}</w:t>
            </w:r>
          </w:p>
          <w:p w14:paraId="142B588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5DF11E72"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endif%}</w:t>
            </w:r>
          </w:p>
        </w:tc>
      </w:tr>
      <w:tr w:rsidR="004955D1" w14:paraId="2B9D4969" w14:textId="77777777" w:rsidTr="00B14E90">
        <w:trPr>
          <w:trHeight w:val="397"/>
        </w:trPr>
        <w:tc>
          <w:tcPr>
            <w:tcW w:w="1418" w:type="dxa"/>
          </w:tcPr>
          <w:p w14:paraId="0DA7B322"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58FE050" w14:textId="77777777" w:rsidR="004955D1" w:rsidRPr="002463C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iCs/>
                <w:sz w:val="17"/>
                <w:szCs w:val="17"/>
              </w:rPr>
              <w:t>{{a.gene_function|e}}</w:t>
            </w:r>
          </w:p>
        </w:tc>
      </w:tr>
      <w:tr w:rsidR="004955D1" w14:paraId="22B6FBFB" w14:textId="77777777" w:rsidTr="00B14E90">
        <w:trPr>
          <w:trHeight w:val="397"/>
        </w:trPr>
        <w:tc>
          <w:tcPr>
            <w:tcW w:w="1418" w:type="dxa"/>
          </w:tcPr>
          <w:p w14:paraId="4C160DCC"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51C1DFC" w14:textId="77777777" w:rsidR="004955D1" w:rsidRPr="00FD317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cs="思源黑体 CN Light"/>
                <w:sz w:val="17"/>
                <w:szCs w:val="17"/>
              </w:rPr>
              <w:t>{{a.variant_desc_cn|e}}{{a.variant_interpret_cn|e}}</w:t>
            </w:r>
            <w:r>
              <w:rPr>
                <w:rFonts w:ascii="思源黑体 CN Normal" w:eastAsia="思源黑体 CN Normal" w:hAnsi="思源黑体 CN Normal" w:cs="思源黑体 CN Light" w:hint="eastAsia"/>
                <w:sz w:val="17"/>
                <w:szCs w:val="17"/>
              </w:rPr>
              <w:t>因此，该变异为{%</w:t>
            </w:r>
            <w:r>
              <w:rPr>
                <w:rFonts w:ascii="思源黑体 CN Normal" w:eastAsia="思源黑体 CN Normal" w:hAnsi="思源黑体 CN Normal" w:cs="思源黑体 CN Light"/>
                <w:sz w:val="17"/>
                <w:szCs w:val="17"/>
              </w:rPr>
              <w:t>if a.clinic_num_g==5</w:t>
            </w:r>
            <w:r>
              <w:rPr>
                <w:rFonts w:ascii="思源黑体 CN Normal" w:eastAsia="思源黑体 CN Normal" w:hAnsi="思源黑体 CN Normal" w:cs="思源黑体 CN Light" w:hint="eastAsia"/>
                <w:sz w:val="17"/>
                <w:szCs w:val="17"/>
              </w:rPr>
              <w:t>%}致病性变异{%</w:t>
            </w:r>
            <w:r>
              <w:rPr>
                <w:rFonts w:ascii="思源黑体 CN Normal" w:eastAsia="思源黑体 CN Normal" w:hAnsi="思源黑体 CN Normal" w:cs="思源黑体 CN Light"/>
                <w:sz w:val="17"/>
                <w:szCs w:val="17"/>
              </w:rPr>
              <w:t>elif a.clinic_num_g==4</w:t>
            </w:r>
            <w:r>
              <w:rPr>
                <w:rFonts w:ascii="思源黑体 CN Normal" w:eastAsia="思源黑体 CN Normal" w:hAnsi="思源黑体 CN Normal" w:cs="思源黑体 CN Light" w:hint="eastAsia"/>
                <w:sz w:val="17"/>
                <w:szCs w:val="17"/>
              </w:rPr>
              <w:t>%}疑似致病性变异{%else%}意义不明确变异{%endif%}。</w:t>
            </w:r>
          </w:p>
        </w:tc>
      </w:tr>
      <w:tr w:rsidR="004955D1" w14:paraId="664A0349" w14:textId="77777777" w:rsidTr="00B14E90">
        <w:trPr>
          <w:trHeight w:val="397"/>
        </w:trPr>
        <w:tc>
          <w:tcPr>
            <w:tcW w:w="1418" w:type="dxa"/>
          </w:tcPr>
          <w:p w14:paraId="60ED7ED5" w14:textId="77777777" w:rsidR="004955D1" w:rsidRPr="00304B06" w:rsidRDefault="004955D1" w:rsidP="00B14E9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Pr>
          <w:p w14:paraId="1227A97E"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a.clinic_num_g in [4,5]</w:t>
            </w:r>
            <w:r>
              <w:rPr>
                <w:rFonts w:ascii="思源黑体 CN Normal" w:eastAsia="思源黑体 CN Normal" w:hAnsi="思源黑体 CN Normal" w:hint="eastAsia"/>
                <w:sz w:val="17"/>
                <w:szCs w:val="17"/>
              </w:rPr>
              <w:t>%}</w:t>
            </w:r>
          </w:p>
          <w:p w14:paraId="169E00C5"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46904FAC"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294D459D"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474607E"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4FA68E0D"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43A45F1D"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p w14:paraId="13E1C5F0"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77338F7"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A5D3F15"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406CEEB2" w14:textId="77777777" w:rsidR="004955D1" w:rsidRDefault="004955D1" w:rsidP="004955D1">
      <w:pPr>
        <w:rPr>
          <w:rFonts w:ascii="思源黑体 CN Normal" w:eastAsia="思源黑体 CN Normal" w:hAnsi="思源黑体 CN Normal"/>
          <w:sz w:val="16"/>
          <w:szCs w:val="16"/>
        </w:rPr>
      </w:pPr>
    </w:p>
    <w:p w14:paraId="2E0E0113"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A4C0AA5"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4955D1" w14:paraId="1D3A0E7E"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0241467E"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4955D1" w14:paraId="5AC2C290" w14:textId="77777777" w:rsidTr="00B14E90">
        <w:trPr>
          <w:trHeight w:val="397"/>
        </w:trPr>
        <w:tc>
          <w:tcPr>
            <w:tcW w:w="1418" w:type="dxa"/>
          </w:tcPr>
          <w:p w14:paraId="574AAC86"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66C97CB9" w14:textId="77777777" w:rsidR="004955D1" w:rsidRPr="002463CB"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iCs/>
                <w:sz w:val="17"/>
                <w:szCs w:val="17"/>
              </w:rPr>
              <w:t>-</w:t>
            </w:r>
          </w:p>
        </w:tc>
      </w:tr>
      <w:tr w:rsidR="004955D1" w14:paraId="6A6C3705" w14:textId="77777777" w:rsidTr="00B14E90">
        <w:trPr>
          <w:trHeight w:val="397"/>
        </w:trPr>
        <w:tc>
          <w:tcPr>
            <w:tcW w:w="1418" w:type="dxa"/>
          </w:tcPr>
          <w:p w14:paraId="7CAEE3BA"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C635978" w14:textId="77777777" w:rsidR="004955D1" w:rsidRPr="00FD317B" w:rsidRDefault="004955D1" w:rsidP="00B14E90">
            <w:pPr>
              <w:rPr>
                <w:rFonts w:ascii="思源黑体 CN Normal" w:eastAsia="思源黑体 CN Normal" w:hAnsi="思源黑体 CN Normal"/>
                <w:sz w:val="17"/>
                <w:szCs w:val="17"/>
              </w:rPr>
            </w:pPr>
            <w:r w:rsidRPr="00581FC0">
              <w:rPr>
                <w:rFonts w:ascii="思源黑体 CN Normal" w:eastAsia="思源黑体 CN Normal" w:hAnsi="思源黑体 CN Normal" w:hint="eastAsia"/>
                <w:sz w:val="17"/>
                <w:szCs w:val="17"/>
              </w:rPr>
              <w:t>未检测到致病性、疑似致病性</w:t>
            </w:r>
            <w:r>
              <w:rPr>
                <w:rFonts w:ascii="思源黑体 CN Normal" w:eastAsia="思源黑体 CN Normal" w:hAnsi="思源黑体 CN Normal" w:hint="eastAsia"/>
                <w:sz w:val="17"/>
                <w:szCs w:val="17"/>
              </w:rPr>
              <w:t>的胚系</w:t>
            </w:r>
            <w:r w:rsidRPr="00581FC0">
              <w:rPr>
                <w:rFonts w:ascii="思源黑体 CN Normal" w:eastAsia="思源黑体 CN Normal" w:hAnsi="思源黑体 CN Normal" w:hint="eastAsia"/>
                <w:sz w:val="17"/>
                <w:szCs w:val="17"/>
              </w:rPr>
              <w:t>变异</w:t>
            </w:r>
          </w:p>
        </w:tc>
      </w:tr>
      <w:tr w:rsidR="004955D1" w14:paraId="430269D5" w14:textId="77777777" w:rsidTr="00B14E90">
        <w:trPr>
          <w:trHeight w:val="397"/>
        </w:trPr>
        <w:tc>
          <w:tcPr>
            <w:tcW w:w="1418" w:type="dxa"/>
          </w:tcPr>
          <w:p w14:paraId="5487A045" w14:textId="77777777" w:rsidR="004955D1" w:rsidRPr="00304B06" w:rsidRDefault="004955D1" w:rsidP="00B14E9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Pr>
          <w:p w14:paraId="721C4EA8"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EA2F24F" w14:textId="77777777" w:rsidR="004955D1" w:rsidRDefault="004955D1" w:rsidP="004955D1">
      <w:pPr>
        <w:widowControl/>
        <w:jc w:val="left"/>
        <w:rPr>
          <w:rFonts w:ascii="思源黑体 CN Normal" w:eastAsia="思源黑体 CN Normal" w:hAnsi="思源黑体 CN Normal"/>
          <w:sz w:val="16"/>
          <w:szCs w:val="16"/>
        </w:rPr>
      </w:pPr>
    </w:p>
    <w:p w14:paraId="5C36AA0C" w14:textId="77777777" w:rsidR="004955D1" w:rsidRDefault="004955D1" w:rsidP="004955D1">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3676511B" w14:textId="77777777" w:rsidR="00066A90" w:rsidRDefault="00066A90" w:rsidP="00066A9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4124F6C" w14:textId="0D12B19A" w:rsidR="00066A90" w:rsidRDefault="00066A90" w:rsidP="00066A90">
      <w:pPr>
        <w:widowControl/>
        <w:ind w:firstLineChars="200" w:firstLine="32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变异进行详细解读。</w:t>
      </w:r>
    </w:p>
    <w:p w14:paraId="0510F45F" w14:textId="062FF334" w:rsidR="00066A90" w:rsidRPr="00066A90" w:rsidRDefault="00066A90" w:rsidP="006C79CE">
      <w:pPr>
        <w:widowControl/>
        <w:jc w:val="left"/>
        <w:rPr>
          <w:rFonts w:ascii="思源黑体 CN Normal" w:eastAsia="思源黑体 CN Normal" w:hAnsi="思源黑体 CN Normal"/>
          <w:sz w:val="16"/>
          <w:szCs w:val="16"/>
        </w:rPr>
      </w:pPr>
    </w:p>
    <w:p w14:paraId="7891C3CA" w14:textId="3B4BB015" w:rsidR="00066A90" w:rsidRDefault="00066A90" w:rsidP="00066A90">
      <w:pPr>
        <w:pStyle w:val="2"/>
        <w:spacing w:before="0" w:after="0" w:line="240" w:lineRule="auto"/>
        <w:rPr>
          <w:rFonts w:ascii="思源黑体 CN Bold" w:eastAsia="思源黑体 CN Bold" w:hAnsi="思源黑体 CN Bold" w:cstheme="minorBidi"/>
          <w:b w:val="0"/>
          <w:bCs w:val="0"/>
          <w:color w:val="1E7648"/>
          <w:sz w:val="24"/>
          <w:szCs w:val="24"/>
        </w:rPr>
      </w:pPr>
      <w:bookmarkStart w:id="6" w:name="_Hlk106357872"/>
      <w:r>
        <w:rPr>
          <w:rFonts w:ascii="思源黑体 CN Bold" w:eastAsia="思源黑体 CN Bold" w:hAnsi="思源黑体 CN Bold" w:hint="eastAsia"/>
          <w:color w:val="1E7648"/>
          <w:sz w:val="24"/>
          <w:szCs w:val="24"/>
        </w:rPr>
        <w:lastRenderedPageBreak/>
        <w:t>&gt;</w:t>
      </w:r>
      <w:r w:rsidRPr="00066A90">
        <w:rPr>
          <w:rFonts w:ascii="思源黑体 CN Bold" w:eastAsia="思源黑体 CN Bold" w:hAnsi="思源黑体 CN Bold" w:cstheme="minorBidi" w:hint="eastAsia"/>
          <w:b w:val="0"/>
          <w:bCs w:val="0"/>
          <w:color w:val="1E7648"/>
          <w:sz w:val="24"/>
          <w:szCs w:val="24"/>
        </w:rPr>
        <w:t>2.2 意义不明确胚系变异详细解读</w:t>
      </w:r>
      <w:bookmarkEnd w:id="6"/>
    </w:p>
    <w:p w14:paraId="7EC574AA" w14:textId="5A673CB2" w:rsidR="004955D1"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if </w:t>
      </w:r>
      <w:r w:rsidR="00FD3C63" w:rsidRPr="00FD3C63">
        <w:rPr>
          <w:rFonts w:ascii="思源黑体 CN Normal" w:eastAsia="思源黑体 CN Normal" w:hAnsi="思源黑体 CN Normal"/>
          <w:sz w:val="16"/>
          <w:szCs w:val="16"/>
        </w:rPr>
        <w:t>var.var_germline.level_3 + var.germline_cnv.level_3</w:t>
      </w:r>
      <w:r w:rsidR="00FD3C63">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78199770" w14:textId="0F780CA1" w:rsidR="004955D1" w:rsidRPr="00A1013A"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00FD3C63" w:rsidRPr="00FD3C63">
        <w:rPr>
          <w:rFonts w:ascii="思源黑体 CN Normal" w:eastAsia="思源黑体 CN Normal" w:hAnsi="思源黑体 CN Normal"/>
          <w:sz w:val="16"/>
          <w:szCs w:val="16"/>
        </w:rPr>
        <w:t>var.var_germline.level_3 + var.germline_cnv.level_3</w:t>
      </w:r>
      <w:r w:rsidR="00FD3C63">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4955D1" w14:paraId="7B7753E1"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08D3A34B"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if a.type==”Loss”%}</w:t>
            </w:r>
          </w:p>
          <w:p w14:paraId="3A2C349C"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{{a.gene_symbol}}</w:t>
            </w:r>
            <w:r w:rsidRPr="00D57B5F">
              <w:rPr>
                <w:rFonts w:ascii="思源黑体 CN Bold" w:eastAsia="思源黑体 CN Bold" w:hAnsi="思源黑体 CN Bold"/>
                <w:color w:val="FFFFFF" w:themeColor="background1"/>
                <w:sz w:val="18"/>
                <w:szCs w:val="18"/>
              </w:rPr>
              <w:t xml:space="preserve"> {{a.value}} del</w:t>
            </w:r>
          </w:p>
          <w:p w14:paraId="4CEB1FA2"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w:t>
            </w:r>
            <w:r>
              <w:rPr>
                <w:rFonts w:ascii="思源黑体 CN Bold" w:eastAsia="思源黑体 CN Bold" w:hAnsi="思源黑体 CN Bold"/>
                <w:color w:val="FFFFFF" w:themeColor="background1"/>
                <w:sz w:val="18"/>
                <w:szCs w:val="18"/>
              </w:rPr>
              <w:t>el</w:t>
            </w:r>
            <w:r w:rsidRPr="00D57B5F">
              <w:rPr>
                <w:rFonts w:ascii="思源黑体 CN Bold" w:eastAsia="思源黑体 CN Bold" w:hAnsi="思源黑体 CN Bold"/>
                <w:color w:val="FFFFFF" w:themeColor="background1"/>
                <w:sz w:val="18"/>
                <w:szCs w:val="18"/>
              </w:rPr>
              <w:t>if a.type==”</w:t>
            </w:r>
            <w:r>
              <w:rPr>
                <w:rFonts w:ascii="思源黑体 CN Bold" w:eastAsia="思源黑体 CN Bold" w:hAnsi="思源黑体 CN Bold"/>
                <w:color w:val="FFFFFF" w:themeColor="background1"/>
                <w:sz w:val="18"/>
                <w:szCs w:val="18"/>
              </w:rPr>
              <w:t>Gain</w:t>
            </w:r>
            <w:r w:rsidRPr="00D57B5F">
              <w:rPr>
                <w:rFonts w:ascii="思源黑体 CN Bold" w:eastAsia="思源黑体 CN Bold" w:hAnsi="思源黑体 CN Bold"/>
                <w:color w:val="FFFFFF" w:themeColor="background1"/>
                <w:sz w:val="18"/>
                <w:szCs w:val="18"/>
              </w:rPr>
              <w:t>”%}</w:t>
            </w:r>
          </w:p>
          <w:p w14:paraId="73297752"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{{a.gene_symbol}}</w:t>
            </w:r>
            <w:r w:rsidRPr="00D57B5F">
              <w:rPr>
                <w:rFonts w:ascii="思源黑体 CN Bold" w:eastAsia="思源黑体 CN Bold" w:hAnsi="思源黑体 CN Bold"/>
                <w:color w:val="FFFFFF" w:themeColor="background1"/>
                <w:sz w:val="18"/>
                <w:szCs w:val="18"/>
              </w:rPr>
              <w:t xml:space="preserve"> {{a.value}} d</w:t>
            </w:r>
            <w:r>
              <w:rPr>
                <w:rFonts w:ascii="思源黑体 CN Bold" w:eastAsia="思源黑体 CN Bold" w:hAnsi="思源黑体 CN Bold"/>
                <w:color w:val="FFFFFF" w:themeColor="background1"/>
                <w:sz w:val="18"/>
                <w:szCs w:val="18"/>
              </w:rPr>
              <w:t>up</w:t>
            </w:r>
          </w:p>
          <w:p w14:paraId="18D36D18"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else%}</w:t>
            </w:r>
          </w:p>
          <w:p w14:paraId="020CDF34"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42DB8B2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endif%}</w:t>
            </w:r>
          </w:p>
        </w:tc>
      </w:tr>
      <w:tr w:rsidR="004955D1" w14:paraId="5417D015" w14:textId="77777777" w:rsidTr="00B14E90">
        <w:trPr>
          <w:trHeight w:val="397"/>
        </w:trPr>
        <w:tc>
          <w:tcPr>
            <w:tcW w:w="1418" w:type="dxa"/>
          </w:tcPr>
          <w:p w14:paraId="2BD9CC5C"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D81B55E" w14:textId="77777777" w:rsidR="004955D1" w:rsidRPr="002463C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iCs/>
                <w:sz w:val="17"/>
                <w:szCs w:val="17"/>
              </w:rPr>
              <w:t>{{a.gene_function|e}}</w:t>
            </w:r>
          </w:p>
        </w:tc>
      </w:tr>
      <w:tr w:rsidR="004955D1" w14:paraId="12265CB1" w14:textId="77777777" w:rsidTr="00B14E90">
        <w:trPr>
          <w:trHeight w:val="397"/>
        </w:trPr>
        <w:tc>
          <w:tcPr>
            <w:tcW w:w="1418" w:type="dxa"/>
          </w:tcPr>
          <w:p w14:paraId="309695EA"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1C01F525" w14:textId="77777777" w:rsidR="004955D1" w:rsidRPr="00FD317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cs="思源黑体 CN Light"/>
                <w:sz w:val="17"/>
                <w:szCs w:val="17"/>
              </w:rPr>
              <w:t>{{a.variant_desc_cn|e}}{{a.variant_interpret_cn|e}}</w:t>
            </w:r>
            <w:r>
              <w:rPr>
                <w:rFonts w:ascii="思源黑体 CN Normal" w:eastAsia="思源黑体 CN Normal" w:hAnsi="思源黑体 CN Normal" w:cs="思源黑体 CN Light" w:hint="eastAsia"/>
                <w:sz w:val="17"/>
                <w:szCs w:val="17"/>
              </w:rPr>
              <w:t>因此，该变异为{%</w:t>
            </w:r>
            <w:r>
              <w:rPr>
                <w:rFonts w:ascii="思源黑体 CN Normal" w:eastAsia="思源黑体 CN Normal" w:hAnsi="思源黑体 CN Normal" w:cs="思源黑体 CN Light"/>
                <w:sz w:val="17"/>
                <w:szCs w:val="17"/>
              </w:rPr>
              <w:t>if a.clinic_num_g==5</w:t>
            </w:r>
            <w:r>
              <w:rPr>
                <w:rFonts w:ascii="思源黑体 CN Normal" w:eastAsia="思源黑体 CN Normal" w:hAnsi="思源黑体 CN Normal" w:cs="思源黑体 CN Light" w:hint="eastAsia"/>
                <w:sz w:val="17"/>
                <w:szCs w:val="17"/>
              </w:rPr>
              <w:t>%}致病性变异{%</w:t>
            </w:r>
            <w:r>
              <w:rPr>
                <w:rFonts w:ascii="思源黑体 CN Normal" w:eastAsia="思源黑体 CN Normal" w:hAnsi="思源黑体 CN Normal" w:cs="思源黑体 CN Light"/>
                <w:sz w:val="17"/>
                <w:szCs w:val="17"/>
              </w:rPr>
              <w:t>elif a.clinic_num_g==4</w:t>
            </w:r>
            <w:r>
              <w:rPr>
                <w:rFonts w:ascii="思源黑体 CN Normal" w:eastAsia="思源黑体 CN Normal" w:hAnsi="思源黑体 CN Normal" w:cs="思源黑体 CN Light" w:hint="eastAsia"/>
                <w:sz w:val="17"/>
                <w:szCs w:val="17"/>
              </w:rPr>
              <w:t>%}疑似致病性变异{%else%}意义不明确变异{%endif%}。</w:t>
            </w:r>
          </w:p>
        </w:tc>
      </w:tr>
    </w:tbl>
    <w:p w14:paraId="64BEBA61" w14:textId="77777777" w:rsidR="004955D1" w:rsidRDefault="004955D1" w:rsidP="004955D1">
      <w:pPr>
        <w:widowControl/>
        <w:jc w:val="left"/>
        <w:rPr>
          <w:rFonts w:ascii="思源黑体 CN Normal" w:eastAsia="思源黑体 CN Normal" w:hAnsi="思源黑体 CN Normal"/>
          <w:sz w:val="16"/>
          <w:szCs w:val="16"/>
        </w:rPr>
      </w:pPr>
    </w:p>
    <w:p w14:paraId="04011167"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805610E"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4955D1" w14:paraId="77D411A2"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4169183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4955D1" w14:paraId="5715D174" w14:textId="77777777" w:rsidTr="00B14E90">
        <w:trPr>
          <w:trHeight w:val="397"/>
        </w:trPr>
        <w:tc>
          <w:tcPr>
            <w:tcW w:w="1418" w:type="dxa"/>
          </w:tcPr>
          <w:p w14:paraId="1DB57182"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4D0533B" w14:textId="77777777" w:rsidR="004955D1" w:rsidRPr="002463CB"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iCs/>
                <w:sz w:val="17"/>
                <w:szCs w:val="17"/>
              </w:rPr>
              <w:t>-</w:t>
            </w:r>
          </w:p>
        </w:tc>
      </w:tr>
      <w:tr w:rsidR="004955D1" w14:paraId="7822A2AA" w14:textId="77777777" w:rsidTr="00B14E90">
        <w:trPr>
          <w:trHeight w:val="397"/>
        </w:trPr>
        <w:tc>
          <w:tcPr>
            <w:tcW w:w="1418" w:type="dxa"/>
          </w:tcPr>
          <w:p w14:paraId="7B1132DE"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DD965C8" w14:textId="77777777" w:rsidR="004955D1" w:rsidRPr="00FD317B" w:rsidRDefault="004955D1" w:rsidP="00B14E90">
            <w:pPr>
              <w:rPr>
                <w:rFonts w:ascii="思源黑体 CN Normal" w:eastAsia="思源黑体 CN Normal" w:hAnsi="思源黑体 CN Normal"/>
                <w:sz w:val="17"/>
                <w:szCs w:val="17"/>
              </w:rPr>
            </w:pPr>
            <w:r w:rsidRPr="00581FC0">
              <w:rPr>
                <w:rFonts w:ascii="思源黑体 CN Normal" w:eastAsia="思源黑体 CN Normal" w:hAnsi="思源黑体 CN Normal" w:hint="eastAsia"/>
                <w:sz w:val="17"/>
                <w:szCs w:val="17"/>
              </w:rPr>
              <w:t>未检测到意义不明确</w:t>
            </w:r>
            <w:r>
              <w:rPr>
                <w:rFonts w:ascii="思源黑体 CN Normal" w:eastAsia="思源黑体 CN Normal" w:hAnsi="思源黑体 CN Normal" w:hint="eastAsia"/>
                <w:sz w:val="17"/>
                <w:szCs w:val="17"/>
              </w:rPr>
              <w:t>的胚系</w:t>
            </w:r>
            <w:r w:rsidRPr="00581FC0">
              <w:rPr>
                <w:rFonts w:ascii="思源黑体 CN Normal" w:eastAsia="思源黑体 CN Normal" w:hAnsi="思源黑体 CN Normal" w:hint="eastAsia"/>
                <w:sz w:val="17"/>
                <w:szCs w:val="17"/>
              </w:rPr>
              <w:t>变异</w:t>
            </w:r>
          </w:p>
        </w:tc>
      </w:tr>
    </w:tbl>
    <w:p w14:paraId="63C73B02" w14:textId="77777777" w:rsidR="004955D1" w:rsidRDefault="004955D1" w:rsidP="004955D1">
      <w:pPr>
        <w:rPr>
          <w:rFonts w:ascii="思源黑体 CN Normal" w:eastAsia="思源黑体 CN Normal" w:hAnsi="思源黑体 CN Normal"/>
          <w:sz w:val="16"/>
          <w:szCs w:val="16"/>
        </w:rPr>
      </w:pPr>
    </w:p>
    <w:p w14:paraId="6D2FA141" w14:textId="77777777" w:rsidR="004955D1" w:rsidRDefault="004955D1" w:rsidP="004955D1">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322697FD" w14:textId="77777777" w:rsidR="002D7824" w:rsidRDefault="002D7824" w:rsidP="002D782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AB59DFF" w14:textId="4609E02A" w:rsidR="009E282F" w:rsidRPr="00540016" w:rsidRDefault="002D7824" w:rsidP="00540016">
      <w:pPr>
        <w:widowControl/>
        <w:ind w:firstLineChars="200" w:firstLine="32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w:t>
      </w:r>
      <w:r>
        <w:rPr>
          <w:rFonts w:ascii="思源黑体 CN Normal" w:eastAsia="思源黑体 CN Normal" w:hAnsi="思源黑体 CN Normal"/>
          <w:sz w:val="16"/>
          <w:szCs w:val="16"/>
        </w:rPr>
        <w:t>变异进行详细解读。</w:t>
      </w:r>
      <w:r w:rsidR="009E282F">
        <w:rPr>
          <w:rFonts w:ascii="思源黑体 CN Light" w:eastAsia="思源黑体 CN Light" w:hAnsi="思源黑体 CN Light"/>
          <w:color w:val="595959" w:themeColor="text1" w:themeTint="A6"/>
          <w:sz w:val="13"/>
          <w:szCs w:val="13"/>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C57A1E" w14:paraId="287419C9" w14:textId="77777777" w:rsidTr="007155BB">
        <w:tc>
          <w:tcPr>
            <w:tcW w:w="4815" w:type="dxa"/>
          </w:tcPr>
          <w:p w14:paraId="347B2C95" w14:textId="720D2E3C" w:rsidR="00C57A1E" w:rsidRPr="00BE0F16" w:rsidRDefault="00C57A1E"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8656" behindDoc="1" locked="0" layoutInCell="1" allowOverlap="1" wp14:anchorId="1F89548D" wp14:editId="727D5E7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4C54462" id="流程图: 接点 10" o:spid="_x0000_s1026" type="#_x0000_t120" style="position:absolute;left:0;text-align:left;margin-left:199.35pt;margin-top:3.25pt;width:24.65pt;height:25.15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066A90">
              <w:rPr>
                <w:rFonts w:ascii="思源黑体 CN Bold" w:eastAsia="思源黑体 CN Bold" w:hAnsi="思源黑体 CN Bold"/>
                <w:b/>
                <w:bCs/>
                <w:color w:val="FFFFFF" w:themeColor="background1"/>
                <w:sz w:val="28"/>
                <w:szCs w:val="28"/>
              </w:rPr>
              <w:t>3</w:t>
            </w:r>
            <w:r w:rsidRPr="00BE0F16">
              <w:rPr>
                <w:rFonts w:ascii="思源黑体 CN Bold" w:eastAsia="思源黑体 CN Bold" w:hAnsi="思源黑体 CN Bold"/>
                <w:b/>
                <w:bCs/>
                <w:color w:val="FFFFFF" w:themeColor="background1"/>
                <w:sz w:val="28"/>
                <w:szCs w:val="28"/>
              </w:rPr>
              <w:t xml:space="preserve"> </w:t>
            </w:r>
            <w:r w:rsidRPr="00BE0F16">
              <w:rPr>
                <w:rFonts w:ascii="思源黑体 CN Bold" w:eastAsia="思源黑体 CN Bold" w:hAnsi="思源黑体 CN Bold"/>
                <w:b/>
                <w:bCs/>
                <w:sz w:val="28"/>
                <w:szCs w:val="28"/>
              </w:rPr>
              <w:t xml:space="preserve"> </w:t>
            </w:r>
          </w:p>
        </w:tc>
        <w:tc>
          <w:tcPr>
            <w:tcW w:w="5517" w:type="dxa"/>
          </w:tcPr>
          <w:p w14:paraId="746A2E03" w14:textId="77777777" w:rsidR="00C57A1E" w:rsidRPr="00BE0F16" w:rsidRDefault="00C57A1E"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数据质控</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4E9DF2BE" wp14:editId="1C763213">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DFDC594" id="矩形: 圆角 12" o:spid="_x0000_s1026" style="position:absolute;left:0;text-align:left;margin-left:-5.7pt;margin-top:3.25pt;width:71.3pt;height:25.3pt;z-index:-2515988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90DEEB1" w14:textId="77777777" w:rsidR="00C57A1E" w:rsidRDefault="00C57A1E">
      <w:pPr>
        <w:rPr>
          <w:rFonts w:ascii="思源黑体 CN Normal" w:eastAsia="思源黑体 CN Normal" w:hAnsi="思源黑体 CN Normal"/>
          <w:sz w:val="16"/>
          <w:szCs w:val="16"/>
        </w:rPr>
      </w:pPr>
    </w:p>
    <w:tbl>
      <w:tblPr>
        <w:tblStyle w:val="ad"/>
        <w:tblW w:w="0" w:type="auto"/>
        <w:jc w:val="center"/>
        <w:tblLayout w:type="fixed"/>
        <w:tblLook w:val="04A0" w:firstRow="1" w:lastRow="0" w:firstColumn="1" w:lastColumn="0" w:noHBand="0" w:noVBand="1"/>
      </w:tblPr>
      <w:tblGrid>
        <w:gridCol w:w="1986"/>
        <w:gridCol w:w="3401"/>
        <w:gridCol w:w="2552"/>
        <w:gridCol w:w="2393"/>
      </w:tblGrid>
      <w:tr w:rsidR="00625655" w14:paraId="308609AD" w14:textId="77777777" w:rsidTr="00E230CB">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768AB864" w14:textId="77777777" w:rsidR="00625655" w:rsidRPr="006E1122" w:rsidRDefault="00625655" w:rsidP="00E230CB">
            <w:pPr>
              <w:pStyle w:val="af0"/>
              <w:ind w:firstLineChars="0" w:firstLine="0"/>
              <w:jc w:val="center"/>
              <w:rPr>
                <w:rFonts w:ascii="思源黑体 CN Bold" w:eastAsia="思源黑体 CN Bold" w:hAnsi="思源黑体 CN Bold"/>
                <w:b/>
                <w:bCs/>
                <w:color w:val="FFFFFF" w:themeColor="background1"/>
                <w:sz w:val="18"/>
                <w:szCs w:val="18"/>
              </w:rPr>
            </w:pPr>
            <w:r w:rsidRPr="006E1122">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2D0C818" w14:textId="4D00E673"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625655" w:rsidRPr="006E1122">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5E990C9F" w14:textId="4FC868D1"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6E2367" w14:paraId="2195135B" w14:textId="77777777" w:rsidTr="00E230CB">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12E0A7D" w14:textId="77777777" w:rsidR="006E2367" w:rsidRDefault="006E2367"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E5532AD" w14:textId="77777777" w:rsidR="006E2367" w:rsidRDefault="006E2367" w:rsidP="006E236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5860BD0" w14:textId="33C4DB21" w:rsidR="006E2367" w:rsidRDefault="00066A90" w:rsidP="006E236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27FF2DF" w14:textId="0B40AC05" w:rsidR="006E2367" w:rsidRDefault="00066A90"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不适用</w:t>
            </w:r>
          </w:p>
        </w:tc>
      </w:tr>
      <w:tr w:rsidR="006E2367" w14:paraId="470235D0"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F144254" w14:textId="77777777" w:rsidR="006E2367" w:rsidRDefault="006E2367"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417A29" w14:textId="77777777" w:rsidR="006E2367" w:rsidRDefault="006E2367" w:rsidP="006E236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F87B98" w14:textId="3BBDFB78" w:rsidR="006E2367" w:rsidRDefault="00E05486" w:rsidP="006E2367">
            <w:pPr>
              <w:pStyle w:val="af0"/>
              <w:ind w:firstLineChars="0" w:firstLine="0"/>
              <w:jc w:val="center"/>
              <w:rPr>
                <w:rFonts w:ascii="思源黑体 CN Normal" w:eastAsia="思源黑体 CN Normal" w:hAnsi="思源黑体 CN Normal" w:cs="思源黑体 CN Light"/>
                <w:kern w:val="0"/>
                <w:sz w:val="17"/>
                <w:szCs w:val="17"/>
                <w:lang w:bidi="ar"/>
              </w:rPr>
            </w:pPr>
            <w:r w:rsidRPr="00E05486">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8AA4412" w14:textId="3E4F1CBB" w:rsidR="006E2367" w:rsidRDefault="006E2367"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sidR="00D47C43">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w:t>
            </w:r>
          </w:p>
        </w:tc>
      </w:tr>
      <w:tr w:rsidR="00E05486" w14:paraId="4456D0DE"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AD74D25" w14:textId="77777777" w:rsidR="00E05486" w:rsidRDefault="00E05486" w:rsidP="00E05486">
            <w:pPr>
              <w:pStyle w:val="af0"/>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0B76373" w14:textId="77777777"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66F18E8" w14:textId="7C9792CF"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F1B45F0"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E05486" w14:paraId="14107FEA"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197B5D4"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277668"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F65F4E" w14:textId="5C384D80" w:rsidR="00E05486" w:rsidRDefault="00E05486" w:rsidP="00E05486">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EB2FFE9" w14:textId="77777777"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E05486" w14:paraId="010C064E"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5807E78F"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24B3197"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9BA431F" w14:textId="270509B9" w:rsidR="00E05486" w:rsidRDefault="00E05486" w:rsidP="00E05486">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9ADF139" w14:textId="75E034B4"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12B111F9"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55A95B5"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2E2383"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1526F6" w14:textId="0C4EC30A"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E84AB6C" w14:textId="37665049"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66E1C910"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E0B38BA"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8C050B"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均一性</w:t>
            </w:r>
            <w:r>
              <w:rPr>
                <w:rFonts w:ascii="思源黑体 CN Normal" w:eastAsia="思源黑体 CN Normal" w:hAnsi="思源黑体 CN Normal" w:cs="思源黑体 CN Light"/>
                <w:kern w:val="0"/>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9AA7028" w14:textId="59BBCD45"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9D7D6E" w14:textId="673675CF"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3C14C6C1"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EEB5E6C"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925FDB"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8740988" w14:textId="74DBD4AB"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69E905A" w14:textId="21AFC3C5"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4349F6FA"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0419AFE9" w14:textId="77777777" w:rsidR="00E05486" w:rsidRDefault="00E05486" w:rsidP="00E05486">
            <w:pPr>
              <w:pStyle w:val="af0"/>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87E304B"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C0FA55B" w14:textId="6D188939"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w:t>
            </w:r>
            <w:r>
              <w:rPr>
                <w:rFonts w:ascii="思源黑体 CN Normal" w:eastAsia="思源黑体 CN Normal" w:hAnsi="思源黑体 CN Normal" w:hint="eastAsia"/>
                <w:sz w:val="17"/>
                <w:szCs w:val="17"/>
              </w:rPr>
              <w:t>ssbc|</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F47746B" w14:textId="05DBED9A"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sidR="00D47C43">
              <w:rPr>
                <w:rFonts w:ascii="思源黑体 CN Normal" w:eastAsia="思源黑体 CN Normal" w:hAnsi="思源黑体 CN Normal" w:cs="思源黑体 CN Light" w:hint="eastAsia"/>
                <w:kern w:val="0"/>
                <w:sz w:val="17"/>
                <w:szCs w:val="17"/>
                <w:lang w:bidi="ar"/>
              </w:rPr>
              <w:t>1</w:t>
            </w:r>
            <w:r>
              <w:rPr>
                <w:rFonts w:ascii="思源黑体 CN Normal" w:eastAsia="思源黑体 CN Normal" w:hAnsi="思源黑体 CN Normal" w:cs="思源黑体 CN Light"/>
                <w:kern w:val="0"/>
                <w:sz w:val="17"/>
                <w:szCs w:val="17"/>
                <w:lang w:bidi="ar"/>
              </w:rPr>
              <w:t>00</w:t>
            </w:r>
          </w:p>
        </w:tc>
      </w:tr>
    </w:tbl>
    <w:p w14:paraId="2A4657F2" w14:textId="77777777" w:rsidR="00FE4F7E" w:rsidRDefault="00FE4F7E">
      <w:pPr>
        <w:rPr>
          <w:rFonts w:ascii="思源黑体 CN Normal" w:eastAsia="思源黑体 CN Normal" w:hAnsi="思源黑体 CN Normal"/>
          <w:sz w:val="16"/>
          <w:szCs w:val="16"/>
        </w:rPr>
      </w:pPr>
    </w:p>
    <w:p w14:paraId="67A8B0E2" w14:textId="77777777" w:rsidR="00FE4F7E" w:rsidRPr="00C950CE" w:rsidRDefault="008D5E36">
      <w:pPr>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注：</w:t>
      </w:r>
    </w:p>
    <w:p w14:paraId="4D96C35D"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恶性肿瘤细胞占比：经HE染色评估，该样本中恶性肿瘤细胞占比</w:t>
      </w:r>
      <w:r w:rsidRPr="00C950CE">
        <w:rPr>
          <w:rFonts w:ascii="思源黑体 CN Normal" w:eastAsia="思源黑体 CN Normal" w:hAnsi="思源黑体 CN Normal" w:hint="eastAsia"/>
          <w:color w:val="000000"/>
          <w:sz w:val="16"/>
          <w:szCs w:val="16"/>
        </w:rPr>
        <w:t>，</w:t>
      </w:r>
      <w:r w:rsidRPr="00C950CE">
        <w:rPr>
          <w:rFonts w:ascii="思源黑体 CN Normal" w:eastAsia="思源黑体 CN Normal" w:hAnsi="思源黑体 CN Normal"/>
          <w:color w:val="000000"/>
          <w:sz w:val="16"/>
          <w:szCs w:val="16"/>
        </w:rPr>
        <w:t>仅送检样本类型包含石蜡玻片时可进行此项评估</w:t>
      </w:r>
      <w:r w:rsidRPr="00C950CE">
        <w:rPr>
          <w:rFonts w:ascii="思源黑体 CN Normal" w:eastAsia="思源黑体 CN Normal" w:hAnsi="思源黑体 CN Normal" w:hint="eastAsia"/>
          <w:color w:val="000000"/>
          <w:sz w:val="16"/>
          <w:szCs w:val="16"/>
        </w:rPr>
        <w:t>；</w:t>
      </w:r>
    </w:p>
    <w:p w14:paraId="2BD1AAE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DNA总量：送检样本提取的DNA总量</w:t>
      </w:r>
      <w:r w:rsidRPr="00C950CE">
        <w:rPr>
          <w:rFonts w:ascii="思源黑体 CN Normal" w:eastAsia="思源黑体 CN Normal" w:hAnsi="思源黑体 CN Normal" w:hint="eastAsia"/>
          <w:color w:val="000000"/>
          <w:sz w:val="16"/>
          <w:szCs w:val="16"/>
        </w:rPr>
        <w:t>；</w:t>
      </w:r>
    </w:p>
    <w:p w14:paraId="2595BA15"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文库总量：文库构建结束后的总量；</w:t>
      </w:r>
    </w:p>
    <w:p w14:paraId="7C10758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Q30：碱基质量Q</w:t>
      </w:r>
      <w:r w:rsidRPr="00C950CE">
        <w:rPr>
          <w:rFonts w:ascii="思源黑体 CN Normal" w:eastAsia="思源黑体 CN Normal" w:hAnsi="思源黑体 CN Normal"/>
          <w:color w:val="000000"/>
          <w:sz w:val="16"/>
          <w:szCs w:val="16"/>
        </w:rPr>
        <w:t>30占比，</w:t>
      </w:r>
      <w:r w:rsidRPr="00C950CE">
        <w:rPr>
          <w:rFonts w:ascii="思源黑体 CN Normal" w:eastAsia="思源黑体 CN Normal" w:hAnsi="思源黑体 CN Normal" w:hint="eastAsia"/>
          <w:color w:val="000000"/>
          <w:sz w:val="16"/>
          <w:szCs w:val="16"/>
        </w:rPr>
        <w:t>测序的准确率高于99.9%的碱基的比例；</w:t>
      </w:r>
    </w:p>
    <w:p w14:paraId="1E794A82"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比对率：序列回帖比率，可以比对至参考序列上的reads的比例；</w:t>
      </w:r>
    </w:p>
    <w:p w14:paraId="2E2C12F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覆盖度：检测到的区域占目标区域的比例；</w:t>
      </w:r>
    </w:p>
    <w:p w14:paraId="6BDFD72E"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均一性：测序深度超过20％的平均深度的位点的比例；</w:t>
      </w:r>
    </w:p>
    <w:p w14:paraId="054EF6ED"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平均测序深度：目标区域内每个碱基的平均深度；</w:t>
      </w:r>
    </w:p>
    <w:p w14:paraId="4FA5FA5B" w14:textId="77777777" w:rsidR="004B2A34" w:rsidRDefault="008D5E36" w:rsidP="00C734EB">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s="思源黑体 CN Light" w:hint="eastAsia"/>
          <w:color w:val="000000"/>
          <w:kern w:val="0"/>
          <w:sz w:val="16"/>
          <w:szCs w:val="16"/>
          <w:lang w:bidi="ar"/>
        </w:rPr>
        <w:t>平均有效深度</w:t>
      </w:r>
      <w:r w:rsidRPr="00C950CE">
        <w:rPr>
          <w:rFonts w:ascii="思源黑体 CN Normal" w:eastAsia="思源黑体 CN Normal" w:hAnsi="思源黑体 CN Normal" w:hint="eastAsia"/>
          <w:color w:val="000000"/>
          <w:sz w:val="16"/>
          <w:szCs w:val="16"/>
        </w:rPr>
        <w:t>：通过分子标签校正后的平均测序深度；</w:t>
      </w:r>
    </w:p>
    <w:p w14:paraId="5535B15D" w14:textId="745EA42E" w:rsidR="00C734EB" w:rsidRPr="00C734EB" w:rsidRDefault="004B2A34" w:rsidP="00C734EB">
      <w:pPr>
        <w:pStyle w:val="af0"/>
        <w:numPr>
          <w:ilvl w:val="0"/>
          <w:numId w:val="8"/>
        </w:numPr>
        <w:ind w:firstLineChars="0"/>
        <w:rPr>
          <w:rFonts w:ascii="思源黑体 CN Normal" w:eastAsia="思源黑体 CN Normal" w:hAnsi="思源黑体 CN Normal"/>
          <w:color w:val="000000"/>
          <w:sz w:val="16"/>
          <w:szCs w:val="16"/>
        </w:rPr>
      </w:pPr>
      <w:r w:rsidRPr="004B2A34">
        <w:rPr>
          <w:rFonts w:ascii="思源黑体 CN Normal" w:eastAsia="思源黑体 CN Normal" w:hAnsi="思源黑体 CN Normal" w:hint="eastAsia"/>
          <w:color w:val="000000"/>
          <w:sz w:val="16"/>
          <w:szCs w:val="16"/>
        </w:rPr>
        <w:t>参考值为“</w:t>
      </w:r>
      <w:r w:rsidRPr="004B2A34">
        <w:rPr>
          <w:rFonts w:ascii="思源黑体 CN Normal" w:eastAsia="思源黑体 CN Normal" w:hAnsi="思源黑体 CN Normal"/>
          <w:color w:val="000000"/>
          <w:sz w:val="16"/>
          <w:szCs w:val="16"/>
        </w:rPr>
        <w:t>/”，表示此质控项并非本检测的必要质控项，结果仅供参考；</w:t>
      </w:r>
      <w:r w:rsidR="008E5C47" w:rsidRPr="00C950CE">
        <w:rPr>
          <w:rFonts w:hint="eastAsia"/>
          <w:noProof/>
        </w:rPr>
        <mc:AlternateContent>
          <mc:Choice Requires="wps">
            <w:drawing>
              <wp:anchor distT="0" distB="0" distL="114300" distR="114300" simplePos="0" relativeHeight="251675648" behindDoc="0" locked="0" layoutInCell="1" allowOverlap="1" wp14:anchorId="7D6BCE94" wp14:editId="2BE0EF24">
                <wp:simplePos x="0" y="0"/>
                <wp:positionH relativeFrom="margin">
                  <wp:posOffset>0</wp:posOffset>
                </wp:positionH>
                <wp:positionV relativeFrom="paragraph">
                  <wp:posOffset>2437130</wp:posOffset>
                </wp:positionV>
                <wp:extent cx="6602095" cy="422910"/>
                <wp:effectExtent l="0" t="0" r="27305" b="15240"/>
                <wp:wrapNone/>
                <wp:docPr id="1015"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BAC5A2" w14:textId="49861DA1" w:rsidR="00FE4F7E" w:rsidRDefault="00EE6A36">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w14:anchorId="7D6BCE94" id="圆角矩形 149" o:spid="_x0000_s1026" style="position:absolute;left:0;text-align:left;margin-left:0;margin-top:191.9pt;width:519.85pt;height:33.3pt;z-index:251675648;visibility:visible;mso-wrap-style:square;mso-wrap-distance-left:9pt;mso-wrap-distance-top:0;mso-wrap-distance-right:9pt;mso-wrap-distance-bottom:0;mso-position-horizontal:absolute;mso-position-horizontal-relative:margin;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" fillcolor="#ecebeb" strokecolor="#ecebeb" strokeweight="1pt">
                <v:stroke joinstyle="miter"/>
                <v:textbox>
                  <w:txbxContent>
                    <w:p w14:paraId="13BAC5A2" w14:textId="49861DA1" w:rsidR="00FE4F7E" w:rsidRDefault="00EE6A36">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wrap anchorx="margin"/>
              </v:roundrect>
            </w:pict>
          </mc:Fallback>
        </mc:AlternateContent>
      </w:r>
    </w:p>
    <w:p w14:paraId="24627A98" w14:textId="54AC60F4" w:rsidR="00FE4F7E" w:rsidRPr="00C734EB" w:rsidRDefault="00C734EB" w:rsidP="00C734EB">
      <w:pPr>
        <w:pStyle w:val="af0"/>
        <w:numPr>
          <w:ilvl w:val="0"/>
          <w:numId w:val="8"/>
        </w:numPr>
        <w:ind w:firstLineChars="0"/>
        <w:rPr>
          <w:rFonts w:ascii="思源黑体 CN Normal" w:eastAsia="思源黑体 CN Normal" w:hAnsi="思源黑体 CN Normal"/>
          <w:sz w:val="16"/>
          <w:szCs w:val="16"/>
        </w:rPr>
      </w:pPr>
      <w:r w:rsidRPr="00C734EB">
        <w:rPr>
          <w:rFonts w:ascii="思源黑体 CN Normal" w:eastAsia="思源黑体 CN Normal" w:hAnsi="思源黑体 CN Normal" w:hint="eastAsia"/>
          <w:sz w:val="16"/>
          <w:szCs w:val="16"/>
        </w:rPr>
        <w:lastRenderedPageBreak/>
        <w:t>如果“质控数值”偏离“参考值”范围，检测结果准确性可能会受到影响。</w:t>
      </w:r>
      <w:r w:rsidR="008E5C47" w:rsidRPr="00C734EB">
        <w:rPr>
          <w:rFonts w:ascii="思源黑体 CN Normal" w:eastAsia="思源黑体 CN Normal" w:hAnsi="思源黑体 CN Normal"/>
          <w:sz w:val="16"/>
          <w:szCs w:val="16"/>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D1FFD" w14:paraId="3D2C333C" w14:textId="77777777" w:rsidTr="007155BB">
        <w:tc>
          <w:tcPr>
            <w:tcW w:w="4815" w:type="dxa"/>
          </w:tcPr>
          <w:p w14:paraId="7105DCBA" w14:textId="03973353" w:rsidR="00BD1FFD" w:rsidRPr="00BE0F16" w:rsidRDefault="00BD1FFD"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1728" behindDoc="1" locked="0" layoutInCell="1" allowOverlap="1" wp14:anchorId="6F42F6CA" wp14:editId="7702A4D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415628D" id="流程图: 接点 10" o:spid="_x0000_s1026" type="#_x0000_t120" style="position:absolute;left:0;text-align:left;margin-left:200.1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BE56A0">
              <w:rPr>
                <w:rFonts w:ascii="思源黑体 CN Bold" w:eastAsia="思源黑体 CN Bold" w:hAnsi="思源黑体 CN Bold"/>
                <w:b/>
                <w:bCs/>
                <w:color w:val="FFFFFF" w:themeColor="background1"/>
                <w:sz w:val="28"/>
                <w:szCs w:val="28"/>
              </w:rPr>
              <w:t>4</w:t>
            </w:r>
            <w:r w:rsidRPr="00BE0F16">
              <w:rPr>
                <w:rFonts w:ascii="思源黑体 CN Bold" w:eastAsia="思源黑体 CN Bold" w:hAnsi="思源黑体 CN Bold"/>
                <w:b/>
                <w:bCs/>
                <w:color w:val="FFFFFF" w:themeColor="background1"/>
                <w:sz w:val="28"/>
                <w:szCs w:val="28"/>
              </w:rPr>
              <w:t xml:space="preserve"> </w:t>
            </w:r>
            <w:r w:rsidRPr="00BE0F16">
              <w:rPr>
                <w:rFonts w:ascii="思源黑体 CN Bold" w:eastAsia="思源黑体 CN Bold" w:hAnsi="思源黑体 CN Bold"/>
                <w:b/>
                <w:bCs/>
                <w:sz w:val="28"/>
                <w:szCs w:val="28"/>
              </w:rPr>
              <w:t xml:space="preserve"> </w:t>
            </w:r>
          </w:p>
        </w:tc>
        <w:tc>
          <w:tcPr>
            <w:tcW w:w="5517" w:type="dxa"/>
          </w:tcPr>
          <w:p w14:paraId="08F1BEAA" w14:textId="77777777" w:rsidR="00BD1FFD" w:rsidRPr="00BE0F16" w:rsidRDefault="00BD1FFD"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产品声明</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3B7B60F7" wp14:editId="0743C3DE">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3162814"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3B65678" w14:textId="73378B21" w:rsidR="0039035E" w:rsidRDefault="008D5E36"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.1 关于本产品</w:t>
      </w:r>
    </w:p>
    <w:p w14:paraId="1855A4CD" w14:textId="7A917AB2" w:rsidR="00D47C43" w:rsidRPr="003C292B" w:rsidRDefault="00D47C43" w:rsidP="00D47C43">
      <w:pPr>
        <w:spacing w:line="380" w:lineRule="exact"/>
        <w:ind w:firstLineChars="200" w:firstLine="360"/>
        <w:rPr>
          <w:rFonts w:ascii="思源黑体 CN Normal" w:eastAsia="思源黑体 CN Normal" w:hAnsi="思源黑体 CN Normal"/>
          <w:color w:val="C45911" w:themeColor="accent2" w:themeShade="BF"/>
          <w:sz w:val="18"/>
          <w:szCs w:val="18"/>
        </w:rPr>
      </w:pPr>
      <w:r w:rsidRPr="00066A90">
        <w:rPr>
          <w:rFonts w:ascii="思源黑体 CN Normal" w:eastAsia="思源黑体 CN Normal" w:hAnsi="思源黑体 CN Normal" w:hint="eastAsia"/>
          <w:sz w:val="18"/>
          <w:szCs w:val="18"/>
        </w:rPr>
        <w:t>本报告主要检测“检测内容”所列基因的单核苷酸变异（</w:t>
      </w:r>
      <w:r w:rsidRPr="00066A90">
        <w:rPr>
          <w:rFonts w:ascii="思源黑体 CN Normal" w:eastAsia="思源黑体 CN Normal" w:hAnsi="思源黑体 CN Normal"/>
          <w:sz w:val="18"/>
          <w:szCs w:val="18"/>
        </w:rPr>
        <w:t>SNV）、小片段插入/缺失（InDel）</w:t>
      </w:r>
      <w:r w:rsidR="00121AD9" w:rsidRPr="00121AD9">
        <w:rPr>
          <w:rFonts w:ascii="思源黑体 CN Normal" w:eastAsia="思源黑体 CN Normal" w:hAnsi="思源黑体 CN Normal"/>
          <w:sz w:val="18"/>
          <w:szCs w:val="18"/>
        </w:rPr>
        <w:t>{%if [sample.json_batch_name, “v1.1.0”]|judge_version%}、</w:t>
      </w:r>
      <w:r w:rsidR="00121AD9" w:rsidRPr="00FD3C63">
        <w:rPr>
          <w:rFonts w:ascii="思源黑体 CN Normal" w:eastAsia="思源黑体 CN Normal" w:hAnsi="思源黑体 CN Normal"/>
          <w:i/>
          <w:iCs/>
          <w:sz w:val="18"/>
          <w:szCs w:val="18"/>
        </w:rPr>
        <w:t>BRCA1/2</w:t>
      </w:r>
      <w:r w:rsidR="00121AD9" w:rsidRPr="00121AD9">
        <w:rPr>
          <w:rFonts w:ascii="思源黑体 CN Normal" w:eastAsia="思源黑体 CN Normal" w:hAnsi="思源黑体 CN Normal"/>
          <w:sz w:val="18"/>
          <w:szCs w:val="18"/>
        </w:rPr>
        <w:t>基因大片段重排（LGR deletion和LGR duplication）以及</w:t>
      </w:r>
      <w:r w:rsidR="00121AD9" w:rsidRPr="00FD3C63">
        <w:rPr>
          <w:rFonts w:ascii="思源黑体 CN Normal" w:eastAsia="思源黑体 CN Normal" w:hAnsi="思源黑体 CN Normal"/>
          <w:i/>
          <w:iCs/>
          <w:sz w:val="18"/>
          <w:szCs w:val="18"/>
        </w:rPr>
        <w:t>EPCAM</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MLH1</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MSH2</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MSH6</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PMS2</w:t>
      </w:r>
      <w:r w:rsidR="00121AD9" w:rsidRPr="00121AD9">
        <w:rPr>
          <w:rFonts w:ascii="思源黑体 CN Normal" w:eastAsia="思源黑体 CN Normal" w:hAnsi="思源黑体 CN Normal"/>
          <w:sz w:val="18"/>
          <w:szCs w:val="18"/>
        </w:rPr>
        <w:t>基因大片段缺失（LGR deletion）；其中，LGR检测仅限外周血样本{%else%}以及BRCA1/2基因大片段重排（仅限外周血样本）{%endif%}。</w:t>
      </w:r>
    </w:p>
    <w:p w14:paraId="28A0050C" w14:textId="77777777" w:rsidR="00D47C43" w:rsidRDefault="00D47C43" w:rsidP="00D47C4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1DEE5628"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5B6C0A3B"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AD16122"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D883E2D"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5EC6229B" w14:textId="77777777" w:rsidR="00D47C43"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21D4C4F8" w14:textId="0A84F782" w:rsidR="0039035E" w:rsidRDefault="008D5E36"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674AC411" w14:textId="77777777" w:rsidR="00D47C43" w:rsidRDefault="00D47C43" w:rsidP="00D47C43">
      <w:pPr>
        <w:spacing w:line="380" w:lineRule="exact"/>
        <w:ind w:firstLineChars="200" w:firstLine="360"/>
        <w:rPr>
          <w:rFonts w:ascii="思源黑体 CN Normal" w:eastAsia="思源黑体 CN Normal" w:hAnsi="思源黑体 CN Normal"/>
          <w:sz w:val="18"/>
          <w:szCs w:val="18"/>
        </w:rPr>
      </w:pPr>
      <w:bookmarkStart w:id="7" w:name="_Hlk111055885"/>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2593F4A8" w14:textId="0AE2740D" w:rsidR="00121AD9" w:rsidRPr="00121AD9" w:rsidRDefault="00121AD9" w:rsidP="00121AD9">
      <w:pPr>
        <w:spacing w:line="380" w:lineRule="exact"/>
        <w:ind w:firstLineChars="200" w:firstLine="360"/>
        <w:rPr>
          <w:rFonts w:ascii="思源黑体 CN Normal" w:eastAsia="思源黑体 CN Normal" w:hAnsi="思源黑体 CN Normal"/>
          <w:sz w:val="18"/>
          <w:szCs w:val="18"/>
        </w:rPr>
      </w:pPr>
      <w:r w:rsidRPr="00121AD9">
        <w:rPr>
          <w:rFonts w:ascii="思源黑体 CN Normal" w:eastAsia="思源黑体 CN Normal" w:hAnsi="思源黑体 CN Normal" w:hint="eastAsia"/>
          <w:sz w:val="18"/>
          <w:szCs w:val="18"/>
        </w:rPr>
        <w:t>本报告中胚系变异和部分遗传疾病相关基因变异解读遵循</w:t>
      </w:r>
      <w:r w:rsidRPr="00121AD9">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遗传变异分为5个等级：致病性、疑似致病性、意义不明确、疑似良性、良性。</w:t>
      </w:r>
    </w:p>
    <w:p w14:paraId="61EC8451" w14:textId="79D5727F" w:rsidR="00121AD9" w:rsidRPr="00121AD9" w:rsidRDefault="00121AD9" w:rsidP="00121AD9">
      <w:pPr>
        <w:spacing w:line="380" w:lineRule="exact"/>
        <w:ind w:firstLineChars="200" w:firstLine="360"/>
        <w:rPr>
          <w:rFonts w:ascii="思源黑体 CN Normal" w:eastAsia="思源黑体 CN Normal" w:hAnsi="思源黑体 CN Normal"/>
          <w:sz w:val="18"/>
          <w:szCs w:val="18"/>
        </w:rPr>
      </w:pPr>
      <w:r w:rsidRPr="00121AD9">
        <w:rPr>
          <w:rFonts w:ascii="思源黑体 CN Normal" w:eastAsia="思源黑体 CN Normal" w:hAnsi="思源黑体 CN Normal" w:hint="eastAsia"/>
          <w:sz w:val="18"/>
          <w:szCs w:val="18"/>
        </w:rPr>
        <w:t>来源于肿瘤组织或来源不明确的变异解读遵循</w:t>
      </w:r>
      <w:r w:rsidRPr="00121AD9">
        <w:rPr>
          <w:rFonts w:ascii="思源黑体 CN Normal" w:eastAsia="思源黑体 CN Normal" w:hAnsi="思源黑体 CN Normal"/>
          <w:sz w:val="18"/>
          <w:szCs w:val="18"/>
        </w:rPr>
        <w:t>{{sample.association.ClinGen}}、{{sample.association.CGC}}和{{sample.association.VICC}}发布的{{sample.guideline.somatic_var}}，变异分为5个等级：致癌性、疑似致癌性、意义不明确、疑似良性、良性。</w:t>
      </w:r>
    </w:p>
    <w:p w14:paraId="43F47D50" w14:textId="11B70931" w:rsidR="00D47C43" w:rsidRDefault="00121AD9" w:rsidP="00D47C43">
      <w:pPr>
        <w:spacing w:line="380" w:lineRule="exact"/>
        <w:ind w:firstLineChars="200" w:firstLine="360"/>
        <w:rPr>
          <w:rFonts w:ascii="思源黑体 CN Normal" w:eastAsia="思源黑体 CN Normal" w:hAnsi="思源黑体 CN Normal"/>
          <w:sz w:val="18"/>
          <w:szCs w:val="18"/>
        </w:rPr>
      </w:pPr>
      <w:r w:rsidRPr="00121AD9">
        <w:rPr>
          <w:rFonts w:ascii="思源黑体 CN Normal" w:eastAsia="思源黑体 CN Normal" w:hAnsi="思源黑体 CN Normal" w:hint="eastAsia"/>
          <w:sz w:val="18"/>
          <w:szCs w:val="18"/>
        </w:rPr>
        <w:t>本报告中所有变异的临床意义解读遵循</w:t>
      </w:r>
      <w:r w:rsidRPr="00121AD9">
        <w:rPr>
          <w:rFonts w:ascii="思源黑体 CN Normal" w:eastAsia="思源黑体 CN Normal" w:hAnsi="思源黑体 CN Normal"/>
          <w:sz w:val="18"/>
          <w:szCs w:val="18"/>
        </w:rPr>
        <w:t>{{sample.association.AMP}}、{{sample.association.ASCO}}和{{sample.association.CAP}}共同制定的{{sample.guideline.tumor_var}}</w:t>
      </w:r>
      <w:r w:rsidR="006D6296">
        <w:rPr>
          <w:rFonts w:ascii="思源黑体 CN Normal" w:eastAsia="思源黑体 CN Normal" w:hAnsi="思源黑体 CN Normal"/>
          <w:sz w:val="18"/>
          <w:szCs w:val="18"/>
        </w:rPr>
        <w:t>与中国专家共识{{sample.guideline.ngs_clinic_report_inter}}</w:t>
      </w:r>
      <w:r w:rsidRPr="00121AD9">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121AD9">
        <w:rPr>
          <w:rFonts w:ascii="思源黑体 CN Normal" w:eastAsia="思源黑体 CN Normal" w:hAnsi="思源黑体 CN Normal" w:hint="eastAsia"/>
          <w:sz w:val="18"/>
          <w:szCs w:val="18"/>
        </w:rPr>
        <w:t>床意义，具有</w:t>
      </w:r>
      <w:r w:rsidRPr="00121AD9">
        <w:rPr>
          <w:rFonts w:ascii="思源黑体 CN Normal" w:eastAsia="思源黑体 CN Normal" w:hAnsi="思源黑体 CN Normal"/>
          <w:sz w:val="18"/>
          <w:szCs w:val="18"/>
        </w:rPr>
        <w:t>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47C43" w14:paraId="5011C5B1" w14:textId="77777777" w:rsidTr="00F10308">
        <w:trPr>
          <w:trHeight w:val="397"/>
        </w:trPr>
        <w:tc>
          <w:tcPr>
            <w:tcW w:w="1980" w:type="dxa"/>
            <w:shd w:val="clear" w:color="auto" w:fill="1E7648"/>
            <w:vAlign w:val="center"/>
          </w:tcPr>
          <w:p w14:paraId="15782F1F" w14:textId="77777777" w:rsidR="00D47C43" w:rsidRDefault="00D47C43" w:rsidP="00F1030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EB46F8F" w14:textId="77777777" w:rsidR="00D47C43" w:rsidRDefault="00D47C43" w:rsidP="00F1030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B289CBD" w14:textId="77777777" w:rsidR="00D47C43" w:rsidRDefault="00D47C43" w:rsidP="00F1030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47C43" w14:paraId="439BC9FD" w14:textId="77777777" w:rsidTr="00F10308">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54D9F8A2"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492436D1"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57D336"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D4E6594"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47C43" w14:paraId="67ABE00C"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A0C60D"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DAC415"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7A10790"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47C43" w14:paraId="28DF93ED"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F2A2A"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BC16620"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5779D70"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47C43" w14:paraId="3169A7C1"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3AB474"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29994F"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5EB5D5F"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47C43" w14:paraId="62B0A161"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557154"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1E971AB"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BA71E8"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47C43" w14:paraId="62B92ADD" w14:textId="77777777" w:rsidTr="00F1030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D2BE6BF"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0840056E"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lastRenderedPageBreak/>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1D10D9"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lastRenderedPageBreak/>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51C1E09"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47C43" w14:paraId="26F934C1"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AE5A31"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C6F7F2"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F22D95A"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47C43" w14:paraId="75C51356"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6988AF"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AD80BD"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3307A00"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47C43" w14:paraId="704E7CFF"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83B312"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798870"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7414CB"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47C43" w14:paraId="7A8D79F2"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1E26E5"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C6D42B"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7C63935"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47C43" w14:paraId="4BDE8E09"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8C34FF"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D9ECAF"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C59CB71"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47C43" w14:paraId="7E8578C7" w14:textId="77777777" w:rsidTr="00F1030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3FBBCF9"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5B8D5DCB"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541D92"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AFF484D"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47C43" w14:paraId="750673C8"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1775D15"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B3AD2F5"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ABBE329"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47C43" w14:paraId="5A32387C" w14:textId="77777777" w:rsidTr="00F1030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394C256"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4CF00853"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7C4300"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233196"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47C43" w14:paraId="3BEEAD1D"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3ADC397"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C3549D4"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35E18EB" w14:textId="77777777" w:rsidR="00D47C43" w:rsidRPr="00406C28" w:rsidRDefault="00D47C43" w:rsidP="00F10308">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bookmarkEnd w:id="7"/>
    <w:p w14:paraId="0093B8F4" w14:textId="4B4A654E"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3E2B09C2" w14:textId="216949C4" w:rsidR="0039035E" w:rsidRDefault="008D5E36">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00DD4AA4" w:rsidRPr="00DD4AA4">
        <w:rPr>
          <w:rFonts w:ascii="思源黑体 CN Normal" w:eastAsia="思源黑体 CN Normal" w:hAnsi="思源黑体 CN Normal" w:hint="eastAsia"/>
          <w:sz w:val="18"/>
          <w:szCs w:val="18"/>
        </w:rPr>
        <w:t>二代测序技术（</w:t>
      </w:r>
      <w:r w:rsidR="00DD4AA4" w:rsidRPr="00DD4AA4">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进行检测。本产品可检测目标基因的单核苷酸变异（SNV）、小片段插入/缺失（InDel）</w:t>
      </w:r>
      <w:r w:rsidR="00121AD9" w:rsidRPr="00121AD9">
        <w:rPr>
          <w:rFonts w:ascii="思源黑体 CN Normal" w:eastAsia="思源黑体 CN Normal" w:hAnsi="思源黑体 CN Normal"/>
          <w:sz w:val="18"/>
          <w:szCs w:val="18"/>
        </w:rPr>
        <w:t>{%if [sample.json_batch_name, “v1.1.0”]|judge_version%}</w:t>
      </w:r>
      <w:r w:rsidR="00121AD9" w:rsidRPr="00FD3C63">
        <w:rPr>
          <w:rFonts w:ascii="思源黑体 CN Normal" w:eastAsia="思源黑体 CN Normal" w:hAnsi="思源黑体 CN Normal"/>
          <w:i/>
          <w:iCs/>
          <w:sz w:val="18"/>
          <w:szCs w:val="18"/>
        </w:rPr>
        <w:t>、BRCA1/2</w:t>
      </w:r>
      <w:r w:rsidR="00121AD9" w:rsidRPr="00121AD9">
        <w:rPr>
          <w:rFonts w:ascii="思源黑体 CN Normal" w:eastAsia="思源黑体 CN Normal" w:hAnsi="思源黑体 CN Normal"/>
          <w:sz w:val="18"/>
          <w:szCs w:val="18"/>
        </w:rPr>
        <w:t>基因大片段重排（LGR deletion和LGR duplication）以及</w:t>
      </w:r>
      <w:r w:rsidR="00121AD9" w:rsidRPr="00FD3C63">
        <w:rPr>
          <w:rFonts w:ascii="思源黑体 CN Normal" w:eastAsia="思源黑体 CN Normal" w:hAnsi="思源黑体 CN Normal"/>
          <w:i/>
          <w:iCs/>
          <w:sz w:val="18"/>
          <w:szCs w:val="18"/>
        </w:rPr>
        <w:t>EPCAM</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MLH1</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MSH2</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MSH6</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PMS2</w:t>
      </w:r>
      <w:r w:rsidR="00121AD9" w:rsidRPr="00121AD9">
        <w:rPr>
          <w:rFonts w:ascii="思源黑体 CN Normal" w:eastAsia="思源黑体 CN Normal" w:hAnsi="思源黑体 CN Normal"/>
          <w:sz w:val="18"/>
          <w:szCs w:val="18"/>
        </w:rPr>
        <w:t>基因大片段缺失（LGR deletion）；其中，LGR检测仅限外周血样本{%else%}以及BRCA1/2基因大片段重排（仅限外周血样本）{%endif%}。</w:t>
      </w:r>
      <w:r>
        <w:rPr>
          <w:rFonts w:ascii="思源黑体 CN Normal" w:eastAsia="思源黑体 CN Normal" w:hAnsi="思源黑体 CN Normal" w:hint="eastAsia"/>
          <w:sz w:val="18"/>
          <w:szCs w:val="18"/>
        </w:rPr>
        <w:t>产品的检测性能与样品质量密切相关，样品质控结果为风险时，存在检测灵敏度降低以及检测结果准确性降低的风险。</w:t>
      </w:r>
    </w:p>
    <w:p w14:paraId="757534EF" w14:textId="4B070845"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sidRPr="00983CB6">
        <w:rPr>
          <w:rFonts w:ascii="思源黑体 CN Normal" w:eastAsia="思源黑体 CN Normal" w:hAnsi="思源黑体 CN Normal" w:hint="eastAsia"/>
          <w:sz w:val="18"/>
          <w:szCs w:val="18"/>
        </w:rPr>
        <w:t>当插入/缺失区域发生在探针的结合位点时，可能导致假阴性结果。</w:t>
      </w:r>
    </w:p>
    <w:p w14:paraId="458829EE" w14:textId="09FB6A67" w:rsidR="0039035E" w:rsidRDefault="00EE7670" w:rsidP="007C3224">
      <w:pPr>
        <w:spacing w:line="380" w:lineRule="exact"/>
        <w:rPr>
          <w:rFonts w:ascii="思源黑体 CN Normal" w:eastAsia="思源黑体 CN Normal" w:hAnsi="思源黑体 CN Normal"/>
          <w:sz w:val="18"/>
          <w:szCs w:val="18"/>
        </w:rPr>
      </w:pPr>
      <w:r w:rsidRPr="00D838FE">
        <w:rPr>
          <w:rFonts w:ascii="思源黑体 CN Normal" w:eastAsia="思源黑体 CN Normal" w:hAnsi="思源黑体 CN Normal" w:hint="eastAsia"/>
          <w:sz w:val="18"/>
          <w:szCs w:val="18"/>
        </w:rPr>
        <w:t>2</w:t>
      </w:r>
      <w:r w:rsidRPr="00D838FE">
        <w:rPr>
          <w:rFonts w:ascii="思源黑体 CN Normal" w:eastAsia="思源黑体 CN Normal" w:hAnsi="思源黑体 CN Normal"/>
          <w:sz w:val="18"/>
          <w:szCs w:val="18"/>
        </w:rPr>
        <w:t xml:space="preserve">. </w:t>
      </w:r>
      <w:r w:rsidRPr="00D838FE">
        <w:rPr>
          <w:rFonts w:ascii="思源黑体 CN Normal" w:eastAsia="思源黑体 CN Normal" w:hAnsi="思源黑体 CN Normal" w:hint="eastAsia"/>
          <w:sz w:val="18"/>
          <w:szCs w:val="18"/>
        </w:rPr>
        <w:t>大片段重排结果阴性不能完全排除大片段扩增、缺失的存在，扩增、缺失的外显子区域过小可能造成阴性结果。</w:t>
      </w:r>
    </w:p>
    <w:p w14:paraId="6CB93FAE" w14:textId="318044DB" w:rsidR="002B7608" w:rsidRDefault="0049017C" w:rsidP="002B760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3</w:t>
      </w:r>
      <w:r w:rsidR="00952A9A">
        <w:rPr>
          <w:rFonts w:ascii="思源黑体 CN Normal" w:eastAsia="思源黑体 CN Normal" w:hAnsi="思源黑体 CN Normal"/>
          <w:sz w:val="18"/>
          <w:szCs w:val="18"/>
        </w:rPr>
        <w:t xml:space="preserve">. </w:t>
      </w:r>
      <w:r w:rsidR="00952A9A"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13BD760A" w14:textId="6FC28C55" w:rsidR="0039035E" w:rsidRDefault="0049017C" w:rsidP="002B7608">
      <w:pPr>
        <w:spacing w:line="380" w:lineRule="exact"/>
        <w:rPr>
          <w:rFonts w:ascii="思源黑体 CN Normal" w:eastAsia="思源黑体 CN Normal" w:hAnsi="思源黑体 CN Normal"/>
          <w:sz w:val="18"/>
          <w:szCs w:val="18"/>
        </w:rPr>
      </w:pPr>
      <w:bookmarkStart w:id="8" w:name="_Hlk165966866"/>
      <w:r>
        <w:rPr>
          <w:rFonts w:ascii="思源黑体 CN Normal" w:eastAsia="思源黑体 CN Normal" w:hAnsi="思源黑体 CN Normal"/>
          <w:sz w:val="18"/>
          <w:szCs w:val="18"/>
        </w:rPr>
        <w:t>4</w:t>
      </w:r>
      <w:r w:rsidR="002B7608">
        <w:rPr>
          <w:rFonts w:ascii="思源黑体 CN Normal" w:eastAsia="思源黑体 CN Normal" w:hAnsi="思源黑体 CN Normal" w:hint="eastAsia"/>
          <w:sz w:val="18"/>
          <w:szCs w:val="18"/>
        </w:rPr>
        <w:t xml:space="preserve">. </w:t>
      </w:r>
      <w:r w:rsidR="002B7608"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bookmarkEnd w:id="8"/>
    <w:p w14:paraId="66662AA8" w14:textId="7F3B9BFC"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787F64BE"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A48B493"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704F2B20" w14:textId="3B975D5D"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28364ECE"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2BD1E17" w14:textId="456CA158"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528E7DF9" w14:textId="592B97EC" w:rsidR="00FF3581" w:rsidRPr="00FA5D11" w:rsidRDefault="00A90CED" w:rsidP="003D648B">
      <w:pPr>
        <w:spacing w:line="380" w:lineRule="exact"/>
        <w:ind w:firstLineChars="200" w:firstLine="360"/>
        <w:rPr>
          <w:rFonts w:ascii="思源黑体 CN Light" w:eastAsia="思源黑体 CN Light" w:hAnsi="思源黑体 CN Light"/>
          <w:color w:val="595959" w:themeColor="text1" w:themeTint="A6"/>
          <w:sz w:val="13"/>
          <w:szCs w:val="13"/>
        </w:rPr>
      </w:pPr>
      <w:r w:rsidRPr="00A90CED">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FF3581">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71610" w14:paraId="218C7BB6" w14:textId="77777777" w:rsidTr="007155BB">
        <w:tc>
          <w:tcPr>
            <w:tcW w:w="4815" w:type="dxa"/>
          </w:tcPr>
          <w:p w14:paraId="3F83A3A1" w14:textId="78E9CAD1" w:rsidR="00071610" w:rsidRPr="00BE0F16" w:rsidRDefault="00071610"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4800" behindDoc="1" locked="0" layoutInCell="1" allowOverlap="1" wp14:anchorId="4DBDD0D9" wp14:editId="0601ED54">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36094DD" id="流程图: 接点 10" o:spid="_x0000_s1026" type="#_x0000_t120" style="position:absolute;left:0;text-align:left;margin-left:199.35pt;margin-top:3.25pt;width:24.65pt;height:25.1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BE56A0">
              <w:rPr>
                <w:rFonts w:ascii="思源黑体 CN Bold" w:eastAsia="思源黑体 CN Bold" w:hAnsi="思源黑体 CN Bold"/>
                <w:b/>
                <w:bCs/>
                <w:color w:val="FFFFFF" w:themeColor="background1"/>
                <w:sz w:val="28"/>
                <w:szCs w:val="28"/>
              </w:rPr>
              <w:t>5</w:t>
            </w:r>
            <w:r w:rsidRPr="00BE0F16">
              <w:rPr>
                <w:rFonts w:ascii="思源黑体 CN Bold" w:eastAsia="思源黑体 CN Bold" w:hAnsi="思源黑体 CN Bold"/>
                <w:b/>
                <w:bCs/>
                <w:color w:val="FFFFFF" w:themeColor="background1"/>
                <w:sz w:val="28"/>
                <w:szCs w:val="28"/>
              </w:rPr>
              <w:t xml:space="preserve"> </w:t>
            </w:r>
            <w:r w:rsidRPr="00BE0F16">
              <w:rPr>
                <w:rFonts w:ascii="思源黑体 CN Bold" w:eastAsia="思源黑体 CN Bold" w:hAnsi="思源黑体 CN Bold"/>
                <w:b/>
                <w:bCs/>
                <w:sz w:val="28"/>
                <w:szCs w:val="28"/>
              </w:rPr>
              <w:t xml:space="preserve"> </w:t>
            </w:r>
          </w:p>
        </w:tc>
        <w:tc>
          <w:tcPr>
            <w:tcW w:w="5517" w:type="dxa"/>
          </w:tcPr>
          <w:p w14:paraId="38294017" w14:textId="0ED9663A" w:rsidR="00071610" w:rsidRPr="00BE0F16" w:rsidRDefault="00071610"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参考文献</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12FA507D" wp14:editId="27EE7BE4">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2711620" id="矩形: 圆角 12" o:spid="_x0000_s1026" style="position:absolute;left:0;text-align:left;margin-left:-5.7pt;margin-top:3.25pt;width:71.3pt;height:25.3pt;z-index:-251592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572C84A" w14:textId="77777777" w:rsidR="009F70E9" w:rsidRDefault="009F70E9">
      <w:pPr>
        <w:rPr>
          <w:rFonts w:ascii="思源黑体 CN Normal" w:eastAsia="思源黑体 CN Normal" w:hAnsi="思源黑体 CN Normal"/>
          <w:sz w:val="16"/>
          <w:szCs w:val="16"/>
        </w:rPr>
      </w:pPr>
    </w:p>
    <w:p w14:paraId="3F7A8A30"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Oncology-Uterine Neoplasms. (version 1.2022)[EB/OL]. </w:t>
      </w:r>
      <w:r w:rsidR="002137E9" w:rsidRPr="002137E9">
        <w:rPr>
          <w:rFonts w:ascii="思源黑体 CN Normal" w:eastAsia="思源黑体 CN Normal" w:hAnsi="思源黑体 CN Normal"/>
          <w:sz w:val="16"/>
          <w:szCs w:val="16"/>
        </w:rPr>
        <w:t>http://www.nccn.org</w:t>
      </w:r>
    </w:p>
    <w:p w14:paraId="5B141BF7"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中国抗癌协会妇科肿瘤专业委员会</w:t>
      </w:r>
      <w:r>
        <w:rPr>
          <w:rFonts w:ascii="思源黑体 CN Normal" w:eastAsia="思源黑体 CN Normal" w:hAnsi="思源黑体 CN Normal"/>
          <w:sz w:val="16"/>
          <w:szCs w:val="16"/>
        </w:rPr>
        <w:t>, 中华医学会病理学分会, 国家病理质控中心. 子宫内膜癌分子检测中国专家共识（2021年版）[J]. 中国癌症杂志, 2021, 31(11): 1126-1144.</w:t>
      </w:r>
    </w:p>
    <w:p w14:paraId="2D81CC57"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Li MM, Datto M, Duncavage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6951CCA5" w14:textId="297A1559" w:rsidR="00216AFC" w:rsidRPr="00FD3C63" w:rsidRDefault="008D5E36" w:rsidP="00FD3C63">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0224CDD3" w14:textId="56F72B41" w:rsidR="00216AFC" w:rsidRPr="00216AFC" w:rsidRDefault="00216AFC" w:rsidP="00216AFC">
      <w:pPr>
        <w:pStyle w:val="af0"/>
        <w:numPr>
          <w:ilvl w:val="0"/>
          <w:numId w:val="10"/>
        </w:numPr>
        <w:ind w:firstLineChars="0"/>
        <w:rPr>
          <w:rFonts w:ascii="思源黑体 CN Normal" w:eastAsia="思源黑体 CN Normal" w:hAnsi="思源黑体 CN Normal"/>
          <w:sz w:val="16"/>
          <w:szCs w:val="16"/>
        </w:rPr>
      </w:pPr>
      <w:r w:rsidRPr="00216AFC">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w:t>
      </w:r>
      <w:r w:rsidR="00187132">
        <w:rPr>
          <w:rFonts w:ascii="思源黑体 CN Normal" w:eastAsia="思源黑体 CN Normal" w:hAnsi="思源黑体 CN Normal"/>
          <w:sz w:val="16"/>
          <w:szCs w:val="16"/>
        </w:rPr>
        <w:t xml:space="preserve"> </w:t>
      </w:r>
      <w:r w:rsidR="00187132" w:rsidRPr="00187132">
        <w:rPr>
          <w:rFonts w:ascii="思源黑体 CN Normal" w:eastAsia="思源黑体 CN Normal" w:hAnsi="思源黑体 CN Normal"/>
          <w:sz w:val="16"/>
          <w:szCs w:val="16"/>
        </w:rPr>
        <w:t>refer.dynamic.germline_allcnv_var45_gene + refer.dynamic.germline_allcnv_var45_inter + refer.dynamic.germline_allcnv_var45_risk + refer.dynamic.germline_allcnv_var3_gene + refer.dynamic.germline_allcnv_var3_inter</w:t>
      </w:r>
      <w:r w:rsidRPr="00216AFC">
        <w:rPr>
          <w:rFonts w:ascii="思源黑体 CN Normal" w:eastAsia="思源黑体 CN Normal" w:hAnsi="思源黑体 CN Normal"/>
          <w:sz w:val="16"/>
          <w:szCs w:val="16"/>
        </w:rPr>
        <w:t>)|unique%}</w:t>
      </w:r>
    </w:p>
    <w:p w14:paraId="58F8CFFF" w14:textId="77777777" w:rsidR="00216AFC" w:rsidRPr="00216AFC" w:rsidRDefault="00216AFC" w:rsidP="00216AFC">
      <w:pPr>
        <w:pStyle w:val="af0"/>
        <w:numPr>
          <w:ilvl w:val="0"/>
          <w:numId w:val="10"/>
        </w:numPr>
        <w:ind w:firstLineChars="0"/>
        <w:rPr>
          <w:rFonts w:ascii="思源黑体 CN Normal" w:eastAsia="思源黑体 CN Normal" w:hAnsi="思源黑体 CN Normal"/>
          <w:sz w:val="16"/>
          <w:szCs w:val="16"/>
        </w:rPr>
      </w:pPr>
      <w:r w:rsidRPr="00216AFC">
        <w:rPr>
          <w:rFonts w:ascii="思源黑体 CN Normal" w:eastAsia="思源黑体 CN Normal" w:hAnsi="思源黑体 CN Normal"/>
          <w:sz w:val="16"/>
          <w:szCs w:val="16"/>
        </w:rPr>
        <w:t>{{a}}</w:t>
      </w:r>
    </w:p>
    <w:p w14:paraId="58BDBC85" w14:textId="20611943" w:rsidR="00F74AA4" w:rsidRPr="00550532" w:rsidRDefault="00216AFC" w:rsidP="00F74AA4">
      <w:pPr>
        <w:pStyle w:val="af0"/>
        <w:numPr>
          <w:ilvl w:val="0"/>
          <w:numId w:val="10"/>
        </w:numPr>
        <w:ind w:firstLineChars="0"/>
        <w:rPr>
          <w:rFonts w:ascii="思源黑体 CN Normal" w:eastAsia="思源黑体 CN Normal" w:hAnsi="思源黑体 CN Normal"/>
          <w:sz w:val="16"/>
          <w:szCs w:val="16"/>
        </w:rPr>
      </w:pPr>
      <w:r w:rsidRPr="00216AFC">
        <w:rPr>
          <w:rFonts w:ascii="思源黑体 CN Normal" w:eastAsia="思源黑体 CN Normal" w:hAnsi="思源黑体 CN Normal"/>
          <w:sz w:val="16"/>
          <w:szCs w:val="16"/>
        </w:rPr>
        <w:t>{%p endfor%}</w:t>
      </w:r>
    </w:p>
    <w:sectPr w:rsidR="00F74AA4" w:rsidRPr="00550532" w:rsidSect="00C80327">
      <w:headerReference w:type="default" r:id="rId9"/>
      <w:footerReference w:type="default" r:id="rId10"/>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CDF3EC" w14:textId="77777777" w:rsidR="00524526" w:rsidRDefault="00524526">
      <w:r>
        <w:separator/>
      </w:r>
    </w:p>
  </w:endnote>
  <w:endnote w:type="continuationSeparator" w:id="0">
    <w:p w14:paraId="4B314A03" w14:textId="77777777" w:rsidR="00524526" w:rsidRDefault="005245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821302159"/>
            </w:sdtPr>
            <w:sdtEndPr>
              <w:rPr>
                <w:rFonts w:ascii="思源黑体 CN Light" w:eastAsia="思源黑体 CN Light" w:hAnsi="思源黑体 CN Light"/>
              </w:rPr>
            </w:sdtEndPr>
            <w:sdtContent>
              <w:sdt>
                <w:sdtPr>
                  <w:id w:val="1679614744"/>
                </w:sdtPr>
                <w:sdtEndPr>
                  <w:rPr>
                    <w:rFonts w:ascii="思源黑体 CN Light" w:eastAsia="思源黑体 CN Light" w:hAnsi="思源黑体 CN Light"/>
                  </w:rPr>
                </w:sdtEndPr>
                <w:sdtContent>
                  <w:sdt>
                    <w:sdtPr>
                      <w:id w:val="-1980362548"/>
                    </w:sdtPr>
                    <w:sdtEndPr>
                      <w:rPr>
                        <w:rFonts w:ascii="思源黑体 CN Light" w:eastAsia="思源黑体 CN Light" w:hAnsi="思源黑体 CN Light"/>
                      </w:rPr>
                    </w:sdtEndPr>
                    <w:sdtContent>
                      <w:sdt>
                        <w:sdtPr>
                          <w:id w:val="-1142964024"/>
                        </w:sdtPr>
                        <w:sdtEndPr>
                          <w:rPr>
                            <w:rFonts w:ascii="思源黑体 CN Light" w:eastAsia="思源黑体 CN Light" w:hAnsi="思源黑体 CN Light"/>
                          </w:rPr>
                        </w:sdtEndPr>
                        <w:sdtContent>
                          <w:sdt>
                            <w:sdtPr>
                              <w:id w:val="-1499808847"/>
                            </w:sdtPr>
                            <w:sdtEndPr>
                              <w:rPr>
                                <w:rFonts w:ascii="思源黑体 CN Light" w:eastAsia="思源黑体 CN Light" w:hAnsi="思源黑体 CN Light"/>
                              </w:rPr>
                            </w:sdtEndPr>
                            <w:sdtContent>
                              <w:p w14:paraId="5B1B9B70" w14:textId="691C4C2E" w:rsidR="00F26E97" w:rsidRPr="004D66CB" w:rsidRDefault="00524526" w:rsidP="004D66CB">
                                <w:pPr>
                                  <w:pStyle w:val="a7"/>
                                  <w:pBdr>
                                    <w:top w:val="single" w:sz="4" w:space="0" w:color="D9D9D9" w:themeColor="background1" w:themeShade="D9"/>
                                  </w:pBdr>
                                  <w:ind w:right="180"/>
                                  <w:jc w:val="right"/>
                                  <w:rPr>
                                    <w:rFonts w:ascii="思源黑体 CN Light" w:eastAsia="思源黑体 CN Light" w:hAnsi="思源黑体 CN Light"/>
                                    <w:sz w:val="21"/>
                                    <w:szCs w:val="22"/>
                                  </w:rPr>
                                </w:pPr>
                                <w:sdt>
                                  <w:sdtPr>
                                    <w:id w:val="-134332082"/>
                                  </w:sdtPr>
                                  <w:sdtEndPr>
                                    <w:rPr>
                                      <w:rFonts w:ascii="思源黑体 CN Light" w:eastAsia="思源黑体 CN Light" w:hAnsi="思源黑体 CN Light"/>
                                    </w:rPr>
                                  </w:sdtEndPr>
                                  <w:sdtContent>
                                    <w:r w:rsidR="004D66CB">
                                      <w:rPr>
                                        <w:rFonts w:ascii="思源黑体 CN Normal" w:eastAsia="思源黑体 CN Normal" w:hAnsi="思源黑体 CN Normal"/>
                                        <w:sz w:val="15"/>
                                        <w:szCs w:val="15"/>
                                      </w:rPr>
                                      <w:tab/>
                                      <w:t xml:space="preserve">              </w:t>
                                    </w:r>
                                    <w:r w:rsidR="004D66CB">
                                      <w:rPr>
                                        <w:rFonts w:ascii="思源黑体 CN Light" w:eastAsia="思源黑体 CN Light" w:hAnsi="思源黑体 CN Light"/>
                                        <w:b/>
                                        <w:bCs/>
                                      </w:rPr>
                                      <w:fldChar w:fldCharType="begin"/>
                                    </w:r>
                                    <w:r w:rsidR="004D66CB">
                                      <w:rPr>
                                        <w:rFonts w:ascii="思源黑体 CN Light" w:eastAsia="思源黑体 CN Light" w:hAnsi="思源黑体 CN Light"/>
                                        <w:b/>
                                        <w:bCs/>
                                      </w:rPr>
                                      <w:instrText>PAGE</w:instrText>
                                    </w:r>
                                    <w:r w:rsidR="004D66CB">
                                      <w:rPr>
                                        <w:rFonts w:ascii="思源黑体 CN Light" w:eastAsia="思源黑体 CN Light" w:hAnsi="思源黑体 CN Light"/>
                                        <w:b/>
                                        <w:bCs/>
                                      </w:rPr>
                                      <w:fldChar w:fldCharType="separate"/>
                                    </w:r>
                                    <w:r w:rsidR="004D66CB">
                                      <w:rPr>
                                        <w:rFonts w:ascii="思源黑体 CN Light" w:eastAsia="思源黑体 CN Light" w:hAnsi="思源黑体 CN Light"/>
                                        <w:b/>
                                        <w:bCs/>
                                      </w:rPr>
                                      <w:t>1</w:t>
                                    </w:r>
                                    <w:r w:rsidR="004D66CB">
                                      <w:rPr>
                                        <w:rFonts w:ascii="思源黑体 CN Light" w:eastAsia="思源黑体 CN Light" w:hAnsi="思源黑体 CN Light"/>
                                        <w:b/>
                                        <w:bCs/>
                                      </w:rPr>
                                      <w:fldChar w:fldCharType="end"/>
                                    </w:r>
                                    <w:r w:rsidR="004D66CB">
                                      <w:rPr>
                                        <w:rFonts w:ascii="思源黑体 CN Light" w:eastAsia="思源黑体 CN Light" w:hAnsi="思源黑体 CN Light"/>
                                        <w:b/>
                                        <w:bCs/>
                                      </w:rPr>
                                      <w:t xml:space="preserve"> / </w:t>
                                    </w:r>
                                    <w:r w:rsidR="004D66CB">
                                      <w:rPr>
                                        <w:rFonts w:ascii="思源黑体 CN Light" w:eastAsia="思源黑体 CN Light" w:hAnsi="思源黑体 CN Light"/>
                                        <w:b/>
                                        <w:bCs/>
                                      </w:rPr>
                                      <w:fldChar w:fldCharType="begin"/>
                                    </w:r>
                                    <w:r w:rsidR="004D66CB">
                                      <w:rPr>
                                        <w:rFonts w:ascii="思源黑体 CN Light" w:eastAsia="思源黑体 CN Light" w:hAnsi="思源黑体 CN Light"/>
                                        <w:b/>
                                        <w:bCs/>
                                      </w:rPr>
                                      <w:instrText>=</w:instrText>
                                    </w:r>
                                    <w:r w:rsidR="004D66CB">
                                      <w:rPr>
                                        <w:rFonts w:ascii="思源黑体 CN Light" w:eastAsia="思源黑体 CN Light" w:hAnsi="思源黑体 CN Light"/>
                                        <w:b/>
                                        <w:bCs/>
                                      </w:rPr>
                                      <w:fldChar w:fldCharType="begin"/>
                                    </w:r>
                                    <w:r w:rsidR="004D66CB">
                                      <w:rPr>
                                        <w:rFonts w:ascii="思源黑体 CN Light" w:eastAsia="思源黑体 CN Light" w:hAnsi="思源黑体 CN Light" w:cs="Arial"/>
                                        <w:color w:val="191919"/>
                                        <w:shd w:val="clear" w:color="auto" w:fill="FFFFFF"/>
                                      </w:rPr>
                                      <w:instrText>NUMPAGES</w:instrText>
                                    </w:r>
                                    <w:r w:rsidR="004D66CB">
                                      <w:rPr>
                                        <w:rFonts w:ascii="思源黑体 CN Light" w:eastAsia="思源黑体 CN Light" w:hAnsi="思源黑体 CN Light"/>
                                        <w:b/>
                                        <w:bCs/>
                                      </w:rPr>
                                      <w:fldChar w:fldCharType="separate"/>
                                    </w:r>
                                    <w:r w:rsidR="000851A6">
                                      <w:rPr>
                                        <w:rFonts w:ascii="思源黑体 CN Light" w:eastAsia="思源黑体 CN Light" w:hAnsi="思源黑体 CN Light" w:cs="Arial"/>
                                        <w:noProof/>
                                        <w:color w:val="191919"/>
                                        <w:shd w:val="clear" w:color="auto" w:fill="FFFFFF"/>
                                      </w:rPr>
                                      <w:instrText>11</w:instrText>
                                    </w:r>
                                    <w:r w:rsidR="004D66CB">
                                      <w:rPr>
                                        <w:rFonts w:ascii="思源黑体 CN Light" w:eastAsia="思源黑体 CN Light" w:hAnsi="思源黑体 CN Light"/>
                                        <w:b/>
                                        <w:bCs/>
                                      </w:rPr>
                                      <w:fldChar w:fldCharType="end"/>
                                    </w:r>
                                    <w:r w:rsidR="004D66CB">
                                      <w:rPr>
                                        <w:rFonts w:ascii="思源黑体 CN Light" w:eastAsia="思源黑体 CN Light" w:hAnsi="思源黑体 CN Light"/>
                                        <w:b/>
                                        <w:bCs/>
                                      </w:rPr>
                                      <w:fldChar w:fldCharType="separate"/>
                                    </w:r>
                                    <w:r w:rsidR="000851A6">
                                      <w:rPr>
                                        <w:rFonts w:ascii="思源黑体 CN Light" w:eastAsia="思源黑体 CN Light" w:hAnsi="思源黑体 CN Light"/>
                                        <w:b/>
                                        <w:bCs/>
                                        <w:noProof/>
                                      </w:rPr>
                                      <w:t>11</w:t>
                                    </w:r>
                                    <w:r w:rsidR="004D66CB">
                                      <w:rPr>
                                        <w:rFonts w:ascii="思源黑体 CN Light" w:eastAsia="思源黑体 CN Light" w:hAnsi="思源黑体 CN Light"/>
                                        <w:b/>
                                        <w:bCs/>
                                      </w:rPr>
                                      <w:fldChar w:fldCharType="end"/>
                                    </w:r>
                                  </w:sdtContent>
                                </w:sdt>
                              </w:p>
                            </w:sdtContent>
                          </w:sdt>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E980BC" w14:textId="77777777" w:rsidR="00524526" w:rsidRDefault="00524526">
      <w:r>
        <w:separator/>
      </w:r>
    </w:p>
  </w:footnote>
  <w:footnote w:type="continuationSeparator" w:id="0">
    <w:p w14:paraId="7A8C8697" w14:textId="77777777" w:rsidR="00524526" w:rsidRDefault="005245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1C534" w14:textId="3CD1DE50" w:rsidR="004D66CB" w:rsidRPr="004D66CB" w:rsidRDefault="004D66CB" w:rsidP="004D66CB">
    <w:pPr>
      <w:pStyle w:val="a9"/>
      <w:pBdr>
        <w:bottom w:val="single" w:sz="8" w:space="1" w:color="BFBFBF" w:themeColor="background1" w:themeShade="BF"/>
      </w:pBdr>
      <w:wordWrap w:val="0"/>
      <w:jc w:val="right"/>
      <w:rPr>
        <w:rFonts w:ascii="思源黑体 CN Normal" w:eastAsia="思源黑体 CN Normal" w:hAnsi="思源黑体 CN Normal"/>
        <w:sz w:val="16"/>
        <w:szCs w:val="16"/>
      </w:rPr>
    </w:pPr>
    <w:r w:rsidRPr="00435BE5">
      <w:rPr>
        <w:rFonts w:ascii="思源黑体 CN Normal" w:eastAsia="思源黑体 CN Normal" w:hAnsi="思源黑体 CN Normal"/>
        <w:sz w:val="16"/>
        <w:szCs w:val="16"/>
      </w:rPr>
      <w:t>受检编号：</w:t>
    </w:r>
    <w:r w:rsidRPr="00AD490F">
      <w:rPr>
        <w:rFonts w:ascii="思源黑体 CN Normal" w:eastAsia="思源黑体 CN Normal" w:hAnsi="思源黑体 CN Normal"/>
        <w:sz w:val="16"/>
        <w:szCs w:val="16"/>
      </w:rPr>
      <w:t>{%if sample.sample_parent_id %}{{sample.sample_parent_id}}{%else%}-{%endif%}</w:t>
    </w:r>
    <w:r w:rsidRPr="00435BE5">
      <w:rPr>
        <w:rFonts w:ascii="思源黑体 CN Normal" w:eastAsia="思源黑体 CN Normal" w:hAnsi="思源黑体 CN Normal"/>
        <w:sz w:val="16"/>
        <w:szCs w:val="16"/>
      </w:rPr>
      <w:t xml:space="preserve">   </w:t>
    </w:r>
    <w:r w:rsidRPr="00435BE5">
      <w:rPr>
        <w:rFonts w:ascii="思源黑体 CN Normal" w:eastAsia="思源黑体 CN Normal" w:hAnsi="思源黑体 CN Normal" w:hint="eastAsia"/>
        <w:sz w:val="16"/>
        <w:szCs w:val="16"/>
      </w:rPr>
      <w:t>姓名：</w:t>
    </w:r>
    <w:r w:rsidRPr="00AD490F">
      <w:rPr>
        <w:rFonts w:ascii="思源黑体 CN Normal" w:eastAsia="思源黑体 CN Normal" w:hAnsi="思源黑体 CN Normal"/>
        <w:sz w:val="16"/>
        <w:szCs w:val="16"/>
      </w:rPr>
      <w:t>{%if sample.patient_name %}{{sample.patient_name}}{%else%}-{%endif%}</w:t>
    </w:r>
    <w:r>
      <w:rPr>
        <w:rFonts w:ascii="思源黑体 CN Normal" w:eastAsia="思源黑体 CN Normal" w:hAnsi="思源黑体 CN Normal"/>
        <w:sz w:val="16"/>
        <w:szCs w:val="16"/>
      </w:rPr>
      <w:t xml:space="preserve">   </w:t>
    </w:r>
    <w:r w:rsidRPr="00833595">
      <w:rPr>
        <w:rFonts w:ascii="思源黑体 CN Normal" w:eastAsia="思源黑体 CN Normal" w:hAnsi="思源黑体 CN Normal" w:hint="eastAsia"/>
        <w:sz w:val="16"/>
        <w:szCs w:val="16"/>
      </w:rPr>
      <w:t>采集日期：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%if </w:t>
    </w:r>
    <w:r w:rsidRPr="00833595">
      <w:rPr>
        <w:rFonts w:ascii="思源黑体 CN Normal" w:eastAsia="思源黑体 CN Normal" w:hAnsi="思源黑体 CN Normal"/>
        <w:sz w:val="16"/>
        <w:szCs w:val="16"/>
      </w:rPr>
      <w:t>sample.blood_collection_date</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w:t>
    </w:r>
    <w:r w:rsidRPr="00833595">
      <w:rPr>
        <w:rFonts w:ascii="思源黑体 CN Normal" w:eastAsia="思源黑体 CN Normal" w:hAnsi="思源黑体 CN Normal"/>
        <w:sz w:val="16"/>
        <w:szCs w:val="16"/>
      </w:rPr>
      <w:t>{{sample.blood_collection_date}}</w:t>
    </w:r>
    <w:r>
      <w:rPr>
        <w:rFonts w:ascii="思源黑体 CN Normal" w:eastAsia="思源黑体 CN Normal" w:hAnsi="思源黑体 CN Normal"/>
        <w:sz w:val="16"/>
        <w:szCs w:val="16"/>
      </w:rPr>
      <w:t>{%else%}-{%endif%}</w:t>
    </w:r>
    <w:r w:rsidRPr="00435BE5">
      <w:rPr>
        <w:rFonts w:ascii="思源黑体 CN Normal" w:eastAsia="思源黑体 CN Normal" w:hAnsi="思源黑体 CN Normal"/>
        <w:sz w:val="16"/>
        <w:szCs w:val="16"/>
      </w:rPr>
      <w:t xml:space="preserve">   报告日期：</w:t>
    </w:r>
    <w:r w:rsidRPr="00316387">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55F2F"/>
    <w:multiLevelType w:val="multilevel"/>
    <w:tmpl w:val="C0481A1C"/>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1" w15:restartNumberingAfterBreak="0">
    <w:nsid w:val="03A20021"/>
    <w:multiLevelType w:val="multilevel"/>
    <w:tmpl w:val="95EC284A"/>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7B5DEF1"/>
    <w:multiLevelType w:val="multilevel"/>
    <w:tmpl w:val="27B5DEF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FB45651"/>
    <w:multiLevelType w:val="multilevel"/>
    <w:tmpl w:val="2FB45651"/>
    <w:lvl w:ilvl="0">
      <w:start w:val="1"/>
      <w:numFmt w:val="decimal"/>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6"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3EA6208"/>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8"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45B75DE"/>
    <w:multiLevelType w:val="hybridMultilevel"/>
    <w:tmpl w:val="E3F83BE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73433080"/>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15" w15:restartNumberingAfterBreak="0">
    <w:nsid w:val="79BC7ECC"/>
    <w:multiLevelType w:val="multilevel"/>
    <w:tmpl w:val="79BC7ECC"/>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7"/>
  </w:num>
  <w:num w:numId="2">
    <w:abstractNumId w:val="9"/>
  </w:num>
  <w:num w:numId="3">
    <w:abstractNumId w:val="6"/>
  </w:num>
  <w:num w:numId="4">
    <w:abstractNumId w:val="8"/>
  </w:num>
  <w:num w:numId="5">
    <w:abstractNumId w:val="3"/>
  </w:num>
  <w:num w:numId="6">
    <w:abstractNumId w:val="4"/>
  </w:num>
  <w:num w:numId="7">
    <w:abstractNumId w:val="12"/>
  </w:num>
  <w:num w:numId="8">
    <w:abstractNumId w:val="11"/>
  </w:num>
  <w:num w:numId="9">
    <w:abstractNumId w:val="5"/>
  </w:num>
  <w:num w:numId="10">
    <w:abstractNumId w:val="2"/>
  </w:num>
  <w:num w:numId="11">
    <w:abstractNumId w:val="16"/>
  </w:num>
  <w:num w:numId="12">
    <w:abstractNumId w:val="15"/>
  </w:num>
  <w:num w:numId="13">
    <w:abstractNumId w:val="10"/>
  </w:num>
  <w:num w:numId="14">
    <w:abstractNumId w:val="13"/>
  </w:num>
  <w:num w:numId="15">
    <w:abstractNumId w:val="14"/>
  </w:num>
  <w:num w:numId="16">
    <w:abstractNumId w:val="0"/>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6"/>
    <w:rsid w:val="0000102D"/>
    <w:rsid w:val="0000181E"/>
    <w:rsid w:val="00004700"/>
    <w:rsid w:val="000060AA"/>
    <w:rsid w:val="000065BE"/>
    <w:rsid w:val="00010B2A"/>
    <w:rsid w:val="0001194C"/>
    <w:rsid w:val="000149A8"/>
    <w:rsid w:val="00020A91"/>
    <w:rsid w:val="0002144C"/>
    <w:rsid w:val="000221A7"/>
    <w:rsid w:val="00022F36"/>
    <w:rsid w:val="00024240"/>
    <w:rsid w:val="0002429F"/>
    <w:rsid w:val="00025656"/>
    <w:rsid w:val="00027A0E"/>
    <w:rsid w:val="000343F2"/>
    <w:rsid w:val="00034C1D"/>
    <w:rsid w:val="0003549C"/>
    <w:rsid w:val="00035ACA"/>
    <w:rsid w:val="000375CD"/>
    <w:rsid w:val="00041705"/>
    <w:rsid w:val="00041E2C"/>
    <w:rsid w:val="000440A5"/>
    <w:rsid w:val="0004421F"/>
    <w:rsid w:val="000503F7"/>
    <w:rsid w:val="00055019"/>
    <w:rsid w:val="000566AA"/>
    <w:rsid w:val="00060D12"/>
    <w:rsid w:val="00064216"/>
    <w:rsid w:val="00065034"/>
    <w:rsid w:val="00065AAC"/>
    <w:rsid w:val="00066A90"/>
    <w:rsid w:val="00067D1C"/>
    <w:rsid w:val="00071377"/>
    <w:rsid w:val="00071610"/>
    <w:rsid w:val="00071C70"/>
    <w:rsid w:val="0007644F"/>
    <w:rsid w:val="000765C8"/>
    <w:rsid w:val="00076DD9"/>
    <w:rsid w:val="000819C9"/>
    <w:rsid w:val="000851A6"/>
    <w:rsid w:val="00085541"/>
    <w:rsid w:val="000914FF"/>
    <w:rsid w:val="00093801"/>
    <w:rsid w:val="00094564"/>
    <w:rsid w:val="00095BCD"/>
    <w:rsid w:val="00096C06"/>
    <w:rsid w:val="00096C5E"/>
    <w:rsid w:val="000976F6"/>
    <w:rsid w:val="00097D8B"/>
    <w:rsid w:val="000A0443"/>
    <w:rsid w:val="000A0B00"/>
    <w:rsid w:val="000A1A84"/>
    <w:rsid w:val="000A24FD"/>
    <w:rsid w:val="000A34FF"/>
    <w:rsid w:val="000A50D3"/>
    <w:rsid w:val="000A7563"/>
    <w:rsid w:val="000B0152"/>
    <w:rsid w:val="000B294C"/>
    <w:rsid w:val="000B359F"/>
    <w:rsid w:val="000B503B"/>
    <w:rsid w:val="000B5AF2"/>
    <w:rsid w:val="000B5CDF"/>
    <w:rsid w:val="000B63C1"/>
    <w:rsid w:val="000B7274"/>
    <w:rsid w:val="000C0ACD"/>
    <w:rsid w:val="000C6D49"/>
    <w:rsid w:val="000D3E2B"/>
    <w:rsid w:val="000D6BD1"/>
    <w:rsid w:val="000E13B6"/>
    <w:rsid w:val="000E2825"/>
    <w:rsid w:val="000E2901"/>
    <w:rsid w:val="000E2BA8"/>
    <w:rsid w:val="000E3E03"/>
    <w:rsid w:val="000E7366"/>
    <w:rsid w:val="000E7749"/>
    <w:rsid w:val="000F58D5"/>
    <w:rsid w:val="00104F74"/>
    <w:rsid w:val="001068AC"/>
    <w:rsid w:val="00110A75"/>
    <w:rsid w:val="00112044"/>
    <w:rsid w:val="001136E0"/>
    <w:rsid w:val="001137FA"/>
    <w:rsid w:val="00113E8B"/>
    <w:rsid w:val="00114275"/>
    <w:rsid w:val="00121AD9"/>
    <w:rsid w:val="0012226F"/>
    <w:rsid w:val="001222FB"/>
    <w:rsid w:val="00123F8A"/>
    <w:rsid w:val="0012490C"/>
    <w:rsid w:val="00125156"/>
    <w:rsid w:val="00127703"/>
    <w:rsid w:val="00127FB0"/>
    <w:rsid w:val="00130CB3"/>
    <w:rsid w:val="00130FB6"/>
    <w:rsid w:val="001337A2"/>
    <w:rsid w:val="00133D05"/>
    <w:rsid w:val="001354DB"/>
    <w:rsid w:val="00135D40"/>
    <w:rsid w:val="00135E32"/>
    <w:rsid w:val="00137E45"/>
    <w:rsid w:val="00140579"/>
    <w:rsid w:val="001412D0"/>
    <w:rsid w:val="00142446"/>
    <w:rsid w:val="001427FE"/>
    <w:rsid w:val="00142D74"/>
    <w:rsid w:val="00144C43"/>
    <w:rsid w:val="001515B9"/>
    <w:rsid w:val="0015200A"/>
    <w:rsid w:val="001522B5"/>
    <w:rsid w:val="0015237F"/>
    <w:rsid w:val="001525A6"/>
    <w:rsid w:val="00153B63"/>
    <w:rsid w:val="00154BD8"/>
    <w:rsid w:val="001557EF"/>
    <w:rsid w:val="00155EE2"/>
    <w:rsid w:val="00157C96"/>
    <w:rsid w:val="001612F9"/>
    <w:rsid w:val="001621AF"/>
    <w:rsid w:val="00164BB6"/>
    <w:rsid w:val="00167B90"/>
    <w:rsid w:val="00167FDC"/>
    <w:rsid w:val="0017145E"/>
    <w:rsid w:val="00172922"/>
    <w:rsid w:val="00172C4A"/>
    <w:rsid w:val="00177E67"/>
    <w:rsid w:val="001842F0"/>
    <w:rsid w:val="0018475E"/>
    <w:rsid w:val="001851C2"/>
    <w:rsid w:val="00187132"/>
    <w:rsid w:val="001919D3"/>
    <w:rsid w:val="00192B1D"/>
    <w:rsid w:val="001935CE"/>
    <w:rsid w:val="00193EC4"/>
    <w:rsid w:val="00195C37"/>
    <w:rsid w:val="001A1C7B"/>
    <w:rsid w:val="001A233A"/>
    <w:rsid w:val="001A3DDF"/>
    <w:rsid w:val="001A46B2"/>
    <w:rsid w:val="001A52CC"/>
    <w:rsid w:val="001A5B88"/>
    <w:rsid w:val="001B21D5"/>
    <w:rsid w:val="001B32F7"/>
    <w:rsid w:val="001B580A"/>
    <w:rsid w:val="001B72ED"/>
    <w:rsid w:val="001B7353"/>
    <w:rsid w:val="001B7B23"/>
    <w:rsid w:val="001C1C3D"/>
    <w:rsid w:val="001C2CB6"/>
    <w:rsid w:val="001C57E3"/>
    <w:rsid w:val="001C754B"/>
    <w:rsid w:val="001D0C64"/>
    <w:rsid w:val="001D7661"/>
    <w:rsid w:val="001E11FD"/>
    <w:rsid w:val="001E2CE4"/>
    <w:rsid w:val="001E57F7"/>
    <w:rsid w:val="001E739B"/>
    <w:rsid w:val="001F0AB1"/>
    <w:rsid w:val="001F35A5"/>
    <w:rsid w:val="001F3DE4"/>
    <w:rsid w:val="001F5990"/>
    <w:rsid w:val="002137E9"/>
    <w:rsid w:val="00215A87"/>
    <w:rsid w:val="00216AFC"/>
    <w:rsid w:val="00222DCF"/>
    <w:rsid w:val="0022433C"/>
    <w:rsid w:val="00225E91"/>
    <w:rsid w:val="00226F4A"/>
    <w:rsid w:val="0022770A"/>
    <w:rsid w:val="00231243"/>
    <w:rsid w:val="0023154E"/>
    <w:rsid w:val="00231976"/>
    <w:rsid w:val="00231ED2"/>
    <w:rsid w:val="00231F6C"/>
    <w:rsid w:val="00232D1D"/>
    <w:rsid w:val="00234782"/>
    <w:rsid w:val="0023706D"/>
    <w:rsid w:val="00237458"/>
    <w:rsid w:val="00240E14"/>
    <w:rsid w:val="00244975"/>
    <w:rsid w:val="00244EEB"/>
    <w:rsid w:val="00245880"/>
    <w:rsid w:val="00246F15"/>
    <w:rsid w:val="0024799C"/>
    <w:rsid w:val="002574EC"/>
    <w:rsid w:val="002643D8"/>
    <w:rsid w:val="002717E3"/>
    <w:rsid w:val="0027185B"/>
    <w:rsid w:val="00271E20"/>
    <w:rsid w:val="00272BF5"/>
    <w:rsid w:val="00276BAF"/>
    <w:rsid w:val="00277853"/>
    <w:rsid w:val="00283AA5"/>
    <w:rsid w:val="00283F7C"/>
    <w:rsid w:val="00285040"/>
    <w:rsid w:val="002869CD"/>
    <w:rsid w:val="002873B9"/>
    <w:rsid w:val="002929A9"/>
    <w:rsid w:val="00294645"/>
    <w:rsid w:val="00296E3E"/>
    <w:rsid w:val="002A09E2"/>
    <w:rsid w:val="002A0E19"/>
    <w:rsid w:val="002A1C9E"/>
    <w:rsid w:val="002A1DF6"/>
    <w:rsid w:val="002B0CB0"/>
    <w:rsid w:val="002B284D"/>
    <w:rsid w:val="002B613F"/>
    <w:rsid w:val="002B7608"/>
    <w:rsid w:val="002C2A2A"/>
    <w:rsid w:val="002C2BFF"/>
    <w:rsid w:val="002C3B79"/>
    <w:rsid w:val="002C3B93"/>
    <w:rsid w:val="002C5D2B"/>
    <w:rsid w:val="002C605F"/>
    <w:rsid w:val="002D4149"/>
    <w:rsid w:val="002D4C47"/>
    <w:rsid w:val="002D7824"/>
    <w:rsid w:val="002E0C93"/>
    <w:rsid w:val="002E0CAB"/>
    <w:rsid w:val="002E25A8"/>
    <w:rsid w:val="002E39A9"/>
    <w:rsid w:val="002E495B"/>
    <w:rsid w:val="002E49E3"/>
    <w:rsid w:val="002E4E02"/>
    <w:rsid w:val="002E4F44"/>
    <w:rsid w:val="002E51FE"/>
    <w:rsid w:val="002E5AE3"/>
    <w:rsid w:val="002E5EF3"/>
    <w:rsid w:val="002E67A7"/>
    <w:rsid w:val="002F4165"/>
    <w:rsid w:val="00303B2E"/>
    <w:rsid w:val="00304C28"/>
    <w:rsid w:val="00307350"/>
    <w:rsid w:val="00311EAF"/>
    <w:rsid w:val="00313B17"/>
    <w:rsid w:val="00314AF3"/>
    <w:rsid w:val="003202BA"/>
    <w:rsid w:val="00320A63"/>
    <w:rsid w:val="00320BCB"/>
    <w:rsid w:val="0032491E"/>
    <w:rsid w:val="00324C1A"/>
    <w:rsid w:val="00326F99"/>
    <w:rsid w:val="0032702F"/>
    <w:rsid w:val="0032730F"/>
    <w:rsid w:val="00330FC7"/>
    <w:rsid w:val="00333129"/>
    <w:rsid w:val="00334FEA"/>
    <w:rsid w:val="0034172C"/>
    <w:rsid w:val="00341B6D"/>
    <w:rsid w:val="00342D93"/>
    <w:rsid w:val="00343F68"/>
    <w:rsid w:val="003448BC"/>
    <w:rsid w:val="00345C25"/>
    <w:rsid w:val="00346F47"/>
    <w:rsid w:val="00354065"/>
    <w:rsid w:val="00354271"/>
    <w:rsid w:val="003567B2"/>
    <w:rsid w:val="00357250"/>
    <w:rsid w:val="003573D2"/>
    <w:rsid w:val="00357BF1"/>
    <w:rsid w:val="003614C1"/>
    <w:rsid w:val="00362513"/>
    <w:rsid w:val="00363187"/>
    <w:rsid w:val="0036548D"/>
    <w:rsid w:val="00366CB0"/>
    <w:rsid w:val="00370939"/>
    <w:rsid w:val="0037157C"/>
    <w:rsid w:val="00373E8E"/>
    <w:rsid w:val="0037412B"/>
    <w:rsid w:val="00375E3E"/>
    <w:rsid w:val="0037664D"/>
    <w:rsid w:val="00377737"/>
    <w:rsid w:val="00380F1E"/>
    <w:rsid w:val="0038147D"/>
    <w:rsid w:val="00385DD5"/>
    <w:rsid w:val="00386DF6"/>
    <w:rsid w:val="00386EF9"/>
    <w:rsid w:val="00387175"/>
    <w:rsid w:val="0039035E"/>
    <w:rsid w:val="003917C5"/>
    <w:rsid w:val="00393868"/>
    <w:rsid w:val="00395456"/>
    <w:rsid w:val="003961A9"/>
    <w:rsid w:val="00396B45"/>
    <w:rsid w:val="003A0019"/>
    <w:rsid w:val="003A0BB9"/>
    <w:rsid w:val="003A5160"/>
    <w:rsid w:val="003A5A81"/>
    <w:rsid w:val="003B0C62"/>
    <w:rsid w:val="003B12B9"/>
    <w:rsid w:val="003B190F"/>
    <w:rsid w:val="003B230B"/>
    <w:rsid w:val="003B49A2"/>
    <w:rsid w:val="003B6B5E"/>
    <w:rsid w:val="003B75C3"/>
    <w:rsid w:val="003C26A4"/>
    <w:rsid w:val="003C36AB"/>
    <w:rsid w:val="003C38FF"/>
    <w:rsid w:val="003C3930"/>
    <w:rsid w:val="003C6AC2"/>
    <w:rsid w:val="003C7261"/>
    <w:rsid w:val="003C7F42"/>
    <w:rsid w:val="003D21E4"/>
    <w:rsid w:val="003D2ECD"/>
    <w:rsid w:val="003D3594"/>
    <w:rsid w:val="003D5C21"/>
    <w:rsid w:val="003D601D"/>
    <w:rsid w:val="003D619F"/>
    <w:rsid w:val="003D648B"/>
    <w:rsid w:val="003D7BB4"/>
    <w:rsid w:val="003D7F22"/>
    <w:rsid w:val="003E05FB"/>
    <w:rsid w:val="003E2405"/>
    <w:rsid w:val="003E2FBB"/>
    <w:rsid w:val="003E386D"/>
    <w:rsid w:val="003E4057"/>
    <w:rsid w:val="003E41DB"/>
    <w:rsid w:val="003E64B1"/>
    <w:rsid w:val="003E77FE"/>
    <w:rsid w:val="003F0019"/>
    <w:rsid w:val="003F148D"/>
    <w:rsid w:val="003F5C7B"/>
    <w:rsid w:val="003F6CE4"/>
    <w:rsid w:val="003F6E9F"/>
    <w:rsid w:val="003F7163"/>
    <w:rsid w:val="0040351A"/>
    <w:rsid w:val="0040538C"/>
    <w:rsid w:val="00407184"/>
    <w:rsid w:val="0041517D"/>
    <w:rsid w:val="00420BD0"/>
    <w:rsid w:val="00423172"/>
    <w:rsid w:val="00424BB3"/>
    <w:rsid w:val="004250EC"/>
    <w:rsid w:val="00425799"/>
    <w:rsid w:val="00430D24"/>
    <w:rsid w:val="0043119E"/>
    <w:rsid w:val="004326D8"/>
    <w:rsid w:val="00433409"/>
    <w:rsid w:val="00433674"/>
    <w:rsid w:val="00436EEE"/>
    <w:rsid w:val="004376C1"/>
    <w:rsid w:val="00440888"/>
    <w:rsid w:val="004436D4"/>
    <w:rsid w:val="00443B6C"/>
    <w:rsid w:val="00444F58"/>
    <w:rsid w:val="00446838"/>
    <w:rsid w:val="004510F7"/>
    <w:rsid w:val="00452063"/>
    <w:rsid w:val="00453063"/>
    <w:rsid w:val="00453234"/>
    <w:rsid w:val="0045465D"/>
    <w:rsid w:val="00454FE9"/>
    <w:rsid w:val="00456D48"/>
    <w:rsid w:val="00457EAB"/>
    <w:rsid w:val="00464035"/>
    <w:rsid w:val="00465140"/>
    <w:rsid w:val="0046565E"/>
    <w:rsid w:val="00467227"/>
    <w:rsid w:val="00467B02"/>
    <w:rsid w:val="0047143F"/>
    <w:rsid w:val="0047301B"/>
    <w:rsid w:val="00473AB7"/>
    <w:rsid w:val="0047478B"/>
    <w:rsid w:val="00475D68"/>
    <w:rsid w:val="00477063"/>
    <w:rsid w:val="00481E98"/>
    <w:rsid w:val="00482261"/>
    <w:rsid w:val="0048521D"/>
    <w:rsid w:val="00485B36"/>
    <w:rsid w:val="004864BD"/>
    <w:rsid w:val="0049017C"/>
    <w:rsid w:val="00491207"/>
    <w:rsid w:val="00493BF2"/>
    <w:rsid w:val="004954BF"/>
    <w:rsid w:val="004955D1"/>
    <w:rsid w:val="00497462"/>
    <w:rsid w:val="00497D57"/>
    <w:rsid w:val="004A03EE"/>
    <w:rsid w:val="004A0BB2"/>
    <w:rsid w:val="004A1A47"/>
    <w:rsid w:val="004A272E"/>
    <w:rsid w:val="004A5236"/>
    <w:rsid w:val="004A5D9F"/>
    <w:rsid w:val="004A795A"/>
    <w:rsid w:val="004B00A9"/>
    <w:rsid w:val="004B2453"/>
    <w:rsid w:val="004B2A34"/>
    <w:rsid w:val="004B4412"/>
    <w:rsid w:val="004B5DFD"/>
    <w:rsid w:val="004B6996"/>
    <w:rsid w:val="004B6D13"/>
    <w:rsid w:val="004B75B3"/>
    <w:rsid w:val="004C0E51"/>
    <w:rsid w:val="004C1203"/>
    <w:rsid w:val="004C24E0"/>
    <w:rsid w:val="004C5B91"/>
    <w:rsid w:val="004C7C07"/>
    <w:rsid w:val="004D09A2"/>
    <w:rsid w:val="004D0FE9"/>
    <w:rsid w:val="004D2778"/>
    <w:rsid w:val="004D4CA6"/>
    <w:rsid w:val="004D50E7"/>
    <w:rsid w:val="004D66CB"/>
    <w:rsid w:val="004E16B5"/>
    <w:rsid w:val="004E2CAC"/>
    <w:rsid w:val="004E4582"/>
    <w:rsid w:val="004F0E0D"/>
    <w:rsid w:val="004F428A"/>
    <w:rsid w:val="004F7033"/>
    <w:rsid w:val="00502242"/>
    <w:rsid w:val="00502D75"/>
    <w:rsid w:val="00503384"/>
    <w:rsid w:val="00503B26"/>
    <w:rsid w:val="00504970"/>
    <w:rsid w:val="00504F4F"/>
    <w:rsid w:val="005057FD"/>
    <w:rsid w:val="005101CD"/>
    <w:rsid w:val="005109D0"/>
    <w:rsid w:val="005127FA"/>
    <w:rsid w:val="005136CA"/>
    <w:rsid w:val="005151EF"/>
    <w:rsid w:val="005206AE"/>
    <w:rsid w:val="00520DC0"/>
    <w:rsid w:val="00521149"/>
    <w:rsid w:val="005224DB"/>
    <w:rsid w:val="0052377E"/>
    <w:rsid w:val="00524366"/>
    <w:rsid w:val="00524526"/>
    <w:rsid w:val="00524E9B"/>
    <w:rsid w:val="00525EC9"/>
    <w:rsid w:val="00531C1B"/>
    <w:rsid w:val="005325EC"/>
    <w:rsid w:val="005344B5"/>
    <w:rsid w:val="00537850"/>
    <w:rsid w:val="00537AE2"/>
    <w:rsid w:val="00540016"/>
    <w:rsid w:val="00540702"/>
    <w:rsid w:val="00540A28"/>
    <w:rsid w:val="00545D68"/>
    <w:rsid w:val="00547F99"/>
    <w:rsid w:val="00550532"/>
    <w:rsid w:val="0055203B"/>
    <w:rsid w:val="00552129"/>
    <w:rsid w:val="005523D4"/>
    <w:rsid w:val="00553828"/>
    <w:rsid w:val="00554036"/>
    <w:rsid w:val="005541C7"/>
    <w:rsid w:val="005554E3"/>
    <w:rsid w:val="00555902"/>
    <w:rsid w:val="00556029"/>
    <w:rsid w:val="005562C0"/>
    <w:rsid w:val="00557E83"/>
    <w:rsid w:val="005657C5"/>
    <w:rsid w:val="005665AD"/>
    <w:rsid w:val="00566A9D"/>
    <w:rsid w:val="00567FDD"/>
    <w:rsid w:val="00571F65"/>
    <w:rsid w:val="00575447"/>
    <w:rsid w:val="00575EBE"/>
    <w:rsid w:val="00575EF6"/>
    <w:rsid w:val="00576BF6"/>
    <w:rsid w:val="005821A9"/>
    <w:rsid w:val="00583850"/>
    <w:rsid w:val="00585ADD"/>
    <w:rsid w:val="005904F6"/>
    <w:rsid w:val="005935DA"/>
    <w:rsid w:val="0059374B"/>
    <w:rsid w:val="00596D55"/>
    <w:rsid w:val="005971E7"/>
    <w:rsid w:val="00597D7E"/>
    <w:rsid w:val="005A2280"/>
    <w:rsid w:val="005A3995"/>
    <w:rsid w:val="005A53B5"/>
    <w:rsid w:val="005B0630"/>
    <w:rsid w:val="005B0C5E"/>
    <w:rsid w:val="005B2EE3"/>
    <w:rsid w:val="005B3F52"/>
    <w:rsid w:val="005B4408"/>
    <w:rsid w:val="005B4BD0"/>
    <w:rsid w:val="005B56F7"/>
    <w:rsid w:val="005B6492"/>
    <w:rsid w:val="005C1DAF"/>
    <w:rsid w:val="005C56DA"/>
    <w:rsid w:val="005C59DF"/>
    <w:rsid w:val="005C7D09"/>
    <w:rsid w:val="005D1B9D"/>
    <w:rsid w:val="005D382D"/>
    <w:rsid w:val="005D3D06"/>
    <w:rsid w:val="005D42B4"/>
    <w:rsid w:val="005D5997"/>
    <w:rsid w:val="005D786D"/>
    <w:rsid w:val="005E0744"/>
    <w:rsid w:val="005E3DE9"/>
    <w:rsid w:val="005E5216"/>
    <w:rsid w:val="005E76BC"/>
    <w:rsid w:val="005E7818"/>
    <w:rsid w:val="005E7941"/>
    <w:rsid w:val="005F1260"/>
    <w:rsid w:val="005F224E"/>
    <w:rsid w:val="005F2F3D"/>
    <w:rsid w:val="005F309D"/>
    <w:rsid w:val="005F4724"/>
    <w:rsid w:val="00601B0F"/>
    <w:rsid w:val="00603A2A"/>
    <w:rsid w:val="00605B8D"/>
    <w:rsid w:val="006072DA"/>
    <w:rsid w:val="006075F5"/>
    <w:rsid w:val="0060774C"/>
    <w:rsid w:val="006103D9"/>
    <w:rsid w:val="00610940"/>
    <w:rsid w:val="006115B3"/>
    <w:rsid w:val="00611BF9"/>
    <w:rsid w:val="00613A04"/>
    <w:rsid w:val="00613D85"/>
    <w:rsid w:val="00614705"/>
    <w:rsid w:val="006157D4"/>
    <w:rsid w:val="006205A6"/>
    <w:rsid w:val="00620F0A"/>
    <w:rsid w:val="006239A4"/>
    <w:rsid w:val="006240FF"/>
    <w:rsid w:val="006242A8"/>
    <w:rsid w:val="006251C3"/>
    <w:rsid w:val="00625655"/>
    <w:rsid w:val="00626F77"/>
    <w:rsid w:val="00630486"/>
    <w:rsid w:val="00632742"/>
    <w:rsid w:val="00635388"/>
    <w:rsid w:val="0064122C"/>
    <w:rsid w:val="0064227E"/>
    <w:rsid w:val="00643AFC"/>
    <w:rsid w:val="00644803"/>
    <w:rsid w:val="00646BC4"/>
    <w:rsid w:val="006475E1"/>
    <w:rsid w:val="00652F3C"/>
    <w:rsid w:val="00653914"/>
    <w:rsid w:val="006539F9"/>
    <w:rsid w:val="00654453"/>
    <w:rsid w:val="006573C1"/>
    <w:rsid w:val="00661BD6"/>
    <w:rsid w:val="0066241A"/>
    <w:rsid w:val="00662F4B"/>
    <w:rsid w:val="00667197"/>
    <w:rsid w:val="006711B8"/>
    <w:rsid w:val="0067283F"/>
    <w:rsid w:val="00673E4E"/>
    <w:rsid w:val="00674B3D"/>
    <w:rsid w:val="00674B41"/>
    <w:rsid w:val="00674C31"/>
    <w:rsid w:val="006755E5"/>
    <w:rsid w:val="00675B10"/>
    <w:rsid w:val="00675CAD"/>
    <w:rsid w:val="006769CB"/>
    <w:rsid w:val="00682512"/>
    <w:rsid w:val="00684470"/>
    <w:rsid w:val="006845F5"/>
    <w:rsid w:val="006846C3"/>
    <w:rsid w:val="00685DFA"/>
    <w:rsid w:val="006878A5"/>
    <w:rsid w:val="00691AC4"/>
    <w:rsid w:val="0069349E"/>
    <w:rsid w:val="006942CB"/>
    <w:rsid w:val="00694682"/>
    <w:rsid w:val="00697BC6"/>
    <w:rsid w:val="006A2BB3"/>
    <w:rsid w:val="006A2DCE"/>
    <w:rsid w:val="006A3C40"/>
    <w:rsid w:val="006A7195"/>
    <w:rsid w:val="006B026E"/>
    <w:rsid w:val="006B2E04"/>
    <w:rsid w:val="006B33FF"/>
    <w:rsid w:val="006B3693"/>
    <w:rsid w:val="006B4362"/>
    <w:rsid w:val="006C0B33"/>
    <w:rsid w:val="006C0F2D"/>
    <w:rsid w:val="006C2E3B"/>
    <w:rsid w:val="006C357E"/>
    <w:rsid w:val="006C79CE"/>
    <w:rsid w:val="006D159E"/>
    <w:rsid w:val="006D2CEE"/>
    <w:rsid w:val="006D491F"/>
    <w:rsid w:val="006D6165"/>
    <w:rsid w:val="006D6296"/>
    <w:rsid w:val="006D691F"/>
    <w:rsid w:val="006D6DE1"/>
    <w:rsid w:val="006E0B20"/>
    <w:rsid w:val="006E0DDD"/>
    <w:rsid w:val="006E109E"/>
    <w:rsid w:val="006E1122"/>
    <w:rsid w:val="006E1313"/>
    <w:rsid w:val="006E2097"/>
    <w:rsid w:val="006E2367"/>
    <w:rsid w:val="006E2597"/>
    <w:rsid w:val="006E732E"/>
    <w:rsid w:val="006E7712"/>
    <w:rsid w:val="006F1A2C"/>
    <w:rsid w:val="006F348E"/>
    <w:rsid w:val="006F380C"/>
    <w:rsid w:val="006F45EC"/>
    <w:rsid w:val="006F4B55"/>
    <w:rsid w:val="006F61B2"/>
    <w:rsid w:val="006F6F01"/>
    <w:rsid w:val="006F7911"/>
    <w:rsid w:val="00701E23"/>
    <w:rsid w:val="00703E24"/>
    <w:rsid w:val="007130D7"/>
    <w:rsid w:val="007148E7"/>
    <w:rsid w:val="00714C27"/>
    <w:rsid w:val="007159D8"/>
    <w:rsid w:val="00716924"/>
    <w:rsid w:val="00717340"/>
    <w:rsid w:val="007218F3"/>
    <w:rsid w:val="007238BD"/>
    <w:rsid w:val="00725F4D"/>
    <w:rsid w:val="0072679F"/>
    <w:rsid w:val="0072711A"/>
    <w:rsid w:val="00732ADB"/>
    <w:rsid w:val="00733424"/>
    <w:rsid w:val="0073348F"/>
    <w:rsid w:val="00735242"/>
    <w:rsid w:val="00735D4C"/>
    <w:rsid w:val="00735DE8"/>
    <w:rsid w:val="0074028E"/>
    <w:rsid w:val="00740FCC"/>
    <w:rsid w:val="00741710"/>
    <w:rsid w:val="007429B8"/>
    <w:rsid w:val="0074353C"/>
    <w:rsid w:val="00743D66"/>
    <w:rsid w:val="0074499F"/>
    <w:rsid w:val="00746B9A"/>
    <w:rsid w:val="00747FFE"/>
    <w:rsid w:val="00750F23"/>
    <w:rsid w:val="0075596B"/>
    <w:rsid w:val="00755B68"/>
    <w:rsid w:val="00757E82"/>
    <w:rsid w:val="0076246D"/>
    <w:rsid w:val="00763B7E"/>
    <w:rsid w:val="00764E2B"/>
    <w:rsid w:val="007701B7"/>
    <w:rsid w:val="00770492"/>
    <w:rsid w:val="00770998"/>
    <w:rsid w:val="0077345B"/>
    <w:rsid w:val="0077539D"/>
    <w:rsid w:val="00777150"/>
    <w:rsid w:val="00781B40"/>
    <w:rsid w:val="00782EB4"/>
    <w:rsid w:val="00787F60"/>
    <w:rsid w:val="00790365"/>
    <w:rsid w:val="00794783"/>
    <w:rsid w:val="00795EB0"/>
    <w:rsid w:val="0079660E"/>
    <w:rsid w:val="0079760E"/>
    <w:rsid w:val="007A00DD"/>
    <w:rsid w:val="007A07F7"/>
    <w:rsid w:val="007A0BF6"/>
    <w:rsid w:val="007A0ED2"/>
    <w:rsid w:val="007A6C7F"/>
    <w:rsid w:val="007B497B"/>
    <w:rsid w:val="007B51A0"/>
    <w:rsid w:val="007B7281"/>
    <w:rsid w:val="007C1FF4"/>
    <w:rsid w:val="007C4676"/>
    <w:rsid w:val="007C5130"/>
    <w:rsid w:val="007C7E40"/>
    <w:rsid w:val="007D10F0"/>
    <w:rsid w:val="007D16F9"/>
    <w:rsid w:val="007D21DA"/>
    <w:rsid w:val="007D227C"/>
    <w:rsid w:val="007D3268"/>
    <w:rsid w:val="007D7E32"/>
    <w:rsid w:val="007E0081"/>
    <w:rsid w:val="007E28F4"/>
    <w:rsid w:val="007E2F1E"/>
    <w:rsid w:val="007E58C1"/>
    <w:rsid w:val="007E6888"/>
    <w:rsid w:val="007F22DB"/>
    <w:rsid w:val="007F29DB"/>
    <w:rsid w:val="007F607E"/>
    <w:rsid w:val="007F7600"/>
    <w:rsid w:val="007F7C72"/>
    <w:rsid w:val="008024DB"/>
    <w:rsid w:val="008041B7"/>
    <w:rsid w:val="008058CD"/>
    <w:rsid w:val="00806234"/>
    <w:rsid w:val="00811B8A"/>
    <w:rsid w:val="00812294"/>
    <w:rsid w:val="00814602"/>
    <w:rsid w:val="008153A9"/>
    <w:rsid w:val="00815E9E"/>
    <w:rsid w:val="00817471"/>
    <w:rsid w:val="00822177"/>
    <w:rsid w:val="0082427E"/>
    <w:rsid w:val="00825BFC"/>
    <w:rsid w:val="0083034E"/>
    <w:rsid w:val="0083037B"/>
    <w:rsid w:val="00830E75"/>
    <w:rsid w:val="00833595"/>
    <w:rsid w:val="00835B5C"/>
    <w:rsid w:val="008456D2"/>
    <w:rsid w:val="00847376"/>
    <w:rsid w:val="00851303"/>
    <w:rsid w:val="00853109"/>
    <w:rsid w:val="00853A8F"/>
    <w:rsid w:val="008548DF"/>
    <w:rsid w:val="00857C71"/>
    <w:rsid w:val="00860D4C"/>
    <w:rsid w:val="008610F5"/>
    <w:rsid w:val="00862836"/>
    <w:rsid w:val="0086410B"/>
    <w:rsid w:val="00867DF1"/>
    <w:rsid w:val="0087144D"/>
    <w:rsid w:val="008772FF"/>
    <w:rsid w:val="0088078E"/>
    <w:rsid w:val="008810A7"/>
    <w:rsid w:val="00882686"/>
    <w:rsid w:val="008839A5"/>
    <w:rsid w:val="008854E4"/>
    <w:rsid w:val="00885677"/>
    <w:rsid w:val="008858A2"/>
    <w:rsid w:val="008875BB"/>
    <w:rsid w:val="00887C22"/>
    <w:rsid w:val="008930D5"/>
    <w:rsid w:val="008A37E7"/>
    <w:rsid w:val="008A3AF8"/>
    <w:rsid w:val="008A4A8E"/>
    <w:rsid w:val="008A5A1B"/>
    <w:rsid w:val="008B194C"/>
    <w:rsid w:val="008B26BE"/>
    <w:rsid w:val="008B292C"/>
    <w:rsid w:val="008B2A9A"/>
    <w:rsid w:val="008B7095"/>
    <w:rsid w:val="008B70CA"/>
    <w:rsid w:val="008B719D"/>
    <w:rsid w:val="008B7BD5"/>
    <w:rsid w:val="008C0CDD"/>
    <w:rsid w:val="008C20A7"/>
    <w:rsid w:val="008C6366"/>
    <w:rsid w:val="008C64BA"/>
    <w:rsid w:val="008C6E4E"/>
    <w:rsid w:val="008C6FC9"/>
    <w:rsid w:val="008D1D1A"/>
    <w:rsid w:val="008D5E36"/>
    <w:rsid w:val="008D6ECF"/>
    <w:rsid w:val="008E2982"/>
    <w:rsid w:val="008E2C8A"/>
    <w:rsid w:val="008E2DD0"/>
    <w:rsid w:val="008E4FF4"/>
    <w:rsid w:val="008E5025"/>
    <w:rsid w:val="008E5C47"/>
    <w:rsid w:val="008E64F9"/>
    <w:rsid w:val="008E7EF8"/>
    <w:rsid w:val="008F0329"/>
    <w:rsid w:val="008F0F46"/>
    <w:rsid w:val="008F1372"/>
    <w:rsid w:val="008F3DBB"/>
    <w:rsid w:val="009009A5"/>
    <w:rsid w:val="00903ECF"/>
    <w:rsid w:val="00906B3C"/>
    <w:rsid w:val="00907403"/>
    <w:rsid w:val="0091151E"/>
    <w:rsid w:val="00912EBB"/>
    <w:rsid w:val="00913C91"/>
    <w:rsid w:val="00915A38"/>
    <w:rsid w:val="00916EC6"/>
    <w:rsid w:val="0091732A"/>
    <w:rsid w:val="00917FD1"/>
    <w:rsid w:val="00920CF9"/>
    <w:rsid w:val="0092290F"/>
    <w:rsid w:val="009235B2"/>
    <w:rsid w:val="0092380E"/>
    <w:rsid w:val="00923F5C"/>
    <w:rsid w:val="00926EF9"/>
    <w:rsid w:val="00930E39"/>
    <w:rsid w:val="00933F2E"/>
    <w:rsid w:val="00935E1B"/>
    <w:rsid w:val="00935FE3"/>
    <w:rsid w:val="00936DC7"/>
    <w:rsid w:val="00936EB4"/>
    <w:rsid w:val="00940F1F"/>
    <w:rsid w:val="00940F5D"/>
    <w:rsid w:val="009412F0"/>
    <w:rsid w:val="00941B15"/>
    <w:rsid w:val="00941EFC"/>
    <w:rsid w:val="00942B31"/>
    <w:rsid w:val="00943DC8"/>
    <w:rsid w:val="00946676"/>
    <w:rsid w:val="00946803"/>
    <w:rsid w:val="0095195A"/>
    <w:rsid w:val="00952A9A"/>
    <w:rsid w:val="00960C4B"/>
    <w:rsid w:val="00960E25"/>
    <w:rsid w:val="00964BB6"/>
    <w:rsid w:val="0096599A"/>
    <w:rsid w:val="009661EB"/>
    <w:rsid w:val="00967D7E"/>
    <w:rsid w:val="00967E02"/>
    <w:rsid w:val="009756E2"/>
    <w:rsid w:val="00985323"/>
    <w:rsid w:val="00986528"/>
    <w:rsid w:val="009871C9"/>
    <w:rsid w:val="00987CD9"/>
    <w:rsid w:val="009A0427"/>
    <w:rsid w:val="009A13BF"/>
    <w:rsid w:val="009A23CF"/>
    <w:rsid w:val="009A386B"/>
    <w:rsid w:val="009A49B7"/>
    <w:rsid w:val="009A72CE"/>
    <w:rsid w:val="009A7589"/>
    <w:rsid w:val="009A7BE6"/>
    <w:rsid w:val="009B2EC6"/>
    <w:rsid w:val="009B5F63"/>
    <w:rsid w:val="009C133E"/>
    <w:rsid w:val="009C393E"/>
    <w:rsid w:val="009C4DFC"/>
    <w:rsid w:val="009C592E"/>
    <w:rsid w:val="009C631D"/>
    <w:rsid w:val="009C686B"/>
    <w:rsid w:val="009C6B4D"/>
    <w:rsid w:val="009D092E"/>
    <w:rsid w:val="009D0DA1"/>
    <w:rsid w:val="009D30A2"/>
    <w:rsid w:val="009D3302"/>
    <w:rsid w:val="009D47B2"/>
    <w:rsid w:val="009D7D89"/>
    <w:rsid w:val="009E0EEE"/>
    <w:rsid w:val="009E166A"/>
    <w:rsid w:val="009E174D"/>
    <w:rsid w:val="009E2409"/>
    <w:rsid w:val="009E282F"/>
    <w:rsid w:val="009E30FC"/>
    <w:rsid w:val="009E3B85"/>
    <w:rsid w:val="009E5E64"/>
    <w:rsid w:val="009F2A76"/>
    <w:rsid w:val="009F4D8C"/>
    <w:rsid w:val="009F70E9"/>
    <w:rsid w:val="00A00F02"/>
    <w:rsid w:val="00A011B4"/>
    <w:rsid w:val="00A02F5D"/>
    <w:rsid w:val="00A04E5A"/>
    <w:rsid w:val="00A04F32"/>
    <w:rsid w:val="00A07324"/>
    <w:rsid w:val="00A11243"/>
    <w:rsid w:val="00A12824"/>
    <w:rsid w:val="00A152AF"/>
    <w:rsid w:val="00A201F5"/>
    <w:rsid w:val="00A21058"/>
    <w:rsid w:val="00A21A8A"/>
    <w:rsid w:val="00A226C9"/>
    <w:rsid w:val="00A23408"/>
    <w:rsid w:val="00A24DF1"/>
    <w:rsid w:val="00A27419"/>
    <w:rsid w:val="00A321EF"/>
    <w:rsid w:val="00A34545"/>
    <w:rsid w:val="00A356BD"/>
    <w:rsid w:val="00A37F7B"/>
    <w:rsid w:val="00A429FA"/>
    <w:rsid w:val="00A47528"/>
    <w:rsid w:val="00A523D1"/>
    <w:rsid w:val="00A527F2"/>
    <w:rsid w:val="00A53709"/>
    <w:rsid w:val="00A53D06"/>
    <w:rsid w:val="00A55CA6"/>
    <w:rsid w:val="00A576F9"/>
    <w:rsid w:val="00A6357A"/>
    <w:rsid w:val="00A71456"/>
    <w:rsid w:val="00A77350"/>
    <w:rsid w:val="00A81710"/>
    <w:rsid w:val="00A81B6E"/>
    <w:rsid w:val="00A81E57"/>
    <w:rsid w:val="00A90C85"/>
    <w:rsid w:val="00A90CED"/>
    <w:rsid w:val="00A90FA5"/>
    <w:rsid w:val="00A922D5"/>
    <w:rsid w:val="00A92627"/>
    <w:rsid w:val="00A937FC"/>
    <w:rsid w:val="00A93FDF"/>
    <w:rsid w:val="00AA0BCF"/>
    <w:rsid w:val="00AA0D3A"/>
    <w:rsid w:val="00AA32A9"/>
    <w:rsid w:val="00AA337F"/>
    <w:rsid w:val="00AA38BE"/>
    <w:rsid w:val="00AA4C2C"/>
    <w:rsid w:val="00AA65E4"/>
    <w:rsid w:val="00AA692A"/>
    <w:rsid w:val="00AA77BF"/>
    <w:rsid w:val="00AB2A75"/>
    <w:rsid w:val="00AB4912"/>
    <w:rsid w:val="00AB7A5E"/>
    <w:rsid w:val="00AC35F2"/>
    <w:rsid w:val="00AC5281"/>
    <w:rsid w:val="00AC5391"/>
    <w:rsid w:val="00AC68CC"/>
    <w:rsid w:val="00AD1EAB"/>
    <w:rsid w:val="00AD489F"/>
    <w:rsid w:val="00AD490F"/>
    <w:rsid w:val="00AD52CA"/>
    <w:rsid w:val="00AD6529"/>
    <w:rsid w:val="00AD6EF8"/>
    <w:rsid w:val="00AD7A19"/>
    <w:rsid w:val="00AE0365"/>
    <w:rsid w:val="00AE17DD"/>
    <w:rsid w:val="00AE21B0"/>
    <w:rsid w:val="00AE3263"/>
    <w:rsid w:val="00AE3410"/>
    <w:rsid w:val="00AE48C5"/>
    <w:rsid w:val="00AF01EE"/>
    <w:rsid w:val="00AF0F6C"/>
    <w:rsid w:val="00AF3033"/>
    <w:rsid w:val="00AF4359"/>
    <w:rsid w:val="00AF452F"/>
    <w:rsid w:val="00AF65BC"/>
    <w:rsid w:val="00AF6972"/>
    <w:rsid w:val="00B01D6D"/>
    <w:rsid w:val="00B02349"/>
    <w:rsid w:val="00B02B7F"/>
    <w:rsid w:val="00B03C6B"/>
    <w:rsid w:val="00B03EF8"/>
    <w:rsid w:val="00B109AA"/>
    <w:rsid w:val="00B110DB"/>
    <w:rsid w:val="00B11CB7"/>
    <w:rsid w:val="00B13258"/>
    <w:rsid w:val="00B14986"/>
    <w:rsid w:val="00B17F8B"/>
    <w:rsid w:val="00B2132A"/>
    <w:rsid w:val="00B216C1"/>
    <w:rsid w:val="00B21BFD"/>
    <w:rsid w:val="00B21FB0"/>
    <w:rsid w:val="00B235E5"/>
    <w:rsid w:val="00B23BCC"/>
    <w:rsid w:val="00B27247"/>
    <w:rsid w:val="00B34E69"/>
    <w:rsid w:val="00B35D7E"/>
    <w:rsid w:val="00B361FB"/>
    <w:rsid w:val="00B36321"/>
    <w:rsid w:val="00B416EA"/>
    <w:rsid w:val="00B41E66"/>
    <w:rsid w:val="00B43457"/>
    <w:rsid w:val="00B443D6"/>
    <w:rsid w:val="00B44EC3"/>
    <w:rsid w:val="00B5031A"/>
    <w:rsid w:val="00B51807"/>
    <w:rsid w:val="00B51BB8"/>
    <w:rsid w:val="00B52BF1"/>
    <w:rsid w:val="00B56470"/>
    <w:rsid w:val="00B60597"/>
    <w:rsid w:val="00B624C3"/>
    <w:rsid w:val="00B62DA5"/>
    <w:rsid w:val="00B63571"/>
    <w:rsid w:val="00B63A64"/>
    <w:rsid w:val="00B63DC2"/>
    <w:rsid w:val="00B643B3"/>
    <w:rsid w:val="00B66BC7"/>
    <w:rsid w:val="00B704C1"/>
    <w:rsid w:val="00B71338"/>
    <w:rsid w:val="00B72B76"/>
    <w:rsid w:val="00B75638"/>
    <w:rsid w:val="00B7717F"/>
    <w:rsid w:val="00B8046E"/>
    <w:rsid w:val="00B80479"/>
    <w:rsid w:val="00B80AC0"/>
    <w:rsid w:val="00B80CA7"/>
    <w:rsid w:val="00B819A5"/>
    <w:rsid w:val="00B83F60"/>
    <w:rsid w:val="00B8435D"/>
    <w:rsid w:val="00B90E7B"/>
    <w:rsid w:val="00B92D86"/>
    <w:rsid w:val="00B940E1"/>
    <w:rsid w:val="00B953E2"/>
    <w:rsid w:val="00B95B5D"/>
    <w:rsid w:val="00B96244"/>
    <w:rsid w:val="00BA18A9"/>
    <w:rsid w:val="00BA3040"/>
    <w:rsid w:val="00BA44F1"/>
    <w:rsid w:val="00BA53F0"/>
    <w:rsid w:val="00BA789B"/>
    <w:rsid w:val="00BB438B"/>
    <w:rsid w:val="00BB7651"/>
    <w:rsid w:val="00BC094C"/>
    <w:rsid w:val="00BC0D3C"/>
    <w:rsid w:val="00BC318B"/>
    <w:rsid w:val="00BC5040"/>
    <w:rsid w:val="00BC6497"/>
    <w:rsid w:val="00BC6D5B"/>
    <w:rsid w:val="00BD1FFD"/>
    <w:rsid w:val="00BD20CA"/>
    <w:rsid w:val="00BD314C"/>
    <w:rsid w:val="00BD67D7"/>
    <w:rsid w:val="00BE0F16"/>
    <w:rsid w:val="00BE2F61"/>
    <w:rsid w:val="00BE56A0"/>
    <w:rsid w:val="00BE6A05"/>
    <w:rsid w:val="00BF228F"/>
    <w:rsid w:val="00BF35B8"/>
    <w:rsid w:val="00BF387F"/>
    <w:rsid w:val="00BF7C0A"/>
    <w:rsid w:val="00C050C6"/>
    <w:rsid w:val="00C05D81"/>
    <w:rsid w:val="00C06CED"/>
    <w:rsid w:val="00C07470"/>
    <w:rsid w:val="00C07DC8"/>
    <w:rsid w:val="00C11915"/>
    <w:rsid w:val="00C176EB"/>
    <w:rsid w:val="00C17D86"/>
    <w:rsid w:val="00C22F50"/>
    <w:rsid w:val="00C24006"/>
    <w:rsid w:val="00C2405C"/>
    <w:rsid w:val="00C24186"/>
    <w:rsid w:val="00C25000"/>
    <w:rsid w:val="00C26102"/>
    <w:rsid w:val="00C26D36"/>
    <w:rsid w:val="00C30165"/>
    <w:rsid w:val="00C3288F"/>
    <w:rsid w:val="00C33610"/>
    <w:rsid w:val="00C35C7C"/>
    <w:rsid w:val="00C40C70"/>
    <w:rsid w:val="00C437E6"/>
    <w:rsid w:val="00C44740"/>
    <w:rsid w:val="00C478E0"/>
    <w:rsid w:val="00C530D2"/>
    <w:rsid w:val="00C53A6C"/>
    <w:rsid w:val="00C56377"/>
    <w:rsid w:val="00C57A1E"/>
    <w:rsid w:val="00C6014B"/>
    <w:rsid w:val="00C62044"/>
    <w:rsid w:val="00C636A1"/>
    <w:rsid w:val="00C65D7D"/>
    <w:rsid w:val="00C70D36"/>
    <w:rsid w:val="00C7172B"/>
    <w:rsid w:val="00C728EF"/>
    <w:rsid w:val="00C72BD4"/>
    <w:rsid w:val="00C734EB"/>
    <w:rsid w:val="00C736E5"/>
    <w:rsid w:val="00C74DF1"/>
    <w:rsid w:val="00C75E0E"/>
    <w:rsid w:val="00C77F82"/>
    <w:rsid w:val="00C80327"/>
    <w:rsid w:val="00C80CDE"/>
    <w:rsid w:val="00C81691"/>
    <w:rsid w:val="00C852DA"/>
    <w:rsid w:val="00C92968"/>
    <w:rsid w:val="00C950CE"/>
    <w:rsid w:val="00C96715"/>
    <w:rsid w:val="00C97621"/>
    <w:rsid w:val="00CA2F83"/>
    <w:rsid w:val="00CA55DA"/>
    <w:rsid w:val="00CA6D92"/>
    <w:rsid w:val="00CB07AD"/>
    <w:rsid w:val="00CB5EC7"/>
    <w:rsid w:val="00CB6B67"/>
    <w:rsid w:val="00CC0DE4"/>
    <w:rsid w:val="00CC2CDE"/>
    <w:rsid w:val="00CD04A3"/>
    <w:rsid w:val="00CD095D"/>
    <w:rsid w:val="00CD38B6"/>
    <w:rsid w:val="00CD6E4E"/>
    <w:rsid w:val="00CE2F27"/>
    <w:rsid w:val="00CE6DCF"/>
    <w:rsid w:val="00CE73D4"/>
    <w:rsid w:val="00CF04CF"/>
    <w:rsid w:val="00CF20DA"/>
    <w:rsid w:val="00CF2BEE"/>
    <w:rsid w:val="00CF2CB0"/>
    <w:rsid w:val="00CF337E"/>
    <w:rsid w:val="00CF3462"/>
    <w:rsid w:val="00CF5839"/>
    <w:rsid w:val="00CF5ACA"/>
    <w:rsid w:val="00CF6593"/>
    <w:rsid w:val="00CF731D"/>
    <w:rsid w:val="00D1047E"/>
    <w:rsid w:val="00D16259"/>
    <w:rsid w:val="00D170AC"/>
    <w:rsid w:val="00D23D57"/>
    <w:rsid w:val="00D24EFA"/>
    <w:rsid w:val="00D263A2"/>
    <w:rsid w:val="00D2649E"/>
    <w:rsid w:val="00D26941"/>
    <w:rsid w:val="00D30C0C"/>
    <w:rsid w:val="00D310CB"/>
    <w:rsid w:val="00D31127"/>
    <w:rsid w:val="00D322C4"/>
    <w:rsid w:val="00D324DB"/>
    <w:rsid w:val="00D34DF9"/>
    <w:rsid w:val="00D370A3"/>
    <w:rsid w:val="00D46798"/>
    <w:rsid w:val="00D47C43"/>
    <w:rsid w:val="00D513FB"/>
    <w:rsid w:val="00D562E4"/>
    <w:rsid w:val="00D566E8"/>
    <w:rsid w:val="00D57B5F"/>
    <w:rsid w:val="00D6169C"/>
    <w:rsid w:val="00D62C6B"/>
    <w:rsid w:val="00D6766F"/>
    <w:rsid w:val="00D73088"/>
    <w:rsid w:val="00D77622"/>
    <w:rsid w:val="00D826FB"/>
    <w:rsid w:val="00D83386"/>
    <w:rsid w:val="00D838FE"/>
    <w:rsid w:val="00D8486A"/>
    <w:rsid w:val="00D84BC4"/>
    <w:rsid w:val="00D85B8E"/>
    <w:rsid w:val="00D876AE"/>
    <w:rsid w:val="00D87793"/>
    <w:rsid w:val="00D9311B"/>
    <w:rsid w:val="00D93E30"/>
    <w:rsid w:val="00D94B29"/>
    <w:rsid w:val="00D95B04"/>
    <w:rsid w:val="00D96106"/>
    <w:rsid w:val="00D964F5"/>
    <w:rsid w:val="00D973AB"/>
    <w:rsid w:val="00DA3B0A"/>
    <w:rsid w:val="00DB015D"/>
    <w:rsid w:val="00DB0AB4"/>
    <w:rsid w:val="00DB0AFB"/>
    <w:rsid w:val="00DB284A"/>
    <w:rsid w:val="00DB2E7C"/>
    <w:rsid w:val="00DB3D77"/>
    <w:rsid w:val="00DB4E0D"/>
    <w:rsid w:val="00DB4EF6"/>
    <w:rsid w:val="00DB5B61"/>
    <w:rsid w:val="00DB6260"/>
    <w:rsid w:val="00DB6A2A"/>
    <w:rsid w:val="00DC14B1"/>
    <w:rsid w:val="00DC2D79"/>
    <w:rsid w:val="00DC52F8"/>
    <w:rsid w:val="00DC5ACB"/>
    <w:rsid w:val="00DC6752"/>
    <w:rsid w:val="00DD2A83"/>
    <w:rsid w:val="00DD37D7"/>
    <w:rsid w:val="00DD3BC4"/>
    <w:rsid w:val="00DD4AA4"/>
    <w:rsid w:val="00DD55C5"/>
    <w:rsid w:val="00DD6167"/>
    <w:rsid w:val="00DD733E"/>
    <w:rsid w:val="00DE08E0"/>
    <w:rsid w:val="00DE0DB9"/>
    <w:rsid w:val="00DE1ABE"/>
    <w:rsid w:val="00DE2900"/>
    <w:rsid w:val="00DE642F"/>
    <w:rsid w:val="00DE69F9"/>
    <w:rsid w:val="00DF0733"/>
    <w:rsid w:val="00DF1AEA"/>
    <w:rsid w:val="00DF1DBC"/>
    <w:rsid w:val="00DF2143"/>
    <w:rsid w:val="00DF2608"/>
    <w:rsid w:val="00DF2D74"/>
    <w:rsid w:val="00DF2DF6"/>
    <w:rsid w:val="00DF504B"/>
    <w:rsid w:val="00DF5434"/>
    <w:rsid w:val="00DF58A4"/>
    <w:rsid w:val="00DF71FB"/>
    <w:rsid w:val="00DF77B1"/>
    <w:rsid w:val="00DF7A55"/>
    <w:rsid w:val="00E0151C"/>
    <w:rsid w:val="00E02492"/>
    <w:rsid w:val="00E05486"/>
    <w:rsid w:val="00E05A9B"/>
    <w:rsid w:val="00E05BC2"/>
    <w:rsid w:val="00E07926"/>
    <w:rsid w:val="00E104E3"/>
    <w:rsid w:val="00E11E9E"/>
    <w:rsid w:val="00E128B9"/>
    <w:rsid w:val="00E1417F"/>
    <w:rsid w:val="00E15978"/>
    <w:rsid w:val="00E1604D"/>
    <w:rsid w:val="00E17FD9"/>
    <w:rsid w:val="00E20E98"/>
    <w:rsid w:val="00E275A2"/>
    <w:rsid w:val="00E309CF"/>
    <w:rsid w:val="00E328C0"/>
    <w:rsid w:val="00E33A05"/>
    <w:rsid w:val="00E34F1C"/>
    <w:rsid w:val="00E40E47"/>
    <w:rsid w:val="00E47B38"/>
    <w:rsid w:val="00E53A23"/>
    <w:rsid w:val="00E53CB9"/>
    <w:rsid w:val="00E54C2D"/>
    <w:rsid w:val="00E558CF"/>
    <w:rsid w:val="00E60154"/>
    <w:rsid w:val="00E61587"/>
    <w:rsid w:val="00E61C4A"/>
    <w:rsid w:val="00E61C97"/>
    <w:rsid w:val="00E64654"/>
    <w:rsid w:val="00E646BE"/>
    <w:rsid w:val="00E64A7D"/>
    <w:rsid w:val="00E6505E"/>
    <w:rsid w:val="00E6692A"/>
    <w:rsid w:val="00E71D8D"/>
    <w:rsid w:val="00E73384"/>
    <w:rsid w:val="00E75778"/>
    <w:rsid w:val="00E75CD9"/>
    <w:rsid w:val="00E76C1F"/>
    <w:rsid w:val="00E817D9"/>
    <w:rsid w:val="00E8267F"/>
    <w:rsid w:val="00E82A1F"/>
    <w:rsid w:val="00E84909"/>
    <w:rsid w:val="00E86D0D"/>
    <w:rsid w:val="00E93309"/>
    <w:rsid w:val="00E93482"/>
    <w:rsid w:val="00E945E0"/>
    <w:rsid w:val="00E95638"/>
    <w:rsid w:val="00E96DE2"/>
    <w:rsid w:val="00EA500C"/>
    <w:rsid w:val="00EB0A85"/>
    <w:rsid w:val="00EB79F0"/>
    <w:rsid w:val="00EC1918"/>
    <w:rsid w:val="00EC247A"/>
    <w:rsid w:val="00EC2C46"/>
    <w:rsid w:val="00EC3E88"/>
    <w:rsid w:val="00EC41FF"/>
    <w:rsid w:val="00EC4848"/>
    <w:rsid w:val="00EC4991"/>
    <w:rsid w:val="00EC49FA"/>
    <w:rsid w:val="00EC525C"/>
    <w:rsid w:val="00EC6884"/>
    <w:rsid w:val="00ED21DF"/>
    <w:rsid w:val="00ED5E7D"/>
    <w:rsid w:val="00ED7EEC"/>
    <w:rsid w:val="00EE074A"/>
    <w:rsid w:val="00EE1204"/>
    <w:rsid w:val="00EE12D2"/>
    <w:rsid w:val="00EE1CF0"/>
    <w:rsid w:val="00EE371C"/>
    <w:rsid w:val="00EE403D"/>
    <w:rsid w:val="00EE4777"/>
    <w:rsid w:val="00EE6A36"/>
    <w:rsid w:val="00EE7670"/>
    <w:rsid w:val="00EF2630"/>
    <w:rsid w:val="00EF46F5"/>
    <w:rsid w:val="00EF5AC2"/>
    <w:rsid w:val="00EF649C"/>
    <w:rsid w:val="00EF6E1A"/>
    <w:rsid w:val="00EF797A"/>
    <w:rsid w:val="00F01CC2"/>
    <w:rsid w:val="00F01FA3"/>
    <w:rsid w:val="00F02AD8"/>
    <w:rsid w:val="00F030A6"/>
    <w:rsid w:val="00F04CD1"/>
    <w:rsid w:val="00F06C1A"/>
    <w:rsid w:val="00F10EB1"/>
    <w:rsid w:val="00F1357B"/>
    <w:rsid w:val="00F13AC1"/>
    <w:rsid w:val="00F14AE1"/>
    <w:rsid w:val="00F17411"/>
    <w:rsid w:val="00F206AA"/>
    <w:rsid w:val="00F21A5C"/>
    <w:rsid w:val="00F26E97"/>
    <w:rsid w:val="00F275AD"/>
    <w:rsid w:val="00F308A9"/>
    <w:rsid w:val="00F31DC5"/>
    <w:rsid w:val="00F32DF3"/>
    <w:rsid w:val="00F35908"/>
    <w:rsid w:val="00F41F29"/>
    <w:rsid w:val="00F44A0C"/>
    <w:rsid w:val="00F46576"/>
    <w:rsid w:val="00F46E66"/>
    <w:rsid w:val="00F47D40"/>
    <w:rsid w:val="00F5034E"/>
    <w:rsid w:val="00F507F0"/>
    <w:rsid w:val="00F518E3"/>
    <w:rsid w:val="00F522A0"/>
    <w:rsid w:val="00F52A9D"/>
    <w:rsid w:val="00F54C60"/>
    <w:rsid w:val="00F552DF"/>
    <w:rsid w:val="00F55547"/>
    <w:rsid w:val="00F637A0"/>
    <w:rsid w:val="00F63C9F"/>
    <w:rsid w:val="00F651FF"/>
    <w:rsid w:val="00F677D9"/>
    <w:rsid w:val="00F67A4B"/>
    <w:rsid w:val="00F74AA4"/>
    <w:rsid w:val="00F771C7"/>
    <w:rsid w:val="00F802F7"/>
    <w:rsid w:val="00F80419"/>
    <w:rsid w:val="00F81E39"/>
    <w:rsid w:val="00F81EC0"/>
    <w:rsid w:val="00F82E6C"/>
    <w:rsid w:val="00F83753"/>
    <w:rsid w:val="00F83BB8"/>
    <w:rsid w:val="00F844DE"/>
    <w:rsid w:val="00F84ACD"/>
    <w:rsid w:val="00F86C53"/>
    <w:rsid w:val="00F90016"/>
    <w:rsid w:val="00F909E1"/>
    <w:rsid w:val="00F912BC"/>
    <w:rsid w:val="00F97E66"/>
    <w:rsid w:val="00F97FD5"/>
    <w:rsid w:val="00FA0672"/>
    <w:rsid w:val="00FA12AA"/>
    <w:rsid w:val="00FA1B3E"/>
    <w:rsid w:val="00FA20DF"/>
    <w:rsid w:val="00FA4F28"/>
    <w:rsid w:val="00FA7DF2"/>
    <w:rsid w:val="00FB14F9"/>
    <w:rsid w:val="00FB250B"/>
    <w:rsid w:val="00FB5902"/>
    <w:rsid w:val="00FC1308"/>
    <w:rsid w:val="00FC2D6B"/>
    <w:rsid w:val="00FD20D0"/>
    <w:rsid w:val="00FD2591"/>
    <w:rsid w:val="00FD328E"/>
    <w:rsid w:val="00FD3C63"/>
    <w:rsid w:val="00FE288B"/>
    <w:rsid w:val="00FE4693"/>
    <w:rsid w:val="00FE4F7E"/>
    <w:rsid w:val="00FE5AA2"/>
    <w:rsid w:val="00FF2448"/>
    <w:rsid w:val="00FF2C81"/>
    <w:rsid w:val="00FF3581"/>
    <w:rsid w:val="00FF4583"/>
    <w:rsid w:val="00FF5725"/>
    <w:rsid w:val="0B9C77D6"/>
    <w:rsid w:val="1E77717F"/>
    <w:rsid w:val="3DF973A3"/>
    <w:rsid w:val="60F452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A4681EB"/>
  <w15:docId w15:val="{B91DE05F-54B8-4544-BADA-4B2646412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6A90"/>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ab">
    <w:name w:val="annotation subject"/>
    <w:basedOn w:val="a3"/>
    <w:next w:val="a3"/>
    <w:link w:val="ac"/>
    <w:uiPriority w:val="99"/>
    <w:semiHidden/>
    <w:unhideWhenUsed/>
    <w:qFormat/>
    <w:rPr>
      <w:b/>
      <w:bCs/>
    </w:rPr>
  </w:style>
  <w:style w:type="table" w:styleId="ad">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e">
    <w:name w:val="Emphasis"/>
    <w:basedOn w:val="a0"/>
    <w:uiPriority w:val="20"/>
    <w:qFormat/>
    <w:rPr>
      <w:i/>
      <w:iCs/>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f0">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c">
    <w:name w:val="批注主题 字符"/>
    <w:basedOn w:val="a4"/>
    <w:link w:val="ab"/>
    <w:uiPriority w:val="99"/>
    <w:semiHidden/>
    <w:qFormat/>
    <w:rPr>
      <w:b/>
      <w:bCs/>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qFormat/>
    <w:rPr>
      <w:sz w:val="18"/>
      <w:szCs w:val="18"/>
    </w:rPr>
  </w:style>
  <w:style w:type="paragraph" w:customStyle="1" w:styleId="1">
    <w:name w:val="修订1"/>
    <w:hidden/>
    <w:uiPriority w:val="99"/>
    <w:semiHidden/>
    <w:rPr>
      <w:kern w:val="2"/>
      <w:sz w:val="21"/>
      <w:szCs w:val="22"/>
    </w:rPr>
  </w:style>
  <w:style w:type="table" w:customStyle="1" w:styleId="41">
    <w:name w:val="无格式表格 41"/>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5">
    <w:name w:val="网格型5"/>
    <w:basedOn w:val="a1"/>
    <w:next w:val="ad"/>
    <w:uiPriority w:val="39"/>
    <w:qFormat/>
    <w:rsid w:val="002E51FE"/>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rsid w:val="00862836"/>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314AF3"/>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styleId="af1">
    <w:name w:val="Hyperlink"/>
    <w:basedOn w:val="a0"/>
    <w:uiPriority w:val="99"/>
    <w:unhideWhenUsed/>
    <w:rsid w:val="002137E9"/>
    <w:rPr>
      <w:color w:val="0563C1" w:themeColor="hyperlink"/>
      <w:u w:val="single"/>
    </w:rPr>
  </w:style>
  <w:style w:type="character" w:styleId="af2">
    <w:name w:val="Unresolved Mention"/>
    <w:basedOn w:val="a0"/>
    <w:uiPriority w:val="99"/>
    <w:semiHidden/>
    <w:unhideWhenUsed/>
    <w:rsid w:val="002137E9"/>
    <w:rPr>
      <w:color w:val="605E5C"/>
      <w:shd w:val="clear" w:color="auto" w:fill="E1DFDD"/>
    </w:rPr>
  </w:style>
  <w:style w:type="paragraph" w:styleId="af3">
    <w:name w:val="Revision"/>
    <w:hidden/>
    <w:uiPriority w:val="99"/>
    <w:semiHidden/>
    <w:rsid w:val="00343F68"/>
    <w:rPr>
      <w:kern w:val="2"/>
      <w:sz w:val="21"/>
      <w:szCs w:val="22"/>
    </w:rPr>
  </w:style>
  <w:style w:type="table" w:customStyle="1" w:styleId="HRDCompletev3">
    <w:name w:val="HRD Complete临检通用v3"/>
    <w:basedOn w:val="a1"/>
    <w:uiPriority w:val="99"/>
    <w:qFormat/>
    <w:rsid w:val="00AF65B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60160">
      <w:bodyDiv w:val="1"/>
      <w:marLeft w:val="0"/>
      <w:marRight w:val="0"/>
      <w:marTop w:val="0"/>
      <w:marBottom w:val="0"/>
      <w:divBdr>
        <w:top w:val="none" w:sz="0" w:space="0" w:color="auto"/>
        <w:left w:val="none" w:sz="0" w:space="0" w:color="auto"/>
        <w:bottom w:val="none" w:sz="0" w:space="0" w:color="auto"/>
        <w:right w:val="none" w:sz="0" w:space="0" w:color="auto"/>
      </w:divBdr>
      <w:divsChild>
        <w:div w:id="1712337719">
          <w:marLeft w:val="0"/>
          <w:marRight w:val="0"/>
          <w:marTop w:val="0"/>
          <w:marBottom w:val="0"/>
          <w:divBdr>
            <w:top w:val="none" w:sz="0" w:space="0" w:color="auto"/>
            <w:left w:val="none" w:sz="0" w:space="0" w:color="auto"/>
            <w:bottom w:val="none" w:sz="0" w:space="0" w:color="auto"/>
            <w:right w:val="none" w:sz="0" w:space="0" w:color="auto"/>
          </w:divBdr>
        </w:div>
        <w:div w:id="1519852972">
          <w:marLeft w:val="0"/>
          <w:marRight w:val="0"/>
          <w:marTop w:val="0"/>
          <w:marBottom w:val="0"/>
          <w:divBdr>
            <w:top w:val="none" w:sz="0" w:space="0" w:color="auto"/>
            <w:left w:val="none" w:sz="0" w:space="0" w:color="auto"/>
            <w:bottom w:val="none" w:sz="0" w:space="0" w:color="auto"/>
            <w:right w:val="none" w:sz="0" w:space="0" w:color="auto"/>
          </w:divBdr>
        </w:div>
        <w:div w:id="1723139280">
          <w:marLeft w:val="0"/>
          <w:marRight w:val="0"/>
          <w:marTop w:val="0"/>
          <w:marBottom w:val="0"/>
          <w:divBdr>
            <w:top w:val="none" w:sz="0" w:space="0" w:color="auto"/>
            <w:left w:val="none" w:sz="0" w:space="0" w:color="auto"/>
            <w:bottom w:val="none" w:sz="0" w:space="0" w:color="auto"/>
            <w:right w:val="none" w:sz="0" w:space="0" w:color="auto"/>
          </w:divBdr>
        </w:div>
      </w:divsChild>
    </w:div>
    <w:div w:id="408311811">
      <w:bodyDiv w:val="1"/>
      <w:marLeft w:val="0"/>
      <w:marRight w:val="0"/>
      <w:marTop w:val="0"/>
      <w:marBottom w:val="0"/>
      <w:divBdr>
        <w:top w:val="none" w:sz="0" w:space="0" w:color="auto"/>
        <w:left w:val="none" w:sz="0" w:space="0" w:color="auto"/>
        <w:bottom w:val="none" w:sz="0" w:space="0" w:color="auto"/>
        <w:right w:val="none" w:sz="0" w:space="0" w:color="auto"/>
      </w:divBdr>
    </w:div>
    <w:div w:id="819882695">
      <w:bodyDiv w:val="1"/>
      <w:marLeft w:val="0"/>
      <w:marRight w:val="0"/>
      <w:marTop w:val="0"/>
      <w:marBottom w:val="0"/>
      <w:divBdr>
        <w:top w:val="none" w:sz="0" w:space="0" w:color="auto"/>
        <w:left w:val="none" w:sz="0" w:space="0" w:color="auto"/>
        <w:bottom w:val="none" w:sz="0" w:space="0" w:color="auto"/>
        <w:right w:val="none" w:sz="0" w:space="0" w:color="auto"/>
      </w:divBdr>
      <w:divsChild>
        <w:div w:id="212037899">
          <w:marLeft w:val="0"/>
          <w:marRight w:val="0"/>
          <w:marTop w:val="0"/>
          <w:marBottom w:val="0"/>
          <w:divBdr>
            <w:top w:val="none" w:sz="0" w:space="0" w:color="auto"/>
            <w:left w:val="none" w:sz="0" w:space="0" w:color="auto"/>
            <w:bottom w:val="none" w:sz="0" w:space="0" w:color="auto"/>
            <w:right w:val="none" w:sz="0" w:space="0" w:color="auto"/>
          </w:divBdr>
        </w:div>
        <w:div w:id="1757702841">
          <w:marLeft w:val="0"/>
          <w:marRight w:val="0"/>
          <w:marTop w:val="0"/>
          <w:marBottom w:val="0"/>
          <w:divBdr>
            <w:top w:val="none" w:sz="0" w:space="0" w:color="auto"/>
            <w:left w:val="none" w:sz="0" w:space="0" w:color="auto"/>
            <w:bottom w:val="none" w:sz="0" w:space="0" w:color="auto"/>
            <w:right w:val="none" w:sz="0" w:space="0" w:color="auto"/>
          </w:divBdr>
        </w:div>
        <w:div w:id="1758866690">
          <w:marLeft w:val="0"/>
          <w:marRight w:val="0"/>
          <w:marTop w:val="0"/>
          <w:marBottom w:val="0"/>
          <w:divBdr>
            <w:top w:val="none" w:sz="0" w:space="0" w:color="auto"/>
            <w:left w:val="none" w:sz="0" w:space="0" w:color="auto"/>
            <w:bottom w:val="none" w:sz="0" w:space="0" w:color="auto"/>
            <w:right w:val="none" w:sz="0" w:space="0" w:color="auto"/>
          </w:divBdr>
        </w:div>
      </w:divsChild>
    </w:div>
    <w:div w:id="1134910474">
      <w:bodyDiv w:val="1"/>
      <w:marLeft w:val="0"/>
      <w:marRight w:val="0"/>
      <w:marTop w:val="0"/>
      <w:marBottom w:val="0"/>
      <w:divBdr>
        <w:top w:val="none" w:sz="0" w:space="0" w:color="auto"/>
        <w:left w:val="none" w:sz="0" w:space="0" w:color="auto"/>
        <w:bottom w:val="none" w:sz="0" w:space="0" w:color="auto"/>
        <w:right w:val="none" w:sz="0" w:space="0" w:color="auto"/>
      </w:divBdr>
    </w:div>
    <w:div w:id="1324508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70B4A3F-A561-4017-BC7B-DA05B45F020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8605</TotalTime>
  <Pages>11</Pages>
  <Words>1614</Words>
  <Characters>9200</Characters>
  <Application>Microsoft Office Word</Application>
  <DocSecurity>0</DocSecurity>
  <Lines>76</Lines>
  <Paragraphs>21</Paragraphs>
  <ScaleCrop>false</ScaleCrop>
  <Company/>
  <LinksUpToDate>false</LinksUpToDate>
  <CharactersWithSpaces>10793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yajun</dc:creator>
  <cp:lastModifiedBy>刘炜芬</cp:lastModifiedBy>
  <cp:revision>111</cp:revision>
  <dcterms:created xsi:type="dcterms:W3CDTF">2024-03-15T08:57:00Z</dcterms:created>
  <dcterms:modified xsi:type="dcterms:W3CDTF">2026-06-23T03:20:00Z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0316463C1C054B5EA04D49EFB7E5337E</vt:lpwstr>
  </property>
</Properties>
</file>