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C04CE" w14:textId="77777777" w:rsidR="000060CB" w:rsidRDefault="00BA733F">
      <w:pPr>
        <w:kinsoku w:val="0"/>
        <w:autoSpaceDE w:val="0"/>
        <w:autoSpaceDN w:val="0"/>
        <w:adjustRightInd w:val="0"/>
        <w:snapToGrid w:val="0"/>
        <w:jc w:val="center"/>
        <w:rPr>
          <w:rFonts w:ascii="Times New Roman" w:eastAsia="宋体" w:hAnsi="Times New Roman" w:cs="Times New Roman"/>
          <w:b/>
          <w:bCs/>
          <w:snapToGrid w:val="0"/>
          <w:kern w:val="0"/>
          <w:sz w:val="40"/>
          <w:szCs w:val="40"/>
        </w:rPr>
      </w:pPr>
      <w:bookmarkStart w:id="0" w:name="_Hlk150340521"/>
      <w:r>
        <w:rPr>
          <w:rFonts w:ascii="Times New Roman" w:eastAsia="宋体" w:hAnsi="Times New Roman" w:cs="Times New Roman" w:hint="eastAsia"/>
          <w:b/>
          <w:bCs/>
          <w:snapToGrid w:val="0"/>
          <w:kern w:val="0"/>
          <w:sz w:val="40"/>
          <w:szCs w:val="40"/>
        </w:rPr>
        <w:t>无锡市妇幼保健院</w:t>
      </w:r>
    </w:p>
    <w:p w14:paraId="20648B82" w14:textId="77777777" w:rsidR="000060CB" w:rsidRDefault="00BA733F">
      <w:pPr>
        <w:adjustRightInd w:val="0"/>
        <w:snapToGrid w:val="0"/>
        <w:jc w:val="center"/>
        <w:rPr>
          <w:rFonts w:ascii="Times New Roman" w:eastAsia="宋体" w:hAnsi="Times New Roman" w:cs="Times New Roman"/>
          <w:b/>
          <w:bCs/>
          <w:snapToGrid w:val="0"/>
          <w:kern w:val="0"/>
          <w:sz w:val="40"/>
          <w:szCs w:val="40"/>
        </w:rPr>
      </w:pPr>
      <w:r>
        <w:rPr>
          <w:rFonts w:ascii="Times New Roman" w:eastAsia="宋体" w:hAnsi="Times New Roman" w:cs="Times New Roman" w:hint="eastAsia"/>
          <w:b/>
          <w:bCs/>
          <w:snapToGrid w:val="0"/>
          <w:kern w:val="0"/>
          <w:sz w:val="40"/>
          <w:szCs w:val="40"/>
        </w:rPr>
        <w:t>江南大学附属妇产医院</w:t>
      </w:r>
    </w:p>
    <w:p w14:paraId="77945E40" w14:textId="77777777" w:rsidR="000060CB" w:rsidRDefault="00BA733F">
      <w:pPr>
        <w:adjustRightInd w:val="0"/>
        <w:snapToGrid w:val="0"/>
        <w:jc w:val="center"/>
        <w:rPr>
          <w:rFonts w:ascii="Times New Roman" w:eastAsia="宋体" w:hAnsi="Times New Roman" w:cs="Times New Roman"/>
          <w:b/>
          <w:bCs/>
          <w:snapToGrid w:val="0"/>
          <w:kern w:val="0"/>
          <w:sz w:val="40"/>
          <w:szCs w:val="40"/>
        </w:rPr>
      </w:pPr>
      <w:r>
        <w:rPr>
          <w:rFonts w:ascii="Times New Roman" w:eastAsia="宋体" w:hAnsi="Times New Roman" w:cs="Times New Roman"/>
          <w:b/>
          <w:bCs/>
          <w:snapToGrid w:val="0"/>
          <w:kern w:val="0"/>
          <w:sz w:val="40"/>
          <w:szCs w:val="40"/>
        </w:rPr>
        <w:t>分子诊断病理报告单</w:t>
      </w:r>
      <w:bookmarkEnd w:id="0"/>
    </w:p>
    <w:p w14:paraId="603DA8FF" w14:textId="77777777" w:rsidR="000060CB" w:rsidRDefault="000060CB">
      <w:pPr>
        <w:adjustRightInd w:val="0"/>
        <w:snapToGrid w:val="0"/>
        <w:jc w:val="center"/>
        <w:rPr>
          <w:rFonts w:ascii="Times New Roman" w:eastAsia="宋体" w:hAnsi="Times New Roman" w:cs="Times New Roman"/>
          <w:b/>
          <w:bCs/>
          <w:snapToGrid w:val="0"/>
          <w:kern w:val="0"/>
          <w:sz w:val="40"/>
          <w:szCs w:val="40"/>
        </w:rPr>
      </w:pPr>
    </w:p>
    <w:tbl>
      <w:tblPr>
        <w:tblW w:w="5000" w:type="pct"/>
        <w:jc w:val="center"/>
        <w:tblBorders>
          <w:top w:val="single" w:sz="12" w:space="0" w:color="8EAADB"/>
          <w:left w:val="none" w:sz="6" w:space="0" w:color="auto"/>
          <w:bottom w:val="single" w:sz="12" w:space="0" w:color="8EAADB"/>
          <w:right w:val="none" w:sz="6" w:space="0" w:color="auto"/>
          <w:insideH w:val="outset" w:sz="6" w:space="0" w:color="auto"/>
          <w:insideV w:val="outset" w:sz="6" w:space="0" w:color="auto"/>
        </w:tblBorders>
        <w:tblLayout w:type="fixed"/>
        <w:tblLook w:val="04A0" w:firstRow="1" w:lastRow="0" w:firstColumn="1" w:lastColumn="0" w:noHBand="0" w:noVBand="1"/>
      </w:tblPr>
      <w:tblGrid>
        <w:gridCol w:w="1985"/>
        <w:gridCol w:w="1897"/>
        <w:gridCol w:w="1430"/>
        <w:gridCol w:w="2343"/>
        <w:gridCol w:w="2811"/>
      </w:tblGrid>
      <w:tr w:rsidR="000060CB" w:rsidRPr="00D93D9E" w14:paraId="15DF87E5" w14:textId="77777777">
        <w:trPr>
          <w:trHeight w:val="638"/>
          <w:jc w:val="center"/>
        </w:trPr>
        <w:tc>
          <w:tcPr>
            <w:tcW w:w="1985" w:type="dxa"/>
            <w:tcBorders>
              <w:top w:val="single" w:sz="4" w:space="0" w:color="auto"/>
              <w:left w:val="nil"/>
              <w:bottom w:val="nil"/>
              <w:right w:val="nil"/>
            </w:tcBorders>
            <w:vAlign w:val="center"/>
          </w:tcPr>
          <w:p w14:paraId="5D851F85" w14:textId="704E049D" w:rsidR="000060CB" w:rsidRPr="00D93D9E" w:rsidRDefault="00BA733F">
            <w:pPr>
              <w:adjustRightInd w:val="0"/>
              <w:snapToGrid w:val="0"/>
              <w:spacing w:line="273" w:lineRule="auto"/>
              <w:rPr>
                <w:rFonts w:ascii="Times New Roman" w:eastAsiaTheme="minorEastAsia" w:hAnsi="Times New Roman" w:cs="Times New Roman"/>
                <w:b/>
                <w:szCs w:val="21"/>
              </w:rPr>
            </w:pPr>
            <w:r w:rsidRPr="00D93D9E">
              <w:rPr>
                <w:rFonts w:ascii="Times New Roman" w:eastAsiaTheme="minorEastAsia" w:hAnsi="Times New Roman" w:cs="Times New Roman"/>
                <w:b/>
                <w:szCs w:val="21"/>
              </w:rPr>
              <w:t>姓名：</w:t>
            </w:r>
            <w:r w:rsidR="00A76D7D" w:rsidRPr="00D93D9E">
              <w:rPr>
                <w:rFonts w:ascii="Times New Roman" w:eastAsiaTheme="minorEastAsia" w:hAnsi="Times New Roman" w:cs="Times New Roman"/>
                <w:bCs/>
                <w:szCs w:val="21"/>
              </w:rPr>
              <w:t>{{</w:t>
            </w:r>
            <w:proofErr w:type="spellStart"/>
            <w:proofErr w:type="gramStart"/>
            <w:r w:rsidR="00A76D7D" w:rsidRPr="00D93D9E">
              <w:rPr>
                <w:rFonts w:ascii="Times New Roman" w:eastAsiaTheme="minorEastAsia" w:hAnsi="Times New Roman" w:cs="Times New Roman"/>
                <w:bCs/>
                <w:szCs w:val="21"/>
              </w:rPr>
              <w:t>sample.patient</w:t>
            </w:r>
            <w:proofErr w:type="gramEnd"/>
            <w:r w:rsidR="00A76D7D" w:rsidRPr="00D93D9E">
              <w:rPr>
                <w:rFonts w:ascii="Times New Roman" w:eastAsiaTheme="minorEastAsia" w:hAnsi="Times New Roman" w:cs="Times New Roman"/>
                <w:bCs/>
                <w:szCs w:val="21"/>
              </w:rPr>
              <w:t>_name</w:t>
            </w:r>
            <w:proofErr w:type="spellEnd"/>
            <w:r w:rsidR="00A76D7D" w:rsidRPr="00D93D9E">
              <w:rPr>
                <w:rFonts w:ascii="Times New Roman" w:eastAsiaTheme="minorEastAsia" w:hAnsi="Times New Roman" w:cs="Times New Roman"/>
                <w:bCs/>
                <w:szCs w:val="21"/>
              </w:rPr>
              <w:t>}}</w:t>
            </w:r>
          </w:p>
        </w:tc>
        <w:tc>
          <w:tcPr>
            <w:tcW w:w="1897" w:type="dxa"/>
            <w:tcBorders>
              <w:top w:val="single" w:sz="4" w:space="0" w:color="auto"/>
              <w:left w:val="nil"/>
              <w:bottom w:val="nil"/>
              <w:right w:val="nil"/>
            </w:tcBorders>
            <w:vAlign w:val="center"/>
          </w:tcPr>
          <w:p w14:paraId="1C517200" w14:textId="471D424C" w:rsidR="000060CB" w:rsidRPr="00D93D9E" w:rsidRDefault="00BA733F">
            <w:pPr>
              <w:adjustRightInd w:val="0"/>
              <w:snapToGrid w:val="0"/>
              <w:spacing w:line="273" w:lineRule="auto"/>
              <w:rPr>
                <w:rFonts w:ascii="Times New Roman" w:eastAsiaTheme="minorEastAsia" w:hAnsi="Times New Roman" w:cs="Times New Roman"/>
                <w:szCs w:val="21"/>
              </w:rPr>
            </w:pPr>
            <w:r w:rsidRPr="00D93D9E">
              <w:rPr>
                <w:rFonts w:ascii="Times New Roman" w:eastAsiaTheme="minorEastAsia" w:hAnsi="Times New Roman" w:cs="Times New Roman"/>
                <w:b/>
                <w:szCs w:val="21"/>
              </w:rPr>
              <w:t>性别：</w:t>
            </w:r>
            <w:r w:rsidR="00A76D7D" w:rsidRPr="00D93D9E">
              <w:rPr>
                <w:rFonts w:ascii="Times New Roman" w:eastAsiaTheme="minorEastAsia" w:hAnsi="Times New Roman" w:cs="Times New Roman"/>
                <w:bCs/>
                <w:szCs w:val="21"/>
              </w:rPr>
              <w:t>{{</w:t>
            </w:r>
            <w:proofErr w:type="spellStart"/>
            <w:proofErr w:type="gramStart"/>
            <w:r w:rsidR="00A76D7D" w:rsidRPr="00D93D9E">
              <w:rPr>
                <w:rFonts w:ascii="Times New Roman" w:eastAsiaTheme="minorEastAsia" w:hAnsi="Times New Roman" w:cs="Times New Roman"/>
                <w:bCs/>
                <w:szCs w:val="21"/>
              </w:rPr>
              <w:t>sample.gender</w:t>
            </w:r>
            <w:proofErr w:type="spellEnd"/>
            <w:proofErr w:type="gramEnd"/>
            <w:r w:rsidR="00A76D7D" w:rsidRPr="00D93D9E">
              <w:rPr>
                <w:rFonts w:ascii="Times New Roman" w:eastAsiaTheme="minorEastAsia" w:hAnsi="Times New Roman" w:cs="Times New Roman"/>
                <w:bCs/>
                <w:szCs w:val="21"/>
              </w:rPr>
              <w:t>}}</w:t>
            </w:r>
          </w:p>
        </w:tc>
        <w:tc>
          <w:tcPr>
            <w:tcW w:w="1430" w:type="dxa"/>
            <w:tcBorders>
              <w:top w:val="single" w:sz="4" w:space="0" w:color="auto"/>
              <w:left w:val="nil"/>
              <w:bottom w:val="nil"/>
              <w:right w:val="nil"/>
            </w:tcBorders>
            <w:vAlign w:val="center"/>
          </w:tcPr>
          <w:p w14:paraId="3324D9C0" w14:textId="611B859F" w:rsidR="000060CB" w:rsidRPr="00D93D9E" w:rsidRDefault="00BA733F">
            <w:pPr>
              <w:adjustRightInd w:val="0"/>
              <w:snapToGrid w:val="0"/>
              <w:spacing w:line="273" w:lineRule="auto"/>
              <w:rPr>
                <w:rFonts w:ascii="Times New Roman" w:eastAsiaTheme="minorEastAsia" w:hAnsi="Times New Roman" w:cs="Times New Roman"/>
                <w:szCs w:val="21"/>
              </w:rPr>
            </w:pPr>
            <w:r w:rsidRPr="00D93D9E">
              <w:rPr>
                <w:rFonts w:ascii="Times New Roman" w:eastAsiaTheme="minorEastAsia" w:hAnsi="Times New Roman" w:cs="Times New Roman"/>
                <w:b/>
                <w:szCs w:val="21"/>
              </w:rPr>
              <w:t>年龄：</w:t>
            </w:r>
            <w:r w:rsidR="00A76D7D" w:rsidRPr="00D93D9E">
              <w:rPr>
                <w:rFonts w:ascii="Times New Roman" w:eastAsiaTheme="minorEastAsia" w:hAnsi="Times New Roman" w:cs="Times New Roman"/>
                <w:bCs/>
                <w:szCs w:val="21"/>
              </w:rPr>
              <w:t>{{</w:t>
            </w:r>
            <w:proofErr w:type="spellStart"/>
            <w:r w:rsidR="00A76D7D" w:rsidRPr="00D93D9E">
              <w:rPr>
                <w:rFonts w:ascii="Times New Roman" w:eastAsiaTheme="minorEastAsia" w:hAnsi="Times New Roman" w:cs="Times New Roman"/>
                <w:bCs/>
                <w:szCs w:val="21"/>
              </w:rPr>
              <w:t>sample.age</w:t>
            </w:r>
            <w:proofErr w:type="spellEnd"/>
            <w:r w:rsidR="00A76D7D" w:rsidRPr="00D93D9E">
              <w:rPr>
                <w:rFonts w:ascii="Times New Roman" w:eastAsiaTheme="minorEastAsia" w:hAnsi="Times New Roman" w:cs="Times New Roman"/>
                <w:bCs/>
                <w:szCs w:val="21"/>
              </w:rPr>
              <w:t>}}</w:t>
            </w:r>
          </w:p>
        </w:tc>
        <w:tc>
          <w:tcPr>
            <w:tcW w:w="2343" w:type="dxa"/>
            <w:tcBorders>
              <w:top w:val="single" w:sz="4" w:space="0" w:color="auto"/>
              <w:left w:val="nil"/>
              <w:bottom w:val="nil"/>
              <w:right w:val="nil"/>
            </w:tcBorders>
            <w:vAlign w:val="center"/>
          </w:tcPr>
          <w:p w14:paraId="16FE5173" w14:textId="4C6888C4" w:rsidR="000060CB" w:rsidRPr="00D93D9E" w:rsidRDefault="00BA733F">
            <w:pPr>
              <w:adjustRightInd w:val="0"/>
              <w:snapToGrid w:val="0"/>
              <w:spacing w:line="273" w:lineRule="auto"/>
              <w:rPr>
                <w:rFonts w:ascii="Times New Roman" w:eastAsiaTheme="minorEastAsia" w:hAnsi="Times New Roman" w:cs="Times New Roman"/>
                <w:sz w:val="16"/>
                <w:szCs w:val="16"/>
                <w:shd w:val="clear" w:color="auto" w:fill="FFFFFF"/>
              </w:rPr>
            </w:pPr>
            <w:r w:rsidRPr="00D93D9E">
              <w:rPr>
                <w:rFonts w:ascii="Times New Roman" w:eastAsiaTheme="minorEastAsia" w:hAnsi="Times New Roman" w:cs="Times New Roman"/>
                <w:b/>
                <w:szCs w:val="21"/>
              </w:rPr>
              <w:t>门诊</w:t>
            </w:r>
            <w:r w:rsidRPr="00D93D9E">
              <w:rPr>
                <w:rFonts w:ascii="Times New Roman" w:eastAsiaTheme="minorEastAsia" w:hAnsi="Times New Roman" w:cs="Times New Roman"/>
                <w:b/>
                <w:szCs w:val="21"/>
              </w:rPr>
              <w:t>/</w:t>
            </w:r>
            <w:r w:rsidRPr="00D93D9E">
              <w:rPr>
                <w:rFonts w:ascii="Times New Roman" w:eastAsiaTheme="minorEastAsia" w:hAnsi="Times New Roman" w:cs="Times New Roman"/>
                <w:b/>
                <w:szCs w:val="21"/>
              </w:rPr>
              <w:t>住院号：</w:t>
            </w:r>
            <w:r w:rsidR="00A76D7D" w:rsidRPr="00D93D9E">
              <w:rPr>
                <w:rFonts w:ascii="Times New Roman" w:eastAsiaTheme="minorEastAsia" w:hAnsi="Times New Roman" w:cs="Times New Roman"/>
                <w:bCs/>
                <w:szCs w:val="21"/>
              </w:rPr>
              <w:t>{{</w:t>
            </w:r>
            <w:proofErr w:type="spellStart"/>
            <w:proofErr w:type="gramStart"/>
            <w:r w:rsidR="00A76D7D" w:rsidRPr="00D93D9E">
              <w:rPr>
                <w:rFonts w:ascii="Times New Roman" w:eastAsiaTheme="minorEastAsia" w:hAnsi="Times New Roman" w:cs="Times New Roman"/>
                <w:bCs/>
                <w:szCs w:val="21"/>
              </w:rPr>
              <w:t>sample.outpatient</w:t>
            </w:r>
            <w:proofErr w:type="gramEnd"/>
            <w:r w:rsidR="00A76D7D" w:rsidRPr="00D93D9E">
              <w:rPr>
                <w:rFonts w:ascii="Times New Roman" w:eastAsiaTheme="minorEastAsia" w:hAnsi="Times New Roman" w:cs="Times New Roman"/>
                <w:bCs/>
                <w:szCs w:val="21"/>
              </w:rPr>
              <w:t>_hospitalization_no</w:t>
            </w:r>
            <w:proofErr w:type="spellEnd"/>
            <w:r w:rsidR="00A76D7D" w:rsidRPr="00D93D9E">
              <w:rPr>
                <w:rFonts w:ascii="Times New Roman" w:eastAsiaTheme="minorEastAsia" w:hAnsi="Times New Roman" w:cs="Times New Roman"/>
                <w:bCs/>
                <w:szCs w:val="21"/>
              </w:rPr>
              <w:t>}}</w:t>
            </w:r>
          </w:p>
        </w:tc>
        <w:tc>
          <w:tcPr>
            <w:tcW w:w="2811" w:type="dxa"/>
            <w:tcBorders>
              <w:top w:val="single" w:sz="4" w:space="0" w:color="auto"/>
              <w:left w:val="nil"/>
              <w:bottom w:val="nil"/>
              <w:right w:val="nil"/>
            </w:tcBorders>
            <w:vAlign w:val="center"/>
          </w:tcPr>
          <w:p w14:paraId="78B3256C" w14:textId="7F24CD5D" w:rsidR="000060CB" w:rsidRPr="00D93D9E" w:rsidRDefault="00BA733F">
            <w:pPr>
              <w:adjustRightInd w:val="0"/>
              <w:snapToGrid w:val="0"/>
              <w:spacing w:line="273" w:lineRule="auto"/>
              <w:rPr>
                <w:rFonts w:ascii="Times New Roman" w:eastAsiaTheme="minorEastAsia" w:hAnsi="Times New Roman" w:cs="Times New Roman"/>
                <w:sz w:val="16"/>
                <w:szCs w:val="16"/>
                <w:shd w:val="clear" w:color="auto" w:fill="FFFFFF"/>
              </w:rPr>
            </w:pPr>
            <w:r w:rsidRPr="00D93D9E">
              <w:rPr>
                <w:rFonts w:ascii="Times New Roman" w:eastAsiaTheme="minorEastAsia" w:hAnsi="Times New Roman" w:cs="Times New Roman"/>
                <w:b/>
                <w:szCs w:val="21"/>
              </w:rPr>
              <w:t>分子病理号：</w:t>
            </w:r>
            <w:r w:rsidR="00A76D7D" w:rsidRPr="00D93D9E">
              <w:rPr>
                <w:rFonts w:ascii="Times New Roman" w:eastAsiaTheme="minorEastAsia" w:hAnsi="Times New Roman" w:cs="Times New Roman"/>
                <w:bCs/>
                <w:szCs w:val="21"/>
              </w:rPr>
              <w:t>{{</w:t>
            </w:r>
            <w:proofErr w:type="spellStart"/>
            <w:r w:rsidR="00A76D7D" w:rsidRPr="00D93D9E">
              <w:rPr>
                <w:rFonts w:ascii="Times New Roman" w:eastAsiaTheme="minorEastAsia" w:hAnsi="Times New Roman" w:cs="Times New Roman"/>
                <w:bCs/>
                <w:szCs w:val="21"/>
              </w:rPr>
              <w:t>sample.mol_pathological_id</w:t>
            </w:r>
            <w:proofErr w:type="spellEnd"/>
            <w:r w:rsidR="00A76D7D" w:rsidRPr="00D93D9E">
              <w:rPr>
                <w:rFonts w:ascii="Times New Roman" w:eastAsiaTheme="minorEastAsia" w:hAnsi="Times New Roman" w:cs="Times New Roman"/>
                <w:bCs/>
                <w:szCs w:val="21"/>
              </w:rPr>
              <w:t>}}</w:t>
            </w:r>
          </w:p>
        </w:tc>
      </w:tr>
      <w:tr w:rsidR="000060CB" w:rsidRPr="00D93D9E" w14:paraId="4F2920FC" w14:textId="77777777">
        <w:trPr>
          <w:trHeight w:val="566"/>
          <w:jc w:val="center"/>
        </w:trPr>
        <w:tc>
          <w:tcPr>
            <w:tcW w:w="1985" w:type="dxa"/>
            <w:tcBorders>
              <w:top w:val="nil"/>
              <w:left w:val="nil"/>
              <w:bottom w:val="single" w:sz="4" w:space="0" w:color="auto"/>
              <w:right w:val="nil"/>
            </w:tcBorders>
            <w:vAlign w:val="center"/>
          </w:tcPr>
          <w:p w14:paraId="2874A749" w14:textId="291CAAE3" w:rsidR="000060CB" w:rsidRPr="00D93D9E" w:rsidRDefault="00BA733F">
            <w:pPr>
              <w:adjustRightInd w:val="0"/>
              <w:snapToGrid w:val="0"/>
              <w:spacing w:line="273" w:lineRule="auto"/>
              <w:rPr>
                <w:rFonts w:ascii="Times New Roman" w:eastAsiaTheme="minorEastAsia" w:hAnsi="Times New Roman" w:cs="Times New Roman"/>
                <w:b/>
                <w:szCs w:val="21"/>
              </w:rPr>
            </w:pPr>
            <w:r w:rsidRPr="00D93D9E">
              <w:rPr>
                <w:rFonts w:ascii="Times New Roman" w:eastAsiaTheme="minorEastAsia" w:hAnsi="Times New Roman" w:cs="Times New Roman"/>
                <w:b/>
                <w:szCs w:val="21"/>
              </w:rPr>
              <w:t>送检科室：</w:t>
            </w:r>
            <w:r w:rsidR="00A76D7D" w:rsidRPr="00D93D9E">
              <w:rPr>
                <w:rFonts w:ascii="Times New Roman" w:eastAsiaTheme="minorEastAsia" w:hAnsi="Times New Roman" w:cs="Times New Roman"/>
                <w:bCs/>
                <w:szCs w:val="21"/>
              </w:rPr>
              <w:t>{{</w:t>
            </w:r>
            <w:proofErr w:type="spellStart"/>
            <w:proofErr w:type="gramStart"/>
            <w:r w:rsidR="00A76D7D" w:rsidRPr="00D93D9E">
              <w:rPr>
                <w:rFonts w:ascii="Times New Roman" w:eastAsiaTheme="minorEastAsia" w:hAnsi="Times New Roman" w:cs="Times New Roman"/>
                <w:bCs/>
                <w:szCs w:val="21"/>
              </w:rPr>
              <w:t>sample.hosp</w:t>
            </w:r>
            <w:proofErr w:type="gramEnd"/>
            <w:r w:rsidR="00A76D7D" w:rsidRPr="00D93D9E">
              <w:rPr>
                <w:rFonts w:ascii="Times New Roman" w:eastAsiaTheme="minorEastAsia" w:hAnsi="Times New Roman" w:cs="Times New Roman"/>
                <w:bCs/>
                <w:szCs w:val="21"/>
              </w:rPr>
              <w:t>_depart</w:t>
            </w:r>
            <w:proofErr w:type="spellEnd"/>
            <w:r w:rsidR="00A76D7D" w:rsidRPr="00D93D9E">
              <w:rPr>
                <w:rFonts w:ascii="Times New Roman" w:eastAsiaTheme="minorEastAsia" w:hAnsi="Times New Roman" w:cs="Times New Roman"/>
                <w:bCs/>
                <w:szCs w:val="21"/>
              </w:rPr>
              <w:t>}}</w:t>
            </w:r>
          </w:p>
        </w:tc>
        <w:tc>
          <w:tcPr>
            <w:tcW w:w="1897" w:type="dxa"/>
            <w:tcBorders>
              <w:top w:val="nil"/>
              <w:left w:val="nil"/>
              <w:bottom w:val="single" w:sz="4" w:space="0" w:color="auto"/>
              <w:right w:val="nil"/>
            </w:tcBorders>
            <w:vAlign w:val="center"/>
          </w:tcPr>
          <w:p w14:paraId="55036532" w14:textId="1BE36489" w:rsidR="000060CB" w:rsidRPr="00D93D9E" w:rsidRDefault="00BA733F">
            <w:pPr>
              <w:adjustRightInd w:val="0"/>
              <w:snapToGrid w:val="0"/>
              <w:spacing w:line="273" w:lineRule="auto"/>
              <w:rPr>
                <w:rFonts w:ascii="Times New Roman" w:eastAsiaTheme="minorEastAsia" w:hAnsi="Times New Roman" w:cs="Times New Roman"/>
                <w:b/>
                <w:szCs w:val="21"/>
              </w:rPr>
            </w:pPr>
            <w:r w:rsidRPr="00D93D9E">
              <w:rPr>
                <w:rFonts w:ascii="Times New Roman" w:eastAsiaTheme="minorEastAsia" w:hAnsi="Times New Roman" w:cs="Times New Roman"/>
                <w:b/>
                <w:szCs w:val="21"/>
              </w:rPr>
              <w:t>送检医师：</w:t>
            </w:r>
            <w:r w:rsidR="00A76D7D" w:rsidRPr="00D93D9E">
              <w:rPr>
                <w:rFonts w:ascii="Times New Roman" w:eastAsiaTheme="minorEastAsia" w:hAnsi="Times New Roman" w:cs="Times New Roman"/>
                <w:bCs/>
                <w:szCs w:val="21"/>
              </w:rPr>
              <w:t>{{</w:t>
            </w:r>
            <w:proofErr w:type="spellStart"/>
            <w:proofErr w:type="gramStart"/>
            <w:r w:rsidR="00A76D7D" w:rsidRPr="00D93D9E">
              <w:rPr>
                <w:rFonts w:ascii="Times New Roman" w:eastAsiaTheme="minorEastAsia" w:hAnsi="Times New Roman" w:cs="Times New Roman"/>
                <w:bCs/>
                <w:szCs w:val="21"/>
              </w:rPr>
              <w:t>sample.submission</w:t>
            </w:r>
            <w:proofErr w:type="gramEnd"/>
            <w:r w:rsidR="00A76D7D" w:rsidRPr="00D93D9E">
              <w:rPr>
                <w:rFonts w:ascii="Times New Roman" w:eastAsiaTheme="minorEastAsia" w:hAnsi="Times New Roman" w:cs="Times New Roman"/>
                <w:bCs/>
                <w:szCs w:val="21"/>
              </w:rPr>
              <w:t>_doctor</w:t>
            </w:r>
            <w:proofErr w:type="spellEnd"/>
            <w:r w:rsidR="00A76D7D" w:rsidRPr="00D93D9E">
              <w:rPr>
                <w:rFonts w:ascii="Times New Roman" w:eastAsiaTheme="minorEastAsia" w:hAnsi="Times New Roman" w:cs="Times New Roman"/>
                <w:bCs/>
                <w:szCs w:val="21"/>
              </w:rPr>
              <w:t>}}</w:t>
            </w:r>
          </w:p>
        </w:tc>
        <w:tc>
          <w:tcPr>
            <w:tcW w:w="1430" w:type="dxa"/>
            <w:tcBorders>
              <w:top w:val="nil"/>
              <w:left w:val="nil"/>
              <w:bottom w:val="single" w:sz="4" w:space="0" w:color="auto"/>
              <w:right w:val="nil"/>
            </w:tcBorders>
            <w:vAlign w:val="center"/>
          </w:tcPr>
          <w:p w14:paraId="1B543144" w14:textId="697EB257" w:rsidR="000060CB" w:rsidRPr="00D93D9E" w:rsidRDefault="00BA733F">
            <w:pPr>
              <w:adjustRightInd w:val="0"/>
              <w:snapToGrid w:val="0"/>
              <w:spacing w:line="273" w:lineRule="auto"/>
              <w:rPr>
                <w:rFonts w:ascii="Times New Roman" w:eastAsiaTheme="minorEastAsia" w:hAnsi="Times New Roman" w:cs="Times New Roman"/>
                <w:b/>
                <w:szCs w:val="21"/>
              </w:rPr>
            </w:pPr>
            <w:r w:rsidRPr="00D93D9E">
              <w:rPr>
                <w:rFonts w:ascii="Times New Roman" w:eastAsiaTheme="minorEastAsia" w:hAnsi="Times New Roman" w:cs="Times New Roman"/>
                <w:b/>
                <w:szCs w:val="21"/>
              </w:rPr>
              <w:t>病区：</w:t>
            </w:r>
            <w:r w:rsidR="00A76D7D" w:rsidRPr="00D93D9E">
              <w:rPr>
                <w:rFonts w:ascii="Times New Roman" w:eastAsiaTheme="minorEastAsia" w:hAnsi="Times New Roman" w:cs="Times New Roman"/>
                <w:bCs/>
                <w:szCs w:val="21"/>
              </w:rPr>
              <w:t>{{sample.</w:t>
            </w:r>
            <w:r w:rsidR="00A76D7D" w:rsidRPr="00D93D9E">
              <w:rPr>
                <w:rFonts w:ascii="Times New Roman" w:eastAsiaTheme="minorEastAsia" w:hAnsi="Times New Roman" w:cs="Times New Roman"/>
              </w:rPr>
              <w:t xml:space="preserve"> </w:t>
            </w:r>
            <w:proofErr w:type="spellStart"/>
            <w:r w:rsidR="00A76D7D" w:rsidRPr="00D93D9E">
              <w:rPr>
                <w:rFonts w:ascii="Times New Roman" w:eastAsiaTheme="minorEastAsia" w:hAnsi="Times New Roman" w:cs="Times New Roman"/>
                <w:bCs/>
                <w:szCs w:val="21"/>
              </w:rPr>
              <w:t>disease_area</w:t>
            </w:r>
            <w:proofErr w:type="spellEnd"/>
            <w:r w:rsidR="00A76D7D" w:rsidRPr="00D93D9E">
              <w:rPr>
                <w:rFonts w:ascii="Times New Roman" w:eastAsiaTheme="minorEastAsia" w:hAnsi="Times New Roman" w:cs="Times New Roman"/>
                <w:bCs/>
                <w:szCs w:val="21"/>
              </w:rPr>
              <w:t>}}</w:t>
            </w:r>
          </w:p>
        </w:tc>
        <w:tc>
          <w:tcPr>
            <w:tcW w:w="2343" w:type="dxa"/>
            <w:tcBorders>
              <w:top w:val="nil"/>
              <w:left w:val="nil"/>
              <w:bottom w:val="single" w:sz="4" w:space="0" w:color="auto"/>
              <w:right w:val="nil"/>
            </w:tcBorders>
            <w:vAlign w:val="center"/>
          </w:tcPr>
          <w:p w14:paraId="265E4930" w14:textId="3CAE19C8" w:rsidR="000060CB" w:rsidRPr="00D93D9E" w:rsidRDefault="00BA733F">
            <w:pPr>
              <w:adjustRightInd w:val="0"/>
              <w:snapToGrid w:val="0"/>
              <w:spacing w:line="273" w:lineRule="auto"/>
              <w:rPr>
                <w:rFonts w:ascii="Times New Roman" w:eastAsiaTheme="minorEastAsia" w:hAnsi="Times New Roman" w:cs="Times New Roman"/>
                <w:b/>
                <w:szCs w:val="21"/>
              </w:rPr>
            </w:pPr>
            <w:r w:rsidRPr="00D93D9E">
              <w:rPr>
                <w:rFonts w:ascii="Times New Roman" w:eastAsiaTheme="minorEastAsia" w:hAnsi="Times New Roman" w:cs="Times New Roman"/>
                <w:b/>
                <w:szCs w:val="21"/>
              </w:rPr>
              <w:t>床号：</w:t>
            </w:r>
            <w:r w:rsidR="00A76D7D" w:rsidRPr="00D93D9E">
              <w:rPr>
                <w:rFonts w:ascii="Times New Roman" w:eastAsiaTheme="minorEastAsia" w:hAnsi="Times New Roman" w:cs="Times New Roman"/>
                <w:bCs/>
                <w:szCs w:val="21"/>
              </w:rPr>
              <w:t>{{sample.</w:t>
            </w:r>
            <w:r w:rsidR="00A76D7D" w:rsidRPr="00D93D9E">
              <w:rPr>
                <w:rFonts w:ascii="Times New Roman" w:eastAsiaTheme="minorEastAsia" w:hAnsi="Times New Roman" w:cs="Times New Roman"/>
              </w:rPr>
              <w:t xml:space="preserve"> </w:t>
            </w:r>
            <w:proofErr w:type="spellStart"/>
            <w:r w:rsidR="00A76D7D" w:rsidRPr="00D93D9E">
              <w:rPr>
                <w:rFonts w:ascii="Times New Roman" w:eastAsiaTheme="minorEastAsia" w:hAnsi="Times New Roman" w:cs="Times New Roman"/>
                <w:bCs/>
                <w:szCs w:val="21"/>
              </w:rPr>
              <w:t>bed_number</w:t>
            </w:r>
            <w:proofErr w:type="spellEnd"/>
            <w:r w:rsidR="00A76D7D" w:rsidRPr="00D93D9E">
              <w:rPr>
                <w:rFonts w:ascii="Times New Roman" w:eastAsiaTheme="minorEastAsia" w:hAnsi="Times New Roman" w:cs="Times New Roman"/>
                <w:bCs/>
                <w:szCs w:val="21"/>
              </w:rPr>
              <w:t>}}</w:t>
            </w:r>
          </w:p>
        </w:tc>
        <w:tc>
          <w:tcPr>
            <w:tcW w:w="2811" w:type="dxa"/>
            <w:tcBorders>
              <w:top w:val="nil"/>
              <w:left w:val="nil"/>
              <w:bottom w:val="single" w:sz="4" w:space="0" w:color="auto"/>
              <w:right w:val="nil"/>
            </w:tcBorders>
            <w:vAlign w:val="center"/>
          </w:tcPr>
          <w:p w14:paraId="67A8617A" w14:textId="10BB2510" w:rsidR="000060CB" w:rsidRPr="00065EB2" w:rsidRDefault="00BA733F">
            <w:pPr>
              <w:adjustRightInd w:val="0"/>
              <w:snapToGrid w:val="0"/>
              <w:spacing w:line="273" w:lineRule="auto"/>
              <w:rPr>
                <w:rFonts w:ascii="Times New Roman" w:eastAsiaTheme="minorEastAsia" w:hAnsi="Times New Roman" w:cs="Times New Roman"/>
                <w:b/>
                <w:szCs w:val="21"/>
              </w:rPr>
            </w:pPr>
            <w:r w:rsidRPr="00065EB2">
              <w:rPr>
                <w:rFonts w:ascii="Times New Roman" w:eastAsiaTheme="minorEastAsia" w:hAnsi="Times New Roman" w:cs="Times New Roman"/>
                <w:b/>
                <w:szCs w:val="21"/>
              </w:rPr>
              <w:t>电话号码：</w:t>
            </w:r>
            <w:r w:rsidR="00A76D7D" w:rsidRPr="00065EB2">
              <w:rPr>
                <w:rFonts w:ascii="Times New Roman" w:eastAsiaTheme="minorEastAsia" w:hAnsi="Times New Roman" w:cs="Times New Roman"/>
                <w:bCs/>
                <w:szCs w:val="21"/>
              </w:rPr>
              <w:t>{{sample.</w:t>
            </w:r>
            <w:r w:rsidR="00065EB2" w:rsidRPr="00065EB2">
              <w:t xml:space="preserve"> </w:t>
            </w:r>
            <w:proofErr w:type="spellStart"/>
            <w:r w:rsidR="00065EB2" w:rsidRPr="00065EB2">
              <w:rPr>
                <w:rFonts w:ascii="Times New Roman" w:eastAsiaTheme="minorEastAsia" w:hAnsi="Times New Roman" w:cs="Times New Roman"/>
                <w:bCs/>
                <w:szCs w:val="21"/>
              </w:rPr>
              <w:t>patient_phonenumber</w:t>
            </w:r>
            <w:proofErr w:type="spellEnd"/>
            <w:r w:rsidR="00A76D7D" w:rsidRPr="00065EB2">
              <w:rPr>
                <w:rFonts w:ascii="Times New Roman" w:eastAsiaTheme="minorEastAsia" w:hAnsi="Times New Roman" w:cs="Times New Roman"/>
                <w:bCs/>
                <w:szCs w:val="21"/>
              </w:rPr>
              <w:t>}}</w:t>
            </w:r>
          </w:p>
        </w:tc>
      </w:tr>
      <w:tr w:rsidR="000060CB" w:rsidRPr="00D93D9E" w14:paraId="54A709D7" w14:textId="77777777">
        <w:trPr>
          <w:trHeight w:val="428"/>
          <w:jc w:val="center"/>
        </w:trPr>
        <w:tc>
          <w:tcPr>
            <w:tcW w:w="3882" w:type="dxa"/>
            <w:gridSpan w:val="2"/>
            <w:tcBorders>
              <w:top w:val="single" w:sz="4" w:space="0" w:color="auto"/>
              <w:left w:val="nil"/>
              <w:bottom w:val="nil"/>
              <w:right w:val="nil"/>
            </w:tcBorders>
            <w:vAlign w:val="center"/>
          </w:tcPr>
          <w:p w14:paraId="759CDF5D" w14:textId="47651135" w:rsidR="000060CB" w:rsidRPr="00D93D9E" w:rsidRDefault="00BA733F">
            <w:pPr>
              <w:adjustRightInd w:val="0"/>
              <w:snapToGrid w:val="0"/>
              <w:spacing w:line="273" w:lineRule="auto"/>
              <w:rPr>
                <w:rFonts w:ascii="Times New Roman" w:eastAsiaTheme="minorEastAsia" w:hAnsi="Times New Roman" w:cs="Times New Roman"/>
                <w:b/>
                <w:szCs w:val="21"/>
              </w:rPr>
            </w:pPr>
            <w:r w:rsidRPr="00D93D9E">
              <w:rPr>
                <w:rFonts w:ascii="Times New Roman" w:eastAsiaTheme="minorEastAsia" w:hAnsi="Times New Roman" w:cs="Times New Roman"/>
                <w:b/>
                <w:szCs w:val="21"/>
              </w:rPr>
              <w:t>样本采集日期：</w:t>
            </w:r>
            <w:r w:rsidR="00A76D7D" w:rsidRPr="00D93D9E">
              <w:rPr>
                <w:rFonts w:ascii="Times New Roman" w:eastAsiaTheme="minorEastAsia" w:hAnsi="Times New Roman" w:cs="Times New Roman"/>
                <w:bCs/>
                <w:szCs w:val="21"/>
              </w:rPr>
              <w:t>{{</w:t>
            </w:r>
            <w:proofErr w:type="spellStart"/>
            <w:r w:rsidR="00A76D7D" w:rsidRPr="00D93D9E">
              <w:rPr>
                <w:rFonts w:ascii="Times New Roman" w:eastAsiaTheme="minorEastAsia" w:hAnsi="Times New Roman" w:cs="Times New Roman"/>
                <w:bCs/>
                <w:szCs w:val="21"/>
              </w:rPr>
              <w:t>sample|gather_data</w:t>
            </w:r>
            <w:proofErr w:type="spellEnd"/>
            <w:r w:rsidR="00A76D7D" w:rsidRPr="00D93D9E">
              <w:rPr>
                <w:rFonts w:ascii="Times New Roman" w:eastAsiaTheme="minorEastAsia" w:hAnsi="Times New Roman" w:cs="Times New Roman"/>
                <w:bCs/>
                <w:szCs w:val="21"/>
              </w:rPr>
              <w:t>}}</w:t>
            </w:r>
          </w:p>
        </w:tc>
        <w:tc>
          <w:tcPr>
            <w:tcW w:w="3773" w:type="dxa"/>
            <w:gridSpan w:val="2"/>
            <w:tcBorders>
              <w:top w:val="single" w:sz="4" w:space="0" w:color="auto"/>
              <w:left w:val="nil"/>
              <w:bottom w:val="nil"/>
              <w:right w:val="nil"/>
            </w:tcBorders>
            <w:vAlign w:val="center"/>
          </w:tcPr>
          <w:p w14:paraId="3AD4749D" w14:textId="261F7DF3" w:rsidR="000060CB" w:rsidRPr="00D93D9E" w:rsidRDefault="00BA733F">
            <w:pPr>
              <w:adjustRightInd w:val="0"/>
              <w:snapToGrid w:val="0"/>
              <w:spacing w:line="273" w:lineRule="auto"/>
              <w:rPr>
                <w:rFonts w:ascii="Times New Roman" w:eastAsiaTheme="minorEastAsia" w:hAnsi="Times New Roman" w:cs="Times New Roman"/>
                <w:b/>
                <w:szCs w:val="21"/>
              </w:rPr>
            </w:pPr>
            <w:r w:rsidRPr="00D93D9E">
              <w:rPr>
                <w:rFonts w:ascii="Times New Roman" w:eastAsiaTheme="minorEastAsia" w:hAnsi="Times New Roman" w:cs="Times New Roman"/>
                <w:b/>
                <w:szCs w:val="21"/>
              </w:rPr>
              <w:t>样本接收日期：</w:t>
            </w:r>
            <w:r w:rsidR="00A76D7D" w:rsidRPr="00D93D9E">
              <w:rPr>
                <w:rFonts w:ascii="Times New Roman" w:eastAsiaTheme="minorEastAsia" w:hAnsi="Times New Roman" w:cs="Times New Roman"/>
                <w:bCs/>
                <w:szCs w:val="21"/>
              </w:rPr>
              <w:t xml:space="preserve">{%if </w:t>
            </w:r>
            <w:proofErr w:type="spellStart"/>
            <w:proofErr w:type="gramStart"/>
            <w:r w:rsidR="00A76D7D" w:rsidRPr="00D93D9E">
              <w:rPr>
                <w:rFonts w:ascii="Times New Roman" w:eastAsiaTheme="minorEastAsia" w:hAnsi="Times New Roman" w:cs="Times New Roman"/>
                <w:bCs/>
                <w:szCs w:val="21"/>
              </w:rPr>
              <w:t>sample.receive</w:t>
            </w:r>
            <w:proofErr w:type="gramEnd"/>
            <w:r w:rsidR="00A76D7D" w:rsidRPr="00D93D9E">
              <w:rPr>
                <w:rFonts w:ascii="Times New Roman" w:eastAsiaTheme="minorEastAsia" w:hAnsi="Times New Roman" w:cs="Times New Roman"/>
                <w:bCs/>
                <w:szCs w:val="21"/>
              </w:rPr>
              <w:t>_data</w:t>
            </w:r>
            <w:proofErr w:type="spellEnd"/>
            <w:r w:rsidR="00A76D7D" w:rsidRPr="00D93D9E">
              <w:rPr>
                <w:rFonts w:ascii="Times New Roman" w:eastAsiaTheme="minorEastAsia" w:hAnsi="Times New Roman" w:cs="Times New Roman"/>
                <w:bCs/>
                <w:szCs w:val="21"/>
              </w:rPr>
              <w:t xml:space="preserve"> %}{{</w:t>
            </w:r>
            <w:proofErr w:type="spellStart"/>
            <w:r w:rsidR="00A76D7D" w:rsidRPr="00D93D9E">
              <w:rPr>
                <w:rFonts w:ascii="Times New Roman" w:eastAsiaTheme="minorEastAsia" w:hAnsi="Times New Roman" w:cs="Times New Roman"/>
                <w:bCs/>
                <w:szCs w:val="21"/>
              </w:rPr>
              <w:t>sample.receive_data</w:t>
            </w:r>
            <w:proofErr w:type="spellEnd"/>
            <w:r w:rsidR="00A76D7D" w:rsidRPr="00D93D9E">
              <w:rPr>
                <w:rFonts w:ascii="Times New Roman" w:eastAsiaTheme="minorEastAsia" w:hAnsi="Times New Roman" w:cs="Times New Roman"/>
                <w:bCs/>
                <w:szCs w:val="21"/>
              </w:rPr>
              <w:t>}}{%else%}-{%endif%}</w:t>
            </w:r>
          </w:p>
        </w:tc>
        <w:tc>
          <w:tcPr>
            <w:tcW w:w="2811" w:type="dxa"/>
            <w:tcBorders>
              <w:top w:val="single" w:sz="4" w:space="0" w:color="auto"/>
              <w:left w:val="nil"/>
              <w:bottom w:val="nil"/>
              <w:right w:val="nil"/>
            </w:tcBorders>
            <w:vAlign w:val="center"/>
          </w:tcPr>
          <w:p w14:paraId="0CC0BCED" w14:textId="77777777" w:rsidR="000060CB" w:rsidRPr="00D93D9E" w:rsidRDefault="00BA733F">
            <w:pPr>
              <w:adjustRightInd w:val="0"/>
              <w:snapToGrid w:val="0"/>
              <w:spacing w:line="273" w:lineRule="auto"/>
              <w:rPr>
                <w:rFonts w:ascii="Times New Roman" w:eastAsiaTheme="minorEastAsia" w:hAnsi="Times New Roman" w:cs="Times New Roman"/>
                <w:b/>
                <w:szCs w:val="21"/>
              </w:rPr>
            </w:pPr>
            <w:r w:rsidRPr="00D93D9E">
              <w:rPr>
                <w:rFonts w:ascii="Times New Roman" w:eastAsiaTheme="minorEastAsia" w:hAnsi="Times New Roman" w:cs="Times New Roman"/>
                <w:b/>
                <w:szCs w:val="21"/>
              </w:rPr>
              <w:t>样本类型：全血</w:t>
            </w:r>
            <w:r w:rsidRPr="00D93D9E">
              <w:rPr>
                <w:rFonts w:ascii="Times New Roman" w:eastAsiaTheme="minorEastAsia" w:hAnsi="Times New Roman" w:cs="Times New Roman"/>
                <w:b/>
                <w:szCs w:val="21"/>
              </w:rPr>
              <w:t xml:space="preserve">  </w:t>
            </w:r>
          </w:p>
        </w:tc>
      </w:tr>
      <w:tr w:rsidR="000060CB" w:rsidRPr="00D93D9E" w14:paraId="690F57EF" w14:textId="77777777">
        <w:trPr>
          <w:trHeight w:val="416"/>
          <w:jc w:val="center"/>
        </w:trPr>
        <w:tc>
          <w:tcPr>
            <w:tcW w:w="10466" w:type="dxa"/>
            <w:gridSpan w:val="5"/>
            <w:tcBorders>
              <w:top w:val="nil"/>
              <w:left w:val="nil"/>
              <w:bottom w:val="single" w:sz="4" w:space="0" w:color="auto"/>
              <w:right w:val="nil"/>
            </w:tcBorders>
            <w:vAlign w:val="center"/>
          </w:tcPr>
          <w:p w14:paraId="46290574" w14:textId="04D7ECBD" w:rsidR="000060CB" w:rsidRPr="00D93D9E" w:rsidRDefault="00BA733F">
            <w:pPr>
              <w:adjustRightInd w:val="0"/>
              <w:snapToGrid w:val="0"/>
              <w:spacing w:line="273" w:lineRule="auto"/>
              <w:rPr>
                <w:rFonts w:ascii="Times New Roman" w:eastAsiaTheme="minorEastAsia" w:hAnsi="Times New Roman" w:cs="Times New Roman"/>
                <w:b/>
                <w:szCs w:val="21"/>
              </w:rPr>
            </w:pPr>
            <w:r w:rsidRPr="00D93D9E">
              <w:rPr>
                <w:rFonts w:ascii="Times New Roman" w:eastAsiaTheme="minorEastAsia" w:hAnsi="Times New Roman" w:cs="Times New Roman"/>
                <w:b/>
              </w:rPr>
              <w:t>临床诊断</w:t>
            </w:r>
            <w:r w:rsidRPr="00D93D9E">
              <w:rPr>
                <w:rFonts w:ascii="Times New Roman" w:eastAsiaTheme="minorEastAsia" w:hAnsi="Times New Roman" w:cs="Times New Roman"/>
                <w:b/>
              </w:rPr>
              <w:t>/</w:t>
            </w:r>
            <w:r w:rsidRPr="00D93D9E">
              <w:rPr>
                <w:rFonts w:ascii="Times New Roman" w:eastAsiaTheme="minorEastAsia" w:hAnsi="Times New Roman" w:cs="Times New Roman"/>
                <w:b/>
              </w:rPr>
              <w:t>病理诊断：</w:t>
            </w:r>
            <w:r w:rsidR="00065EB2" w:rsidRPr="00D93D9E">
              <w:rPr>
                <w:rFonts w:ascii="Times New Roman" w:eastAsiaTheme="minorEastAsia" w:hAnsi="Times New Roman" w:cs="Times New Roman"/>
                <w:bCs/>
                <w:szCs w:val="21"/>
              </w:rPr>
              <w:t>{{sample</w:t>
            </w:r>
            <w:r w:rsidR="00065EB2">
              <w:rPr>
                <w:rFonts w:ascii="Times New Roman" w:eastAsiaTheme="minorEastAsia" w:hAnsi="Times New Roman" w:cs="Times New Roman"/>
                <w:bCs/>
                <w:szCs w:val="21"/>
              </w:rPr>
              <w:t>.</w:t>
            </w:r>
            <w:r w:rsidR="00065EB2">
              <w:t xml:space="preserve"> </w:t>
            </w:r>
            <w:proofErr w:type="spellStart"/>
            <w:r w:rsidR="00065EB2" w:rsidRPr="00065EB2">
              <w:rPr>
                <w:rFonts w:ascii="Times New Roman" w:eastAsiaTheme="minorEastAsia" w:hAnsi="Times New Roman" w:cs="Times New Roman"/>
                <w:bCs/>
                <w:szCs w:val="21"/>
              </w:rPr>
              <w:t>pathol_diagn</w:t>
            </w:r>
            <w:proofErr w:type="spellEnd"/>
            <w:r w:rsidR="00065EB2" w:rsidRPr="00D93D9E">
              <w:rPr>
                <w:rFonts w:ascii="Times New Roman" w:eastAsiaTheme="minorEastAsia" w:hAnsi="Times New Roman" w:cs="Times New Roman"/>
                <w:bCs/>
                <w:szCs w:val="21"/>
              </w:rPr>
              <w:t>}}</w:t>
            </w:r>
          </w:p>
        </w:tc>
      </w:tr>
    </w:tbl>
    <w:p w14:paraId="066ED4C7" w14:textId="77777777" w:rsidR="000060CB" w:rsidRPr="00D93D9E" w:rsidRDefault="000060CB">
      <w:pPr>
        <w:widowControl/>
        <w:shd w:val="clear" w:color="auto" w:fill="FFFFFF"/>
        <w:adjustRightInd w:val="0"/>
        <w:snapToGrid w:val="0"/>
        <w:jc w:val="left"/>
        <w:rPr>
          <w:rFonts w:ascii="Times New Roman" w:eastAsiaTheme="minorEastAsia" w:hAnsi="Times New Roman" w:cs="Times New Roman"/>
          <w:b/>
          <w:szCs w:val="21"/>
          <w:shd w:val="clear" w:color="auto" w:fill="FFFFFF"/>
        </w:rPr>
      </w:pPr>
    </w:p>
    <w:p w14:paraId="6E873DC5" w14:textId="77777777" w:rsidR="000060CB" w:rsidRPr="00D93D9E" w:rsidRDefault="00BA733F">
      <w:pPr>
        <w:widowControl/>
        <w:numPr>
          <w:ilvl w:val="0"/>
          <w:numId w:val="3"/>
        </w:numPr>
        <w:shd w:val="clear" w:color="auto" w:fill="FFFFFF"/>
        <w:adjustRightInd w:val="0"/>
        <w:snapToGrid w:val="0"/>
        <w:jc w:val="left"/>
        <w:rPr>
          <w:rFonts w:ascii="Times New Roman" w:eastAsiaTheme="minorEastAsia" w:hAnsi="Times New Roman" w:cs="Times New Roman"/>
          <w:b/>
          <w:szCs w:val="21"/>
          <w:u w:val="single"/>
          <w:shd w:val="clear" w:color="auto" w:fill="FFFFFF"/>
        </w:rPr>
      </w:pPr>
      <w:r w:rsidRPr="00D93D9E">
        <w:rPr>
          <w:rFonts w:ascii="Times New Roman" w:eastAsiaTheme="minorEastAsia" w:hAnsi="Times New Roman" w:cs="Times New Roman"/>
          <w:b/>
          <w:szCs w:val="21"/>
          <w:shd w:val="clear" w:color="auto" w:fill="FFFFFF"/>
        </w:rPr>
        <w:t>检测内容</w:t>
      </w:r>
    </w:p>
    <w:p w14:paraId="7A5DC98D" w14:textId="77777777" w:rsidR="000060CB" w:rsidRPr="00D93D9E" w:rsidRDefault="00BA733F">
      <w:pPr>
        <w:widowControl/>
        <w:shd w:val="clear" w:color="auto" w:fill="FFFFFF"/>
        <w:adjustRightInd w:val="0"/>
        <w:snapToGrid w:val="0"/>
        <w:ind w:firstLineChars="200" w:firstLine="420"/>
        <w:jc w:val="left"/>
        <w:rPr>
          <w:rFonts w:ascii="Times New Roman" w:eastAsiaTheme="minorEastAsia" w:hAnsi="Times New Roman" w:cs="Times New Roman"/>
          <w:szCs w:val="21"/>
          <w:shd w:val="clear" w:color="auto" w:fill="FFFFFF"/>
        </w:rPr>
      </w:pPr>
      <w:r w:rsidRPr="00D93D9E">
        <w:rPr>
          <w:rFonts w:ascii="Times New Roman" w:eastAsiaTheme="minorEastAsia" w:hAnsi="Times New Roman" w:cs="Times New Roman"/>
          <w:szCs w:val="21"/>
          <w:shd w:val="clear" w:color="auto" w:fill="FFFFFF"/>
        </w:rPr>
        <w:t>检测项目：</w:t>
      </w:r>
      <w:r w:rsidRPr="00D93D9E">
        <w:rPr>
          <w:rFonts w:ascii="Times New Roman" w:eastAsiaTheme="minorEastAsia" w:hAnsi="Times New Roman" w:cs="Times New Roman"/>
          <w:i/>
          <w:iCs/>
          <w:szCs w:val="21"/>
          <w:shd w:val="clear" w:color="auto" w:fill="FFFFFF"/>
        </w:rPr>
        <w:t>BRCA1</w:t>
      </w:r>
      <w:r w:rsidRPr="00D93D9E">
        <w:rPr>
          <w:rFonts w:ascii="Times New Roman" w:eastAsiaTheme="minorEastAsia" w:hAnsi="Times New Roman" w:cs="Times New Roman"/>
          <w:szCs w:val="21"/>
          <w:shd w:val="clear" w:color="auto" w:fill="FFFFFF"/>
        </w:rPr>
        <w:t>基因和</w:t>
      </w:r>
      <w:r w:rsidRPr="00D93D9E">
        <w:rPr>
          <w:rFonts w:ascii="Times New Roman" w:eastAsiaTheme="minorEastAsia" w:hAnsi="Times New Roman" w:cs="Times New Roman"/>
          <w:i/>
          <w:iCs/>
          <w:szCs w:val="21"/>
          <w:shd w:val="clear" w:color="auto" w:fill="FFFFFF"/>
        </w:rPr>
        <w:t>BRCA2</w:t>
      </w:r>
      <w:r w:rsidRPr="00D93D9E">
        <w:rPr>
          <w:rFonts w:ascii="Times New Roman" w:eastAsiaTheme="minorEastAsia" w:hAnsi="Times New Roman" w:cs="Times New Roman"/>
          <w:szCs w:val="21"/>
          <w:shd w:val="clear" w:color="auto" w:fill="FFFFFF"/>
        </w:rPr>
        <w:t>基因突变检测</w:t>
      </w:r>
    </w:p>
    <w:p w14:paraId="2033AB19" w14:textId="77777777" w:rsidR="000060CB" w:rsidRPr="00D93D9E" w:rsidRDefault="00BA733F">
      <w:pPr>
        <w:widowControl/>
        <w:shd w:val="clear" w:color="auto" w:fill="FFFFFF"/>
        <w:adjustRightInd w:val="0"/>
        <w:snapToGrid w:val="0"/>
        <w:ind w:firstLineChars="200" w:firstLine="420"/>
        <w:jc w:val="left"/>
        <w:rPr>
          <w:rFonts w:ascii="Times New Roman" w:eastAsiaTheme="minorEastAsia" w:hAnsi="Times New Roman" w:cs="Times New Roman"/>
          <w:szCs w:val="21"/>
          <w:shd w:val="clear" w:color="auto" w:fill="FFFFFF"/>
        </w:rPr>
      </w:pPr>
      <w:r w:rsidRPr="00D93D9E">
        <w:rPr>
          <w:rFonts w:ascii="Times New Roman" w:eastAsiaTheme="minorEastAsia" w:hAnsi="Times New Roman" w:cs="Times New Roman"/>
          <w:szCs w:val="21"/>
          <w:shd w:val="clear" w:color="auto" w:fill="FFFFFF"/>
        </w:rPr>
        <w:t>检测范围：</w:t>
      </w:r>
      <w:r w:rsidRPr="00D93D9E">
        <w:rPr>
          <w:rFonts w:ascii="Times New Roman" w:eastAsiaTheme="minorEastAsia" w:hAnsi="Times New Roman" w:cs="Times New Roman"/>
          <w:i/>
          <w:iCs/>
          <w:szCs w:val="21"/>
          <w:shd w:val="clear" w:color="auto" w:fill="FFFFFF"/>
        </w:rPr>
        <w:t>BRCA1/2</w:t>
      </w:r>
      <w:r w:rsidRPr="00D93D9E">
        <w:rPr>
          <w:rFonts w:ascii="Times New Roman" w:eastAsiaTheme="minorEastAsia" w:hAnsi="Times New Roman" w:cs="Times New Roman"/>
          <w:szCs w:val="21"/>
          <w:shd w:val="clear" w:color="auto" w:fill="FFFFFF"/>
        </w:rPr>
        <w:t>基因全编码区及外显子</w:t>
      </w:r>
      <w:r w:rsidRPr="00D93D9E">
        <w:rPr>
          <w:rFonts w:ascii="Times New Roman" w:eastAsiaTheme="minorEastAsia" w:hAnsi="Times New Roman" w:cs="Times New Roman"/>
          <w:szCs w:val="21"/>
          <w:shd w:val="clear" w:color="auto" w:fill="FFFFFF"/>
        </w:rPr>
        <w:t>-</w:t>
      </w:r>
      <w:r w:rsidRPr="00D93D9E">
        <w:rPr>
          <w:rFonts w:ascii="Times New Roman" w:eastAsiaTheme="minorEastAsia" w:hAnsi="Times New Roman" w:cs="Times New Roman"/>
          <w:szCs w:val="21"/>
          <w:shd w:val="clear" w:color="auto" w:fill="FFFFFF"/>
        </w:rPr>
        <w:t>内含子连接区、部分</w:t>
      </w:r>
      <w:r w:rsidRPr="00D93D9E">
        <w:rPr>
          <w:rFonts w:ascii="Times New Roman" w:eastAsiaTheme="minorEastAsia" w:hAnsi="Times New Roman" w:cs="Times New Roman"/>
          <w:szCs w:val="21"/>
          <w:shd w:val="clear" w:color="auto" w:fill="FFFFFF"/>
        </w:rPr>
        <w:t>UTR</w:t>
      </w:r>
      <w:r w:rsidRPr="00D93D9E">
        <w:rPr>
          <w:rFonts w:ascii="Times New Roman" w:eastAsiaTheme="minorEastAsia" w:hAnsi="Times New Roman" w:cs="Times New Roman"/>
          <w:szCs w:val="21"/>
          <w:shd w:val="clear" w:color="auto" w:fill="FFFFFF"/>
        </w:rPr>
        <w:t>区（非翻译区）和内含子</w:t>
      </w:r>
      <w:proofErr w:type="gramStart"/>
      <w:r w:rsidRPr="00D93D9E">
        <w:rPr>
          <w:rFonts w:ascii="Times New Roman" w:eastAsiaTheme="minorEastAsia" w:hAnsi="Times New Roman" w:cs="Times New Roman"/>
          <w:szCs w:val="21"/>
          <w:shd w:val="clear" w:color="auto" w:fill="FFFFFF"/>
        </w:rPr>
        <w:t>区热点</w:t>
      </w:r>
      <w:proofErr w:type="gramEnd"/>
      <w:r w:rsidRPr="00D93D9E">
        <w:rPr>
          <w:rFonts w:ascii="Times New Roman" w:eastAsiaTheme="minorEastAsia" w:hAnsi="Times New Roman" w:cs="Times New Roman"/>
          <w:szCs w:val="21"/>
          <w:shd w:val="clear" w:color="auto" w:fill="FFFFFF"/>
        </w:rPr>
        <w:t>变异</w:t>
      </w:r>
    </w:p>
    <w:p w14:paraId="5B73160B" w14:textId="77777777" w:rsidR="000060CB" w:rsidRPr="00D93D9E" w:rsidRDefault="00BA733F">
      <w:pPr>
        <w:widowControl/>
        <w:shd w:val="clear" w:color="auto" w:fill="FFFFFF"/>
        <w:adjustRightInd w:val="0"/>
        <w:snapToGrid w:val="0"/>
        <w:ind w:firstLineChars="200" w:firstLine="420"/>
        <w:jc w:val="left"/>
        <w:rPr>
          <w:rFonts w:ascii="Times New Roman" w:eastAsiaTheme="minorEastAsia" w:hAnsi="Times New Roman" w:cs="Times New Roman"/>
          <w:kern w:val="0"/>
          <w:szCs w:val="21"/>
          <w:shd w:val="clear" w:color="auto" w:fill="FFFFFF"/>
        </w:rPr>
      </w:pPr>
      <w:r w:rsidRPr="00D93D9E">
        <w:rPr>
          <w:rFonts w:ascii="Times New Roman" w:eastAsiaTheme="minorEastAsia" w:hAnsi="Times New Roman" w:cs="Times New Roman"/>
          <w:szCs w:val="21"/>
          <w:shd w:val="clear" w:color="auto" w:fill="FFFFFF"/>
        </w:rPr>
        <w:t>检测突变类型：点突变、插入</w:t>
      </w:r>
      <w:r w:rsidRPr="00D93D9E">
        <w:rPr>
          <w:rFonts w:ascii="Times New Roman" w:eastAsiaTheme="minorEastAsia" w:hAnsi="Times New Roman" w:cs="Times New Roman"/>
          <w:szCs w:val="21"/>
          <w:shd w:val="clear" w:color="auto" w:fill="FFFFFF"/>
        </w:rPr>
        <w:t>/</w:t>
      </w:r>
      <w:r w:rsidRPr="00D93D9E">
        <w:rPr>
          <w:rFonts w:ascii="Times New Roman" w:eastAsiaTheme="minorEastAsia" w:hAnsi="Times New Roman" w:cs="Times New Roman"/>
          <w:szCs w:val="21"/>
          <w:shd w:val="clear" w:color="auto" w:fill="FFFFFF"/>
        </w:rPr>
        <w:t>缺失突变、大片段重排（仅限血液样本）。</w:t>
      </w:r>
    </w:p>
    <w:p w14:paraId="0AB404B4" w14:textId="77777777" w:rsidR="000060CB" w:rsidRPr="00D93D9E" w:rsidRDefault="00BA733F">
      <w:pPr>
        <w:adjustRightInd w:val="0"/>
        <w:snapToGrid w:val="0"/>
        <w:ind w:firstLineChars="200" w:firstLine="420"/>
        <w:rPr>
          <w:rFonts w:ascii="Times New Roman" w:eastAsiaTheme="minorEastAsia" w:hAnsi="Times New Roman" w:cs="Times New Roman"/>
          <w:szCs w:val="21"/>
          <w:shd w:val="clear" w:color="auto" w:fill="FFFFFF"/>
        </w:rPr>
      </w:pPr>
      <w:r w:rsidRPr="00D93D9E">
        <w:rPr>
          <w:rFonts w:ascii="Times New Roman" w:eastAsiaTheme="minorEastAsia" w:hAnsi="Times New Roman" w:cs="Times New Roman"/>
          <w:szCs w:val="21"/>
          <w:shd w:val="clear" w:color="auto" w:fill="FFFFFF"/>
        </w:rPr>
        <w:t>检测方法：采用</w:t>
      </w:r>
      <w:r w:rsidRPr="00D93D9E">
        <w:rPr>
          <w:rFonts w:ascii="Times New Roman" w:eastAsiaTheme="minorEastAsia" w:hAnsi="Times New Roman" w:cs="Times New Roman"/>
          <w:szCs w:val="21"/>
          <w:shd w:val="clear" w:color="auto" w:fill="FFFFFF"/>
        </w:rPr>
        <w:t>Salus Pro</w:t>
      </w:r>
      <w:r w:rsidRPr="00D93D9E">
        <w:rPr>
          <w:rFonts w:ascii="Times New Roman" w:eastAsiaTheme="minorEastAsia" w:hAnsi="Times New Roman" w:cs="Times New Roman"/>
          <w:szCs w:val="21"/>
          <w:shd w:val="clear" w:color="auto" w:fill="FFFFFF"/>
        </w:rPr>
        <w:t>测序平台，</w:t>
      </w:r>
      <w:r w:rsidRPr="00D93D9E">
        <w:rPr>
          <w:rFonts w:ascii="Times New Roman" w:eastAsiaTheme="minorEastAsia" w:hAnsi="Times New Roman" w:cs="Times New Roman"/>
          <w:color w:val="000000"/>
          <w:szCs w:val="21"/>
          <w:shd w:val="clear" w:color="auto" w:fill="FFFFFF"/>
        </w:rPr>
        <w:t>参考基因组为</w:t>
      </w:r>
      <w:r w:rsidRPr="00D93D9E">
        <w:rPr>
          <w:rFonts w:ascii="Times New Roman" w:eastAsiaTheme="minorEastAsia" w:hAnsi="Times New Roman" w:cs="Times New Roman"/>
          <w:color w:val="000000"/>
          <w:szCs w:val="21"/>
          <w:shd w:val="clear" w:color="auto" w:fill="FFFFFF"/>
        </w:rPr>
        <w:t>hg19</w:t>
      </w:r>
      <w:r w:rsidRPr="00D93D9E">
        <w:rPr>
          <w:rFonts w:ascii="Times New Roman" w:eastAsiaTheme="minorEastAsia" w:hAnsi="Times New Roman" w:cs="Times New Roman"/>
          <w:szCs w:val="21"/>
          <w:shd w:val="clear" w:color="auto" w:fill="FFFFFF"/>
        </w:rPr>
        <w:t>。使用高通量测序法（</w:t>
      </w:r>
      <w:r w:rsidRPr="00D93D9E">
        <w:rPr>
          <w:rFonts w:ascii="Times New Roman" w:eastAsiaTheme="minorEastAsia" w:hAnsi="Times New Roman" w:cs="Times New Roman"/>
          <w:szCs w:val="21"/>
          <w:shd w:val="clear" w:color="auto" w:fill="FFFFFF"/>
        </w:rPr>
        <w:t>NGS</w:t>
      </w:r>
      <w:r w:rsidRPr="00D93D9E">
        <w:rPr>
          <w:rFonts w:ascii="Times New Roman" w:eastAsiaTheme="minorEastAsia" w:hAnsi="Times New Roman" w:cs="Times New Roman"/>
          <w:szCs w:val="21"/>
          <w:shd w:val="clear" w:color="auto" w:fill="FFFFFF"/>
        </w:rPr>
        <w:t>）进行数据分析和预分类，辅以人工复核。</w:t>
      </w:r>
    </w:p>
    <w:p w14:paraId="56B4EF75" w14:textId="77777777" w:rsidR="000060CB" w:rsidRPr="00D93D9E" w:rsidRDefault="000060CB">
      <w:pPr>
        <w:adjustRightInd w:val="0"/>
        <w:snapToGrid w:val="0"/>
        <w:ind w:firstLineChars="200" w:firstLine="420"/>
        <w:rPr>
          <w:rFonts w:ascii="Times New Roman" w:eastAsiaTheme="minorEastAsia" w:hAnsi="Times New Roman" w:cs="Times New Roman"/>
          <w:kern w:val="0"/>
          <w:szCs w:val="21"/>
        </w:rPr>
      </w:pPr>
    </w:p>
    <w:p w14:paraId="6D0C762C" w14:textId="77777777" w:rsidR="000060CB" w:rsidRPr="00D93D9E" w:rsidRDefault="00BA733F">
      <w:pPr>
        <w:widowControl/>
        <w:numPr>
          <w:ilvl w:val="0"/>
          <w:numId w:val="4"/>
        </w:numPr>
        <w:shd w:val="clear" w:color="auto" w:fill="FFFFFF"/>
        <w:adjustRightInd w:val="0"/>
        <w:snapToGrid w:val="0"/>
        <w:jc w:val="left"/>
        <w:rPr>
          <w:rFonts w:ascii="Times New Roman" w:eastAsiaTheme="minorEastAsia" w:hAnsi="Times New Roman" w:cs="Times New Roman"/>
          <w:b/>
          <w:szCs w:val="21"/>
          <w:shd w:val="clear" w:color="auto" w:fill="FFFFFF"/>
        </w:rPr>
      </w:pPr>
      <w:r w:rsidRPr="00D93D9E">
        <w:rPr>
          <w:rFonts w:ascii="Times New Roman" w:eastAsiaTheme="minorEastAsia" w:hAnsi="Times New Roman" w:cs="Times New Roman"/>
          <w:b/>
          <w:szCs w:val="21"/>
          <w:shd w:val="clear" w:color="auto" w:fill="FFFFFF"/>
        </w:rPr>
        <w:t>检测结果总</w:t>
      </w:r>
      <w:proofErr w:type="gramStart"/>
      <w:r w:rsidRPr="00D93D9E">
        <w:rPr>
          <w:rFonts w:ascii="Times New Roman" w:eastAsiaTheme="minorEastAsia" w:hAnsi="Times New Roman" w:cs="Times New Roman"/>
          <w:b/>
          <w:szCs w:val="21"/>
          <w:shd w:val="clear" w:color="auto" w:fill="FFFFFF"/>
        </w:rPr>
        <w:t>览</w:t>
      </w:r>
      <w:proofErr w:type="gramEnd"/>
    </w:p>
    <w:p w14:paraId="3F73F7C1" w14:textId="77777777" w:rsidR="000060CB" w:rsidRPr="00D93D9E" w:rsidRDefault="00BA733F">
      <w:pPr>
        <w:adjustRightInd w:val="0"/>
        <w:snapToGrid w:val="0"/>
        <w:jc w:val="center"/>
        <w:rPr>
          <w:rFonts w:ascii="Times New Roman" w:eastAsiaTheme="minorEastAsia" w:hAnsi="Times New Roman" w:cs="Times New Roman"/>
          <w:b/>
          <w:bCs/>
          <w:szCs w:val="21"/>
        </w:rPr>
      </w:pPr>
      <w:bookmarkStart w:id="1" w:name="_Hlk71372045"/>
      <w:r w:rsidRPr="00D93D9E">
        <w:rPr>
          <w:rFonts w:ascii="Times New Roman" w:eastAsiaTheme="minorEastAsia" w:hAnsi="Times New Roman" w:cs="Times New Roman"/>
          <w:b/>
          <w:bCs/>
          <w:szCs w:val="21"/>
        </w:rPr>
        <w:t>检测结果小结</w:t>
      </w:r>
      <w:bookmarkEnd w:id="1"/>
    </w:p>
    <w:p w14:paraId="755A9310" w14:textId="77777777" w:rsidR="000060CB" w:rsidRPr="00D93D9E" w:rsidRDefault="000060CB">
      <w:pPr>
        <w:adjustRightInd w:val="0"/>
        <w:snapToGrid w:val="0"/>
        <w:jc w:val="center"/>
        <w:rPr>
          <w:rFonts w:ascii="Times New Roman" w:eastAsiaTheme="minorEastAsia" w:hAnsi="Times New Roman" w:cs="Times New Roman"/>
          <w:b/>
          <w:bCs/>
          <w:sz w:val="18"/>
          <w:szCs w:val="18"/>
        </w:rPr>
      </w:pPr>
    </w:p>
    <w:tbl>
      <w:tblPr>
        <w:tblStyle w:val="af3"/>
        <w:tblW w:w="0" w:type="auto"/>
        <w:tblLayout w:type="fixed"/>
        <w:tblLook w:val="04A0" w:firstRow="1" w:lastRow="0" w:firstColumn="1" w:lastColumn="0" w:noHBand="0" w:noVBand="1"/>
      </w:tblPr>
      <w:tblGrid>
        <w:gridCol w:w="1169"/>
        <w:gridCol w:w="3221"/>
        <w:gridCol w:w="992"/>
        <w:gridCol w:w="992"/>
        <w:gridCol w:w="992"/>
        <w:gridCol w:w="3090"/>
      </w:tblGrid>
      <w:tr w:rsidR="000060CB" w:rsidRPr="00D93D9E" w14:paraId="0DF91DE7" w14:textId="77777777" w:rsidTr="00926B1D">
        <w:trPr>
          <w:trHeight w:val="402"/>
        </w:trPr>
        <w:tc>
          <w:tcPr>
            <w:tcW w:w="1169" w:type="dxa"/>
            <w:shd w:val="clear" w:color="auto" w:fill="A5E2F4"/>
            <w:vAlign w:val="center"/>
          </w:tcPr>
          <w:p w14:paraId="567AE298" w14:textId="77777777"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基因</w:t>
            </w:r>
          </w:p>
        </w:tc>
        <w:tc>
          <w:tcPr>
            <w:tcW w:w="3221" w:type="dxa"/>
            <w:shd w:val="clear" w:color="auto" w:fill="A5E2F4"/>
            <w:vAlign w:val="center"/>
          </w:tcPr>
          <w:p w14:paraId="2DC58A13" w14:textId="77777777"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检测结果</w:t>
            </w:r>
          </w:p>
        </w:tc>
        <w:tc>
          <w:tcPr>
            <w:tcW w:w="992" w:type="dxa"/>
            <w:shd w:val="clear" w:color="auto" w:fill="A5E2F4"/>
            <w:vAlign w:val="center"/>
          </w:tcPr>
          <w:p w14:paraId="61C2BDE1" w14:textId="77777777"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变异来源</w:t>
            </w:r>
          </w:p>
        </w:tc>
        <w:tc>
          <w:tcPr>
            <w:tcW w:w="992" w:type="dxa"/>
            <w:shd w:val="clear" w:color="auto" w:fill="A5E2F4"/>
            <w:vAlign w:val="center"/>
          </w:tcPr>
          <w:p w14:paraId="0EF7D574" w14:textId="10B7A068"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基因型</w:t>
            </w:r>
          </w:p>
        </w:tc>
        <w:tc>
          <w:tcPr>
            <w:tcW w:w="992" w:type="dxa"/>
            <w:shd w:val="clear" w:color="auto" w:fill="A5E2F4"/>
            <w:vAlign w:val="center"/>
          </w:tcPr>
          <w:p w14:paraId="1DC6862E" w14:textId="77777777"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变异解读</w:t>
            </w:r>
          </w:p>
        </w:tc>
        <w:tc>
          <w:tcPr>
            <w:tcW w:w="3090" w:type="dxa"/>
            <w:shd w:val="clear" w:color="auto" w:fill="A5E2F4"/>
            <w:vAlign w:val="center"/>
          </w:tcPr>
          <w:p w14:paraId="0CAF4AF7" w14:textId="77777777"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临床提示（耐药</w:t>
            </w:r>
            <w:r w:rsidRPr="00D93D9E">
              <w:rPr>
                <w:rFonts w:ascii="Times New Roman" w:eastAsiaTheme="minorEastAsia" w:hAnsi="Times New Roman" w:cs="Times New Roman"/>
                <w:b/>
                <w:bCs/>
                <w:sz w:val="16"/>
                <w:szCs w:val="16"/>
              </w:rPr>
              <w:t>/</w:t>
            </w:r>
            <w:r w:rsidRPr="00D93D9E">
              <w:rPr>
                <w:rFonts w:ascii="Times New Roman" w:eastAsiaTheme="minorEastAsia" w:hAnsi="Times New Roman" w:cs="Times New Roman"/>
                <w:b/>
                <w:bCs/>
                <w:sz w:val="16"/>
                <w:szCs w:val="16"/>
              </w:rPr>
              <w:t>敏感，证据等级）</w:t>
            </w:r>
          </w:p>
        </w:tc>
      </w:tr>
      <w:tr w:rsidR="00926B1D" w:rsidRPr="00D93D9E" w14:paraId="6F72A477" w14:textId="77777777" w:rsidTr="00926B1D">
        <w:trPr>
          <w:trHeight w:val="458"/>
        </w:trPr>
        <w:tc>
          <w:tcPr>
            <w:tcW w:w="10456" w:type="dxa"/>
            <w:gridSpan w:val="6"/>
            <w:vAlign w:val="center"/>
          </w:tcPr>
          <w:p w14:paraId="74307DE5" w14:textId="13D93F12" w:rsidR="00926B1D" w:rsidRPr="00D93D9E" w:rsidRDefault="00977C68">
            <w:pPr>
              <w:widowControl/>
              <w:adjustRightInd w:val="0"/>
              <w:snapToGrid w:val="0"/>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sz w:val="16"/>
                <w:szCs w:val="16"/>
                <w:shd w:val="clear" w:color="auto" w:fill="FFFFFF"/>
              </w:rPr>
              <w:t>{%tr if var_brca.snv_</w:t>
            </w:r>
            <w:proofErr w:type="gramStart"/>
            <w:r w:rsidRPr="00D93D9E">
              <w:rPr>
                <w:rFonts w:ascii="Times New Roman" w:eastAsiaTheme="minorEastAsia" w:hAnsi="Times New Roman" w:cs="Times New Roman"/>
                <w:sz w:val="16"/>
                <w:szCs w:val="16"/>
                <w:shd w:val="clear" w:color="auto" w:fill="FFFFFF"/>
              </w:rPr>
              <w:t>s.B</w:t>
            </w:r>
            <w:proofErr w:type="gramEnd"/>
            <w:r w:rsidRPr="00D93D9E">
              <w:rPr>
                <w:rFonts w:ascii="Times New Roman" w:eastAsiaTheme="minorEastAsia" w:hAnsi="Times New Roman" w:cs="Times New Roman"/>
                <w:sz w:val="16"/>
                <w:szCs w:val="16"/>
                <w:shd w:val="clear" w:color="auto" w:fill="FFFFFF"/>
              </w:rPr>
              <w:t>1_L5+ var_brca.gcnv_v2.B1_gcnv_L5+var_brca.snv_s.B1_L4 + var_brca.gcnv_v2.B1_gcnv_L4+var_brca.snv_s.B1_L3 + var_brca.gcnv_v2.B1_gcnv_L3%}</w:t>
            </w:r>
          </w:p>
        </w:tc>
      </w:tr>
      <w:tr w:rsidR="00926B1D" w:rsidRPr="00D93D9E" w14:paraId="2AAC0913" w14:textId="77777777" w:rsidTr="00926B1D">
        <w:trPr>
          <w:trHeight w:val="458"/>
        </w:trPr>
        <w:tc>
          <w:tcPr>
            <w:tcW w:w="10456" w:type="dxa"/>
            <w:gridSpan w:val="6"/>
            <w:vAlign w:val="center"/>
          </w:tcPr>
          <w:p w14:paraId="36C47AE9" w14:textId="63B3F091" w:rsidR="00926B1D" w:rsidRPr="00D93D9E" w:rsidRDefault="00977C68">
            <w:pPr>
              <w:widowControl/>
              <w:adjustRightInd w:val="0"/>
              <w:snapToGrid w:val="0"/>
              <w:jc w:val="center"/>
              <w:rPr>
                <w:rFonts w:ascii="Times New Roman" w:eastAsiaTheme="minorEastAsia" w:hAnsi="Times New Roman" w:cs="Times New Roman"/>
                <w:sz w:val="16"/>
                <w:szCs w:val="16"/>
                <w:shd w:val="clear" w:color="auto" w:fill="FFFFFF"/>
              </w:rPr>
            </w:pPr>
            <w:r w:rsidRPr="00D93D9E">
              <w:rPr>
                <w:rFonts w:ascii="Times New Roman" w:eastAsiaTheme="minorEastAsia" w:hAnsi="Times New Roman" w:cs="Times New Roman"/>
                <w:sz w:val="16"/>
                <w:szCs w:val="16"/>
                <w:shd w:val="clear" w:color="auto" w:fill="FFFFFF"/>
              </w:rPr>
              <w:t>{%tr for a in var_brca.snv_</w:t>
            </w:r>
            <w:proofErr w:type="gramStart"/>
            <w:r w:rsidRPr="00D93D9E">
              <w:rPr>
                <w:rFonts w:ascii="Times New Roman" w:eastAsiaTheme="minorEastAsia" w:hAnsi="Times New Roman" w:cs="Times New Roman"/>
                <w:sz w:val="16"/>
                <w:szCs w:val="16"/>
                <w:shd w:val="clear" w:color="auto" w:fill="FFFFFF"/>
              </w:rPr>
              <w:t>s.B</w:t>
            </w:r>
            <w:proofErr w:type="gramEnd"/>
            <w:r w:rsidRPr="00D93D9E">
              <w:rPr>
                <w:rFonts w:ascii="Times New Roman" w:eastAsiaTheme="minorEastAsia" w:hAnsi="Times New Roman" w:cs="Times New Roman"/>
                <w:sz w:val="16"/>
                <w:szCs w:val="16"/>
                <w:shd w:val="clear" w:color="auto" w:fill="FFFFFF"/>
              </w:rPr>
              <w:t>1_L5+ var_brca.gcnv_v2.B1_gcnv_L5+var_brca.snv_s.B1_L4 + var_brca.gcnv_v2.B1_gcnv_L4+var_brca.snv_s.B1_L3 + var_brca.gcnv_v2.B1_gcnv_L3%}</w:t>
            </w:r>
          </w:p>
        </w:tc>
      </w:tr>
      <w:tr w:rsidR="00926B1D" w:rsidRPr="00D93D9E" w14:paraId="4D54008A" w14:textId="77777777" w:rsidTr="00926B1D">
        <w:trPr>
          <w:trHeight w:val="458"/>
        </w:trPr>
        <w:tc>
          <w:tcPr>
            <w:tcW w:w="1169" w:type="dxa"/>
            <w:vAlign w:val="center"/>
          </w:tcPr>
          <w:p w14:paraId="4E21E82C" w14:textId="1D55C5C0" w:rsidR="00926B1D" w:rsidRPr="00D93D9E" w:rsidRDefault="00926B1D" w:rsidP="00926B1D">
            <w:pPr>
              <w:widowControl/>
              <w:adjustRightInd w:val="0"/>
              <w:snapToGrid w:val="0"/>
              <w:jc w:val="center"/>
              <w:rPr>
                <w:rFonts w:ascii="Times New Roman" w:eastAsiaTheme="minorEastAsia" w:hAnsi="Times New Roman" w:cs="Times New Roman"/>
                <w:i/>
                <w:iCs/>
                <w:sz w:val="16"/>
                <w:szCs w:val="16"/>
                <w:shd w:val="clear" w:color="auto" w:fill="FFFFFF"/>
              </w:rPr>
            </w:pPr>
            <w:r w:rsidRPr="00D93D9E">
              <w:rPr>
                <w:rFonts w:ascii="Times New Roman" w:eastAsiaTheme="minorEastAsia" w:hAnsi="Times New Roman" w:cs="Times New Roman"/>
                <w:i/>
                <w:iCs/>
                <w:sz w:val="16"/>
                <w:szCs w:val="16"/>
              </w:rPr>
              <w:t>{{</w:t>
            </w:r>
            <w:proofErr w:type="spellStart"/>
            <w:proofErr w:type="gramStart"/>
            <w:r w:rsidRPr="00D93D9E">
              <w:rPr>
                <w:rFonts w:ascii="Times New Roman" w:eastAsiaTheme="minorEastAsia" w:hAnsi="Times New Roman" w:cs="Times New Roman"/>
                <w:i/>
                <w:iCs/>
                <w:sz w:val="16"/>
                <w:szCs w:val="16"/>
              </w:rPr>
              <w:t>a.gene</w:t>
            </w:r>
            <w:proofErr w:type="gramEnd"/>
            <w:r w:rsidRPr="00D93D9E">
              <w:rPr>
                <w:rFonts w:ascii="Times New Roman" w:eastAsiaTheme="minorEastAsia" w:hAnsi="Times New Roman" w:cs="Times New Roman"/>
                <w:i/>
                <w:iCs/>
                <w:sz w:val="16"/>
                <w:szCs w:val="16"/>
              </w:rPr>
              <w:t>_symbol</w:t>
            </w:r>
            <w:proofErr w:type="spellEnd"/>
            <w:r w:rsidRPr="00D93D9E">
              <w:rPr>
                <w:rFonts w:ascii="Times New Roman" w:eastAsiaTheme="minorEastAsia" w:hAnsi="Times New Roman" w:cs="Times New Roman"/>
                <w:i/>
                <w:iCs/>
                <w:sz w:val="16"/>
                <w:szCs w:val="16"/>
              </w:rPr>
              <w:t>}}</w:t>
            </w:r>
          </w:p>
        </w:tc>
        <w:tc>
          <w:tcPr>
            <w:tcW w:w="3221" w:type="dxa"/>
            <w:vAlign w:val="center"/>
          </w:tcPr>
          <w:p w14:paraId="6B3BB0E0"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proofErr w:type="gramStart"/>
            <w:r w:rsidRPr="00D93D9E">
              <w:rPr>
                <w:rFonts w:ascii="Times New Roman" w:eastAsiaTheme="minorEastAsia" w:hAnsi="Times New Roman" w:cs="Times New Roman"/>
                <w:sz w:val="16"/>
                <w:szCs w:val="16"/>
              </w:rPr>
              <w:t>a.type</w:t>
            </w:r>
            <w:proofErr w:type="spellEnd"/>
            <w:proofErr w:type="gramEnd"/>
            <w:r w:rsidRPr="00D93D9E">
              <w:rPr>
                <w:rFonts w:ascii="Times New Roman" w:eastAsiaTheme="minorEastAsia" w:hAnsi="Times New Roman" w:cs="Times New Roman"/>
                <w:sz w:val="16"/>
                <w:szCs w:val="16"/>
              </w:rPr>
              <w:t>==”Loss”%}</w:t>
            </w:r>
          </w:p>
          <w:p w14:paraId="6BFD768F"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a.value</w:t>
            </w:r>
            <w:proofErr w:type="spellEnd"/>
            <w:r w:rsidRPr="00D93D9E">
              <w:rPr>
                <w:rFonts w:ascii="Times New Roman" w:eastAsiaTheme="minorEastAsia" w:hAnsi="Times New Roman" w:cs="Times New Roman"/>
                <w:sz w:val="16"/>
                <w:szCs w:val="16"/>
              </w:rPr>
              <w:t>}} del</w:t>
            </w:r>
          </w:p>
          <w:p w14:paraId="75BA4F72"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elif</w:t>
            </w:r>
            <w:proofErr w:type="spellEnd"/>
            <w:r w:rsidRPr="00D93D9E">
              <w:rPr>
                <w:rFonts w:ascii="Times New Roman" w:eastAsiaTheme="minorEastAsia" w:hAnsi="Times New Roman" w:cs="Times New Roman"/>
                <w:sz w:val="16"/>
                <w:szCs w:val="16"/>
              </w:rPr>
              <w:t xml:space="preserve"> </w:t>
            </w:r>
            <w:proofErr w:type="spellStart"/>
            <w:proofErr w:type="gramStart"/>
            <w:r w:rsidRPr="00D93D9E">
              <w:rPr>
                <w:rFonts w:ascii="Times New Roman" w:eastAsiaTheme="minorEastAsia" w:hAnsi="Times New Roman" w:cs="Times New Roman"/>
                <w:sz w:val="16"/>
                <w:szCs w:val="16"/>
              </w:rPr>
              <w:t>a.type</w:t>
            </w:r>
            <w:proofErr w:type="spellEnd"/>
            <w:proofErr w:type="gramEnd"/>
            <w:r w:rsidRPr="00D93D9E">
              <w:rPr>
                <w:rFonts w:ascii="Times New Roman" w:eastAsiaTheme="minorEastAsia" w:hAnsi="Times New Roman" w:cs="Times New Roman"/>
                <w:sz w:val="16"/>
                <w:szCs w:val="16"/>
              </w:rPr>
              <w:t>==”Gain”%}</w:t>
            </w:r>
          </w:p>
          <w:p w14:paraId="0786C03A"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a.value</w:t>
            </w:r>
            <w:proofErr w:type="spellEnd"/>
            <w:r w:rsidRPr="00D93D9E">
              <w:rPr>
                <w:rFonts w:ascii="Times New Roman" w:eastAsiaTheme="minorEastAsia" w:hAnsi="Times New Roman" w:cs="Times New Roman"/>
                <w:sz w:val="16"/>
                <w:szCs w:val="16"/>
              </w:rPr>
              <w:t>}} dup</w:t>
            </w:r>
          </w:p>
          <w:p w14:paraId="578935A1"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45DB430B"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proofErr w:type="gramStart"/>
            <w:r w:rsidRPr="00D93D9E">
              <w:rPr>
                <w:rFonts w:ascii="Times New Roman" w:eastAsiaTheme="minorEastAsia" w:hAnsi="Times New Roman" w:cs="Times New Roman"/>
                <w:sz w:val="16"/>
                <w:szCs w:val="16"/>
              </w:rPr>
              <w:t>a.hgvs</w:t>
            </w:r>
            <w:proofErr w:type="gramEnd"/>
            <w:r w:rsidRPr="00D93D9E">
              <w:rPr>
                <w:rFonts w:ascii="Times New Roman" w:eastAsiaTheme="minorEastAsia" w:hAnsi="Times New Roman" w:cs="Times New Roman"/>
                <w:sz w:val="16"/>
                <w:szCs w:val="16"/>
              </w:rPr>
              <w:t>_c</w:t>
            </w:r>
            <w:proofErr w:type="spellEnd"/>
            <w:r w:rsidRPr="00D93D9E">
              <w:rPr>
                <w:rFonts w:ascii="Times New Roman" w:eastAsiaTheme="minorEastAsia" w:hAnsi="Times New Roman" w:cs="Times New Roman"/>
                <w:sz w:val="16"/>
                <w:szCs w:val="16"/>
              </w:rPr>
              <w:t>}}</w:t>
            </w:r>
          </w:p>
          <w:p w14:paraId="07A7E9DF"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proofErr w:type="gramStart"/>
            <w:r w:rsidRPr="00D93D9E">
              <w:rPr>
                <w:rFonts w:ascii="Times New Roman" w:eastAsiaTheme="minorEastAsia" w:hAnsi="Times New Roman" w:cs="Times New Roman"/>
                <w:sz w:val="16"/>
                <w:szCs w:val="16"/>
              </w:rPr>
              <w:t>a.hgvs</w:t>
            </w:r>
            <w:proofErr w:type="gramEnd"/>
            <w:r w:rsidRPr="00D93D9E">
              <w:rPr>
                <w:rFonts w:ascii="Times New Roman" w:eastAsiaTheme="minorEastAsia" w:hAnsi="Times New Roman" w:cs="Times New Roman"/>
                <w:sz w:val="16"/>
                <w:szCs w:val="16"/>
              </w:rPr>
              <w:t>_p</w:t>
            </w:r>
            <w:proofErr w:type="spellEnd"/>
            <w:r w:rsidRPr="00D93D9E">
              <w:rPr>
                <w:rFonts w:ascii="Times New Roman" w:eastAsiaTheme="minorEastAsia" w:hAnsi="Times New Roman" w:cs="Times New Roman"/>
                <w:sz w:val="16"/>
                <w:szCs w:val="16"/>
              </w:rPr>
              <w:t>!=”p.?”%}</w:t>
            </w:r>
          </w:p>
          <w:p w14:paraId="4FC3C091"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 xml:space="preserve"> {{</w:t>
            </w:r>
            <w:proofErr w:type="spellStart"/>
            <w:r w:rsidRPr="00D93D9E">
              <w:rPr>
                <w:rFonts w:ascii="Times New Roman" w:eastAsiaTheme="minorEastAsia" w:hAnsi="Times New Roman" w:cs="Times New Roman"/>
                <w:sz w:val="16"/>
                <w:szCs w:val="16"/>
              </w:rPr>
              <w:t>a.hgvs_p_ZJZL</w:t>
            </w:r>
            <w:proofErr w:type="spellEnd"/>
            <w:r w:rsidRPr="00D93D9E">
              <w:rPr>
                <w:rFonts w:ascii="Times New Roman" w:eastAsiaTheme="minorEastAsia" w:hAnsi="Times New Roman" w:cs="Times New Roman"/>
                <w:sz w:val="16"/>
                <w:szCs w:val="16"/>
              </w:rPr>
              <w:t xml:space="preserve">}} </w:t>
            </w:r>
            <w:r w:rsidRPr="00D93D9E">
              <w:rPr>
                <w:rFonts w:ascii="Times New Roman" w:eastAsiaTheme="minorEastAsia" w:hAnsi="Times New Roman" w:cs="Times New Roman"/>
                <w:sz w:val="16"/>
                <w:szCs w:val="16"/>
              </w:rPr>
              <w:t>）</w:t>
            </w:r>
          </w:p>
          <w:p w14:paraId="23BF4921"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p w14:paraId="7C653147"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proofErr w:type="gramStart"/>
            <w:r w:rsidRPr="00D93D9E">
              <w:rPr>
                <w:rFonts w:ascii="Times New Roman" w:eastAsiaTheme="minorEastAsia" w:hAnsi="Times New Roman" w:cs="Times New Roman"/>
                <w:sz w:val="16"/>
                <w:szCs w:val="16"/>
              </w:rPr>
              <w:t>a.gene</w:t>
            </w:r>
            <w:proofErr w:type="gramEnd"/>
            <w:r w:rsidRPr="00D93D9E">
              <w:rPr>
                <w:rFonts w:ascii="Times New Roman" w:eastAsiaTheme="minorEastAsia" w:hAnsi="Times New Roman" w:cs="Times New Roman"/>
                <w:sz w:val="16"/>
                <w:szCs w:val="16"/>
              </w:rPr>
              <w:t>_region</w:t>
            </w:r>
            <w:proofErr w:type="spellEnd"/>
            <w:r w:rsidRPr="00D93D9E">
              <w:rPr>
                <w:rFonts w:ascii="Times New Roman" w:eastAsiaTheme="minorEastAsia" w:hAnsi="Times New Roman" w:cs="Times New Roman"/>
                <w:sz w:val="16"/>
                <w:szCs w:val="16"/>
              </w:rPr>
              <w:t>}}</w:t>
            </w:r>
          </w:p>
          <w:p w14:paraId="6530758D" w14:textId="51207D22" w:rsidR="00926B1D"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c>
          <w:tcPr>
            <w:tcW w:w="992" w:type="dxa"/>
            <w:vAlign w:val="center"/>
          </w:tcPr>
          <w:p w14:paraId="0F1A964A" w14:textId="2533E295" w:rsidR="00926B1D" w:rsidRPr="00D93D9E" w:rsidRDefault="00926B1D" w:rsidP="00926B1D">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胚系</w:t>
            </w:r>
          </w:p>
        </w:tc>
        <w:tc>
          <w:tcPr>
            <w:tcW w:w="992" w:type="dxa"/>
            <w:vAlign w:val="center"/>
          </w:tcPr>
          <w:p w14:paraId="57A19DA1"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proofErr w:type="gramStart"/>
            <w:r w:rsidRPr="00D93D9E">
              <w:rPr>
                <w:rFonts w:ascii="Times New Roman" w:eastAsiaTheme="minorEastAsia" w:hAnsi="Times New Roman" w:cs="Times New Roman"/>
                <w:sz w:val="16"/>
                <w:szCs w:val="16"/>
              </w:rPr>
              <w:t>a.type</w:t>
            </w:r>
            <w:proofErr w:type="spellEnd"/>
            <w:proofErr w:type="gramEnd"/>
            <w:r w:rsidRPr="00D93D9E">
              <w:rPr>
                <w:rFonts w:ascii="Times New Roman" w:eastAsiaTheme="minorEastAsia" w:hAnsi="Times New Roman" w:cs="Times New Roman"/>
                <w:sz w:val="16"/>
                <w:szCs w:val="16"/>
              </w:rPr>
              <w:t>==”Loss”%}</w:t>
            </w:r>
          </w:p>
          <w:p w14:paraId="6E29086C"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r w:rsidRPr="00D93D9E">
              <w:rPr>
                <w:rFonts w:ascii="Times New Roman" w:eastAsiaTheme="minorEastAsia" w:hAnsi="Times New Roman" w:cs="Times New Roman"/>
                <w:sz w:val="16"/>
                <w:szCs w:val="16"/>
              </w:rPr>
              <w:t>a.cnv_type</w:t>
            </w:r>
            <w:proofErr w:type="spellEnd"/>
            <w:r w:rsidRPr="00D93D9E">
              <w:rPr>
                <w:rFonts w:ascii="Times New Roman" w:eastAsiaTheme="minorEastAsia" w:hAnsi="Times New Roman" w:cs="Times New Roman"/>
                <w:sz w:val="16"/>
                <w:szCs w:val="16"/>
              </w:rPr>
              <w:t xml:space="preserve"> == “</w:t>
            </w:r>
            <w:proofErr w:type="spellStart"/>
            <w:proofErr w:type="gramStart"/>
            <w:r w:rsidRPr="00D93D9E">
              <w:rPr>
                <w:rFonts w:ascii="Times New Roman" w:eastAsiaTheme="minorEastAsia" w:hAnsi="Times New Roman" w:cs="Times New Roman"/>
                <w:sz w:val="16"/>
                <w:szCs w:val="16"/>
              </w:rPr>
              <w:t>HeteDel</w:t>
            </w:r>
            <w:proofErr w:type="spellEnd"/>
            <w:r w:rsidRPr="00D93D9E">
              <w:rPr>
                <w:rFonts w:ascii="Times New Roman" w:eastAsiaTheme="minorEastAsia" w:hAnsi="Times New Roman" w:cs="Times New Roman"/>
                <w:sz w:val="16"/>
                <w:szCs w:val="16"/>
              </w:rPr>
              <w:t>”%</w:t>
            </w:r>
            <w:proofErr w:type="gramEnd"/>
            <w:r w:rsidRPr="00D93D9E">
              <w:rPr>
                <w:rFonts w:ascii="Times New Roman" w:eastAsiaTheme="minorEastAsia" w:hAnsi="Times New Roman" w:cs="Times New Roman"/>
                <w:sz w:val="16"/>
                <w:szCs w:val="16"/>
              </w:rPr>
              <w:t>}</w:t>
            </w:r>
          </w:p>
          <w:p w14:paraId="3734F665"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杂合</w:t>
            </w:r>
          </w:p>
          <w:p w14:paraId="05DD4E8C"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elif</w:t>
            </w:r>
            <w:proofErr w:type="spellEnd"/>
            <w:r w:rsidRPr="00D93D9E">
              <w:rPr>
                <w:rFonts w:ascii="Times New Roman" w:eastAsiaTheme="minorEastAsia" w:hAnsi="Times New Roman" w:cs="Times New Roman"/>
                <w:sz w:val="16"/>
                <w:szCs w:val="16"/>
              </w:rPr>
              <w:t xml:space="preserve"> </w:t>
            </w:r>
            <w:proofErr w:type="spellStart"/>
            <w:r w:rsidRPr="00D93D9E">
              <w:rPr>
                <w:rFonts w:ascii="Times New Roman" w:eastAsiaTheme="minorEastAsia" w:hAnsi="Times New Roman" w:cs="Times New Roman"/>
                <w:sz w:val="16"/>
                <w:szCs w:val="16"/>
              </w:rPr>
              <w:t>a.cnv_type</w:t>
            </w:r>
            <w:proofErr w:type="spellEnd"/>
            <w:r w:rsidRPr="00D93D9E">
              <w:rPr>
                <w:rFonts w:ascii="Times New Roman" w:eastAsiaTheme="minorEastAsia" w:hAnsi="Times New Roman" w:cs="Times New Roman"/>
                <w:sz w:val="16"/>
                <w:szCs w:val="16"/>
              </w:rPr>
              <w:t xml:space="preserve"> == “</w:t>
            </w:r>
            <w:proofErr w:type="spellStart"/>
            <w:proofErr w:type="gramStart"/>
            <w:r w:rsidRPr="00D93D9E">
              <w:rPr>
                <w:rFonts w:ascii="Times New Roman" w:eastAsiaTheme="minorEastAsia" w:hAnsi="Times New Roman" w:cs="Times New Roman"/>
                <w:sz w:val="16"/>
                <w:szCs w:val="16"/>
              </w:rPr>
              <w:t>HomoDel</w:t>
            </w:r>
            <w:proofErr w:type="spellEnd"/>
            <w:r w:rsidRPr="00D93D9E">
              <w:rPr>
                <w:rFonts w:ascii="Times New Roman" w:eastAsiaTheme="minorEastAsia" w:hAnsi="Times New Roman" w:cs="Times New Roman"/>
                <w:sz w:val="16"/>
                <w:szCs w:val="16"/>
              </w:rPr>
              <w:t>”%</w:t>
            </w:r>
            <w:proofErr w:type="gramEnd"/>
            <w:r w:rsidRPr="00D93D9E">
              <w:rPr>
                <w:rFonts w:ascii="Times New Roman" w:eastAsiaTheme="minorEastAsia" w:hAnsi="Times New Roman" w:cs="Times New Roman"/>
                <w:sz w:val="16"/>
                <w:szCs w:val="16"/>
              </w:rPr>
              <w:t>}</w:t>
            </w:r>
          </w:p>
          <w:p w14:paraId="161AF9C6"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纯合</w:t>
            </w:r>
          </w:p>
          <w:p w14:paraId="23ECDB27"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50A01FD0"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
          <w:p w14:paraId="29F154B1"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p w14:paraId="2A4AD3E2"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elif</w:t>
            </w:r>
            <w:proofErr w:type="spellEnd"/>
            <w:r w:rsidRPr="00D93D9E">
              <w:rPr>
                <w:rFonts w:ascii="Times New Roman" w:eastAsiaTheme="minorEastAsia" w:hAnsi="Times New Roman" w:cs="Times New Roman"/>
                <w:sz w:val="16"/>
                <w:szCs w:val="16"/>
              </w:rPr>
              <w:t xml:space="preserve"> </w:t>
            </w:r>
            <w:proofErr w:type="spellStart"/>
            <w:proofErr w:type="gramStart"/>
            <w:r w:rsidRPr="00D93D9E">
              <w:rPr>
                <w:rFonts w:ascii="Times New Roman" w:eastAsiaTheme="minorEastAsia" w:hAnsi="Times New Roman" w:cs="Times New Roman"/>
                <w:sz w:val="16"/>
                <w:szCs w:val="16"/>
              </w:rPr>
              <w:t>a.type</w:t>
            </w:r>
            <w:proofErr w:type="spellEnd"/>
            <w:proofErr w:type="gramEnd"/>
            <w:r w:rsidRPr="00D93D9E">
              <w:rPr>
                <w:rFonts w:ascii="Times New Roman" w:eastAsiaTheme="minorEastAsia" w:hAnsi="Times New Roman" w:cs="Times New Roman"/>
                <w:sz w:val="16"/>
                <w:szCs w:val="16"/>
              </w:rPr>
              <w:t>==”Gain”%}</w:t>
            </w:r>
          </w:p>
          <w:p w14:paraId="13AF46D1"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
          <w:p w14:paraId="463C7EDE"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19DBD44E"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{%if </w:t>
            </w:r>
            <w:proofErr w:type="spellStart"/>
            <w:r w:rsidRPr="00D93D9E">
              <w:rPr>
                <w:rFonts w:ascii="Times New Roman" w:eastAsiaTheme="minorEastAsia" w:hAnsi="Times New Roman" w:cs="Times New Roman"/>
                <w:sz w:val="16"/>
                <w:szCs w:val="16"/>
              </w:rPr>
              <w:t>a.freq</w:t>
            </w:r>
            <w:proofErr w:type="spellEnd"/>
            <w:r w:rsidRPr="00D93D9E">
              <w:rPr>
                <w:rFonts w:ascii="Times New Roman" w:eastAsiaTheme="minorEastAsia" w:hAnsi="Times New Roman" w:cs="Times New Roman"/>
                <w:sz w:val="16"/>
                <w:szCs w:val="16"/>
              </w:rPr>
              <w:t>&gt;=0.85%}</w:t>
            </w:r>
            <w:r w:rsidRPr="00D93D9E">
              <w:rPr>
                <w:rFonts w:ascii="Times New Roman" w:eastAsiaTheme="minorEastAsia" w:hAnsi="Times New Roman" w:cs="Times New Roman"/>
                <w:sz w:val="16"/>
                <w:szCs w:val="16"/>
              </w:rPr>
              <w:t>纯合</w:t>
            </w:r>
            <w:r w:rsidRPr="00D93D9E">
              <w:rPr>
                <w:rFonts w:ascii="Times New Roman" w:eastAsiaTheme="minorEastAsia" w:hAnsi="Times New Roman" w:cs="Times New Roman"/>
                <w:sz w:val="16"/>
                <w:szCs w:val="16"/>
              </w:rPr>
              <w:lastRenderedPageBreak/>
              <w:t>{%else%}</w:t>
            </w:r>
            <w:r w:rsidRPr="00D93D9E">
              <w:rPr>
                <w:rFonts w:ascii="Times New Roman" w:eastAsiaTheme="minorEastAsia" w:hAnsi="Times New Roman" w:cs="Times New Roman"/>
                <w:sz w:val="16"/>
                <w:szCs w:val="16"/>
              </w:rPr>
              <w:t>杂合</w:t>
            </w:r>
            <w:r w:rsidRPr="00D93D9E">
              <w:rPr>
                <w:rFonts w:ascii="Times New Roman" w:eastAsiaTheme="minorEastAsia" w:hAnsi="Times New Roman" w:cs="Times New Roman"/>
                <w:sz w:val="16"/>
                <w:szCs w:val="16"/>
              </w:rPr>
              <w:t>{%endif%}</w:t>
            </w:r>
          </w:p>
          <w:p w14:paraId="0A045639" w14:textId="216C7D05" w:rsidR="00926B1D"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c>
          <w:tcPr>
            <w:tcW w:w="992" w:type="dxa"/>
            <w:vAlign w:val="center"/>
          </w:tcPr>
          <w:p w14:paraId="545F5C42"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lastRenderedPageBreak/>
              <w:t xml:space="preserve">{%p if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==4%}</w:t>
            </w:r>
          </w:p>
          <w:p w14:paraId="69631FEC" w14:textId="2CBF3BC2"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疑似致病性变异</w:t>
            </w:r>
          </w:p>
          <w:p w14:paraId="1ACC99AC"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elif</w:t>
            </w:r>
            <w:proofErr w:type="spellEnd"/>
            <w:r w:rsidRPr="00D93D9E">
              <w:rPr>
                <w:rFonts w:ascii="Times New Roman" w:eastAsiaTheme="minorEastAsia" w:hAnsi="Times New Roman" w:cs="Times New Roman"/>
                <w:sz w:val="16"/>
                <w:szCs w:val="16"/>
              </w:rPr>
              <w:t xml:space="preserve">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==5%}</w:t>
            </w:r>
          </w:p>
          <w:p w14:paraId="36301568"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致病性变异</w:t>
            </w:r>
          </w:p>
          <w:p w14:paraId="6DB1F9EA" w14:textId="77777777"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5FCD7C9E" w14:textId="6608C2F3" w:rsidR="00977C68"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意义不明</w:t>
            </w:r>
            <w:r w:rsidR="0072108B" w:rsidRPr="00D93D9E">
              <w:rPr>
                <w:rFonts w:ascii="Times New Roman" w:eastAsiaTheme="minorEastAsia" w:hAnsi="Times New Roman" w:cs="Times New Roman"/>
                <w:sz w:val="16"/>
                <w:szCs w:val="16"/>
              </w:rPr>
              <w:t>确</w:t>
            </w:r>
            <w:r w:rsidRPr="00D93D9E">
              <w:rPr>
                <w:rFonts w:ascii="Times New Roman" w:eastAsiaTheme="minorEastAsia" w:hAnsi="Times New Roman" w:cs="Times New Roman"/>
                <w:sz w:val="16"/>
                <w:szCs w:val="16"/>
              </w:rPr>
              <w:t>变异</w:t>
            </w:r>
          </w:p>
          <w:p w14:paraId="636C8B2B" w14:textId="6932A7EA" w:rsidR="00926B1D" w:rsidRPr="00D93D9E" w:rsidRDefault="00977C68" w:rsidP="00977C68">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c>
          <w:tcPr>
            <w:tcW w:w="3090" w:type="dxa"/>
            <w:vAlign w:val="center"/>
          </w:tcPr>
          <w:p w14:paraId="1C5FEDF8"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if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 xml:space="preserve">==4 or </w:t>
            </w:r>
            <w:proofErr w:type="spellStart"/>
            <w:r w:rsidRPr="00D93D9E">
              <w:rPr>
                <w:rFonts w:ascii="Times New Roman" w:eastAsiaTheme="minorEastAsia" w:hAnsi="Times New Roman" w:cs="Times New Roman"/>
                <w:sz w:val="16"/>
                <w:szCs w:val="16"/>
              </w:rPr>
              <w:t>a.clinic_num_g</w:t>
            </w:r>
            <w:proofErr w:type="spellEnd"/>
            <w:r w:rsidRPr="00D93D9E">
              <w:rPr>
                <w:rFonts w:ascii="Times New Roman" w:eastAsiaTheme="minorEastAsia" w:hAnsi="Times New Roman" w:cs="Times New Roman"/>
                <w:sz w:val="16"/>
                <w:szCs w:val="16"/>
              </w:rPr>
              <w:t xml:space="preserve">==5) and </w:t>
            </w:r>
            <w:proofErr w:type="spellStart"/>
            <w:r w:rsidRPr="00D93D9E">
              <w:rPr>
                <w:rFonts w:ascii="Times New Roman" w:eastAsiaTheme="minorEastAsia" w:hAnsi="Times New Roman" w:cs="Times New Roman"/>
                <w:sz w:val="16"/>
                <w:szCs w:val="16"/>
              </w:rPr>
              <w:t>a.evi_sum.evi_split.Predictive</w:t>
            </w:r>
            <w:proofErr w:type="spellEnd"/>
            <w:r w:rsidRPr="00D93D9E">
              <w:rPr>
                <w:rFonts w:ascii="Times New Roman" w:eastAsiaTheme="minorEastAsia" w:hAnsi="Times New Roman" w:cs="Times New Roman"/>
                <w:sz w:val="16"/>
                <w:szCs w:val="16"/>
              </w:rPr>
              <w:t xml:space="preserve"> %}</w:t>
            </w:r>
          </w:p>
          <w:p w14:paraId="2738FC6A"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for b in </w:t>
            </w:r>
            <w:proofErr w:type="spellStart"/>
            <w:r w:rsidRPr="00D93D9E">
              <w:rPr>
                <w:rFonts w:ascii="Times New Roman" w:eastAsiaTheme="minorEastAsia" w:hAnsi="Times New Roman" w:cs="Times New Roman"/>
                <w:sz w:val="16"/>
                <w:szCs w:val="16"/>
              </w:rPr>
              <w:t>a.evi_sum.evi_</w:t>
            </w:r>
            <w:proofErr w:type="gramStart"/>
            <w:r w:rsidRPr="00D93D9E">
              <w:rPr>
                <w:rFonts w:ascii="Times New Roman" w:eastAsiaTheme="minorEastAsia" w:hAnsi="Times New Roman" w:cs="Times New Roman"/>
                <w:sz w:val="16"/>
                <w:szCs w:val="16"/>
              </w:rPr>
              <w:t>split.Predictive</w:t>
            </w:r>
            <w:proofErr w:type="spellEnd"/>
            <w:proofErr w:type="gramEnd"/>
            <w:r w:rsidRPr="00D93D9E">
              <w:rPr>
                <w:rFonts w:ascii="Times New Roman" w:eastAsiaTheme="minorEastAsia" w:hAnsi="Times New Roman" w:cs="Times New Roman"/>
                <w:sz w:val="16"/>
                <w:szCs w:val="16"/>
              </w:rPr>
              <w:t>%}</w:t>
            </w:r>
          </w:p>
          <w:p w14:paraId="5038469F"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b.regimen_name</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b.clinical_significance_cn</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b.evi_conclusion_simple</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级）</w:t>
            </w:r>
          </w:p>
          <w:p w14:paraId="19FA32FB"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endfor</w:t>
            </w:r>
            <w:proofErr w:type="spellEnd"/>
            <w:r w:rsidRPr="00D93D9E">
              <w:rPr>
                <w:rFonts w:ascii="Times New Roman" w:eastAsiaTheme="minorEastAsia" w:hAnsi="Times New Roman" w:cs="Times New Roman"/>
                <w:sz w:val="16"/>
                <w:szCs w:val="16"/>
              </w:rPr>
              <w:t>%}</w:t>
            </w:r>
          </w:p>
          <w:p w14:paraId="2E828C45"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614BF8AC"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
          <w:p w14:paraId="05D4BC9A" w14:textId="3A8FD4DF" w:rsidR="00926B1D"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r>
      <w:tr w:rsidR="00926B1D" w:rsidRPr="00D93D9E" w14:paraId="3BC0535A" w14:textId="77777777" w:rsidTr="005E1442">
        <w:trPr>
          <w:trHeight w:val="458"/>
        </w:trPr>
        <w:tc>
          <w:tcPr>
            <w:tcW w:w="10456" w:type="dxa"/>
            <w:gridSpan w:val="6"/>
            <w:vAlign w:val="center"/>
          </w:tcPr>
          <w:p w14:paraId="1A4A9EF1" w14:textId="63C94B25" w:rsidR="00926B1D" w:rsidRPr="00D93D9E" w:rsidRDefault="00926B1D" w:rsidP="00926B1D">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 xml:space="preserve">{%tr </w:t>
            </w:r>
            <w:proofErr w:type="spellStart"/>
            <w:r w:rsidRPr="00D93D9E">
              <w:rPr>
                <w:rFonts w:ascii="Times New Roman" w:eastAsiaTheme="minorEastAsia" w:hAnsi="Times New Roman" w:cs="Times New Roman"/>
                <w:bCs/>
                <w:color w:val="000000" w:themeColor="text1"/>
                <w:sz w:val="18"/>
                <w:szCs w:val="16"/>
              </w:rPr>
              <w:t>endfor</w:t>
            </w:r>
            <w:proofErr w:type="spellEnd"/>
            <w:r w:rsidRPr="00D93D9E">
              <w:rPr>
                <w:rFonts w:ascii="Times New Roman" w:eastAsiaTheme="minorEastAsia" w:hAnsi="Times New Roman" w:cs="Times New Roman"/>
                <w:bCs/>
                <w:color w:val="000000" w:themeColor="text1"/>
                <w:sz w:val="18"/>
                <w:szCs w:val="16"/>
              </w:rPr>
              <w:t>%}</w:t>
            </w:r>
          </w:p>
        </w:tc>
      </w:tr>
      <w:tr w:rsidR="00926B1D" w:rsidRPr="00D93D9E" w14:paraId="09552EFE" w14:textId="77777777" w:rsidTr="005E1442">
        <w:trPr>
          <w:trHeight w:val="458"/>
        </w:trPr>
        <w:tc>
          <w:tcPr>
            <w:tcW w:w="10456" w:type="dxa"/>
            <w:gridSpan w:val="6"/>
            <w:vAlign w:val="center"/>
          </w:tcPr>
          <w:p w14:paraId="1594D251" w14:textId="3C54AAE0" w:rsidR="00926B1D" w:rsidRPr="00D93D9E" w:rsidRDefault="00926B1D" w:rsidP="00926B1D">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{%tr else%}</w:t>
            </w:r>
          </w:p>
        </w:tc>
      </w:tr>
      <w:tr w:rsidR="00926B1D" w:rsidRPr="00D93D9E" w14:paraId="547840F1" w14:textId="77777777" w:rsidTr="00D54590">
        <w:trPr>
          <w:trHeight w:val="458"/>
        </w:trPr>
        <w:tc>
          <w:tcPr>
            <w:tcW w:w="1169" w:type="dxa"/>
            <w:vAlign w:val="center"/>
          </w:tcPr>
          <w:p w14:paraId="79FE99A9" w14:textId="05A395AC" w:rsidR="00926B1D" w:rsidRPr="00D93D9E" w:rsidRDefault="00926B1D" w:rsidP="00926B1D">
            <w:pPr>
              <w:widowControl/>
              <w:adjustRightInd w:val="0"/>
              <w:snapToGrid w:val="0"/>
              <w:jc w:val="center"/>
              <w:rPr>
                <w:rFonts w:ascii="Times New Roman" w:eastAsiaTheme="minorEastAsia" w:hAnsi="Times New Roman" w:cs="Times New Roman"/>
                <w:i/>
                <w:iCs/>
                <w:sz w:val="16"/>
                <w:szCs w:val="16"/>
              </w:rPr>
            </w:pPr>
            <w:r w:rsidRPr="00D93D9E">
              <w:rPr>
                <w:rFonts w:ascii="Times New Roman" w:eastAsiaTheme="minorEastAsia" w:hAnsi="Times New Roman" w:cs="Times New Roman"/>
                <w:i/>
                <w:iCs/>
                <w:sz w:val="16"/>
                <w:szCs w:val="16"/>
              </w:rPr>
              <w:t>BRCA1</w:t>
            </w:r>
          </w:p>
        </w:tc>
        <w:tc>
          <w:tcPr>
            <w:tcW w:w="9287" w:type="dxa"/>
            <w:gridSpan w:val="5"/>
            <w:vAlign w:val="center"/>
          </w:tcPr>
          <w:p w14:paraId="524FA4F6" w14:textId="6D910488" w:rsidR="00926B1D" w:rsidRPr="00D93D9E" w:rsidRDefault="00926B1D" w:rsidP="00926B1D">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未检测到致病性、疑似致病性或意义不明确变异</w:t>
            </w:r>
          </w:p>
        </w:tc>
      </w:tr>
      <w:tr w:rsidR="00926B1D" w:rsidRPr="00D93D9E" w14:paraId="09EB0340" w14:textId="77777777" w:rsidTr="00973E8D">
        <w:trPr>
          <w:trHeight w:val="458"/>
        </w:trPr>
        <w:tc>
          <w:tcPr>
            <w:tcW w:w="10456" w:type="dxa"/>
            <w:gridSpan w:val="6"/>
            <w:vAlign w:val="center"/>
          </w:tcPr>
          <w:p w14:paraId="23A84851" w14:textId="3E1260B5" w:rsidR="00926B1D" w:rsidRPr="00D93D9E" w:rsidRDefault="00926B1D" w:rsidP="00926B1D">
            <w:pPr>
              <w:widowControl/>
              <w:adjustRightInd w:val="0"/>
              <w:snapToGrid w:val="0"/>
              <w:jc w:val="center"/>
              <w:rPr>
                <w:rFonts w:ascii="Times New Roman" w:eastAsiaTheme="minorEastAsia" w:hAnsi="Times New Roman" w:cs="Times New Roman"/>
                <w:bCs/>
                <w:color w:val="000000" w:themeColor="text1"/>
                <w:sz w:val="18"/>
                <w:szCs w:val="16"/>
              </w:rPr>
            </w:pPr>
            <w:r w:rsidRPr="00D93D9E">
              <w:rPr>
                <w:rFonts w:ascii="Times New Roman" w:eastAsiaTheme="minorEastAsia" w:hAnsi="Times New Roman" w:cs="Times New Roman"/>
                <w:bCs/>
                <w:color w:val="000000" w:themeColor="text1"/>
                <w:sz w:val="18"/>
                <w:szCs w:val="16"/>
              </w:rPr>
              <w:t>{%tr endif%}</w:t>
            </w:r>
          </w:p>
        </w:tc>
      </w:tr>
      <w:tr w:rsidR="00926B1D" w:rsidRPr="00D93D9E" w14:paraId="615034FE" w14:textId="77777777" w:rsidTr="00973E8D">
        <w:trPr>
          <w:trHeight w:val="458"/>
        </w:trPr>
        <w:tc>
          <w:tcPr>
            <w:tcW w:w="10456" w:type="dxa"/>
            <w:gridSpan w:val="6"/>
            <w:vAlign w:val="center"/>
          </w:tcPr>
          <w:p w14:paraId="073D9A2C" w14:textId="662EC11C" w:rsidR="00926B1D" w:rsidRPr="00D93D9E" w:rsidRDefault="0072108B" w:rsidP="00926B1D">
            <w:pPr>
              <w:widowControl/>
              <w:adjustRightInd w:val="0"/>
              <w:snapToGrid w:val="0"/>
              <w:jc w:val="center"/>
              <w:rPr>
                <w:rFonts w:ascii="Times New Roman" w:eastAsiaTheme="minorEastAsia" w:hAnsi="Times New Roman" w:cs="Times New Roman"/>
                <w:bCs/>
                <w:color w:val="000000" w:themeColor="text1"/>
                <w:sz w:val="18"/>
                <w:szCs w:val="16"/>
              </w:rPr>
            </w:pPr>
            <w:r w:rsidRPr="00D93D9E">
              <w:rPr>
                <w:rFonts w:ascii="Times New Roman" w:eastAsiaTheme="minorEastAsia" w:hAnsi="Times New Roman" w:cs="Times New Roman"/>
                <w:bCs/>
                <w:color w:val="000000" w:themeColor="text1"/>
                <w:sz w:val="18"/>
                <w:szCs w:val="16"/>
              </w:rPr>
              <w:t>{%tr if var_brca.snv_</w:t>
            </w:r>
            <w:proofErr w:type="gramStart"/>
            <w:r w:rsidRPr="00D93D9E">
              <w:rPr>
                <w:rFonts w:ascii="Times New Roman" w:eastAsiaTheme="minorEastAsia" w:hAnsi="Times New Roman" w:cs="Times New Roman"/>
                <w:bCs/>
                <w:color w:val="000000" w:themeColor="text1"/>
                <w:sz w:val="18"/>
                <w:szCs w:val="16"/>
              </w:rPr>
              <w:t>s.B</w:t>
            </w:r>
            <w:proofErr w:type="gramEnd"/>
            <w:r w:rsidRPr="00D93D9E">
              <w:rPr>
                <w:rFonts w:ascii="Times New Roman" w:eastAsiaTheme="minorEastAsia" w:hAnsi="Times New Roman" w:cs="Times New Roman"/>
                <w:bCs/>
                <w:color w:val="000000" w:themeColor="text1"/>
                <w:sz w:val="18"/>
                <w:szCs w:val="16"/>
              </w:rPr>
              <w:t>2_L5+ var_brca.gcnv_v2.B2_gcnv_L5+var_brca.snv_s.B2_L4 + var_brca.gcnv_v2.B2_gcnv_L4+var_brca.snv_s.B2_L3 + var_brca.gcnv_v2.B2_gcnv_L3%}</w:t>
            </w:r>
          </w:p>
        </w:tc>
      </w:tr>
      <w:tr w:rsidR="00926B1D" w:rsidRPr="00D93D9E" w14:paraId="59DBA1D8" w14:textId="77777777" w:rsidTr="00973E8D">
        <w:trPr>
          <w:trHeight w:val="458"/>
        </w:trPr>
        <w:tc>
          <w:tcPr>
            <w:tcW w:w="10456" w:type="dxa"/>
            <w:gridSpan w:val="6"/>
            <w:vAlign w:val="center"/>
          </w:tcPr>
          <w:p w14:paraId="56176071" w14:textId="60E88EA9" w:rsidR="00926B1D" w:rsidRPr="00D93D9E" w:rsidRDefault="0072108B" w:rsidP="00926B1D">
            <w:pPr>
              <w:widowControl/>
              <w:adjustRightInd w:val="0"/>
              <w:snapToGrid w:val="0"/>
              <w:jc w:val="center"/>
              <w:rPr>
                <w:rFonts w:ascii="Times New Roman" w:eastAsiaTheme="minorEastAsia" w:hAnsi="Times New Roman" w:cs="Times New Roman"/>
                <w:bCs/>
                <w:color w:val="000000" w:themeColor="text1"/>
                <w:sz w:val="18"/>
                <w:szCs w:val="16"/>
              </w:rPr>
            </w:pPr>
            <w:r w:rsidRPr="00D93D9E">
              <w:rPr>
                <w:rFonts w:ascii="Times New Roman" w:eastAsiaTheme="minorEastAsia" w:hAnsi="Times New Roman" w:cs="Times New Roman"/>
                <w:bCs/>
                <w:color w:val="000000" w:themeColor="text1"/>
                <w:sz w:val="18"/>
                <w:szCs w:val="16"/>
              </w:rPr>
              <w:t>{%tr for a in var_brca.snv_</w:t>
            </w:r>
            <w:proofErr w:type="gramStart"/>
            <w:r w:rsidRPr="00D93D9E">
              <w:rPr>
                <w:rFonts w:ascii="Times New Roman" w:eastAsiaTheme="minorEastAsia" w:hAnsi="Times New Roman" w:cs="Times New Roman"/>
                <w:bCs/>
                <w:color w:val="000000" w:themeColor="text1"/>
                <w:sz w:val="18"/>
                <w:szCs w:val="16"/>
              </w:rPr>
              <w:t>s.B</w:t>
            </w:r>
            <w:proofErr w:type="gramEnd"/>
            <w:r w:rsidRPr="00D93D9E">
              <w:rPr>
                <w:rFonts w:ascii="Times New Roman" w:eastAsiaTheme="minorEastAsia" w:hAnsi="Times New Roman" w:cs="Times New Roman"/>
                <w:bCs/>
                <w:color w:val="000000" w:themeColor="text1"/>
                <w:sz w:val="18"/>
                <w:szCs w:val="16"/>
              </w:rPr>
              <w:t>2_L5+ var_brca.gcnv_v2.B2_gcnv_L5+var_brca.snv_s.B2_L4 + var_brca.gcnv_v2.B2_gcnv_L4+var_brca.snv_s.B2_L3 + var_brca.gcnv_v2.B2_gcnv_L3%}</w:t>
            </w:r>
          </w:p>
        </w:tc>
      </w:tr>
      <w:tr w:rsidR="0072108B" w:rsidRPr="00D93D9E" w14:paraId="510A1E42" w14:textId="77777777" w:rsidTr="00926B1D">
        <w:trPr>
          <w:trHeight w:val="458"/>
        </w:trPr>
        <w:tc>
          <w:tcPr>
            <w:tcW w:w="1169" w:type="dxa"/>
            <w:vAlign w:val="center"/>
          </w:tcPr>
          <w:p w14:paraId="029AB242" w14:textId="647BA540" w:rsidR="0072108B" w:rsidRPr="00D93D9E" w:rsidRDefault="0072108B" w:rsidP="0072108B">
            <w:pPr>
              <w:widowControl/>
              <w:adjustRightInd w:val="0"/>
              <w:snapToGrid w:val="0"/>
              <w:jc w:val="center"/>
              <w:rPr>
                <w:rFonts w:ascii="Times New Roman" w:eastAsiaTheme="minorEastAsia" w:hAnsi="Times New Roman" w:cs="Times New Roman"/>
                <w:i/>
                <w:iCs/>
                <w:sz w:val="16"/>
                <w:szCs w:val="16"/>
              </w:rPr>
            </w:pPr>
            <w:r w:rsidRPr="00D93D9E">
              <w:rPr>
                <w:rFonts w:ascii="Times New Roman" w:eastAsiaTheme="minorEastAsia" w:hAnsi="Times New Roman" w:cs="Times New Roman"/>
                <w:i/>
                <w:iCs/>
                <w:sz w:val="16"/>
                <w:szCs w:val="16"/>
              </w:rPr>
              <w:t>{{</w:t>
            </w:r>
            <w:proofErr w:type="spellStart"/>
            <w:proofErr w:type="gramStart"/>
            <w:r w:rsidRPr="00D93D9E">
              <w:rPr>
                <w:rFonts w:ascii="Times New Roman" w:eastAsiaTheme="minorEastAsia" w:hAnsi="Times New Roman" w:cs="Times New Roman"/>
                <w:i/>
                <w:iCs/>
                <w:sz w:val="16"/>
                <w:szCs w:val="16"/>
              </w:rPr>
              <w:t>a.gene</w:t>
            </w:r>
            <w:proofErr w:type="gramEnd"/>
            <w:r w:rsidRPr="00D93D9E">
              <w:rPr>
                <w:rFonts w:ascii="Times New Roman" w:eastAsiaTheme="minorEastAsia" w:hAnsi="Times New Roman" w:cs="Times New Roman"/>
                <w:i/>
                <w:iCs/>
                <w:sz w:val="16"/>
                <w:szCs w:val="16"/>
              </w:rPr>
              <w:t>_symbol</w:t>
            </w:r>
            <w:proofErr w:type="spellEnd"/>
            <w:r w:rsidRPr="00D93D9E">
              <w:rPr>
                <w:rFonts w:ascii="Times New Roman" w:eastAsiaTheme="minorEastAsia" w:hAnsi="Times New Roman" w:cs="Times New Roman"/>
                <w:i/>
                <w:iCs/>
                <w:sz w:val="16"/>
                <w:szCs w:val="16"/>
              </w:rPr>
              <w:t>}}</w:t>
            </w:r>
          </w:p>
        </w:tc>
        <w:tc>
          <w:tcPr>
            <w:tcW w:w="3221" w:type="dxa"/>
            <w:vAlign w:val="center"/>
          </w:tcPr>
          <w:p w14:paraId="637DD02C"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proofErr w:type="gramStart"/>
            <w:r w:rsidRPr="00D93D9E">
              <w:rPr>
                <w:rFonts w:ascii="Times New Roman" w:eastAsiaTheme="minorEastAsia" w:hAnsi="Times New Roman" w:cs="Times New Roman"/>
                <w:sz w:val="16"/>
                <w:szCs w:val="16"/>
              </w:rPr>
              <w:t>a.type</w:t>
            </w:r>
            <w:proofErr w:type="spellEnd"/>
            <w:proofErr w:type="gramEnd"/>
            <w:r w:rsidRPr="00D93D9E">
              <w:rPr>
                <w:rFonts w:ascii="Times New Roman" w:eastAsiaTheme="minorEastAsia" w:hAnsi="Times New Roman" w:cs="Times New Roman"/>
                <w:sz w:val="16"/>
                <w:szCs w:val="16"/>
              </w:rPr>
              <w:t>==”Loss”%}</w:t>
            </w:r>
          </w:p>
          <w:p w14:paraId="6CA8263C"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a.value</w:t>
            </w:r>
            <w:proofErr w:type="spellEnd"/>
            <w:r w:rsidRPr="00D93D9E">
              <w:rPr>
                <w:rFonts w:ascii="Times New Roman" w:eastAsiaTheme="minorEastAsia" w:hAnsi="Times New Roman" w:cs="Times New Roman"/>
                <w:sz w:val="16"/>
                <w:szCs w:val="16"/>
              </w:rPr>
              <w:t>}} del</w:t>
            </w:r>
          </w:p>
          <w:p w14:paraId="09CFCE7A"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elif</w:t>
            </w:r>
            <w:proofErr w:type="spellEnd"/>
            <w:r w:rsidRPr="00D93D9E">
              <w:rPr>
                <w:rFonts w:ascii="Times New Roman" w:eastAsiaTheme="minorEastAsia" w:hAnsi="Times New Roman" w:cs="Times New Roman"/>
                <w:sz w:val="16"/>
                <w:szCs w:val="16"/>
              </w:rPr>
              <w:t xml:space="preserve"> </w:t>
            </w:r>
            <w:proofErr w:type="spellStart"/>
            <w:proofErr w:type="gramStart"/>
            <w:r w:rsidRPr="00D93D9E">
              <w:rPr>
                <w:rFonts w:ascii="Times New Roman" w:eastAsiaTheme="minorEastAsia" w:hAnsi="Times New Roman" w:cs="Times New Roman"/>
                <w:sz w:val="16"/>
                <w:szCs w:val="16"/>
              </w:rPr>
              <w:t>a.type</w:t>
            </w:r>
            <w:proofErr w:type="spellEnd"/>
            <w:proofErr w:type="gramEnd"/>
            <w:r w:rsidRPr="00D93D9E">
              <w:rPr>
                <w:rFonts w:ascii="Times New Roman" w:eastAsiaTheme="minorEastAsia" w:hAnsi="Times New Roman" w:cs="Times New Roman"/>
                <w:sz w:val="16"/>
                <w:szCs w:val="16"/>
              </w:rPr>
              <w:t>==”Gain”%}</w:t>
            </w:r>
          </w:p>
          <w:p w14:paraId="0430C968"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a.value</w:t>
            </w:r>
            <w:proofErr w:type="spellEnd"/>
            <w:r w:rsidRPr="00D93D9E">
              <w:rPr>
                <w:rFonts w:ascii="Times New Roman" w:eastAsiaTheme="minorEastAsia" w:hAnsi="Times New Roman" w:cs="Times New Roman"/>
                <w:sz w:val="16"/>
                <w:szCs w:val="16"/>
              </w:rPr>
              <w:t>}} dup</w:t>
            </w:r>
          </w:p>
          <w:p w14:paraId="5EAB5F44"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6F728E4A"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proofErr w:type="gramStart"/>
            <w:r w:rsidRPr="00D93D9E">
              <w:rPr>
                <w:rFonts w:ascii="Times New Roman" w:eastAsiaTheme="minorEastAsia" w:hAnsi="Times New Roman" w:cs="Times New Roman"/>
                <w:sz w:val="16"/>
                <w:szCs w:val="16"/>
              </w:rPr>
              <w:t>a.hgvs</w:t>
            </w:r>
            <w:proofErr w:type="gramEnd"/>
            <w:r w:rsidRPr="00D93D9E">
              <w:rPr>
                <w:rFonts w:ascii="Times New Roman" w:eastAsiaTheme="minorEastAsia" w:hAnsi="Times New Roman" w:cs="Times New Roman"/>
                <w:sz w:val="16"/>
                <w:szCs w:val="16"/>
              </w:rPr>
              <w:t>_c</w:t>
            </w:r>
            <w:proofErr w:type="spellEnd"/>
            <w:r w:rsidRPr="00D93D9E">
              <w:rPr>
                <w:rFonts w:ascii="Times New Roman" w:eastAsiaTheme="minorEastAsia" w:hAnsi="Times New Roman" w:cs="Times New Roman"/>
                <w:sz w:val="16"/>
                <w:szCs w:val="16"/>
              </w:rPr>
              <w:t>}}</w:t>
            </w:r>
          </w:p>
          <w:p w14:paraId="18C99DE1"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proofErr w:type="gramStart"/>
            <w:r w:rsidRPr="00D93D9E">
              <w:rPr>
                <w:rFonts w:ascii="Times New Roman" w:eastAsiaTheme="minorEastAsia" w:hAnsi="Times New Roman" w:cs="Times New Roman"/>
                <w:sz w:val="16"/>
                <w:szCs w:val="16"/>
              </w:rPr>
              <w:t>a.hgvs</w:t>
            </w:r>
            <w:proofErr w:type="gramEnd"/>
            <w:r w:rsidRPr="00D93D9E">
              <w:rPr>
                <w:rFonts w:ascii="Times New Roman" w:eastAsiaTheme="minorEastAsia" w:hAnsi="Times New Roman" w:cs="Times New Roman"/>
                <w:sz w:val="16"/>
                <w:szCs w:val="16"/>
              </w:rPr>
              <w:t>_p</w:t>
            </w:r>
            <w:proofErr w:type="spellEnd"/>
            <w:r w:rsidRPr="00D93D9E">
              <w:rPr>
                <w:rFonts w:ascii="Times New Roman" w:eastAsiaTheme="minorEastAsia" w:hAnsi="Times New Roman" w:cs="Times New Roman"/>
                <w:sz w:val="16"/>
                <w:szCs w:val="16"/>
              </w:rPr>
              <w:t>!=”p.?”%}</w:t>
            </w:r>
          </w:p>
          <w:p w14:paraId="09BA70EC"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 xml:space="preserve"> {{</w:t>
            </w:r>
            <w:proofErr w:type="spellStart"/>
            <w:r w:rsidRPr="00D93D9E">
              <w:rPr>
                <w:rFonts w:ascii="Times New Roman" w:eastAsiaTheme="minorEastAsia" w:hAnsi="Times New Roman" w:cs="Times New Roman"/>
                <w:sz w:val="16"/>
                <w:szCs w:val="16"/>
              </w:rPr>
              <w:t>a.hgvs_p_ZJZL</w:t>
            </w:r>
            <w:proofErr w:type="spellEnd"/>
            <w:r w:rsidRPr="00D93D9E">
              <w:rPr>
                <w:rFonts w:ascii="Times New Roman" w:eastAsiaTheme="minorEastAsia" w:hAnsi="Times New Roman" w:cs="Times New Roman"/>
                <w:sz w:val="16"/>
                <w:szCs w:val="16"/>
              </w:rPr>
              <w:t xml:space="preserve">}} </w:t>
            </w:r>
            <w:r w:rsidRPr="00D93D9E">
              <w:rPr>
                <w:rFonts w:ascii="Times New Roman" w:eastAsiaTheme="minorEastAsia" w:hAnsi="Times New Roman" w:cs="Times New Roman"/>
                <w:sz w:val="16"/>
                <w:szCs w:val="16"/>
              </w:rPr>
              <w:t>）</w:t>
            </w:r>
          </w:p>
          <w:p w14:paraId="508AB958"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p w14:paraId="74F533DE"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proofErr w:type="gramStart"/>
            <w:r w:rsidRPr="00D93D9E">
              <w:rPr>
                <w:rFonts w:ascii="Times New Roman" w:eastAsiaTheme="minorEastAsia" w:hAnsi="Times New Roman" w:cs="Times New Roman"/>
                <w:sz w:val="16"/>
                <w:szCs w:val="16"/>
              </w:rPr>
              <w:t>a.gene</w:t>
            </w:r>
            <w:proofErr w:type="gramEnd"/>
            <w:r w:rsidRPr="00D93D9E">
              <w:rPr>
                <w:rFonts w:ascii="Times New Roman" w:eastAsiaTheme="minorEastAsia" w:hAnsi="Times New Roman" w:cs="Times New Roman"/>
                <w:sz w:val="16"/>
                <w:szCs w:val="16"/>
              </w:rPr>
              <w:t>_region</w:t>
            </w:r>
            <w:proofErr w:type="spellEnd"/>
            <w:r w:rsidRPr="00D93D9E">
              <w:rPr>
                <w:rFonts w:ascii="Times New Roman" w:eastAsiaTheme="minorEastAsia" w:hAnsi="Times New Roman" w:cs="Times New Roman"/>
                <w:sz w:val="16"/>
                <w:szCs w:val="16"/>
              </w:rPr>
              <w:t>}}</w:t>
            </w:r>
          </w:p>
          <w:p w14:paraId="03B5525A" w14:textId="7DD3AFC0"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c>
          <w:tcPr>
            <w:tcW w:w="992" w:type="dxa"/>
            <w:vAlign w:val="center"/>
          </w:tcPr>
          <w:p w14:paraId="5E2503A6" w14:textId="103ED9E4"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胚系</w:t>
            </w:r>
          </w:p>
        </w:tc>
        <w:tc>
          <w:tcPr>
            <w:tcW w:w="992" w:type="dxa"/>
            <w:vAlign w:val="center"/>
          </w:tcPr>
          <w:p w14:paraId="29BD765D"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proofErr w:type="gramStart"/>
            <w:r w:rsidRPr="00D93D9E">
              <w:rPr>
                <w:rFonts w:ascii="Times New Roman" w:eastAsiaTheme="minorEastAsia" w:hAnsi="Times New Roman" w:cs="Times New Roman"/>
                <w:sz w:val="16"/>
                <w:szCs w:val="16"/>
              </w:rPr>
              <w:t>a.type</w:t>
            </w:r>
            <w:proofErr w:type="spellEnd"/>
            <w:proofErr w:type="gramEnd"/>
            <w:r w:rsidRPr="00D93D9E">
              <w:rPr>
                <w:rFonts w:ascii="Times New Roman" w:eastAsiaTheme="minorEastAsia" w:hAnsi="Times New Roman" w:cs="Times New Roman"/>
                <w:sz w:val="16"/>
                <w:szCs w:val="16"/>
              </w:rPr>
              <w:t>==”Loss”%}</w:t>
            </w:r>
          </w:p>
          <w:p w14:paraId="647296C3"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r w:rsidRPr="00D93D9E">
              <w:rPr>
                <w:rFonts w:ascii="Times New Roman" w:eastAsiaTheme="minorEastAsia" w:hAnsi="Times New Roman" w:cs="Times New Roman"/>
                <w:sz w:val="16"/>
                <w:szCs w:val="16"/>
              </w:rPr>
              <w:t>a.cnv_type</w:t>
            </w:r>
            <w:proofErr w:type="spellEnd"/>
            <w:r w:rsidRPr="00D93D9E">
              <w:rPr>
                <w:rFonts w:ascii="Times New Roman" w:eastAsiaTheme="minorEastAsia" w:hAnsi="Times New Roman" w:cs="Times New Roman"/>
                <w:sz w:val="16"/>
                <w:szCs w:val="16"/>
              </w:rPr>
              <w:t xml:space="preserve"> == “</w:t>
            </w:r>
            <w:proofErr w:type="spellStart"/>
            <w:proofErr w:type="gramStart"/>
            <w:r w:rsidRPr="00D93D9E">
              <w:rPr>
                <w:rFonts w:ascii="Times New Roman" w:eastAsiaTheme="minorEastAsia" w:hAnsi="Times New Roman" w:cs="Times New Roman"/>
                <w:sz w:val="16"/>
                <w:szCs w:val="16"/>
              </w:rPr>
              <w:t>HeteDel</w:t>
            </w:r>
            <w:proofErr w:type="spellEnd"/>
            <w:r w:rsidRPr="00D93D9E">
              <w:rPr>
                <w:rFonts w:ascii="Times New Roman" w:eastAsiaTheme="minorEastAsia" w:hAnsi="Times New Roman" w:cs="Times New Roman"/>
                <w:sz w:val="16"/>
                <w:szCs w:val="16"/>
              </w:rPr>
              <w:t>”%</w:t>
            </w:r>
            <w:proofErr w:type="gramEnd"/>
            <w:r w:rsidRPr="00D93D9E">
              <w:rPr>
                <w:rFonts w:ascii="Times New Roman" w:eastAsiaTheme="minorEastAsia" w:hAnsi="Times New Roman" w:cs="Times New Roman"/>
                <w:sz w:val="16"/>
                <w:szCs w:val="16"/>
              </w:rPr>
              <w:t>}</w:t>
            </w:r>
          </w:p>
          <w:p w14:paraId="1B0EB3E6"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杂合</w:t>
            </w:r>
          </w:p>
          <w:p w14:paraId="1E18381A"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elif</w:t>
            </w:r>
            <w:proofErr w:type="spellEnd"/>
            <w:r w:rsidRPr="00D93D9E">
              <w:rPr>
                <w:rFonts w:ascii="Times New Roman" w:eastAsiaTheme="minorEastAsia" w:hAnsi="Times New Roman" w:cs="Times New Roman"/>
                <w:sz w:val="16"/>
                <w:szCs w:val="16"/>
              </w:rPr>
              <w:t xml:space="preserve"> </w:t>
            </w:r>
            <w:proofErr w:type="spellStart"/>
            <w:r w:rsidRPr="00D93D9E">
              <w:rPr>
                <w:rFonts w:ascii="Times New Roman" w:eastAsiaTheme="minorEastAsia" w:hAnsi="Times New Roman" w:cs="Times New Roman"/>
                <w:sz w:val="16"/>
                <w:szCs w:val="16"/>
              </w:rPr>
              <w:t>a.cnv_type</w:t>
            </w:r>
            <w:proofErr w:type="spellEnd"/>
            <w:r w:rsidRPr="00D93D9E">
              <w:rPr>
                <w:rFonts w:ascii="Times New Roman" w:eastAsiaTheme="minorEastAsia" w:hAnsi="Times New Roman" w:cs="Times New Roman"/>
                <w:sz w:val="16"/>
                <w:szCs w:val="16"/>
              </w:rPr>
              <w:t xml:space="preserve"> == “</w:t>
            </w:r>
            <w:proofErr w:type="spellStart"/>
            <w:proofErr w:type="gramStart"/>
            <w:r w:rsidRPr="00D93D9E">
              <w:rPr>
                <w:rFonts w:ascii="Times New Roman" w:eastAsiaTheme="minorEastAsia" w:hAnsi="Times New Roman" w:cs="Times New Roman"/>
                <w:sz w:val="16"/>
                <w:szCs w:val="16"/>
              </w:rPr>
              <w:t>HomoDel</w:t>
            </w:r>
            <w:proofErr w:type="spellEnd"/>
            <w:r w:rsidRPr="00D93D9E">
              <w:rPr>
                <w:rFonts w:ascii="Times New Roman" w:eastAsiaTheme="minorEastAsia" w:hAnsi="Times New Roman" w:cs="Times New Roman"/>
                <w:sz w:val="16"/>
                <w:szCs w:val="16"/>
              </w:rPr>
              <w:t>”%</w:t>
            </w:r>
            <w:proofErr w:type="gramEnd"/>
            <w:r w:rsidRPr="00D93D9E">
              <w:rPr>
                <w:rFonts w:ascii="Times New Roman" w:eastAsiaTheme="minorEastAsia" w:hAnsi="Times New Roman" w:cs="Times New Roman"/>
                <w:sz w:val="16"/>
                <w:szCs w:val="16"/>
              </w:rPr>
              <w:t>}</w:t>
            </w:r>
          </w:p>
          <w:p w14:paraId="222D041B"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纯合</w:t>
            </w:r>
          </w:p>
          <w:p w14:paraId="34033E4D"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7B79D62D"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
          <w:p w14:paraId="0C1A841F"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p w14:paraId="704B51D4"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elif</w:t>
            </w:r>
            <w:proofErr w:type="spellEnd"/>
            <w:r w:rsidRPr="00D93D9E">
              <w:rPr>
                <w:rFonts w:ascii="Times New Roman" w:eastAsiaTheme="minorEastAsia" w:hAnsi="Times New Roman" w:cs="Times New Roman"/>
                <w:sz w:val="16"/>
                <w:szCs w:val="16"/>
              </w:rPr>
              <w:t xml:space="preserve"> </w:t>
            </w:r>
            <w:proofErr w:type="spellStart"/>
            <w:proofErr w:type="gramStart"/>
            <w:r w:rsidRPr="00D93D9E">
              <w:rPr>
                <w:rFonts w:ascii="Times New Roman" w:eastAsiaTheme="minorEastAsia" w:hAnsi="Times New Roman" w:cs="Times New Roman"/>
                <w:sz w:val="16"/>
                <w:szCs w:val="16"/>
              </w:rPr>
              <w:t>a.type</w:t>
            </w:r>
            <w:proofErr w:type="spellEnd"/>
            <w:proofErr w:type="gramEnd"/>
            <w:r w:rsidRPr="00D93D9E">
              <w:rPr>
                <w:rFonts w:ascii="Times New Roman" w:eastAsiaTheme="minorEastAsia" w:hAnsi="Times New Roman" w:cs="Times New Roman"/>
                <w:sz w:val="16"/>
                <w:szCs w:val="16"/>
              </w:rPr>
              <w:t>==”Gain”%}</w:t>
            </w:r>
          </w:p>
          <w:p w14:paraId="148F378A"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
          <w:p w14:paraId="555276FB"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57AB70D2"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{%if </w:t>
            </w:r>
            <w:proofErr w:type="spellStart"/>
            <w:r w:rsidRPr="00D93D9E">
              <w:rPr>
                <w:rFonts w:ascii="Times New Roman" w:eastAsiaTheme="minorEastAsia" w:hAnsi="Times New Roman" w:cs="Times New Roman"/>
                <w:sz w:val="16"/>
                <w:szCs w:val="16"/>
              </w:rPr>
              <w:t>a.freq</w:t>
            </w:r>
            <w:proofErr w:type="spellEnd"/>
            <w:r w:rsidRPr="00D93D9E">
              <w:rPr>
                <w:rFonts w:ascii="Times New Roman" w:eastAsiaTheme="minorEastAsia" w:hAnsi="Times New Roman" w:cs="Times New Roman"/>
                <w:sz w:val="16"/>
                <w:szCs w:val="16"/>
              </w:rPr>
              <w:t>&gt;=0.85%}</w:t>
            </w:r>
            <w:r w:rsidRPr="00D93D9E">
              <w:rPr>
                <w:rFonts w:ascii="Times New Roman" w:eastAsiaTheme="minorEastAsia" w:hAnsi="Times New Roman" w:cs="Times New Roman"/>
                <w:sz w:val="16"/>
                <w:szCs w:val="16"/>
              </w:rPr>
              <w:t>纯合</w:t>
            </w:r>
            <w:r w:rsidRPr="00D93D9E">
              <w:rPr>
                <w:rFonts w:ascii="Times New Roman" w:eastAsiaTheme="minorEastAsia" w:hAnsi="Times New Roman" w:cs="Times New Roman"/>
                <w:sz w:val="16"/>
                <w:szCs w:val="16"/>
              </w:rPr>
              <w:t>{%else%}</w:t>
            </w:r>
            <w:r w:rsidRPr="00D93D9E">
              <w:rPr>
                <w:rFonts w:ascii="Times New Roman" w:eastAsiaTheme="minorEastAsia" w:hAnsi="Times New Roman" w:cs="Times New Roman"/>
                <w:sz w:val="16"/>
                <w:szCs w:val="16"/>
              </w:rPr>
              <w:t>杂合</w:t>
            </w:r>
            <w:r w:rsidRPr="00D93D9E">
              <w:rPr>
                <w:rFonts w:ascii="Times New Roman" w:eastAsiaTheme="minorEastAsia" w:hAnsi="Times New Roman" w:cs="Times New Roman"/>
                <w:sz w:val="16"/>
                <w:szCs w:val="16"/>
              </w:rPr>
              <w:t>{%endif%}</w:t>
            </w:r>
          </w:p>
          <w:p w14:paraId="4D09F24A" w14:textId="671408DF"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c>
          <w:tcPr>
            <w:tcW w:w="992" w:type="dxa"/>
            <w:vAlign w:val="center"/>
          </w:tcPr>
          <w:p w14:paraId="0A7CCFF2"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if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==4%}</w:t>
            </w:r>
          </w:p>
          <w:p w14:paraId="7142407E"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疑似致病性变异</w:t>
            </w:r>
          </w:p>
          <w:p w14:paraId="15B109DA"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elif</w:t>
            </w:r>
            <w:proofErr w:type="spellEnd"/>
            <w:r w:rsidRPr="00D93D9E">
              <w:rPr>
                <w:rFonts w:ascii="Times New Roman" w:eastAsiaTheme="minorEastAsia" w:hAnsi="Times New Roman" w:cs="Times New Roman"/>
                <w:sz w:val="16"/>
                <w:szCs w:val="16"/>
              </w:rPr>
              <w:t xml:space="preserve">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==5%}</w:t>
            </w:r>
          </w:p>
          <w:p w14:paraId="43D3AF36"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致病性变异</w:t>
            </w:r>
          </w:p>
          <w:p w14:paraId="2AF57B3E"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2685BE16"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意义不明确变异</w:t>
            </w:r>
          </w:p>
          <w:p w14:paraId="11A0E4EA" w14:textId="73DA0D2F"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c>
          <w:tcPr>
            <w:tcW w:w="3090" w:type="dxa"/>
            <w:vAlign w:val="center"/>
          </w:tcPr>
          <w:p w14:paraId="0CE90AE9"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if (</w:t>
            </w:r>
            <w:proofErr w:type="spellStart"/>
            <w:proofErr w:type="gramStart"/>
            <w:r w:rsidRPr="00D93D9E">
              <w:rPr>
                <w:rFonts w:ascii="Times New Roman" w:eastAsiaTheme="minorEastAsia" w:hAnsi="Times New Roman" w:cs="Times New Roman"/>
                <w:sz w:val="16"/>
                <w:szCs w:val="16"/>
              </w:rPr>
              <w:t>a.clinic</w:t>
            </w:r>
            <w:proofErr w:type="gramEnd"/>
            <w:r w:rsidRPr="00D93D9E">
              <w:rPr>
                <w:rFonts w:ascii="Times New Roman" w:eastAsiaTheme="minorEastAsia" w:hAnsi="Times New Roman" w:cs="Times New Roman"/>
                <w:sz w:val="16"/>
                <w:szCs w:val="16"/>
              </w:rPr>
              <w:t>_num_g</w:t>
            </w:r>
            <w:proofErr w:type="spellEnd"/>
            <w:r w:rsidRPr="00D93D9E">
              <w:rPr>
                <w:rFonts w:ascii="Times New Roman" w:eastAsiaTheme="minorEastAsia" w:hAnsi="Times New Roman" w:cs="Times New Roman"/>
                <w:sz w:val="16"/>
                <w:szCs w:val="16"/>
              </w:rPr>
              <w:t xml:space="preserve">==4 or </w:t>
            </w:r>
            <w:proofErr w:type="spellStart"/>
            <w:r w:rsidRPr="00D93D9E">
              <w:rPr>
                <w:rFonts w:ascii="Times New Roman" w:eastAsiaTheme="minorEastAsia" w:hAnsi="Times New Roman" w:cs="Times New Roman"/>
                <w:sz w:val="16"/>
                <w:szCs w:val="16"/>
              </w:rPr>
              <w:t>a.clinic_num_g</w:t>
            </w:r>
            <w:proofErr w:type="spellEnd"/>
            <w:r w:rsidRPr="00D93D9E">
              <w:rPr>
                <w:rFonts w:ascii="Times New Roman" w:eastAsiaTheme="minorEastAsia" w:hAnsi="Times New Roman" w:cs="Times New Roman"/>
                <w:sz w:val="16"/>
                <w:szCs w:val="16"/>
              </w:rPr>
              <w:t xml:space="preserve">==5) and </w:t>
            </w:r>
            <w:proofErr w:type="spellStart"/>
            <w:r w:rsidRPr="00D93D9E">
              <w:rPr>
                <w:rFonts w:ascii="Times New Roman" w:eastAsiaTheme="minorEastAsia" w:hAnsi="Times New Roman" w:cs="Times New Roman"/>
                <w:sz w:val="16"/>
                <w:szCs w:val="16"/>
              </w:rPr>
              <w:t>a.evi_sum.evi_split.Predictive</w:t>
            </w:r>
            <w:proofErr w:type="spellEnd"/>
            <w:r w:rsidRPr="00D93D9E">
              <w:rPr>
                <w:rFonts w:ascii="Times New Roman" w:eastAsiaTheme="minorEastAsia" w:hAnsi="Times New Roman" w:cs="Times New Roman"/>
                <w:sz w:val="16"/>
                <w:szCs w:val="16"/>
              </w:rPr>
              <w:t xml:space="preserve"> %}</w:t>
            </w:r>
          </w:p>
          <w:p w14:paraId="63543BB3"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for b in </w:t>
            </w:r>
            <w:proofErr w:type="spellStart"/>
            <w:r w:rsidRPr="00D93D9E">
              <w:rPr>
                <w:rFonts w:ascii="Times New Roman" w:eastAsiaTheme="minorEastAsia" w:hAnsi="Times New Roman" w:cs="Times New Roman"/>
                <w:sz w:val="16"/>
                <w:szCs w:val="16"/>
              </w:rPr>
              <w:t>a.evi_sum.evi_</w:t>
            </w:r>
            <w:proofErr w:type="gramStart"/>
            <w:r w:rsidRPr="00D93D9E">
              <w:rPr>
                <w:rFonts w:ascii="Times New Roman" w:eastAsiaTheme="minorEastAsia" w:hAnsi="Times New Roman" w:cs="Times New Roman"/>
                <w:sz w:val="16"/>
                <w:szCs w:val="16"/>
              </w:rPr>
              <w:t>split.Predictive</w:t>
            </w:r>
            <w:proofErr w:type="spellEnd"/>
            <w:proofErr w:type="gramEnd"/>
            <w:r w:rsidRPr="00D93D9E">
              <w:rPr>
                <w:rFonts w:ascii="Times New Roman" w:eastAsiaTheme="minorEastAsia" w:hAnsi="Times New Roman" w:cs="Times New Roman"/>
                <w:sz w:val="16"/>
                <w:szCs w:val="16"/>
              </w:rPr>
              <w:t>%}</w:t>
            </w:r>
          </w:p>
          <w:p w14:paraId="31831E91"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b.regimen_name</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b.clinical_significance_cn</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b.evi_conclusion_simple</w:t>
            </w:r>
            <w:proofErr w:type="spellEnd"/>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级）</w:t>
            </w:r>
          </w:p>
          <w:p w14:paraId="0E3860AB"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endfor</w:t>
            </w:r>
            <w:proofErr w:type="spellEnd"/>
            <w:r w:rsidRPr="00D93D9E">
              <w:rPr>
                <w:rFonts w:ascii="Times New Roman" w:eastAsiaTheme="minorEastAsia" w:hAnsi="Times New Roman" w:cs="Times New Roman"/>
                <w:sz w:val="16"/>
                <w:szCs w:val="16"/>
              </w:rPr>
              <w:t>%}</w:t>
            </w:r>
          </w:p>
          <w:p w14:paraId="23E1383F"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p w14:paraId="12377E3D" w14:textId="77777777"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
          <w:p w14:paraId="647AAB4A" w14:textId="75F2AA39" w:rsidR="0072108B" w:rsidRPr="00D93D9E" w:rsidRDefault="0072108B" w:rsidP="0072108B">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tc>
      </w:tr>
      <w:tr w:rsidR="00926B1D" w:rsidRPr="00D93D9E" w14:paraId="0EA4AAE9" w14:textId="77777777" w:rsidTr="0046346D">
        <w:trPr>
          <w:trHeight w:val="458"/>
        </w:trPr>
        <w:tc>
          <w:tcPr>
            <w:tcW w:w="10456" w:type="dxa"/>
            <w:gridSpan w:val="6"/>
            <w:vAlign w:val="center"/>
          </w:tcPr>
          <w:p w14:paraId="07DEEFDD" w14:textId="7C8E9311" w:rsidR="00926B1D" w:rsidRPr="00D93D9E" w:rsidRDefault="00926B1D" w:rsidP="00926B1D">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 xml:space="preserve">{%tr </w:t>
            </w:r>
            <w:proofErr w:type="spellStart"/>
            <w:r w:rsidRPr="00D93D9E">
              <w:rPr>
                <w:rFonts w:ascii="Times New Roman" w:eastAsiaTheme="minorEastAsia" w:hAnsi="Times New Roman" w:cs="Times New Roman"/>
                <w:bCs/>
                <w:color w:val="000000" w:themeColor="text1"/>
                <w:sz w:val="18"/>
                <w:szCs w:val="16"/>
              </w:rPr>
              <w:t>endfor</w:t>
            </w:r>
            <w:proofErr w:type="spellEnd"/>
            <w:r w:rsidRPr="00D93D9E">
              <w:rPr>
                <w:rFonts w:ascii="Times New Roman" w:eastAsiaTheme="minorEastAsia" w:hAnsi="Times New Roman" w:cs="Times New Roman"/>
                <w:bCs/>
                <w:color w:val="000000" w:themeColor="text1"/>
                <w:sz w:val="18"/>
                <w:szCs w:val="16"/>
              </w:rPr>
              <w:t>%}</w:t>
            </w:r>
          </w:p>
        </w:tc>
      </w:tr>
      <w:tr w:rsidR="00926B1D" w:rsidRPr="00D93D9E" w14:paraId="1D2CC2B0" w14:textId="77777777" w:rsidTr="002C21F8">
        <w:trPr>
          <w:trHeight w:val="458"/>
        </w:trPr>
        <w:tc>
          <w:tcPr>
            <w:tcW w:w="10456" w:type="dxa"/>
            <w:gridSpan w:val="6"/>
            <w:vAlign w:val="center"/>
          </w:tcPr>
          <w:p w14:paraId="478A3C01" w14:textId="6CF9D465" w:rsidR="00926B1D" w:rsidRPr="00D93D9E" w:rsidRDefault="00926B1D" w:rsidP="00926B1D">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{%tr else%}</w:t>
            </w:r>
          </w:p>
        </w:tc>
      </w:tr>
      <w:tr w:rsidR="00926B1D" w:rsidRPr="00D93D9E" w14:paraId="3C6F7A20" w14:textId="77777777" w:rsidTr="00926B1D">
        <w:trPr>
          <w:trHeight w:val="458"/>
        </w:trPr>
        <w:tc>
          <w:tcPr>
            <w:tcW w:w="1169" w:type="dxa"/>
            <w:vAlign w:val="center"/>
          </w:tcPr>
          <w:p w14:paraId="69FE62BD" w14:textId="1882F9A2" w:rsidR="00926B1D" w:rsidRPr="00D93D9E" w:rsidRDefault="00926B1D" w:rsidP="00926B1D">
            <w:pPr>
              <w:widowControl/>
              <w:adjustRightInd w:val="0"/>
              <w:snapToGrid w:val="0"/>
              <w:jc w:val="center"/>
              <w:rPr>
                <w:rFonts w:ascii="Times New Roman" w:eastAsiaTheme="minorEastAsia" w:hAnsi="Times New Roman" w:cs="Times New Roman"/>
                <w:i/>
                <w:iCs/>
                <w:sz w:val="16"/>
                <w:szCs w:val="16"/>
                <w:shd w:val="clear" w:color="auto" w:fill="FFFFFF"/>
              </w:rPr>
            </w:pPr>
            <w:r w:rsidRPr="00D93D9E">
              <w:rPr>
                <w:rFonts w:ascii="Times New Roman" w:eastAsiaTheme="minorEastAsia" w:hAnsi="Times New Roman" w:cs="Times New Roman"/>
                <w:i/>
                <w:iCs/>
                <w:sz w:val="16"/>
                <w:szCs w:val="16"/>
              </w:rPr>
              <w:t>BRCA2</w:t>
            </w:r>
          </w:p>
        </w:tc>
        <w:tc>
          <w:tcPr>
            <w:tcW w:w="9287" w:type="dxa"/>
            <w:gridSpan w:val="5"/>
            <w:vAlign w:val="center"/>
          </w:tcPr>
          <w:p w14:paraId="5F1ED21D" w14:textId="35DA4E48" w:rsidR="00926B1D" w:rsidRPr="00D93D9E" w:rsidRDefault="00926B1D" w:rsidP="00926B1D">
            <w:pPr>
              <w:widowControl/>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Cs/>
                <w:color w:val="000000" w:themeColor="text1"/>
                <w:sz w:val="18"/>
                <w:szCs w:val="16"/>
              </w:rPr>
              <w:t>未检测到致病性、疑似致病性或意义不明确变异</w:t>
            </w:r>
          </w:p>
        </w:tc>
      </w:tr>
      <w:tr w:rsidR="00926B1D" w:rsidRPr="00D93D9E" w14:paraId="33A08574" w14:textId="77777777" w:rsidTr="00690197">
        <w:trPr>
          <w:trHeight w:val="458"/>
        </w:trPr>
        <w:tc>
          <w:tcPr>
            <w:tcW w:w="10456" w:type="dxa"/>
            <w:gridSpan w:val="6"/>
            <w:vAlign w:val="center"/>
          </w:tcPr>
          <w:p w14:paraId="5DF4348F" w14:textId="56D6DC78" w:rsidR="00926B1D" w:rsidRPr="00D93D9E" w:rsidRDefault="00926B1D" w:rsidP="00926B1D">
            <w:pPr>
              <w:widowControl/>
              <w:adjustRightInd w:val="0"/>
              <w:snapToGrid w:val="0"/>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bCs/>
                <w:color w:val="000000" w:themeColor="text1"/>
                <w:sz w:val="18"/>
                <w:szCs w:val="16"/>
              </w:rPr>
              <w:t>{%tr endif%}</w:t>
            </w:r>
          </w:p>
        </w:tc>
      </w:tr>
    </w:tbl>
    <w:p w14:paraId="00D95244" w14:textId="77777777" w:rsidR="000060CB" w:rsidRPr="00D93D9E" w:rsidRDefault="000060CB">
      <w:pPr>
        <w:adjustRightInd w:val="0"/>
        <w:snapToGrid w:val="0"/>
        <w:jc w:val="center"/>
        <w:rPr>
          <w:rFonts w:ascii="Times New Roman" w:eastAsiaTheme="minorEastAsia" w:hAnsi="Times New Roman" w:cs="Times New Roman"/>
          <w:b/>
          <w:bCs/>
          <w:szCs w:val="21"/>
        </w:rPr>
      </w:pPr>
    </w:p>
    <w:tbl>
      <w:tblPr>
        <w:tblStyle w:val="BRCA-v31"/>
        <w:tblW w:w="5000" w:type="pct"/>
        <w:tblLayout w:type="fixed"/>
        <w:tblLook w:val="04A0" w:firstRow="1" w:lastRow="0" w:firstColumn="1" w:lastColumn="0" w:noHBand="0" w:noVBand="1"/>
      </w:tblPr>
      <w:tblGrid>
        <w:gridCol w:w="914"/>
        <w:gridCol w:w="1036"/>
        <w:gridCol w:w="4074"/>
        <w:gridCol w:w="1293"/>
        <w:gridCol w:w="1291"/>
        <w:gridCol w:w="1858"/>
      </w:tblGrid>
      <w:tr w:rsidR="000060CB" w:rsidRPr="00D93D9E" w14:paraId="329CE898" w14:textId="77777777" w:rsidTr="00977C68">
        <w:trPr>
          <w:cnfStyle w:val="100000000000" w:firstRow="1" w:lastRow="0" w:firstColumn="0" w:lastColumn="0" w:oddVBand="0" w:evenVBand="0" w:oddHBand="0" w:evenHBand="0" w:firstRowFirstColumn="0" w:firstRowLastColumn="0" w:lastRowFirstColumn="0" w:lastRowLastColumn="0"/>
          <w:trHeight w:val="392"/>
        </w:trPr>
        <w:tc>
          <w:tcPr>
            <w:tcW w:w="10466" w:type="dxa"/>
            <w:gridSpan w:val="6"/>
            <w:tcBorders>
              <w:top w:val="nil"/>
              <w:left w:val="nil"/>
              <w:bottom w:val="single" w:sz="4" w:space="0" w:color="auto"/>
              <w:right w:val="nil"/>
            </w:tcBorders>
            <w:shd w:val="clear" w:color="auto" w:fill="auto"/>
          </w:tcPr>
          <w:p w14:paraId="693508BB" w14:textId="77777777"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良性、疑似良性变异检测结果列表</w:t>
            </w:r>
          </w:p>
        </w:tc>
      </w:tr>
      <w:tr w:rsidR="000060CB" w:rsidRPr="00D93D9E" w14:paraId="684486F7" w14:textId="77777777" w:rsidTr="00977C68">
        <w:trPr>
          <w:trHeight w:val="421"/>
        </w:trPr>
        <w:tc>
          <w:tcPr>
            <w:tcW w:w="914" w:type="dxa"/>
            <w:tcBorders>
              <w:top w:val="single" w:sz="4" w:space="0" w:color="auto"/>
              <w:left w:val="single" w:sz="4" w:space="0" w:color="auto"/>
              <w:bottom w:val="single" w:sz="4" w:space="0" w:color="auto"/>
              <w:right w:val="single" w:sz="4" w:space="0" w:color="auto"/>
            </w:tcBorders>
            <w:shd w:val="clear" w:color="auto" w:fill="A5E2F4"/>
          </w:tcPr>
          <w:p w14:paraId="4893CFF5" w14:textId="77777777"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序号</w:t>
            </w:r>
          </w:p>
        </w:tc>
        <w:tc>
          <w:tcPr>
            <w:tcW w:w="1036" w:type="dxa"/>
            <w:tcBorders>
              <w:top w:val="single" w:sz="4" w:space="0" w:color="auto"/>
              <w:left w:val="single" w:sz="4" w:space="0" w:color="auto"/>
              <w:bottom w:val="single" w:sz="4" w:space="0" w:color="auto"/>
              <w:right w:val="single" w:sz="4" w:space="0" w:color="auto"/>
            </w:tcBorders>
            <w:shd w:val="clear" w:color="auto" w:fill="A5E2F4"/>
          </w:tcPr>
          <w:p w14:paraId="699DC171" w14:textId="77777777"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基因</w:t>
            </w:r>
          </w:p>
        </w:tc>
        <w:tc>
          <w:tcPr>
            <w:tcW w:w="4074" w:type="dxa"/>
            <w:tcBorders>
              <w:top w:val="single" w:sz="4" w:space="0" w:color="auto"/>
              <w:left w:val="single" w:sz="4" w:space="0" w:color="auto"/>
              <w:bottom w:val="single" w:sz="4" w:space="0" w:color="auto"/>
              <w:right w:val="single" w:sz="4" w:space="0" w:color="auto"/>
            </w:tcBorders>
            <w:shd w:val="clear" w:color="auto" w:fill="A5E2F4"/>
          </w:tcPr>
          <w:p w14:paraId="64130B47" w14:textId="77777777"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检测结果</w:t>
            </w:r>
          </w:p>
        </w:tc>
        <w:tc>
          <w:tcPr>
            <w:tcW w:w="1293" w:type="dxa"/>
            <w:tcBorders>
              <w:top w:val="single" w:sz="4" w:space="0" w:color="auto"/>
              <w:left w:val="single" w:sz="4" w:space="0" w:color="auto"/>
              <w:bottom w:val="single" w:sz="4" w:space="0" w:color="auto"/>
              <w:right w:val="single" w:sz="4" w:space="0" w:color="auto"/>
            </w:tcBorders>
            <w:shd w:val="clear" w:color="auto" w:fill="A5E2F4"/>
          </w:tcPr>
          <w:p w14:paraId="49A48CF7" w14:textId="77777777"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变异来源</w:t>
            </w:r>
          </w:p>
        </w:tc>
        <w:tc>
          <w:tcPr>
            <w:tcW w:w="1291" w:type="dxa"/>
            <w:tcBorders>
              <w:top w:val="single" w:sz="4" w:space="0" w:color="auto"/>
              <w:left w:val="single" w:sz="4" w:space="0" w:color="auto"/>
              <w:bottom w:val="single" w:sz="4" w:space="0" w:color="auto"/>
              <w:right w:val="single" w:sz="4" w:space="0" w:color="auto"/>
            </w:tcBorders>
            <w:shd w:val="clear" w:color="auto" w:fill="A5E2F4"/>
          </w:tcPr>
          <w:p w14:paraId="48C0C855" w14:textId="0109BE1D" w:rsidR="000060CB" w:rsidRPr="00D93D9E" w:rsidRDefault="00977C68">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基因型</w:t>
            </w:r>
          </w:p>
        </w:tc>
        <w:tc>
          <w:tcPr>
            <w:tcW w:w="1858" w:type="dxa"/>
            <w:tcBorders>
              <w:top w:val="single" w:sz="4" w:space="0" w:color="auto"/>
              <w:left w:val="single" w:sz="4" w:space="0" w:color="auto"/>
              <w:bottom w:val="single" w:sz="4" w:space="0" w:color="auto"/>
              <w:right w:val="single" w:sz="4" w:space="0" w:color="auto"/>
            </w:tcBorders>
            <w:shd w:val="clear" w:color="auto" w:fill="A5E2F4"/>
          </w:tcPr>
          <w:p w14:paraId="26D22E3C" w14:textId="77777777" w:rsidR="000060CB" w:rsidRPr="00D93D9E" w:rsidRDefault="00BA733F">
            <w:pPr>
              <w:adjustRightInd w:val="0"/>
              <w:snapToGrid w:val="0"/>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变异解读</w:t>
            </w:r>
          </w:p>
        </w:tc>
      </w:tr>
      <w:tr w:rsidR="00977C68" w:rsidRPr="00D93D9E" w14:paraId="4916CF72" w14:textId="77777777" w:rsidTr="0060172E">
        <w:trPr>
          <w:trHeight w:val="317"/>
        </w:trPr>
        <w:tc>
          <w:tcPr>
            <w:tcW w:w="10466" w:type="dxa"/>
            <w:gridSpan w:val="6"/>
            <w:tcBorders>
              <w:top w:val="single" w:sz="4" w:space="0" w:color="auto"/>
            </w:tcBorders>
          </w:tcPr>
          <w:p w14:paraId="5B086028" w14:textId="41D35B9E" w:rsidR="00977C68" w:rsidRPr="00D93D9E" w:rsidRDefault="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{%tr for a in var_brca.snv_</w:t>
            </w:r>
            <w:proofErr w:type="gramStart"/>
            <w:r w:rsidRPr="00D93D9E">
              <w:rPr>
                <w:rFonts w:ascii="Times New Roman" w:eastAsiaTheme="minorEastAsia" w:hAnsi="Times New Roman" w:cs="Times New Roman"/>
                <w:color w:val="000000"/>
                <w:sz w:val="16"/>
                <w:szCs w:val="16"/>
              </w:rPr>
              <w:t>s.B</w:t>
            </w:r>
            <w:proofErr w:type="gramEnd"/>
            <w:r w:rsidRPr="00D93D9E">
              <w:rPr>
                <w:rFonts w:ascii="Times New Roman" w:eastAsiaTheme="minorEastAsia" w:hAnsi="Times New Roman" w:cs="Times New Roman"/>
                <w:color w:val="000000"/>
                <w:sz w:val="16"/>
                <w:szCs w:val="16"/>
              </w:rPr>
              <w:t>1_L2+var_brca.snv_s.B2_L2 + var_brca.gcnv_v2.B1_gcnv_L2 + var_brca.gcnv_v2.B2_gcnv_L2+var_brca.snv_s.B1_L1+var_brca.snv_s.B2_L1 + var_brca.gcnv_v2.B1_gcnv_L1 + var_brca.gcnv_v2.B2_gcnv_L1%}</w:t>
            </w:r>
          </w:p>
        </w:tc>
      </w:tr>
      <w:tr w:rsidR="000060CB" w:rsidRPr="00D93D9E" w14:paraId="74C43E30" w14:textId="77777777" w:rsidTr="00977C68">
        <w:trPr>
          <w:trHeight w:val="317"/>
        </w:trPr>
        <w:tc>
          <w:tcPr>
            <w:tcW w:w="914" w:type="dxa"/>
          </w:tcPr>
          <w:p w14:paraId="0D424B53" w14:textId="77777777" w:rsidR="000060CB" w:rsidRPr="00D93D9E" w:rsidRDefault="000060CB">
            <w:pPr>
              <w:pStyle w:val="a0"/>
              <w:numPr>
                <w:ilvl w:val="0"/>
                <w:numId w:val="5"/>
              </w:numPr>
              <w:ind w:left="0" w:firstLine="0"/>
              <w:jc w:val="center"/>
              <w:rPr>
                <w:rFonts w:ascii="Times New Roman" w:eastAsiaTheme="minorEastAsia" w:hAnsi="Times New Roman" w:cs="Times New Roman"/>
                <w:color w:val="000000"/>
                <w:sz w:val="16"/>
                <w:szCs w:val="16"/>
              </w:rPr>
            </w:pPr>
          </w:p>
        </w:tc>
        <w:tc>
          <w:tcPr>
            <w:tcW w:w="1036" w:type="dxa"/>
          </w:tcPr>
          <w:p w14:paraId="3C10F9BA" w14:textId="460C7D0F" w:rsidR="000060CB" w:rsidRPr="00D93D9E" w:rsidRDefault="0072108B">
            <w:pPr>
              <w:jc w:val="center"/>
              <w:rPr>
                <w:rFonts w:ascii="Times New Roman" w:eastAsiaTheme="minorEastAsia" w:hAnsi="Times New Roman" w:cs="Times New Roman"/>
                <w:i/>
                <w:iCs/>
                <w:color w:val="000000"/>
                <w:sz w:val="16"/>
                <w:szCs w:val="16"/>
              </w:rPr>
            </w:pPr>
            <w:r w:rsidRPr="00D93D9E">
              <w:rPr>
                <w:rFonts w:ascii="Times New Roman" w:eastAsiaTheme="minorEastAsia" w:hAnsi="Times New Roman" w:cs="Times New Roman"/>
                <w:i/>
                <w:iCs/>
                <w:color w:val="000000"/>
                <w:sz w:val="16"/>
                <w:szCs w:val="16"/>
              </w:rPr>
              <w:t>{{</w:t>
            </w:r>
            <w:proofErr w:type="spellStart"/>
            <w:proofErr w:type="gramStart"/>
            <w:r w:rsidRPr="00D93D9E">
              <w:rPr>
                <w:rFonts w:ascii="Times New Roman" w:eastAsiaTheme="minorEastAsia" w:hAnsi="Times New Roman" w:cs="Times New Roman"/>
                <w:i/>
                <w:iCs/>
                <w:color w:val="000000"/>
                <w:sz w:val="16"/>
                <w:szCs w:val="16"/>
              </w:rPr>
              <w:t>a.gene</w:t>
            </w:r>
            <w:proofErr w:type="gramEnd"/>
            <w:r w:rsidRPr="00D93D9E">
              <w:rPr>
                <w:rFonts w:ascii="Times New Roman" w:eastAsiaTheme="minorEastAsia" w:hAnsi="Times New Roman" w:cs="Times New Roman"/>
                <w:i/>
                <w:iCs/>
                <w:color w:val="000000"/>
                <w:sz w:val="16"/>
                <w:szCs w:val="16"/>
              </w:rPr>
              <w:t>_symbol</w:t>
            </w:r>
            <w:proofErr w:type="spellEnd"/>
            <w:r w:rsidRPr="00D93D9E">
              <w:rPr>
                <w:rFonts w:ascii="Times New Roman" w:eastAsiaTheme="minorEastAsia" w:hAnsi="Times New Roman" w:cs="Times New Roman"/>
                <w:i/>
                <w:iCs/>
                <w:color w:val="000000"/>
                <w:sz w:val="16"/>
                <w:szCs w:val="16"/>
              </w:rPr>
              <w:t>}}</w:t>
            </w:r>
          </w:p>
        </w:tc>
        <w:tc>
          <w:tcPr>
            <w:tcW w:w="4074" w:type="dxa"/>
          </w:tcPr>
          <w:p w14:paraId="31B5E667"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if </w:t>
            </w:r>
            <w:proofErr w:type="spellStart"/>
            <w:proofErr w:type="gramStart"/>
            <w:r w:rsidRPr="00D93D9E">
              <w:rPr>
                <w:rFonts w:ascii="Times New Roman" w:eastAsiaTheme="minorEastAsia" w:hAnsi="Times New Roman" w:cs="Times New Roman"/>
                <w:color w:val="000000"/>
                <w:sz w:val="16"/>
                <w:szCs w:val="16"/>
              </w:rPr>
              <w:t>a.type</w:t>
            </w:r>
            <w:proofErr w:type="spellEnd"/>
            <w:proofErr w:type="gramEnd"/>
            <w:r w:rsidRPr="00D93D9E">
              <w:rPr>
                <w:rFonts w:ascii="Times New Roman" w:eastAsiaTheme="minorEastAsia" w:hAnsi="Times New Roman" w:cs="Times New Roman"/>
                <w:color w:val="000000"/>
                <w:sz w:val="16"/>
                <w:szCs w:val="16"/>
              </w:rPr>
              <w:t>==”Loss”%}</w:t>
            </w:r>
          </w:p>
          <w:p w14:paraId="2A54DDB4"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roofErr w:type="spellStart"/>
            <w:r w:rsidRPr="00D93D9E">
              <w:rPr>
                <w:rFonts w:ascii="Times New Roman" w:eastAsiaTheme="minorEastAsia" w:hAnsi="Times New Roman" w:cs="Times New Roman"/>
                <w:color w:val="000000"/>
                <w:sz w:val="16"/>
                <w:szCs w:val="16"/>
              </w:rPr>
              <w:t>a.value</w:t>
            </w:r>
            <w:proofErr w:type="spellEnd"/>
            <w:r w:rsidRPr="00D93D9E">
              <w:rPr>
                <w:rFonts w:ascii="Times New Roman" w:eastAsiaTheme="minorEastAsia" w:hAnsi="Times New Roman" w:cs="Times New Roman"/>
                <w:color w:val="000000"/>
                <w:sz w:val="16"/>
                <w:szCs w:val="16"/>
              </w:rPr>
              <w:t>}} del</w:t>
            </w:r>
          </w:p>
          <w:p w14:paraId="14CA0588"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w:t>
            </w:r>
            <w:proofErr w:type="spellStart"/>
            <w:r w:rsidRPr="00D93D9E">
              <w:rPr>
                <w:rFonts w:ascii="Times New Roman" w:eastAsiaTheme="minorEastAsia" w:hAnsi="Times New Roman" w:cs="Times New Roman"/>
                <w:color w:val="000000"/>
                <w:sz w:val="16"/>
                <w:szCs w:val="16"/>
              </w:rPr>
              <w:t>elif</w:t>
            </w:r>
            <w:proofErr w:type="spellEnd"/>
            <w:r w:rsidRPr="00D93D9E">
              <w:rPr>
                <w:rFonts w:ascii="Times New Roman" w:eastAsiaTheme="minorEastAsia" w:hAnsi="Times New Roman" w:cs="Times New Roman"/>
                <w:color w:val="000000"/>
                <w:sz w:val="16"/>
                <w:szCs w:val="16"/>
              </w:rPr>
              <w:t xml:space="preserve"> </w:t>
            </w:r>
            <w:proofErr w:type="spellStart"/>
            <w:proofErr w:type="gramStart"/>
            <w:r w:rsidRPr="00D93D9E">
              <w:rPr>
                <w:rFonts w:ascii="Times New Roman" w:eastAsiaTheme="minorEastAsia" w:hAnsi="Times New Roman" w:cs="Times New Roman"/>
                <w:color w:val="000000"/>
                <w:sz w:val="16"/>
                <w:szCs w:val="16"/>
              </w:rPr>
              <w:t>a.type</w:t>
            </w:r>
            <w:proofErr w:type="spellEnd"/>
            <w:proofErr w:type="gramEnd"/>
            <w:r w:rsidRPr="00D93D9E">
              <w:rPr>
                <w:rFonts w:ascii="Times New Roman" w:eastAsiaTheme="minorEastAsia" w:hAnsi="Times New Roman" w:cs="Times New Roman"/>
                <w:color w:val="000000"/>
                <w:sz w:val="16"/>
                <w:szCs w:val="16"/>
              </w:rPr>
              <w:t>==”Gain”%}</w:t>
            </w:r>
          </w:p>
          <w:p w14:paraId="2542DC4B"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lastRenderedPageBreak/>
              <w:t>{{</w:t>
            </w:r>
            <w:proofErr w:type="spellStart"/>
            <w:r w:rsidRPr="00D93D9E">
              <w:rPr>
                <w:rFonts w:ascii="Times New Roman" w:eastAsiaTheme="minorEastAsia" w:hAnsi="Times New Roman" w:cs="Times New Roman"/>
                <w:color w:val="000000"/>
                <w:sz w:val="16"/>
                <w:szCs w:val="16"/>
              </w:rPr>
              <w:t>a.value</w:t>
            </w:r>
            <w:proofErr w:type="spellEnd"/>
            <w:r w:rsidRPr="00D93D9E">
              <w:rPr>
                <w:rFonts w:ascii="Times New Roman" w:eastAsiaTheme="minorEastAsia" w:hAnsi="Times New Roman" w:cs="Times New Roman"/>
                <w:color w:val="000000"/>
                <w:sz w:val="16"/>
                <w:szCs w:val="16"/>
              </w:rPr>
              <w:t>}} dup</w:t>
            </w:r>
          </w:p>
          <w:p w14:paraId="1109F155"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else%}</w:t>
            </w:r>
          </w:p>
          <w:p w14:paraId="457BF350"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roofErr w:type="spellStart"/>
            <w:proofErr w:type="gramStart"/>
            <w:r w:rsidRPr="00D93D9E">
              <w:rPr>
                <w:rFonts w:ascii="Times New Roman" w:eastAsiaTheme="minorEastAsia" w:hAnsi="Times New Roman" w:cs="Times New Roman"/>
                <w:color w:val="000000"/>
                <w:sz w:val="16"/>
                <w:szCs w:val="16"/>
              </w:rPr>
              <w:t>a.hgvs</w:t>
            </w:r>
            <w:proofErr w:type="gramEnd"/>
            <w:r w:rsidRPr="00D93D9E">
              <w:rPr>
                <w:rFonts w:ascii="Times New Roman" w:eastAsiaTheme="minorEastAsia" w:hAnsi="Times New Roman" w:cs="Times New Roman"/>
                <w:color w:val="000000"/>
                <w:sz w:val="16"/>
                <w:szCs w:val="16"/>
              </w:rPr>
              <w:t>_c</w:t>
            </w:r>
            <w:proofErr w:type="spellEnd"/>
            <w:r w:rsidRPr="00D93D9E">
              <w:rPr>
                <w:rFonts w:ascii="Times New Roman" w:eastAsiaTheme="minorEastAsia" w:hAnsi="Times New Roman" w:cs="Times New Roman"/>
                <w:color w:val="000000"/>
                <w:sz w:val="16"/>
                <w:szCs w:val="16"/>
              </w:rPr>
              <w:t xml:space="preserve">}}{%if </w:t>
            </w:r>
            <w:proofErr w:type="spellStart"/>
            <w:r w:rsidRPr="00D93D9E">
              <w:rPr>
                <w:rFonts w:ascii="Times New Roman" w:eastAsiaTheme="minorEastAsia" w:hAnsi="Times New Roman" w:cs="Times New Roman"/>
                <w:color w:val="000000"/>
                <w:sz w:val="16"/>
                <w:szCs w:val="16"/>
              </w:rPr>
              <w:t>a.hgvs_p</w:t>
            </w:r>
            <w:proofErr w:type="spellEnd"/>
            <w:r w:rsidRPr="00D93D9E">
              <w:rPr>
                <w:rFonts w:ascii="Times New Roman" w:eastAsiaTheme="minorEastAsia" w:hAnsi="Times New Roman" w:cs="Times New Roman"/>
                <w:color w:val="000000"/>
                <w:sz w:val="16"/>
                <w:szCs w:val="16"/>
              </w:rPr>
              <w:t>!=”p.?”%} ( {{</w:t>
            </w:r>
            <w:proofErr w:type="spellStart"/>
            <w:r w:rsidRPr="00D93D9E">
              <w:rPr>
                <w:rFonts w:ascii="Times New Roman" w:eastAsiaTheme="minorEastAsia" w:hAnsi="Times New Roman" w:cs="Times New Roman"/>
                <w:color w:val="000000"/>
                <w:sz w:val="16"/>
                <w:szCs w:val="16"/>
              </w:rPr>
              <w:t>a.hgvs_p_ZJZL</w:t>
            </w:r>
            <w:proofErr w:type="spellEnd"/>
            <w:r w:rsidRPr="00D93D9E">
              <w:rPr>
                <w:rFonts w:ascii="Times New Roman" w:eastAsiaTheme="minorEastAsia" w:hAnsi="Times New Roman" w:cs="Times New Roman"/>
                <w:color w:val="000000"/>
                <w:sz w:val="16"/>
                <w:szCs w:val="16"/>
              </w:rPr>
              <w:t>}} ){%endif%}</w:t>
            </w:r>
          </w:p>
          <w:p w14:paraId="1BA57C4E" w14:textId="3F322F0F" w:rsidR="000060C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endif%}</w:t>
            </w:r>
          </w:p>
        </w:tc>
        <w:tc>
          <w:tcPr>
            <w:tcW w:w="1293" w:type="dxa"/>
          </w:tcPr>
          <w:p w14:paraId="4D803D2A" w14:textId="0F209A6D" w:rsidR="000060CB" w:rsidRPr="00D93D9E" w:rsidRDefault="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lastRenderedPageBreak/>
              <w:t>胚系</w:t>
            </w:r>
          </w:p>
        </w:tc>
        <w:tc>
          <w:tcPr>
            <w:tcW w:w="1291" w:type="dxa"/>
          </w:tcPr>
          <w:p w14:paraId="0574A493"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if </w:t>
            </w:r>
            <w:proofErr w:type="spellStart"/>
            <w:proofErr w:type="gramStart"/>
            <w:r w:rsidRPr="00D93D9E">
              <w:rPr>
                <w:rFonts w:ascii="Times New Roman" w:eastAsiaTheme="minorEastAsia" w:hAnsi="Times New Roman" w:cs="Times New Roman"/>
                <w:color w:val="000000"/>
                <w:sz w:val="16"/>
                <w:szCs w:val="16"/>
              </w:rPr>
              <w:t>a.type</w:t>
            </w:r>
            <w:proofErr w:type="spellEnd"/>
            <w:proofErr w:type="gramEnd"/>
            <w:r w:rsidRPr="00D93D9E">
              <w:rPr>
                <w:rFonts w:ascii="Times New Roman" w:eastAsiaTheme="minorEastAsia" w:hAnsi="Times New Roman" w:cs="Times New Roman"/>
                <w:color w:val="000000"/>
                <w:sz w:val="16"/>
                <w:szCs w:val="16"/>
              </w:rPr>
              <w:t>==”Loss”%}</w:t>
            </w:r>
          </w:p>
          <w:p w14:paraId="66DA5878"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lastRenderedPageBreak/>
              <w:t xml:space="preserve">{%p if </w:t>
            </w:r>
            <w:proofErr w:type="spellStart"/>
            <w:r w:rsidRPr="00D93D9E">
              <w:rPr>
                <w:rFonts w:ascii="Times New Roman" w:eastAsiaTheme="minorEastAsia" w:hAnsi="Times New Roman" w:cs="Times New Roman"/>
                <w:color w:val="000000"/>
                <w:sz w:val="16"/>
                <w:szCs w:val="16"/>
              </w:rPr>
              <w:t>a.cnv_type</w:t>
            </w:r>
            <w:proofErr w:type="spellEnd"/>
            <w:r w:rsidRPr="00D93D9E">
              <w:rPr>
                <w:rFonts w:ascii="Times New Roman" w:eastAsiaTheme="minorEastAsia" w:hAnsi="Times New Roman" w:cs="Times New Roman"/>
                <w:color w:val="000000"/>
                <w:sz w:val="16"/>
                <w:szCs w:val="16"/>
              </w:rPr>
              <w:t xml:space="preserve"> == “</w:t>
            </w:r>
            <w:proofErr w:type="spellStart"/>
            <w:proofErr w:type="gramStart"/>
            <w:r w:rsidRPr="00D93D9E">
              <w:rPr>
                <w:rFonts w:ascii="Times New Roman" w:eastAsiaTheme="minorEastAsia" w:hAnsi="Times New Roman" w:cs="Times New Roman"/>
                <w:color w:val="000000"/>
                <w:sz w:val="16"/>
                <w:szCs w:val="16"/>
              </w:rPr>
              <w:t>HeteDel</w:t>
            </w:r>
            <w:proofErr w:type="spellEnd"/>
            <w:r w:rsidRPr="00D93D9E">
              <w:rPr>
                <w:rFonts w:ascii="Times New Roman" w:eastAsiaTheme="minorEastAsia" w:hAnsi="Times New Roman" w:cs="Times New Roman"/>
                <w:color w:val="000000"/>
                <w:sz w:val="16"/>
                <w:szCs w:val="16"/>
              </w:rPr>
              <w:t>”%</w:t>
            </w:r>
            <w:proofErr w:type="gramEnd"/>
            <w:r w:rsidRPr="00D93D9E">
              <w:rPr>
                <w:rFonts w:ascii="Times New Roman" w:eastAsiaTheme="minorEastAsia" w:hAnsi="Times New Roman" w:cs="Times New Roman"/>
                <w:color w:val="000000"/>
                <w:sz w:val="16"/>
                <w:szCs w:val="16"/>
              </w:rPr>
              <w:t>}</w:t>
            </w:r>
          </w:p>
          <w:p w14:paraId="6180CEDB"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杂合</w:t>
            </w:r>
          </w:p>
          <w:p w14:paraId="258C8A8A"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w:t>
            </w:r>
            <w:proofErr w:type="spellStart"/>
            <w:r w:rsidRPr="00D93D9E">
              <w:rPr>
                <w:rFonts w:ascii="Times New Roman" w:eastAsiaTheme="minorEastAsia" w:hAnsi="Times New Roman" w:cs="Times New Roman"/>
                <w:color w:val="000000"/>
                <w:sz w:val="16"/>
                <w:szCs w:val="16"/>
              </w:rPr>
              <w:t>elif</w:t>
            </w:r>
            <w:proofErr w:type="spellEnd"/>
            <w:r w:rsidRPr="00D93D9E">
              <w:rPr>
                <w:rFonts w:ascii="Times New Roman" w:eastAsiaTheme="minorEastAsia" w:hAnsi="Times New Roman" w:cs="Times New Roman"/>
                <w:color w:val="000000"/>
                <w:sz w:val="16"/>
                <w:szCs w:val="16"/>
              </w:rPr>
              <w:t xml:space="preserve"> </w:t>
            </w:r>
            <w:proofErr w:type="spellStart"/>
            <w:r w:rsidRPr="00D93D9E">
              <w:rPr>
                <w:rFonts w:ascii="Times New Roman" w:eastAsiaTheme="minorEastAsia" w:hAnsi="Times New Roman" w:cs="Times New Roman"/>
                <w:color w:val="000000"/>
                <w:sz w:val="16"/>
                <w:szCs w:val="16"/>
              </w:rPr>
              <w:t>a.cnv_type</w:t>
            </w:r>
            <w:proofErr w:type="spellEnd"/>
            <w:r w:rsidRPr="00D93D9E">
              <w:rPr>
                <w:rFonts w:ascii="Times New Roman" w:eastAsiaTheme="minorEastAsia" w:hAnsi="Times New Roman" w:cs="Times New Roman"/>
                <w:color w:val="000000"/>
                <w:sz w:val="16"/>
                <w:szCs w:val="16"/>
              </w:rPr>
              <w:t xml:space="preserve"> == “</w:t>
            </w:r>
            <w:proofErr w:type="spellStart"/>
            <w:proofErr w:type="gramStart"/>
            <w:r w:rsidRPr="00D93D9E">
              <w:rPr>
                <w:rFonts w:ascii="Times New Roman" w:eastAsiaTheme="minorEastAsia" w:hAnsi="Times New Roman" w:cs="Times New Roman"/>
                <w:color w:val="000000"/>
                <w:sz w:val="16"/>
                <w:szCs w:val="16"/>
              </w:rPr>
              <w:t>HomoDel</w:t>
            </w:r>
            <w:proofErr w:type="spellEnd"/>
            <w:r w:rsidRPr="00D93D9E">
              <w:rPr>
                <w:rFonts w:ascii="Times New Roman" w:eastAsiaTheme="minorEastAsia" w:hAnsi="Times New Roman" w:cs="Times New Roman"/>
                <w:color w:val="000000"/>
                <w:sz w:val="16"/>
                <w:szCs w:val="16"/>
              </w:rPr>
              <w:t>”%</w:t>
            </w:r>
            <w:proofErr w:type="gramEnd"/>
            <w:r w:rsidRPr="00D93D9E">
              <w:rPr>
                <w:rFonts w:ascii="Times New Roman" w:eastAsiaTheme="minorEastAsia" w:hAnsi="Times New Roman" w:cs="Times New Roman"/>
                <w:color w:val="000000"/>
                <w:sz w:val="16"/>
                <w:szCs w:val="16"/>
              </w:rPr>
              <w:t>}</w:t>
            </w:r>
          </w:p>
          <w:p w14:paraId="1BABA7F4"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纯合</w:t>
            </w:r>
          </w:p>
          <w:p w14:paraId="2356EA9F"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else%}</w:t>
            </w:r>
          </w:p>
          <w:p w14:paraId="5873AB54"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
          <w:p w14:paraId="68809FFD"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endif%}</w:t>
            </w:r>
          </w:p>
          <w:p w14:paraId="29868B06"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w:t>
            </w:r>
            <w:proofErr w:type="spellStart"/>
            <w:r w:rsidRPr="00D93D9E">
              <w:rPr>
                <w:rFonts w:ascii="Times New Roman" w:eastAsiaTheme="minorEastAsia" w:hAnsi="Times New Roman" w:cs="Times New Roman"/>
                <w:color w:val="000000"/>
                <w:sz w:val="16"/>
                <w:szCs w:val="16"/>
              </w:rPr>
              <w:t>elif</w:t>
            </w:r>
            <w:proofErr w:type="spellEnd"/>
            <w:r w:rsidRPr="00D93D9E">
              <w:rPr>
                <w:rFonts w:ascii="Times New Roman" w:eastAsiaTheme="minorEastAsia" w:hAnsi="Times New Roman" w:cs="Times New Roman"/>
                <w:color w:val="000000"/>
                <w:sz w:val="16"/>
                <w:szCs w:val="16"/>
              </w:rPr>
              <w:t xml:space="preserve"> </w:t>
            </w:r>
            <w:proofErr w:type="spellStart"/>
            <w:proofErr w:type="gramStart"/>
            <w:r w:rsidRPr="00D93D9E">
              <w:rPr>
                <w:rFonts w:ascii="Times New Roman" w:eastAsiaTheme="minorEastAsia" w:hAnsi="Times New Roman" w:cs="Times New Roman"/>
                <w:color w:val="000000"/>
                <w:sz w:val="16"/>
                <w:szCs w:val="16"/>
              </w:rPr>
              <w:t>a.type</w:t>
            </w:r>
            <w:proofErr w:type="spellEnd"/>
            <w:proofErr w:type="gramEnd"/>
            <w:r w:rsidRPr="00D93D9E">
              <w:rPr>
                <w:rFonts w:ascii="Times New Roman" w:eastAsiaTheme="minorEastAsia" w:hAnsi="Times New Roman" w:cs="Times New Roman"/>
                <w:color w:val="000000"/>
                <w:sz w:val="16"/>
                <w:szCs w:val="16"/>
              </w:rPr>
              <w:t>==”Gain”%}</w:t>
            </w:r>
          </w:p>
          <w:p w14:paraId="29901E0D"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
          <w:p w14:paraId="18DDAD65"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else%}</w:t>
            </w:r>
          </w:p>
          <w:p w14:paraId="0B51B8E9"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{%if </w:t>
            </w:r>
            <w:proofErr w:type="spellStart"/>
            <w:r w:rsidRPr="00D93D9E">
              <w:rPr>
                <w:rFonts w:ascii="Times New Roman" w:eastAsiaTheme="minorEastAsia" w:hAnsi="Times New Roman" w:cs="Times New Roman"/>
                <w:color w:val="000000"/>
                <w:sz w:val="16"/>
                <w:szCs w:val="16"/>
              </w:rPr>
              <w:t>a.freq</w:t>
            </w:r>
            <w:proofErr w:type="spellEnd"/>
            <w:r w:rsidRPr="00D93D9E">
              <w:rPr>
                <w:rFonts w:ascii="Times New Roman" w:eastAsiaTheme="minorEastAsia" w:hAnsi="Times New Roman" w:cs="Times New Roman"/>
                <w:color w:val="000000"/>
                <w:sz w:val="16"/>
                <w:szCs w:val="16"/>
              </w:rPr>
              <w:t>&gt;=0.85%}</w:t>
            </w:r>
            <w:r w:rsidRPr="00D93D9E">
              <w:rPr>
                <w:rFonts w:ascii="Times New Roman" w:eastAsiaTheme="minorEastAsia" w:hAnsi="Times New Roman" w:cs="Times New Roman"/>
                <w:color w:val="000000"/>
                <w:sz w:val="16"/>
                <w:szCs w:val="16"/>
              </w:rPr>
              <w:t>纯合</w:t>
            </w:r>
            <w:r w:rsidRPr="00D93D9E">
              <w:rPr>
                <w:rFonts w:ascii="Times New Roman" w:eastAsiaTheme="minorEastAsia" w:hAnsi="Times New Roman" w:cs="Times New Roman"/>
                <w:color w:val="000000"/>
                <w:sz w:val="16"/>
                <w:szCs w:val="16"/>
              </w:rPr>
              <w:t>{%else%}</w:t>
            </w:r>
            <w:r w:rsidRPr="00D93D9E">
              <w:rPr>
                <w:rFonts w:ascii="Times New Roman" w:eastAsiaTheme="minorEastAsia" w:hAnsi="Times New Roman" w:cs="Times New Roman"/>
                <w:color w:val="000000"/>
                <w:sz w:val="16"/>
                <w:szCs w:val="16"/>
              </w:rPr>
              <w:t>杂合</w:t>
            </w:r>
            <w:r w:rsidRPr="00D93D9E">
              <w:rPr>
                <w:rFonts w:ascii="Times New Roman" w:eastAsiaTheme="minorEastAsia" w:hAnsi="Times New Roman" w:cs="Times New Roman"/>
                <w:color w:val="000000"/>
                <w:sz w:val="16"/>
                <w:szCs w:val="16"/>
              </w:rPr>
              <w:t>{%endif%}</w:t>
            </w:r>
          </w:p>
          <w:p w14:paraId="5041C6A4" w14:textId="592F857B" w:rsidR="000060C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endif%}</w:t>
            </w:r>
          </w:p>
        </w:tc>
        <w:tc>
          <w:tcPr>
            <w:tcW w:w="1858" w:type="dxa"/>
          </w:tcPr>
          <w:p w14:paraId="773EAF07" w14:textId="5460583C"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lastRenderedPageBreak/>
              <w:t xml:space="preserve">{%p if </w:t>
            </w:r>
            <w:proofErr w:type="spellStart"/>
            <w:proofErr w:type="gramStart"/>
            <w:r w:rsidRPr="00D93D9E">
              <w:rPr>
                <w:rFonts w:ascii="Times New Roman" w:eastAsiaTheme="minorEastAsia" w:hAnsi="Times New Roman" w:cs="Times New Roman"/>
                <w:color w:val="000000"/>
                <w:sz w:val="16"/>
                <w:szCs w:val="16"/>
              </w:rPr>
              <w:t>a.clinic</w:t>
            </w:r>
            <w:proofErr w:type="gramEnd"/>
            <w:r w:rsidRPr="00D93D9E">
              <w:rPr>
                <w:rFonts w:ascii="Times New Roman" w:eastAsiaTheme="minorEastAsia" w:hAnsi="Times New Roman" w:cs="Times New Roman"/>
                <w:color w:val="000000"/>
                <w:sz w:val="16"/>
                <w:szCs w:val="16"/>
              </w:rPr>
              <w:t>_num_g</w:t>
            </w:r>
            <w:proofErr w:type="spellEnd"/>
            <w:r w:rsidRPr="00D93D9E">
              <w:rPr>
                <w:rFonts w:ascii="Times New Roman" w:eastAsiaTheme="minorEastAsia" w:hAnsi="Times New Roman" w:cs="Times New Roman"/>
                <w:color w:val="000000"/>
                <w:sz w:val="16"/>
                <w:szCs w:val="16"/>
              </w:rPr>
              <w:t>==1%}</w:t>
            </w:r>
          </w:p>
          <w:p w14:paraId="3ACD9EB2" w14:textId="227631C9"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良性变异</w:t>
            </w:r>
          </w:p>
          <w:p w14:paraId="7D4DF5F1" w14:textId="392EEAA2"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lastRenderedPageBreak/>
              <w:t xml:space="preserve">{%p </w:t>
            </w:r>
            <w:proofErr w:type="spellStart"/>
            <w:r w:rsidRPr="00D93D9E">
              <w:rPr>
                <w:rFonts w:ascii="Times New Roman" w:eastAsiaTheme="minorEastAsia" w:hAnsi="Times New Roman" w:cs="Times New Roman"/>
                <w:color w:val="000000"/>
                <w:sz w:val="16"/>
                <w:szCs w:val="16"/>
              </w:rPr>
              <w:t>elif</w:t>
            </w:r>
            <w:proofErr w:type="spellEnd"/>
            <w:r w:rsidRPr="00D93D9E">
              <w:rPr>
                <w:rFonts w:ascii="Times New Roman" w:eastAsiaTheme="minorEastAsia" w:hAnsi="Times New Roman" w:cs="Times New Roman"/>
                <w:color w:val="000000"/>
                <w:sz w:val="16"/>
                <w:szCs w:val="16"/>
              </w:rPr>
              <w:t xml:space="preserve"> </w:t>
            </w:r>
            <w:proofErr w:type="spellStart"/>
            <w:proofErr w:type="gramStart"/>
            <w:r w:rsidRPr="00D93D9E">
              <w:rPr>
                <w:rFonts w:ascii="Times New Roman" w:eastAsiaTheme="minorEastAsia" w:hAnsi="Times New Roman" w:cs="Times New Roman"/>
                <w:color w:val="000000"/>
                <w:sz w:val="16"/>
                <w:szCs w:val="16"/>
              </w:rPr>
              <w:t>a.clinic</w:t>
            </w:r>
            <w:proofErr w:type="gramEnd"/>
            <w:r w:rsidRPr="00D93D9E">
              <w:rPr>
                <w:rFonts w:ascii="Times New Roman" w:eastAsiaTheme="minorEastAsia" w:hAnsi="Times New Roman" w:cs="Times New Roman"/>
                <w:color w:val="000000"/>
                <w:sz w:val="16"/>
                <w:szCs w:val="16"/>
              </w:rPr>
              <w:t>_num_g</w:t>
            </w:r>
            <w:proofErr w:type="spellEnd"/>
            <w:r w:rsidRPr="00D93D9E">
              <w:rPr>
                <w:rFonts w:ascii="Times New Roman" w:eastAsiaTheme="minorEastAsia" w:hAnsi="Times New Roman" w:cs="Times New Roman"/>
                <w:color w:val="000000"/>
                <w:sz w:val="16"/>
                <w:szCs w:val="16"/>
              </w:rPr>
              <w:t>==2%}</w:t>
            </w:r>
          </w:p>
          <w:p w14:paraId="32E1123E" w14:textId="0D89098E"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疑似良性变异</w:t>
            </w:r>
          </w:p>
          <w:p w14:paraId="7F859961" w14:textId="77777777"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else%}</w:t>
            </w:r>
          </w:p>
          <w:p w14:paraId="435A1BAB" w14:textId="145789FE" w:rsidR="0072108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highlight w:val="yellow"/>
              </w:rPr>
              <w:t>请确认！</w:t>
            </w:r>
          </w:p>
          <w:p w14:paraId="32097D8C" w14:textId="72E44BA8" w:rsidR="000060CB" w:rsidRPr="00D93D9E" w:rsidRDefault="0072108B" w:rsidP="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endif%}</w:t>
            </w:r>
          </w:p>
        </w:tc>
      </w:tr>
      <w:tr w:rsidR="0072108B" w:rsidRPr="00D93D9E" w14:paraId="2128FB39" w14:textId="77777777" w:rsidTr="001478C4">
        <w:trPr>
          <w:trHeight w:val="317"/>
        </w:trPr>
        <w:tc>
          <w:tcPr>
            <w:tcW w:w="10466" w:type="dxa"/>
            <w:gridSpan w:val="6"/>
          </w:tcPr>
          <w:p w14:paraId="6657EF54" w14:textId="6D493F41" w:rsidR="0072108B" w:rsidRPr="00D93D9E" w:rsidRDefault="0072108B">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lastRenderedPageBreak/>
              <w:t xml:space="preserve">{%tr </w:t>
            </w:r>
            <w:proofErr w:type="spellStart"/>
            <w:r w:rsidRPr="00D93D9E">
              <w:rPr>
                <w:rFonts w:ascii="Times New Roman" w:eastAsiaTheme="minorEastAsia" w:hAnsi="Times New Roman" w:cs="Times New Roman"/>
                <w:color w:val="000000"/>
                <w:sz w:val="16"/>
                <w:szCs w:val="16"/>
              </w:rPr>
              <w:t>endfor</w:t>
            </w:r>
            <w:proofErr w:type="spellEnd"/>
            <w:r w:rsidRPr="00D93D9E">
              <w:rPr>
                <w:rFonts w:ascii="Times New Roman" w:eastAsiaTheme="minorEastAsia" w:hAnsi="Times New Roman" w:cs="Times New Roman"/>
                <w:color w:val="000000"/>
                <w:sz w:val="16"/>
                <w:szCs w:val="16"/>
              </w:rPr>
              <w:t>%}</w:t>
            </w:r>
          </w:p>
        </w:tc>
      </w:tr>
    </w:tbl>
    <w:p w14:paraId="41F182D5" w14:textId="77777777" w:rsidR="000060CB" w:rsidRPr="00D93D9E" w:rsidRDefault="000060CB">
      <w:pPr>
        <w:pStyle w:val="Default"/>
        <w:rPr>
          <w:rFonts w:eastAsiaTheme="minorEastAsia" w:cs="Times New Roman"/>
        </w:rPr>
      </w:pPr>
    </w:p>
    <w:p w14:paraId="1015E832" w14:textId="77777777" w:rsidR="000060CB" w:rsidRPr="00D93D9E" w:rsidRDefault="00BA733F">
      <w:pPr>
        <w:rPr>
          <w:rFonts w:ascii="Times New Roman" w:eastAsiaTheme="minorEastAsia" w:hAnsi="Times New Roman" w:cs="Times New Roman"/>
          <w:sz w:val="15"/>
          <w:szCs w:val="15"/>
        </w:rPr>
      </w:pPr>
      <w:r w:rsidRPr="00D93D9E">
        <w:rPr>
          <w:rFonts w:ascii="Times New Roman" w:eastAsiaTheme="minorEastAsia" w:hAnsi="Times New Roman" w:cs="Times New Roman"/>
          <w:sz w:val="16"/>
          <w:szCs w:val="16"/>
        </w:rPr>
        <w:t>注：</w:t>
      </w:r>
    </w:p>
    <w:p w14:paraId="67DBFAAC" w14:textId="77777777" w:rsidR="000060CB" w:rsidRPr="00D93D9E" w:rsidRDefault="00BA733F">
      <w:pPr>
        <w:pStyle w:val="a0"/>
        <w:numPr>
          <w:ilvl w:val="0"/>
          <w:numId w:val="6"/>
        </w:numPr>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基于产品的检测范围得出检测结果。本检测项目中使用的参考基因组版本是</w:t>
      </w:r>
      <w:r w:rsidRPr="00D93D9E">
        <w:rPr>
          <w:rFonts w:ascii="Times New Roman" w:eastAsiaTheme="minorEastAsia" w:hAnsi="Times New Roman" w:cs="Times New Roman"/>
          <w:sz w:val="15"/>
          <w:szCs w:val="15"/>
        </w:rPr>
        <w:t>hg19</w:t>
      </w:r>
      <w:r w:rsidRPr="00D93D9E">
        <w:rPr>
          <w:rFonts w:ascii="Times New Roman" w:eastAsiaTheme="minorEastAsia" w:hAnsi="Times New Roman" w:cs="Times New Roman"/>
          <w:sz w:val="15"/>
          <w:szCs w:val="15"/>
        </w:rPr>
        <w:t>，</w:t>
      </w:r>
      <w:r w:rsidRPr="00D93D9E">
        <w:rPr>
          <w:rFonts w:ascii="Times New Roman" w:eastAsiaTheme="minorEastAsia" w:hAnsi="Times New Roman" w:cs="Times New Roman"/>
          <w:i/>
          <w:iCs/>
          <w:sz w:val="15"/>
          <w:szCs w:val="15"/>
        </w:rPr>
        <w:t>BRCA1</w:t>
      </w:r>
      <w:r w:rsidRPr="00D93D9E">
        <w:rPr>
          <w:rFonts w:ascii="Times New Roman" w:eastAsiaTheme="minorEastAsia" w:hAnsi="Times New Roman" w:cs="Times New Roman"/>
          <w:sz w:val="15"/>
          <w:szCs w:val="15"/>
        </w:rPr>
        <w:t>基因的参考转录本为</w:t>
      </w:r>
      <w:r w:rsidRPr="00D93D9E">
        <w:rPr>
          <w:rFonts w:ascii="Times New Roman" w:eastAsiaTheme="minorEastAsia" w:hAnsi="Times New Roman" w:cs="Times New Roman"/>
          <w:sz w:val="15"/>
          <w:szCs w:val="15"/>
        </w:rPr>
        <w:t>NM_007294</w:t>
      </w:r>
      <w:r w:rsidRPr="00D93D9E">
        <w:rPr>
          <w:rFonts w:ascii="Times New Roman" w:eastAsiaTheme="minorEastAsia" w:hAnsi="Times New Roman" w:cs="Times New Roman"/>
          <w:sz w:val="15"/>
          <w:szCs w:val="15"/>
        </w:rPr>
        <w:t>，</w:t>
      </w:r>
      <w:r w:rsidRPr="00D93D9E">
        <w:rPr>
          <w:rFonts w:ascii="Times New Roman" w:eastAsiaTheme="minorEastAsia" w:hAnsi="Times New Roman" w:cs="Times New Roman"/>
          <w:i/>
          <w:iCs/>
          <w:sz w:val="15"/>
          <w:szCs w:val="15"/>
        </w:rPr>
        <w:t>BRCA2</w:t>
      </w:r>
      <w:r w:rsidRPr="00D93D9E">
        <w:rPr>
          <w:rFonts w:ascii="Times New Roman" w:eastAsiaTheme="minorEastAsia" w:hAnsi="Times New Roman" w:cs="Times New Roman"/>
          <w:sz w:val="15"/>
          <w:szCs w:val="15"/>
        </w:rPr>
        <w:t>基因的参考转录本为</w:t>
      </w:r>
      <w:r w:rsidRPr="00D93D9E">
        <w:rPr>
          <w:rFonts w:ascii="Times New Roman" w:eastAsiaTheme="minorEastAsia" w:hAnsi="Times New Roman" w:cs="Times New Roman"/>
          <w:sz w:val="15"/>
          <w:szCs w:val="15"/>
        </w:rPr>
        <w:t>NM_000059</w:t>
      </w:r>
      <w:r w:rsidRPr="00D93D9E">
        <w:rPr>
          <w:rFonts w:ascii="Times New Roman" w:eastAsiaTheme="minorEastAsia" w:hAnsi="Times New Roman" w:cs="Times New Roman"/>
          <w:sz w:val="15"/>
          <w:szCs w:val="15"/>
        </w:rPr>
        <w:t>。报告中的变异遵从人类基因组变异协会（</w:t>
      </w:r>
      <w:r w:rsidRPr="00D93D9E">
        <w:rPr>
          <w:rFonts w:ascii="Times New Roman" w:eastAsiaTheme="minorEastAsia" w:hAnsi="Times New Roman" w:cs="Times New Roman"/>
          <w:sz w:val="15"/>
          <w:szCs w:val="15"/>
        </w:rPr>
        <w:t>Human Genome Variation Society</w:t>
      </w:r>
      <w:r w:rsidRPr="00D93D9E">
        <w:rPr>
          <w:rFonts w:ascii="Times New Roman" w:eastAsiaTheme="minorEastAsia" w:hAnsi="Times New Roman" w:cs="Times New Roman"/>
          <w:sz w:val="15"/>
          <w:szCs w:val="15"/>
        </w:rPr>
        <w:t>，</w:t>
      </w:r>
      <w:r w:rsidRPr="00D93D9E">
        <w:rPr>
          <w:rFonts w:ascii="Times New Roman" w:eastAsiaTheme="minorEastAsia" w:hAnsi="Times New Roman" w:cs="Times New Roman"/>
          <w:sz w:val="15"/>
          <w:szCs w:val="15"/>
        </w:rPr>
        <w:t>HGVS</w:t>
      </w:r>
      <w:r w:rsidRPr="00D93D9E">
        <w:rPr>
          <w:rFonts w:ascii="Times New Roman" w:eastAsiaTheme="minorEastAsia" w:hAnsi="Times New Roman" w:cs="Times New Roman"/>
          <w:sz w:val="15"/>
          <w:szCs w:val="15"/>
        </w:rPr>
        <w:t>）的变异命名指南（</w:t>
      </w:r>
      <w:r w:rsidRPr="00D93D9E">
        <w:rPr>
          <w:rFonts w:ascii="Times New Roman" w:eastAsiaTheme="minorEastAsia" w:hAnsi="Times New Roman" w:cs="Times New Roman"/>
          <w:sz w:val="15"/>
          <w:szCs w:val="15"/>
        </w:rPr>
        <w:t>http://varnomen.hgvs.org</w:t>
      </w:r>
      <w:r w:rsidRPr="00D93D9E">
        <w:rPr>
          <w:rFonts w:ascii="Times New Roman" w:eastAsiaTheme="minorEastAsia" w:hAnsi="Times New Roman" w:cs="Times New Roman"/>
          <w:sz w:val="15"/>
          <w:szCs w:val="15"/>
        </w:rPr>
        <w:t>）中的相关规定进行命名。</w:t>
      </w:r>
    </w:p>
    <w:p w14:paraId="3A44AABD" w14:textId="618C4622" w:rsidR="000060CB" w:rsidRPr="00D93D9E" w:rsidRDefault="00BA733F" w:rsidP="00192297">
      <w:pPr>
        <w:pStyle w:val="a0"/>
        <w:numPr>
          <w:ilvl w:val="0"/>
          <w:numId w:val="6"/>
        </w:numPr>
        <w:jc w:val="both"/>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本报告中胚系变异解读遵循</w:t>
      </w:r>
      <w:r w:rsidR="00192297" w:rsidRPr="00192297">
        <w:rPr>
          <w:rFonts w:ascii="Times New Roman" w:eastAsiaTheme="minorEastAsia" w:hAnsi="Times New Roman" w:cs="Times New Roman"/>
          <w:sz w:val="15"/>
          <w:szCs w:val="15"/>
        </w:rPr>
        <w:t>{{</w:t>
      </w:r>
      <w:proofErr w:type="spellStart"/>
      <w:r w:rsidR="00192297" w:rsidRPr="00192297">
        <w:rPr>
          <w:rFonts w:ascii="Times New Roman" w:eastAsiaTheme="minorEastAsia" w:hAnsi="Times New Roman" w:cs="Times New Roman"/>
          <w:sz w:val="15"/>
          <w:szCs w:val="15"/>
        </w:rPr>
        <w:t>sample.association.ACMG</w:t>
      </w:r>
      <w:proofErr w:type="spellEnd"/>
      <w:r w:rsidR="00192297" w:rsidRPr="00192297">
        <w:rPr>
          <w:rFonts w:ascii="Times New Roman" w:eastAsiaTheme="minorEastAsia" w:hAnsi="Times New Roman" w:cs="Times New Roman"/>
          <w:sz w:val="15"/>
          <w:szCs w:val="15"/>
        </w:rPr>
        <w:t>}}</w:t>
      </w:r>
      <w:r w:rsidR="00192297" w:rsidRPr="00192297">
        <w:rPr>
          <w:rFonts w:ascii="Times New Roman" w:eastAsiaTheme="minorEastAsia" w:hAnsi="Times New Roman" w:cs="Times New Roman"/>
          <w:sz w:val="15"/>
          <w:szCs w:val="15"/>
        </w:rPr>
        <w:t>、</w:t>
      </w:r>
      <w:r w:rsidR="00192297" w:rsidRPr="00192297">
        <w:rPr>
          <w:rFonts w:ascii="Times New Roman" w:eastAsiaTheme="minorEastAsia" w:hAnsi="Times New Roman" w:cs="Times New Roman"/>
          <w:sz w:val="15"/>
          <w:szCs w:val="15"/>
        </w:rPr>
        <w:t>{{</w:t>
      </w:r>
      <w:proofErr w:type="spellStart"/>
      <w:r w:rsidR="00192297" w:rsidRPr="00192297">
        <w:rPr>
          <w:rFonts w:ascii="Times New Roman" w:eastAsiaTheme="minorEastAsia" w:hAnsi="Times New Roman" w:cs="Times New Roman"/>
          <w:sz w:val="15"/>
          <w:szCs w:val="15"/>
        </w:rPr>
        <w:t>sample.association.AMP</w:t>
      </w:r>
      <w:proofErr w:type="spellEnd"/>
      <w:r w:rsidR="00192297" w:rsidRPr="00192297">
        <w:rPr>
          <w:rFonts w:ascii="Times New Roman" w:eastAsiaTheme="minorEastAsia" w:hAnsi="Times New Roman" w:cs="Times New Roman"/>
          <w:sz w:val="15"/>
          <w:szCs w:val="15"/>
        </w:rPr>
        <w:t>}}</w:t>
      </w:r>
      <w:r w:rsidR="00192297" w:rsidRPr="00192297">
        <w:rPr>
          <w:rFonts w:ascii="Times New Roman" w:eastAsiaTheme="minorEastAsia" w:hAnsi="Times New Roman" w:cs="Times New Roman"/>
          <w:sz w:val="15"/>
          <w:szCs w:val="15"/>
        </w:rPr>
        <w:t>、</w:t>
      </w:r>
      <w:r w:rsidR="00192297" w:rsidRPr="00192297">
        <w:rPr>
          <w:rFonts w:ascii="Times New Roman" w:eastAsiaTheme="minorEastAsia" w:hAnsi="Times New Roman" w:cs="Times New Roman"/>
          <w:sz w:val="15"/>
          <w:szCs w:val="15"/>
        </w:rPr>
        <w:t>{{</w:t>
      </w:r>
      <w:proofErr w:type="spellStart"/>
      <w:r w:rsidR="00192297" w:rsidRPr="00192297">
        <w:rPr>
          <w:rFonts w:ascii="Times New Roman" w:eastAsiaTheme="minorEastAsia" w:hAnsi="Times New Roman" w:cs="Times New Roman"/>
          <w:sz w:val="15"/>
          <w:szCs w:val="15"/>
        </w:rPr>
        <w:t>sample.association.CAP</w:t>
      </w:r>
      <w:proofErr w:type="spellEnd"/>
      <w:r w:rsidR="00192297" w:rsidRPr="00192297">
        <w:rPr>
          <w:rFonts w:ascii="Times New Roman" w:eastAsiaTheme="minorEastAsia" w:hAnsi="Times New Roman" w:cs="Times New Roman"/>
          <w:sz w:val="15"/>
          <w:szCs w:val="15"/>
        </w:rPr>
        <w:t>}}</w:t>
      </w:r>
      <w:r w:rsidR="00192297" w:rsidRPr="00192297">
        <w:rPr>
          <w:rFonts w:ascii="Times New Roman" w:eastAsiaTheme="minorEastAsia" w:hAnsi="Times New Roman" w:cs="Times New Roman"/>
          <w:sz w:val="15"/>
          <w:szCs w:val="15"/>
        </w:rPr>
        <w:t>发布的</w:t>
      </w:r>
      <w:r w:rsidR="00192297" w:rsidRPr="00192297">
        <w:rPr>
          <w:rFonts w:ascii="Times New Roman" w:eastAsiaTheme="minorEastAsia" w:hAnsi="Times New Roman" w:cs="Times New Roman"/>
          <w:sz w:val="15"/>
          <w:szCs w:val="15"/>
        </w:rPr>
        <w:t>{{</w:t>
      </w:r>
      <w:proofErr w:type="spellStart"/>
      <w:r w:rsidR="00192297" w:rsidRPr="00192297">
        <w:rPr>
          <w:rFonts w:ascii="Times New Roman" w:eastAsiaTheme="minorEastAsia" w:hAnsi="Times New Roman" w:cs="Times New Roman"/>
          <w:sz w:val="15"/>
          <w:szCs w:val="15"/>
        </w:rPr>
        <w:t>sample.guideline.germline_var</w:t>
      </w:r>
      <w:proofErr w:type="spellEnd"/>
      <w:r w:rsidR="00192297" w:rsidRPr="00192297">
        <w:rPr>
          <w:rFonts w:ascii="Times New Roman" w:eastAsiaTheme="minorEastAsia" w:hAnsi="Times New Roman" w:cs="Times New Roman"/>
          <w:sz w:val="15"/>
          <w:szCs w:val="15"/>
        </w:rPr>
        <w:t>}}</w:t>
      </w:r>
      <w:r w:rsidR="00192297" w:rsidRPr="00192297">
        <w:rPr>
          <w:rFonts w:ascii="Times New Roman" w:eastAsiaTheme="minorEastAsia" w:hAnsi="Times New Roman" w:cs="Times New Roman"/>
          <w:sz w:val="15"/>
          <w:szCs w:val="15"/>
        </w:rPr>
        <w:t>及</w:t>
      </w:r>
      <w:proofErr w:type="spellStart"/>
      <w:r w:rsidR="00192297" w:rsidRPr="00192297">
        <w:rPr>
          <w:rFonts w:ascii="Times New Roman" w:eastAsiaTheme="minorEastAsia" w:hAnsi="Times New Roman" w:cs="Times New Roman"/>
          <w:sz w:val="15"/>
          <w:szCs w:val="15"/>
        </w:rPr>
        <w:t>ClinGen</w:t>
      </w:r>
      <w:proofErr w:type="spellEnd"/>
      <w:r w:rsidR="00192297" w:rsidRPr="00192297">
        <w:rPr>
          <w:rFonts w:ascii="Times New Roman" w:eastAsiaTheme="minorEastAsia" w:hAnsi="Times New Roman" w:cs="Times New Roman"/>
          <w:sz w:val="15"/>
          <w:szCs w:val="15"/>
        </w:rPr>
        <w:t>专家</w:t>
      </w:r>
      <w:proofErr w:type="gramStart"/>
      <w:r w:rsidR="00192297" w:rsidRPr="00192297">
        <w:rPr>
          <w:rFonts w:ascii="Times New Roman" w:eastAsiaTheme="minorEastAsia" w:hAnsi="Times New Roman" w:cs="Times New Roman"/>
          <w:sz w:val="15"/>
          <w:szCs w:val="15"/>
        </w:rPr>
        <w:t>组发布</w:t>
      </w:r>
      <w:proofErr w:type="gramEnd"/>
      <w:r w:rsidR="00192297" w:rsidRPr="00192297">
        <w:rPr>
          <w:rFonts w:ascii="Times New Roman" w:eastAsiaTheme="minorEastAsia" w:hAnsi="Times New Roman" w:cs="Times New Roman"/>
          <w:sz w:val="15"/>
          <w:szCs w:val="15"/>
        </w:rPr>
        <w:t>的特殊基因变异解读指南，遗传变异分为</w:t>
      </w:r>
      <w:r w:rsidR="00192297" w:rsidRPr="00192297">
        <w:rPr>
          <w:rFonts w:ascii="Times New Roman" w:eastAsiaTheme="minorEastAsia" w:hAnsi="Times New Roman" w:cs="Times New Roman"/>
          <w:sz w:val="15"/>
          <w:szCs w:val="15"/>
        </w:rPr>
        <w:t>5</w:t>
      </w:r>
      <w:r w:rsidR="00192297" w:rsidRPr="00192297">
        <w:rPr>
          <w:rFonts w:ascii="Times New Roman" w:eastAsiaTheme="minorEastAsia" w:hAnsi="Times New Roman" w:cs="Times New Roman"/>
          <w:sz w:val="15"/>
          <w:szCs w:val="15"/>
        </w:rPr>
        <w:t>个等级：致病性、疑似致病性、意义不明确、疑似良性、良性</w:t>
      </w:r>
      <w:r w:rsidRPr="00D93D9E">
        <w:rPr>
          <w:rFonts w:ascii="Times New Roman" w:eastAsiaTheme="minorEastAsia" w:hAnsi="Times New Roman" w:cs="Times New Roman"/>
          <w:sz w:val="15"/>
          <w:szCs w:val="15"/>
        </w:rPr>
        <w:t>。对于致病性或疑似致病性的胚系变异，根据</w:t>
      </w:r>
      <w:r w:rsidR="00192297" w:rsidRPr="00192297">
        <w:rPr>
          <w:rFonts w:ascii="Times New Roman" w:eastAsiaTheme="minorEastAsia" w:hAnsi="Times New Roman" w:cs="Times New Roman"/>
          <w:sz w:val="15"/>
          <w:szCs w:val="15"/>
        </w:rPr>
        <w:t>{{</w:t>
      </w:r>
      <w:proofErr w:type="spellStart"/>
      <w:r w:rsidR="00192297" w:rsidRPr="00192297">
        <w:rPr>
          <w:rFonts w:ascii="Times New Roman" w:eastAsiaTheme="minorEastAsia" w:hAnsi="Times New Roman" w:cs="Times New Roman"/>
          <w:sz w:val="15"/>
          <w:szCs w:val="15"/>
        </w:rPr>
        <w:t>sample.association.AMP</w:t>
      </w:r>
      <w:proofErr w:type="spellEnd"/>
      <w:r w:rsidR="00192297" w:rsidRPr="00192297">
        <w:rPr>
          <w:rFonts w:ascii="Times New Roman" w:eastAsiaTheme="minorEastAsia" w:hAnsi="Times New Roman" w:cs="Times New Roman"/>
          <w:sz w:val="15"/>
          <w:szCs w:val="15"/>
        </w:rPr>
        <w:t>}}</w:t>
      </w:r>
      <w:r w:rsidR="00192297" w:rsidRPr="00192297">
        <w:rPr>
          <w:rFonts w:ascii="Times New Roman" w:eastAsiaTheme="minorEastAsia" w:hAnsi="Times New Roman" w:cs="Times New Roman"/>
          <w:sz w:val="15"/>
          <w:szCs w:val="15"/>
        </w:rPr>
        <w:t>、</w:t>
      </w:r>
      <w:r w:rsidR="00192297" w:rsidRPr="00192297">
        <w:rPr>
          <w:rFonts w:ascii="Times New Roman" w:eastAsiaTheme="minorEastAsia" w:hAnsi="Times New Roman" w:cs="Times New Roman"/>
          <w:sz w:val="15"/>
          <w:szCs w:val="15"/>
        </w:rPr>
        <w:t>{{</w:t>
      </w:r>
      <w:proofErr w:type="spellStart"/>
      <w:r w:rsidR="00192297" w:rsidRPr="00192297">
        <w:rPr>
          <w:rFonts w:ascii="Times New Roman" w:eastAsiaTheme="minorEastAsia" w:hAnsi="Times New Roman" w:cs="Times New Roman"/>
          <w:sz w:val="15"/>
          <w:szCs w:val="15"/>
        </w:rPr>
        <w:t>sample.association.ASCO</w:t>
      </w:r>
      <w:proofErr w:type="spellEnd"/>
      <w:r w:rsidR="00192297" w:rsidRPr="00192297">
        <w:rPr>
          <w:rFonts w:ascii="Times New Roman" w:eastAsiaTheme="minorEastAsia" w:hAnsi="Times New Roman" w:cs="Times New Roman"/>
          <w:sz w:val="15"/>
          <w:szCs w:val="15"/>
        </w:rPr>
        <w:t>}}</w:t>
      </w:r>
      <w:r w:rsidR="00192297" w:rsidRPr="00192297">
        <w:rPr>
          <w:rFonts w:ascii="Times New Roman" w:eastAsiaTheme="minorEastAsia" w:hAnsi="Times New Roman" w:cs="Times New Roman"/>
          <w:sz w:val="15"/>
          <w:szCs w:val="15"/>
        </w:rPr>
        <w:t>和</w:t>
      </w:r>
      <w:r w:rsidR="00192297" w:rsidRPr="00192297">
        <w:rPr>
          <w:rFonts w:ascii="Times New Roman" w:eastAsiaTheme="minorEastAsia" w:hAnsi="Times New Roman" w:cs="Times New Roman"/>
          <w:sz w:val="15"/>
          <w:szCs w:val="15"/>
        </w:rPr>
        <w:t>{{</w:t>
      </w:r>
      <w:proofErr w:type="spellStart"/>
      <w:r w:rsidR="00192297" w:rsidRPr="00192297">
        <w:rPr>
          <w:rFonts w:ascii="Times New Roman" w:eastAsiaTheme="minorEastAsia" w:hAnsi="Times New Roman" w:cs="Times New Roman"/>
          <w:sz w:val="15"/>
          <w:szCs w:val="15"/>
        </w:rPr>
        <w:t>sample.association.CAP</w:t>
      </w:r>
      <w:proofErr w:type="spellEnd"/>
      <w:r w:rsidR="00192297" w:rsidRPr="00192297">
        <w:rPr>
          <w:rFonts w:ascii="Times New Roman" w:eastAsiaTheme="minorEastAsia" w:hAnsi="Times New Roman" w:cs="Times New Roman"/>
          <w:sz w:val="15"/>
          <w:szCs w:val="15"/>
        </w:rPr>
        <w:t>}}</w:t>
      </w:r>
      <w:r w:rsidR="00192297" w:rsidRPr="00192297">
        <w:rPr>
          <w:rFonts w:ascii="Times New Roman" w:eastAsiaTheme="minorEastAsia" w:hAnsi="Times New Roman" w:cs="Times New Roman"/>
          <w:sz w:val="15"/>
          <w:szCs w:val="15"/>
        </w:rPr>
        <w:t>共同制定的</w:t>
      </w:r>
      <w:r w:rsidR="00192297" w:rsidRPr="00192297">
        <w:rPr>
          <w:rFonts w:ascii="Times New Roman" w:eastAsiaTheme="minorEastAsia" w:hAnsi="Times New Roman" w:cs="Times New Roman"/>
          <w:sz w:val="15"/>
          <w:szCs w:val="15"/>
        </w:rPr>
        <w:t>{{</w:t>
      </w:r>
      <w:proofErr w:type="spellStart"/>
      <w:r w:rsidR="00192297" w:rsidRPr="00192297">
        <w:rPr>
          <w:rFonts w:ascii="Times New Roman" w:eastAsiaTheme="minorEastAsia" w:hAnsi="Times New Roman" w:cs="Times New Roman"/>
          <w:sz w:val="15"/>
          <w:szCs w:val="15"/>
        </w:rPr>
        <w:t>sample.guideline.tumor_var</w:t>
      </w:r>
      <w:proofErr w:type="spellEnd"/>
      <w:r w:rsidR="00192297" w:rsidRPr="00192297">
        <w:rPr>
          <w:rFonts w:ascii="Times New Roman" w:eastAsiaTheme="minorEastAsia" w:hAnsi="Times New Roman" w:cs="Times New Roman"/>
          <w:sz w:val="15"/>
          <w:szCs w:val="15"/>
        </w:rPr>
        <w:t>}}</w:t>
      </w:r>
      <w:r w:rsidR="00192297" w:rsidRPr="00192297">
        <w:rPr>
          <w:rFonts w:ascii="Times New Roman" w:eastAsiaTheme="minorEastAsia" w:hAnsi="Times New Roman" w:cs="Times New Roman"/>
          <w:sz w:val="15"/>
          <w:szCs w:val="15"/>
        </w:rPr>
        <w:t>与中国专家共识</w:t>
      </w:r>
      <w:r w:rsidR="00192297" w:rsidRPr="00192297">
        <w:rPr>
          <w:rFonts w:ascii="Times New Roman" w:eastAsiaTheme="minorEastAsia" w:hAnsi="Times New Roman" w:cs="Times New Roman"/>
          <w:sz w:val="15"/>
          <w:szCs w:val="15"/>
        </w:rPr>
        <w:t>{{</w:t>
      </w:r>
      <w:proofErr w:type="spellStart"/>
      <w:r w:rsidR="00192297" w:rsidRPr="00192297">
        <w:rPr>
          <w:rFonts w:ascii="Times New Roman" w:eastAsiaTheme="minorEastAsia" w:hAnsi="Times New Roman" w:cs="Times New Roman"/>
          <w:sz w:val="15"/>
          <w:szCs w:val="15"/>
        </w:rPr>
        <w:t>sample.guideline.ngs_clinic_report_inter</w:t>
      </w:r>
      <w:proofErr w:type="spellEnd"/>
      <w:r w:rsidR="00192297" w:rsidRPr="00192297">
        <w:rPr>
          <w:rFonts w:ascii="Times New Roman" w:eastAsiaTheme="minorEastAsia" w:hAnsi="Times New Roman" w:cs="Times New Roman"/>
          <w:sz w:val="15"/>
          <w:szCs w:val="15"/>
        </w:rPr>
        <w:t>}}</w:t>
      </w:r>
      <w:r w:rsidRPr="00D93D9E">
        <w:rPr>
          <w:rFonts w:ascii="Times New Roman" w:eastAsiaTheme="minorEastAsia" w:hAnsi="Times New Roman" w:cs="Times New Roman"/>
          <w:sz w:val="15"/>
          <w:szCs w:val="15"/>
        </w:rPr>
        <w:t>，根据变异在不同癌种中对应的药物敏感性、诊断及预后证据分为四个等级：</w:t>
      </w:r>
      <w:r w:rsidRPr="00D93D9E">
        <w:rPr>
          <w:rFonts w:ascii="Times New Roman" w:eastAsiaTheme="minorEastAsia" w:hAnsi="Times New Roman" w:cs="Times New Roman"/>
          <w:sz w:val="15"/>
          <w:szCs w:val="15"/>
        </w:rPr>
        <w:t>A</w:t>
      </w:r>
      <w:r w:rsidRPr="00D93D9E">
        <w:rPr>
          <w:rFonts w:ascii="Times New Roman" w:eastAsiaTheme="minorEastAsia" w:hAnsi="Times New Roman" w:cs="Times New Roman"/>
          <w:sz w:val="15"/>
          <w:szCs w:val="15"/>
        </w:rPr>
        <w:t>级、</w:t>
      </w:r>
      <w:r w:rsidRPr="00D93D9E">
        <w:rPr>
          <w:rFonts w:ascii="Times New Roman" w:eastAsiaTheme="minorEastAsia" w:hAnsi="Times New Roman" w:cs="Times New Roman"/>
          <w:sz w:val="15"/>
          <w:szCs w:val="15"/>
        </w:rPr>
        <w:t>B</w:t>
      </w:r>
      <w:r w:rsidRPr="00D93D9E">
        <w:rPr>
          <w:rFonts w:ascii="Times New Roman" w:eastAsiaTheme="minorEastAsia" w:hAnsi="Times New Roman" w:cs="Times New Roman"/>
          <w:sz w:val="15"/>
          <w:szCs w:val="15"/>
        </w:rPr>
        <w:t>级、</w:t>
      </w:r>
      <w:r w:rsidRPr="00D93D9E">
        <w:rPr>
          <w:rFonts w:ascii="Times New Roman" w:eastAsiaTheme="minorEastAsia" w:hAnsi="Times New Roman" w:cs="Times New Roman"/>
          <w:sz w:val="15"/>
          <w:szCs w:val="15"/>
        </w:rPr>
        <w:t>C</w:t>
      </w:r>
      <w:r w:rsidRPr="00D93D9E">
        <w:rPr>
          <w:rFonts w:ascii="Times New Roman" w:eastAsiaTheme="minorEastAsia" w:hAnsi="Times New Roman" w:cs="Times New Roman"/>
          <w:sz w:val="15"/>
          <w:szCs w:val="15"/>
        </w:rPr>
        <w:t>级、</w:t>
      </w:r>
      <w:r w:rsidRPr="00D93D9E">
        <w:rPr>
          <w:rFonts w:ascii="Times New Roman" w:eastAsiaTheme="minorEastAsia" w:hAnsi="Times New Roman" w:cs="Times New Roman"/>
          <w:sz w:val="15"/>
          <w:szCs w:val="15"/>
        </w:rPr>
        <w:t>D</w:t>
      </w:r>
      <w:r w:rsidRPr="00D93D9E">
        <w:rPr>
          <w:rFonts w:ascii="Times New Roman" w:eastAsiaTheme="minorEastAsia" w:hAnsi="Times New Roman" w:cs="Times New Roman"/>
          <w:sz w:val="15"/>
          <w:szCs w:val="15"/>
        </w:rPr>
        <w:t>级。</w:t>
      </w:r>
    </w:p>
    <w:p w14:paraId="449750A4" w14:textId="77777777" w:rsidR="000060CB" w:rsidRPr="00D93D9E" w:rsidRDefault="00BA733F">
      <w:pPr>
        <w:pStyle w:val="a0"/>
        <w:numPr>
          <w:ilvl w:val="0"/>
          <w:numId w:val="6"/>
        </w:numPr>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w:t>
      </w:r>
      <w:r w:rsidRPr="00D93D9E">
        <w:rPr>
          <w:rFonts w:ascii="Times New Roman" w:eastAsiaTheme="minorEastAsia" w:hAnsi="Times New Roman" w:cs="Times New Roman"/>
          <w:sz w:val="15"/>
          <w:szCs w:val="15"/>
        </w:rPr>
        <w:t>结果小结</w:t>
      </w:r>
      <w:r w:rsidRPr="00D93D9E">
        <w:rPr>
          <w:rFonts w:ascii="Times New Roman" w:eastAsiaTheme="minorEastAsia" w:hAnsi="Times New Roman" w:cs="Times New Roman"/>
          <w:sz w:val="15"/>
          <w:szCs w:val="15"/>
        </w:rPr>
        <w:t>”</w:t>
      </w:r>
      <w:r w:rsidRPr="00D93D9E">
        <w:rPr>
          <w:rFonts w:ascii="Times New Roman" w:eastAsiaTheme="minorEastAsia" w:hAnsi="Times New Roman" w:cs="Times New Roman"/>
          <w:sz w:val="15"/>
          <w:szCs w:val="15"/>
        </w:rPr>
        <w:t>中第</w:t>
      </w:r>
      <w:r w:rsidRPr="00D93D9E">
        <w:rPr>
          <w:rFonts w:ascii="Times New Roman" w:eastAsiaTheme="minorEastAsia" w:hAnsi="Times New Roman" w:cs="Times New Roman"/>
          <w:sz w:val="15"/>
          <w:szCs w:val="15"/>
        </w:rPr>
        <w:t>1</w:t>
      </w:r>
      <w:r w:rsidRPr="00D93D9E">
        <w:rPr>
          <w:rFonts w:ascii="Times New Roman" w:eastAsiaTheme="minorEastAsia" w:hAnsi="Times New Roman" w:cs="Times New Roman"/>
          <w:sz w:val="15"/>
          <w:szCs w:val="15"/>
        </w:rPr>
        <w:t>个表格列出解读为致病性、疑似致病性、意义不明确的胚系变异；第</w:t>
      </w:r>
      <w:r w:rsidRPr="00D93D9E">
        <w:rPr>
          <w:rFonts w:ascii="Times New Roman" w:eastAsiaTheme="minorEastAsia" w:hAnsi="Times New Roman" w:cs="Times New Roman"/>
          <w:sz w:val="15"/>
          <w:szCs w:val="15"/>
        </w:rPr>
        <w:t>2</w:t>
      </w:r>
      <w:r w:rsidRPr="00D93D9E">
        <w:rPr>
          <w:rFonts w:ascii="Times New Roman" w:eastAsiaTheme="minorEastAsia" w:hAnsi="Times New Roman" w:cs="Times New Roman"/>
          <w:sz w:val="15"/>
          <w:szCs w:val="15"/>
        </w:rPr>
        <w:t>个表格列出解读为良性、疑似良性的胚系变异。</w:t>
      </w:r>
    </w:p>
    <w:p w14:paraId="4552E598" w14:textId="77777777" w:rsidR="000060CB" w:rsidRPr="00D93D9E" w:rsidRDefault="00BA733F">
      <w:pPr>
        <w:pStyle w:val="a0"/>
        <w:numPr>
          <w:ilvl w:val="0"/>
          <w:numId w:val="6"/>
        </w:numPr>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在报告出具时基于当前已发表的文献、指南、公共数据库及临床研究结果对变异进行解读，随着研究的发展，变异解读结果可能发生变化。</w:t>
      </w:r>
    </w:p>
    <w:p w14:paraId="1B8C7582" w14:textId="77777777" w:rsidR="000060CB" w:rsidRPr="00D93D9E" w:rsidRDefault="000060CB">
      <w:pPr>
        <w:widowControl/>
        <w:shd w:val="clear" w:color="auto" w:fill="FFFFFF"/>
        <w:tabs>
          <w:tab w:val="left" w:pos="312"/>
        </w:tabs>
        <w:adjustRightInd w:val="0"/>
        <w:snapToGrid w:val="0"/>
        <w:jc w:val="left"/>
        <w:rPr>
          <w:rFonts w:ascii="Times New Roman" w:eastAsiaTheme="minorEastAsia" w:hAnsi="Times New Roman" w:cs="Times New Roman"/>
          <w:b/>
          <w:szCs w:val="21"/>
          <w:shd w:val="clear" w:color="auto" w:fill="FFFFFF"/>
        </w:rPr>
      </w:pPr>
    </w:p>
    <w:p w14:paraId="65646B4F" w14:textId="77777777" w:rsidR="000060CB" w:rsidRPr="00D93D9E" w:rsidRDefault="00BA733F">
      <w:pPr>
        <w:widowControl/>
        <w:numPr>
          <w:ilvl w:val="0"/>
          <w:numId w:val="4"/>
        </w:numPr>
        <w:shd w:val="clear" w:color="auto" w:fill="FFFFFF"/>
        <w:adjustRightInd w:val="0"/>
        <w:snapToGrid w:val="0"/>
        <w:jc w:val="left"/>
        <w:rPr>
          <w:rFonts w:ascii="Times New Roman" w:eastAsiaTheme="minorEastAsia" w:hAnsi="Times New Roman" w:cs="Times New Roman"/>
          <w:b/>
          <w:szCs w:val="21"/>
          <w:shd w:val="clear" w:color="auto" w:fill="FFFFFF"/>
        </w:rPr>
      </w:pPr>
      <w:r w:rsidRPr="00D93D9E">
        <w:rPr>
          <w:rFonts w:ascii="Times New Roman" w:eastAsiaTheme="minorEastAsia" w:hAnsi="Times New Roman" w:cs="Times New Roman"/>
          <w:b/>
          <w:szCs w:val="21"/>
          <w:shd w:val="clear" w:color="auto" w:fill="FFFFFF"/>
        </w:rPr>
        <w:t>检测结果详细解读</w:t>
      </w:r>
    </w:p>
    <w:p w14:paraId="7526BE2E" w14:textId="1F29596A" w:rsidR="000060CB" w:rsidRPr="00D93D9E" w:rsidRDefault="000060CB">
      <w:pPr>
        <w:widowControl/>
        <w:shd w:val="clear" w:color="auto" w:fill="FFFFFF"/>
        <w:adjustRightInd w:val="0"/>
        <w:snapToGrid w:val="0"/>
        <w:jc w:val="left"/>
        <w:rPr>
          <w:rFonts w:ascii="Times New Roman" w:eastAsiaTheme="minorEastAsia" w:hAnsi="Times New Roman" w:cs="Times New Roman"/>
          <w:b/>
          <w:szCs w:val="21"/>
          <w:shd w:val="clear" w:color="auto" w:fill="FFFFFF"/>
        </w:rPr>
      </w:pPr>
    </w:p>
    <w:p w14:paraId="5622AEA4" w14:textId="34AA7EAD" w:rsidR="0072108B" w:rsidRPr="00D93D9E" w:rsidRDefault="0072108B" w:rsidP="0072108B">
      <w:pPr>
        <w:widowControl/>
        <w:shd w:val="clear" w:color="auto" w:fill="FFFFFF"/>
        <w:adjustRightInd w:val="0"/>
        <w:snapToGrid w:val="0"/>
        <w:jc w:val="left"/>
        <w:rPr>
          <w:rFonts w:ascii="Times New Roman" w:eastAsiaTheme="minorEastAsia" w:hAnsi="Times New Roman" w:cs="Times New Roman"/>
          <w:bCs/>
          <w:szCs w:val="21"/>
          <w:shd w:val="clear" w:color="auto" w:fill="FFFFFF"/>
        </w:rPr>
      </w:pPr>
      <w:r w:rsidRPr="00D93D9E">
        <w:rPr>
          <w:rFonts w:ascii="Times New Roman" w:eastAsiaTheme="minorEastAsia" w:hAnsi="Times New Roman" w:cs="Times New Roman"/>
          <w:bCs/>
          <w:szCs w:val="21"/>
          <w:shd w:val="clear" w:color="auto" w:fill="FFFFFF"/>
        </w:rPr>
        <w:t>{%p if var_brca.snv_</w:t>
      </w:r>
      <w:proofErr w:type="gramStart"/>
      <w:r w:rsidRPr="00D93D9E">
        <w:rPr>
          <w:rFonts w:ascii="Times New Roman" w:eastAsiaTheme="minorEastAsia" w:hAnsi="Times New Roman" w:cs="Times New Roman"/>
          <w:bCs/>
          <w:szCs w:val="21"/>
          <w:shd w:val="clear" w:color="auto" w:fill="FFFFFF"/>
        </w:rPr>
        <w:t>s.B</w:t>
      </w:r>
      <w:proofErr w:type="gramEnd"/>
      <w:r w:rsidRPr="00D93D9E">
        <w:rPr>
          <w:rFonts w:ascii="Times New Roman" w:eastAsiaTheme="minorEastAsia" w:hAnsi="Times New Roman" w:cs="Times New Roman"/>
          <w:bCs/>
          <w:szCs w:val="21"/>
          <w:shd w:val="clear" w:color="auto" w:fill="FFFFFF"/>
        </w:rPr>
        <w:t>1_L5 + var_brca.snv_s.B2_L5 + var_brca.gcnv_v2.B1_gcnv_L5 + var_brca.gcnv_v2.B2_gcnv_L5 + var_brca.snv_s.B1_L4 + var_brca.snv_s.B2_L4 + var_brca.gcnv_v2.B1_gcnv_L4 + var_brca.gcnv_v2.B2_gcnv_L4</w:t>
      </w:r>
      <w:r w:rsidR="009C22C4">
        <w:rPr>
          <w:rFonts w:ascii="Times New Roman" w:eastAsiaTheme="minorEastAsia" w:hAnsi="Times New Roman" w:cs="Times New Roman"/>
          <w:bCs/>
          <w:szCs w:val="21"/>
          <w:shd w:val="clear" w:color="auto" w:fill="FFFFFF"/>
        </w:rPr>
        <w:t xml:space="preserve"> </w:t>
      </w:r>
      <w:r w:rsidR="009C22C4" w:rsidRPr="00D93D9E">
        <w:rPr>
          <w:rFonts w:ascii="Times New Roman" w:eastAsiaTheme="minorEastAsia" w:hAnsi="Times New Roman" w:cs="Times New Roman"/>
          <w:bCs/>
          <w:szCs w:val="21"/>
          <w:shd w:val="clear" w:color="auto" w:fill="FFFFFF"/>
        </w:rPr>
        <w:t>+ var_brca.snv_s.B1_L</w:t>
      </w:r>
      <w:r w:rsidR="009C22C4">
        <w:rPr>
          <w:rFonts w:ascii="Times New Roman" w:eastAsiaTheme="minorEastAsia" w:hAnsi="Times New Roman" w:cs="Times New Roman"/>
          <w:bCs/>
          <w:szCs w:val="21"/>
          <w:shd w:val="clear" w:color="auto" w:fill="FFFFFF"/>
        </w:rPr>
        <w:t>3</w:t>
      </w:r>
      <w:r w:rsidR="009C22C4" w:rsidRPr="00D93D9E">
        <w:rPr>
          <w:rFonts w:ascii="Times New Roman" w:eastAsiaTheme="minorEastAsia" w:hAnsi="Times New Roman" w:cs="Times New Roman"/>
          <w:bCs/>
          <w:szCs w:val="21"/>
          <w:shd w:val="clear" w:color="auto" w:fill="FFFFFF"/>
        </w:rPr>
        <w:t xml:space="preserve"> + var_brca.snv_s.B2_L</w:t>
      </w:r>
      <w:r w:rsidR="009C22C4">
        <w:rPr>
          <w:rFonts w:ascii="Times New Roman" w:eastAsiaTheme="minorEastAsia" w:hAnsi="Times New Roman" w:cs="Times New Roman"/>
          <w:bCs/>
          <w:szCs w:val="21"/>
          <w:shd w:val="clear" w:color="auto" w:fill="FFFFFF"/>
        </w:rPr>
        <w:t>3</w:t>
      </w:r>
      <w:r w:rsidR="009C22C4" w:rsidRPr="00D93D9E">
        <w:rPr>
          <w:rFonts w:ascii="Times New Roman" w:eastAsiaTheme="minorEastAsia" w:hAnsi="Times New Roman" w:cs="Times New Roman"/>
          <w:bCs/>
          <w:szCs w:val="21"/>
          <w:shd w:val="clear" w:color="auto" w:fill="FFFFFF"/>
        </w:rPr>
        <w:t xml:space="preserve"> + var_brca.gcnv_v2.B1_gcnv_L</w:t>
      </w:r>
      <w:r w:rsidR="009C22C4">
        <w:rPr>
          <w:rFonts w:ascii="Times New Roman" w:eastAsiaTheme="minorEastAsia" w:hAnsi="Times New Roman" w:cs="Times New Roman"/>
          <w:bCs/>
          <w:szCs w:val="21"/>
          <w:shd w:val="clear" w:color="auto" w:fill="FFFFFF"/>
        </w:rPr>
        <w:t>3</w:t>
      </w:r>
      <w:r w:rsidR="009C22C4" w:rsidRPr="00D93D9E">
        <w:rPr>
          <w:rFonts w:ascii="Times New Roman" w:eastAsiaTheme="minorEastAsia" w:hAnsi="Times New Roman" w:cs="Times New Roman"/>
          <w:bCs/>
          <w:szCs w:val="21"/>
          <w:shd w:val="clear" w:color="auto" w:fill="FFFFFF"/>
        </w:rPr>
        <w:t>+ var_brca.gcnv_v2.B2_gcnv_L</w:t>
      </w:r>
      <w:r w:rsidR="009C22C4">
        <w:rPr>
          <w:rFonts w:ascii="Times New Roman" w:eastAsiaTheme="minorEastAsia" w:hAnsi="Times New Roman" w:cs="Times New Roman"/>
          <w:bCs/>
          <w:szCs w:val="21"/>
          <w:shd w:val="clear" w:color="auto" w:fill="FFFFFF"/>
        </w:rPr>
        <w:t>3</w:t>
      </w:r>
      <w:r w:rsidRPr="00D93D9E">
        <w:rPr>
          <w:rFonts w:ascii="Times New Roman" w:eastAsiaTheme="minorEastAsia" w:hAnsi="Times New Roman" w:cs="Times New Roman"/>
          <w:bCs/>
          <w:szCs w:val="21"/>
          <w:shd w:val="clear" w:color="auto" w:fill="FFFFFF"/>
        </w:rPr>
        <w:t xml:space="preserve"> %}</w:t>
      </w:r>
    </w:p>
    <w:p w14:paraId="1057EAD6" w14:textId="56534148" w:rsidR="0072108B" w:rsidRPr="00D93D9E" w:rsidRDefault="0072108B" w:rsidP="0072108B">
      <w:pPr>
        <w:widowControl/>
        <w:shd w:val="clear" w:color="auto" w:fill="FFFFFF"/>
        <w:adjustRightInd w:val="0"/>
        <w:snapToGrid w:val="0"/>
        <w:jc w:val="left"/>
        <w:rPr>
          <w:rFonts w:ascii="Times New Roman" w:eastAsiaTheme="minorEastAsia" w:hAnsi="Times New Roman" w:cs="Times New Roman"/>
          <w:bCs/>
          <w:szCs w:val="21"/>
          <w:shd w:val="clear" w:color="auto" w:fill="FFFFFF"/>
        </w:rPr>
      </w:pPr>
      <w:r w:rsidRPr="00D93D9E">
        <w:rPr>
          <w:rFonts w:ascii="Times New Roman" w:eastAsiaTheme="minorEastAsia" w:hAnsi="Times New Roman" w:cs="Times New Roman"/>
          <w:bCs/>
          <w:szCs w:val="21"/>
          <w:shd w:val="clear" w:color="auto" w:fill="FFFFFF"/>
        </w:rPr>
        <w:t>{%p for a in var_brca.snv_</w:t>
      </w:r>
      <w:proofErr w:type="gramStart"/>
      <w:r w:rsidRPr="00D93D9E">
        <w:rPr>
          <w:rFonts w:ascii="Times New Roman" w:eastAsiaTheme="minorEastAsia" w:hAnsi="Times New Roman" w:cs="Times New Roman"/>
          <w:bCs/>
          <w:szCs w:val="21"/>
          <w:shd w:val="clear" w:color="auto" w:fill="FFFFFF"/>
        </w:rPr>
        <w:t>s.B</w:t>
      </w:r>
      <w:proofErr w:type="gramEnd"/>
      <w:r w:rsidRPr="00D93D9E">
        <w:rPr>
          <w:rFonts w:ascii="Times New Roman" w:eastAsiaTheme="minorEastAsia" w:hAnsi="Times New Roman" w:cs="Times New Roman"/>
          <w:bCs/>
          <w:szCs w:val="21"/>
          <w:shd w:val="clear" w:color="auto" w:fill="FFFFFF"/>
        </w:rPr>
        <w:t xml:space="preserve">1_L5 + var_brca.snv_s.B2_L5 + var_brca.gcnv_v2.B1_gcnv_L5 + var_brca.gcnv_v2.B2_gcnv_L5 + var_brca.snv_s.B1_L4 + var_brca.snv_s.B2_L4 + var_brca.gcnv_v2.B1_gcnv_L4 + var_brca.gcnv_v2.B2_gcnv_L4 </w:t>
      </w:r>
      <w:r w:rsidR="009C22C4" w:rsidRPr="00D93D9E">
        <w:rPr>
          <w:rFonts w:ascii="Times New Roman" w:eastAsiaTheme="minorEastAsia" w:hAnsi="Times New Roman" w:cs="Times New Roman"/>
          <w:bCs/>
          <w:szCs w:val="21"/>
          <w:shd w:val="clear" w:color="auto" w:fill="FFFFFF"/>
        </w:rPr>
        <w:t>+ var_brca.snv_s.B1_L</w:t>
      </w:r>
      <w:r w:rsidR="009C22C4">
        <w:rPr>
          <w:rFonts w:ascii="Times New Roman" w:eastAsiaTheme="minorEastAsia" w:hAnsi="Times New Roman" w:cs="Times New Roman"/>
          <w:bCs/>
          <w:szCs w:val="21"/>
          <w:shd w:val="clear" w:color="auto" w:fill="FFFFFF"/>
        </w:rPr>
        <w:t>3</w:t>
      </w:r>
      <w:r w:rsidR="009C22C4" w:rsidRPr="00D93D9E">
        <w:rPr>
          <w:rFonts w:ascii="Times New Roman" w:eastAsiaTheme="minorEastAsia" w:hAnsi="Times New Roman" w:cs="Times New Roman"/>
          <w:bCs/>
          <w:szCs w:val="21"/>
          <w:shd w:val="clear" w:color="auto" w:fill="FFFFFF"/>
        </w:rPr>
        <w:t xml:space="preserve"> + var_brca.snv_s.B2_L</w:t>
      </w:r>
      <w:r w:rsidR="009C22C4">
        <w:rPr>
          <w:rFonts w:ascii="Times New Roman" w:eastAsiaTheme="minorEastAsia" w:hAnsi="Times New Roman" w:cs="Times New Roman"/>
          <w:bCs/>
          <w:szCs w:val="21"/>
          <w:shd w:val="clear" w:color="auto" w:fill="FFFFFF"/>
        </w:rPr>
        <w:t>3</w:t>
      </w:r>
      <w:r w:rsidR="009C22C4" w:rsidRPr="00D93D9E">
        <w:rPr>
          <w:rFonts w:ascii="Times New Roman" w:eastAsiaTheme="minorEastAsia" w:hAnsi="Times New Roman" w:cs="Times New Roman"/>
          <w:bCs/>
          <w:szCs w:val="21"/>
          <w:shd w:val="clear" w:color="auto" w:fill="FFFFFF"/>
        </w:rPr>
        <w:t xml:space="preserve"> + var_brca.gcnv_v2.B1_gcnv_L</w:t>
      </w:r>
      <w:r w:rsidR="009C22C4">
        <w:rPr>
          <w:rFonts w:ascii="Times New Roman" w:eastAsiaTheme="minorEastAsia" w:hAnsi="Times New Roman" w:cs="Times New Roman"/>
          <w:bCs/>
          <w:szCs w:val="21"/>
          <w:shd w:val="clear" w:color="auto" w:fill="FFFFFF"/>
        </w:rPr>
        <w:t>3</w:t>
      </w:r>
      <w:r w:rsidR="009C22C4" w:rsidRPr="00D93D9E">
        <w:rPr>
          <w:rFonts w:ascii="Times New Roman" w:eastAsiaTheme="minorEastAsia" w:hAnsi="Times New Roman" w:cs="Times New Roman"/>
          <w:bCs/>
          <w:szCs w:val="21"/>
          <w:shd w:val="clear" w:color="auto" w:fill="FFFFFF"/>
        </w:rPr>
        <w:t xml:space="preserve"> + var_brca.gcnv_v2.B2_gcnv_L</w:t>
      </w:r>
      <w:r w:rsidR="009C22C4">
        <w:rPr>
          <w:rFonts w:ascii="Times New Roman" w:eastAsiaTheme="minorEastAsia" w:hAnsi="Times New Roman" w:cs="Times New Roman"/>
          <w:bCs/>
          <w:szCs w:val="21"/>
          <w:shd w:val="clear" w:color="auto" w:fill="FFFFFF"/>
        </w:rPr>
        <w:t xml:space="preserve">3 </w:t>
      </w:r>
      <w:r w:rsidRPr="00D93D9E">
        <w:rPr>
          <w:rFonts w:ascii="Times New Roman" w:eastAsiaTheme="minorEastAsia" w:hAnsi="Times New Roman" w:cs="Times New Roman"/>
          <w:bCs/>
          <w:szCs w:val="21"/>
          <w:shd w:val="clear" w:color="auto" w:fill="FFFFFF"/>
        </w:rPr>
        <w:t>%}</w:t>
      </w:r>
    </w:p>
    <w:tbl>
      <w:tblPr>
        <w:tblStyle w:val="af3"/>
        <w:tblW w:w="4800" w:type="pct"/>
        <w:jc w:val="center"/>
        <w:tblLook w:val="04A0" w:firstRow="1" w:lastRow="0" w:firstColumn="1" w:lastColumn="0" w:noHBand="0" w:noVBand="1"/>
      </w:tblPr>
      <w:tblGrid>
        <w:gridCol w:w="1429"/>
        <w:gridCol w:w="8609"/>
      </w:tblGrid>
      <w:tr w:rsidR="000060CB" w:rsidRPr="00D93D9E" w14:paraId="0E73DB21" w14:textId="77777777">
        <w:trPr>
          <w:trHeight w:val="397"/>
          <w:jc w:val="center"/>
        </w:trPr>
        <w:tc>
          <w:tcPr>
            <w:tcW w:w="5000" w:type="pct"/>
            <w:gridSpan w:val="2"/>
            <w:tcBorders>
              <w:top w:val="single" w:sz="4" w:space="0" w:color="auto"/>
              <w:left w:val="single" w:sz="4" w:space="0" w:color="auto"/>
              <w:bottom w:val="dashed" w:sz="4" w:space="0" w:color="D8D8D8"/>
              <w:right w:val="single" w:sz="4" w:space="0" w:color="auto"/>
            </w:tcBorders>
            <w:shd w:val="clear" w:color="auto" w:fill="A5E2F4"/>
            <w:vAlign w:val="center"/>
          </w:tcPr>
          <w:p w14:paraId="04F6E31F" w14:textId="02DD13A4" w:rsidR="000060CB" w:rsidRPr="009C22C4" w:rsidRDefault="00DF78CA" w:rsidP="009C22C4">
            <w:pPr>
              <w:adjustRightInd w:val="0"/>
              <w:snapToGrid w:val="0"/>
              <w:jc w:val="center"/>
              <w:rPr>
                <w:rFonts w:ascii="Times New Roman" w:eastAsiaTheme="minorEastAsia" w:hAnsi="Times New Roman" w:cs="Times New Roman"/>
                <w:color w:val="000000"/>
                <w:sz w:val="16"/>
                <w:szCs w:val="16"/>
              </w:rPr>
            </w:pPr>
            <w:r w:rsidRPr="009C22C4">
              <w:rPr>
                <w:rFonts w:ascii="Times New Roman" w:eastAsiaTheme="minorEastAsia" w:hAnsi="Times New Roman" w:cs="Times New Roman"/>
                <w:b/>
                <w:bCs/>
                <w:i/>
                <w:iCs/>
                <w:sz w:val="16"/>
                <w:szCs w:val="16"/>
              </w:rPr>
              <w:t>{{</w:t>
            </w:r>
            <w:proofErr w:type="spellStart"/>
            <w:proofErr w:type="gramStart"/>
            <w:r w:rsidRPr="009C22C4">
              <w:rPr>
                <w:rFonts w:ascii="Times New Roman" w:eastAsiaTheme="minorEastAsia" w:hAnsi="Times New Roman" w:cs="Times New Roman"/>
                <w:b/>
                <w:bCs/>
                <w:i/>
                <w:iCs/>
                <w:sz w:val="16"/>
                <w:szCs w:val="16"/>
              </w:rPr>
              <w:t>a.gene</w:t>
            </w:r>
            <w:proofErr w:type="gramEnd"/>
            <w:r w:rsidRPr="009C22C4">
              <w:rPr>
                <w:rFonts w:ascii="Times New Roman" w:eastAsiaTheme="minorEastAsia" w:hAnsi="Times New Roman" w:cs="Times New Roman"/>
                <w:b/>
                <w:bCs/>
                <w:i/>
                <w:iCs/>
                <w:sz w:val="16"/>
                <w:szCs w:val="16"/>
              </w:rPr>
              <w:t>_symbol</w:t>
            </w:r>
            <w:proofErr w:type="spellEnd"/>
            <w:r w:rsidRPr="009C22C4">
              <w:rPr>
                <w:rFonts w:ascii="Times New Roman" w:eastAsiaTheme="minorEastAsia" w:hAnsi="Times New Roman" w:cs="Times New Roman"/>
                <w:b/>
                <w:bCs/>
                <w:i/>
                <w:iCs/>
                <w:sz w:val="16"/>
                <w:szCs w:val="16"/>
              </w:rPr>
              <w:t>}}</w:t>
            </w:r>
            <w:r w:rsidRPr="009C22C4">
              <w:rPr>
                <w:rFonts w:ascii="Times New Roman" w:eastAsiaTheme="minorEastAsia" w:hAnsi="Times New Roman" w:cs="Times New Roman"/>
                <w:b/>
                <w:bCs/>
                <w:sz w:val="16"/>
                <w:szCs w:val="16"/>
              </w:rPr>
              <w:t xml:space="preserve">: {%if </w:t>
            </w:r>
            <w:proofErr w:type="spellStart"/>
            <w:r w:rsidRPr="009C22C4">
              <w:rPr>
                <w:rFonts w:ascii="Times New Roman" w:eastAsiaTheme="minorEastAsia" w:hAnsi="Times New Roman" w:cs="Times New Roman"/>
                <w:b/>
                <w:bCs/>
                <w:sz w:val="16"/>
                <w:szCs w:val="16"/>
              </w:rPr>
              <w:t>a.type</w:t>
            </w:r>
            <w:proofErr w:type="spellEnd"/>
            <w:r w:rsidRPr="009C22C4">
              <w:rPr>
                <w:rFonts w:ascii="Times New Roman" w:eastAsiaTheme="minorEastAsia" w:hAnsi="Times New Roman" w:cs="Times New Roman"/>
                <w:b/>
                <w:bCs/>
                <w:sz w:val="16"/>
                <w:szCs w:val="16"/>
              </w:rPr>
              <w:t>==”Loss”%}{{</w:t>
            </w:r>
            <w:proofErr w:type="spellStart"/>
            <w:r w:rsidRPr="009C22C4">
              <w:rPr>
                <w:rFonts w:ascii="Times New Roman" w:eastAsiaTheme="minorEastAsia" w:hAnsi="Times New Roman" w:cs="Times New Roman"/>
                <w:b/>
                <w:bCs/>
                <w:sz w:val="16"/>
                <w:szCs w:val="16"/>
              </w:rPr>
              <w:t>a.value</w:t>
            </w:r>
            <w:proofErr w:type="spellEnd"/>
            <w:r w:rsidRPr="009C22C4">
              <w:rPr>
                <w:rFonts w:ascii="Times New Roman" w:eastAsiaTheme="minorEastAsia" w:hAnsi="Times New Roman" w:cs="Times New Roman"/>
                <w:b/>
                <w:bCs/>
                <w:sz w:val="16"/>
                <w:szCs w:val="16"/>
              </w:rPr>
              <w:t>}} del{%</w:t>
            </w:r>
            <w:proofErr w:type="spellStart"/>
            <w:r w:rsidRPr="009C22C4">
              <w:rPr>
                <w:rFonts w:ascii="Times New Roman" w:eastAsiaTheme="minorEastAsia" w:hAnsi="Times New Roman" w:cs="Times New Roman"/>
                <w:b/>
                <w:bCs/>
                <w:sz w:val="16"/>
                <w:szCs w:val="16"/>
              </w:rPr>
              <w:t>elif</w:t>
            </w:r>
            <w:proofErr w:type="spellEnd"/>
            <w:r w:rsidRPr="009C22C4">
              <w:rPr>
                <w:rFonts w:ascii="Times New Roman" w:eastAsiaTheme="minorEastAsia" w:hAnsi="Times New Roman" w:cs="Times New Roman"/>
                <w:b/>
                <w:bCs/>
                <w:sz w:val="16"/>
                <w:szCs w:val="16"/>
              </w:rPr>
              <w:t xml:space="preserve"> </w:t>
            </w:r>
            <w:proofErr w:type="spellStart"/>
            <w:r w:rsidRPr="009C22C4">
              <w:rPr>
                <w:rFonts w:ascii="Times New Roman" w:eastAsiaTheme="minorEastAsia" w:hAnsi="Times New Roman" w:cs="Times New Roman"/>
                <w:b/>
                <w:bCs/>
                <w:sz w:val="16"/>
                <w:szCs w:val="16"/>
              </w:rPr>
              <w:t>a.type</w:t>
            </w:r>
            <w:proofErr w:type="spellEnd"/>
            <w:r w:rsidRPr="009C22C4">
              <w:rPr>
                <w:rFonts w:ascii="Times New Roman" w:eastAsiaTheme="minorEastAsia" w:hAnsi="Times New Roman" w:cs="Times New Roman"/>
                <w:b/>
                <w:bCs/>
                <w:sz w:val="16"/>
                <w:szCs w:val="16"/>
              </w:rPr>
              <w:t xml:space="preserve"> == “Gain”%}{{</w:t>
            </w:r>
            <w:proofErr w:type="spellStart"/>
            <w:r w:rsidRPr="009C22C4">
              <w:rPr>
                <w:rFonts w:ascii="Times New Roman" w:eastAsiaTheme="minorEastAsia" w:hAnsi="Times New Roman" w:cs="Times New Roman"/>
                <w:b/>
                <w:bCs/>
                <w:sz w:val="16"/>
                <w:szCs w:val="16"/>
              </w:rPr>
              <w:t>a.value</w:t>
            </w:r>
            <w:proofErr w:type="spellEnd"/>
            <w:r w:rsidRPr="009C22C4">
              <w:rPr>
                <w:rFonts w:ascii="Times New Roman" w:eastAsiaTheme="minorEastAsia" w:hAnsi="Times New Roman" w:cs="Times New Roman"/>
                <w:b/>
                <w:bCs/>
                <w:sz w:val="16"/>
                <w:szCs w:val="16"/>
              </w:rPr>
              <w:t>}} dup{%else%}{{</w:t>
            </w:r>
            <w:proofErr w:type="spellStart"/>
            <w:r w:rsidRPr="009C22C4">
              <w:rPr>
                <w:rFonts w:ascii="Times New Roman" w:eastAsiaTheme="minorEastAsia" w:hAnsi="Times New Roman" w:cs="Times New Roman"/>
                <w:b/>
                <w:bCs/>
                <w:sz w:val="16"/>
                <w:szCs w:val="16"/>
              </w:rPr>
              <w:t>a.hgvs_c</w:t>
            </w:r>
            <w:proofErr w:type="spellEnd"/>
            <w:r w:rsidRPr="009C22C4">
              <w:rPr>
                <w:rFonts w:ascii="Times New Roman" w:eastAsiaTheme="minorEastAsia" w:hAnsi="Times New Roman" w:cs="Times New Roman"/>
                <w:b/>
                <w:bCs/>
                <w:sz w:val="16"/>
                <w:szCs w:val="16"/>
              </w:rPr>
              <w:t xml:space="preserve">}}{%if </w:t>
            </w:r>
            <w:proofErr w:type="spellStart"/>
            <w:r w:rsidRPr="009C22C4">
              <w:rPr>
                <w:rFonts w:ascii="Times New Roman" w:eastAsiaTheme="minorEastAsia" w:hAnsi="Times New Roman" w:cs="Times New Roman"/>
                <w:b/>
                <w:bCs/>
                <w:sz w:val="16"/>
                <w:szCs w:val="16"/>
              </w:rPr>
              <w:t>a.hgvs_p</w:t>
            </w:r>
            <w:proofErr w:type="spellEnd"/>
            <w:r w:rsidRPr="009C22C4">
              <w:rPr>
                <w:rFonts w:ascii="Times New Roman" w:eastAsiaTheme="minorEastAsia" w:hAnsi="Times New Roman" w:cs="Times New Roman"/>
                <w:b/>
                <w:bCs/>
                <w:sz w:val="16"/>
                <w:szCs w:val="16"/>
              </w:rPr>
              <w:t>!=”p.?”%} ( {{</w:t>
            </w:r>
            <w:proofErr w:type="spellStart"/>
            <w:r w:rsidRPr="009C22C4">
              <w:rPr>
                <w:rFonts w:ascii="Times New Roman" w:eastAsiaTheme="minorEastAsia" w:hAnsi="Times New Roman" w:cs="Times New Roman"/>
                <w:b/>
                <w:bCs/>
                <w:sz w:val="16"/>
                <w:szCs w:val="16"/>
              </w:rPr>
              <w:t>a.hgvs_p_ZJZL</w:t>
            </w:r>
            <w:proofErr w:type="spellEnd"/>
            <w:r w:rsidRPr="009C22C4">
              <w:rPr>
                <w:rFonts w:ascii="Times New Roman" w:eastAsiaTheme="minorEastAsia" w:hAnsi="Times New Roman" w:cs="Times New Roman"/>
                <w:b/>
                <w:bCs/>
                <w:sz w:val="16"/>
                <w:szCs w:val="16"/>
              </w:rPr>
              <w:t>}} ){%endif%}{%endif%}</w:t>
            </w:r>
          </w:p>
        </w:tc>
      </w:tr>
      <w:tr w:rsidR="000060CB" w:rsidRPr="00D93D9E" w14:paraId="22D2911D" w14:textId="77777777" w:rsidTr="00DF78CA">
        <w:trPr>
          <w:trHeight w:val="529"/>
          <w:jc w:val="center"/>
        </w:trPr>
        <w:tc>
          <w:tcPr>
            <w:tcW w:w="712" w:type="pct"/>
            <w:tcBorders>
              <w:top w:val="nil"/>
              <w:left w:val="single" w:sz="4" w:space="0" w:color="auto"/>
              <w:bottom w:val="dashed" w:sz="4" w:space="0" w:color="D8D8D8"/>
              <w:right w:val="dashed" w:sz="4" w:space="0" w:color="D8D8D8"/>
            </w:tcBorders>
            <w:vAlign w:val="center"/>
          </w:tcPr>
          <w:p w14:paraId="0DAA43AE" w14:textId="77777777" w:rsidR="000060CB" w:rsidRPr="00D93D9E" w:rsidRDefault="00BA733F">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基因介绍</w:t>
            </w:r>
          </w:p>
        </w:tc>
        <w:tc>
          <w:tcPr>
            <w:tcW w:w="4288" w:type="pct"/>
            <w:tcBorders>
              <w:top w:val="nil"/>
              <w:left w:val="dashed" w:sz="4" w:space="0" w:color="D8D8D8"/>
              <w:bottom w:val="dashed" w:sz="4" w:space="0" w:color="D8D8D8"/>
              <w:right w:val="single" w:sz="4" w:space="0" w:color="auto"/>
            </w:tcBorders>
            <w:vAlign w:val="center"/>
          </w:tcPr>
          <w:p w14:paraId="57F310A6" w14:textId="71799ECD" w:rsidR="000060CB" w:rsidRPr="00D93D9E" w:rsidRDefault="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roofErr w:type="spellStart"/>
            <w:proofErr w:type="gramStart"/>
            <w:r w:rsidRPr="00D93D9E">
              <w:rPr>
                <w:rFonts w:ascii="Times New Roman" w:eastAsiaTheme="minorEastAsia" w:hAnsi="Times New Roman" w:cs="Times New Roman"/>
                <w:color w:val="000000"/>
                <w:sz w:val="16"/>
                <w:szCs w:val="16"/>
              </w:rPr>
              <w:t>a.gene</w:t>
            </w:r>
            <w:proofErr w:type="gramEnd"/>
            <w:r w:rsidRPr="00D93D9E">
              <w:rPr>
                <w:rFonts w:ascii="Times New Roman" w:eastAsiaTheme="minorEastAsia" w:hAnsi="Times New Roman" w:cs="Times New Roman"/>
                <w:color w:val="000000"/>
                <w:sz w:val="16"/>
                <w:szCs w:val="16"/>
              </w:rPr>
              <w:t>_function|e</w:t>
            </w:r>
            <w:proofErr w:type="spellEnd"/>
            <w:r w:rsidRPr="00D93D9E">
              <w:rPr>
                <w:rFonts w:ascii="Times New Roman" w:eastAsiaTheme="minorEastAsia" w:hAnsi="Times New Roman" w:cs="Times New Roman"/>
                <w:color w:val="000000"/>
                <w:sz w:val="16"/>
                <w:szCs w:val="16"/>
              </w:rPr>
              <w:t>}}</w:t>
            </w:r>
          </w:p>
        </w:tc>
      </w:tr>
      <w:tr w:rsidR="000060CB" w:rsidRPr="00D93D9E" w14:paraId="4B6EF92F" w14:textId="77777777" w:rsidTr="00DF78CA">
        <w:trPr>
          <w:trHeight w:val="616"/>
          <w:jc w:val="center"/>
        </w:trPr>
        <w:tc>
          <w:tcPr>
            <w:tcW w:w="712" w:type="pct"/>
            <w:tcBorders>
              <w:top w:val="dashed" w:sz="4" w:space="0" w:color="D8D8D8"/>
              <w:left w:val="single" w:sz="4" w:space="0" w:color="auto"/>
              <w:bottom w:val="dashed" w:sz="4" w:space="0" w:color="D8D8D8"/>
              <w:right w:val="dashed" w:sz="4" w:space="0" w:color="D8D8D8"/>
            </w:tcBorders>
            <w:vAlign w:val="center"/>
          </w:tcPr>
          <w:p w14:paraId="0315D317" w14:textId="77777777" w:rsidR="000060CB" w:rsidRPr="00D93D9E" w:rsidRDefault="00BA733F">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变异解读</w:t>
            </w:r>
          </w:p>
        </w:tc>
        <w:tc>
          <w:tcPr>
            <w:tcW w:w="4288" w:type="pct"/>
            <w:tcBorders>
              <w:top w:val="dashed" w:sz="4" w:space="0" w:color="D8D8D8"/>
              <w:left w:val="dashed" w:sz="4" w:space="0" w:color="D8D8D8"/>
              <w:bottom w:val="dashed" w:sz="4" w:space="0" w:color="D8D8D8"/>
              <w:right w:val="single" w:sz="4" w:space="0" w:color="auto"/>
            </w:tcBorders>
            <w:vAlign w:val="center"/>
          </w:tcPr>
          <w:p w14:paraId="774FCCC1" w14:textId="127E6807" w:rsidR="000060CB" w:rsidRPr="00D93D9E" w:rsidRDefault="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roofErr w:type="spellStart"/>
            <w:proofErr w:type="gramStart"/>
            <w:r w:rsidRPr="00D93D9E">
              <w:rPr>
                <w:rFonts w:ascii="Times New Roman" w:eastAsiaTheme="minorEastAsia" w:hAnsi="Times New Roman" w:cs="Times New Roman"/>
                <w:color w:val="000000"/>
                <w:sz w:val="16"/>
                <w:szCs w:val="16"/>
              </w:rPr>
              <w:t>a.variant</w:t>
            </w:r>
            <w:proofErr w:type="gramEnd"/>
            <w:r w:rsidRPr="00D93D9E">
              <w:rPr>
                <w:rFonts w:ascii="Times New Roman" w:eastAsiaTheme="minorEastAsia" w:hAnsi="Times New Roman" w:cs="Times New Roman"/>
                <w:color w:val="000000"/>
                <w:sz w:val="16"/>
                <w:szCs w:val="16"/>
              </w:rPr>
              <w:t>_desc_cn|e</w:t>
            </w:r>
            <w:proofErr w:type="spellEnd"/>
            <w:r w:rsidRPr="00D93D9E">
              <w:rPr>
                <w:rFonts w:ascii="Times New Roman" w:eastAsiaTheme="minorEastAsia" w:hAnsi="Times New Roman" w:cs="Times New Roman"/>
                <w:color w:val="000000"/>
                <w:sz w:val="16"/>
                <w:szCs w:val="16"/>
              </w:rPr>
              <w:t>}}{{</w:t>
            </w:r>
            <w:proofErr w:type="spellStart"/>
            <w:r w:rsidRPr="00D93D9E">
              <w:rPr>
                <w:rFonts w:ascii="Times New Roman" w:eastAsiaTheme="minorEastAsia" w:hAnsi="Times New Roman" w:cs="Times New Roman"/>
                <w:color w:val="000000"/>
                <w:sz w:val="16"/>
                <w:szCs w:val="16"/>
              </w:rPr>
              <w:t>a.variant_interpret_cn|e</w:t>
            </w:r>
            <w:proofErr w:type="spellEnd"/>
            <w:r w:rsidRPr="00D93D9E">
              <w:rPr>
                <w:rFonts w:ascii="Times New Roman" w:eastAsiaTheme="minorEastAsia" w:hAnsi="Times New Roman" w:cs="Times New Roman"/>
                <w:color w:val="000000"/>
                <w:sz w:val="16"/>
                <w:szCs w:val="16"/>
              </w:rPr>
              <w:t>}}</w:t>
            </w:r>
          </w:p>
        </w:tc>
      </w:tr>
      <w:tr w:rsidR="000060CB" w:rsidRPr="00D93D9E" w14:paraId="387EBFD4" w14:textId="77777777" w:rsidTr="00DF78CA">
        <w:trPr>
          <w:trHeight w:val="616"/>
          <w:jc w:val="center"/>
        </w:trPr>
        <w:tc>
          <w:tcPr>
            <w:tcW w:w="712" w:type="pct"/>
            <w:tcBorders>
              <w:top w:val="dashed" w:sz="4" w:space="0" w:color="D8D8D8"/>
              <w:left w:val="single" w:sz="4" w:space="0" w:color="auto"/>
              <w:bottom w:val="dashed" w:sz="4" w:space="0" w:color="D8D8D8"/>
              <w:right w:val="dashed" w:sz="4" w:space="0" w:color="D8D8D8"/>
            </w:tcBorders>
            <w:vAlign w:val="center"/>
          </w:tcPr>
          <w:p w14:paraId="3DDFB929" w14:textId="77777777" w:rsidR="000060CB" w:rsidRPr="00D93D9E" w:rsidRDefault="00BA733F">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治疗策略</w:t>
            </w:r>
          </w:p>
        </w:tc>
        <w:tc>
          <w:tcPr>
            <w:tcW w:w="4288" w:type="pct"/>
            <w:tcBorders>
              <w:top w:val="dashed" w:sz="4" w:space="0" w:color="D8D8D8"/>
              <w:left w:val="dashed" w:sz="4" w:space="0" w:color="D8D8D8"/>
              <w:bottom w:val="dashed" w:sz="4" w:space="0" w:color="D8D8D8"/>
              <w:right w:val="single" w:sz="4" w:space="0" w:color="auto"/>
            </w:tcBorders>
            <w:vAlign w:val="center"/>
          </w:tcPr>
          <w:p w14:paraId="673FD723"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if (</w:t>
            </w:r>
            <w:proofErr w:type="spellStart"/>
            <w:proofErr w:type="gramStart"/>
            <w:r w:rsidRPr="00D93D9E">
              <w:rPr>
                <w:rFonts w:ascii="Times New Roman" w:eastAsiaTheme="minorEastAsia" w:hAnsi="Times New Roman" w:cs="Times New Roman"/>
                <w:color w:val="000000"/>
                <w:sz w:val="16"/>
                <w:szCs w:val="16"/>
              </w:rPr>
              <w:t>a.clinic</w:t>
            </w:r>
            <w:proofErr w:type="gramEnd"/>
            <w:r w:rsidRPr="00D93D9E">
              <w:rPr>
                <w:rFonts w:ascii="Times New Roman" w:eastAsiaTheme="minorEastAsia" w:hAnsi="Times New Roman" w:cs="Times New Roman"/>
                <w:color w:val="000000"/>
                <w:sz w:val="16"/>
                <w:szCs w:val="16"/>
              </w:rPr>
              <w:t>_num_g</w:t>
            </w:r>
            <w:proofErr w:type="spellEnd"/>
            <w:r w:rsidRPr="00D93D9E">
              <w:rPr>
                <w:rFonts w:ascii="Times New Roman" w:eastAsiaTheme="minorEastAsia" w:hAnsi="Times New Roman" w:cs="Times New Roman"/>
                <w:color w:val="000000"/>
                <w:sz w:val="16"/>
                <w:szCs w:val="16"/>
              </w:rPr>
              <w:t xml:space="preserve">==4 or </w:t>
            </w:r>
            <w:proofErr w:type="spellStart"/>
            <w:r w:rsidRPr="00D93D9E">
              <w:rPr>
                <w:rFonts w:ascii="Times New Roman" w:eastAsiaTheme="minorEastAsia" w:hAnsi="Times New Roman" w:cs="Times New Roman"/>
                <w:color w:val="000000"/>
                <w:sz w:val="16"/>
                <w:szCs w:val="16"/>
              </w:rPr>
              <w:t>a.clinic_num_g</w:t>
            </w:r>
            <w:proofErr w:type="spellEnd"/>
            <w:r w:rsidRPr="00D93D9E">
              <w:rPr>
                <w:rFonts w:ascii="Times New Roman" w:eastAsiaTheme="minorEastAsia" w:hAnsi="Times New Roman" w:cs="Times New Roman"/>
                <w:color w:val="000000"/>
                <w:sz w:val="16"/>
                <w:szCs w:val="16"/>
              </w:rPr>
              <w:t xml:space="preserve">==5) and </w:t>
            </w:r>
            <w:proofErr w:type="spellStart"/>
            <w:r w:rsidRPr="00D93D9E">
              <w:rPr>
                <w:rFonts w:ascii="Times New Roman" w:eastAsiaTheme="minorEastAsia" w:hAnsi="Times New Roman" w:cs="Times New Roman"/>
                <w:color w:val="000000"/>
                <w:sz w:val="16"/>
                <w:szCs w:val="16"/>
              </w:rPr>
              <w:t>a.evi_sum.evi_split.Predictive</w:t>
            </w:r>
            <w:proofErr w:type="spellEnd"/>
            <w:r w:rsidRPr="00D93D9E">
              <w:rPr>
                <w:rFonts w:ascii="Times New Roman" w:eastAsiaTheme="minorEastAsia" w:hAnsi="Times New Roman" w:cs="Times New Roman"/>
                <w:color w:val="000000"/>
                <w:sz w:val="16"/>
                <w:szCs w:val="16"/>
              </w:rPr>
              <w:t xml:space="preserve"> %}</w:t>
            </w:r>
          </w:p>
          <w:p w14:paraId="172D441E"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for b in </w:t>
            </w:r>
            <w:proofErr w:type="spellStart"/>
            <w:r w:rsidRPr="00D93D9E">
              <w:rPr>
                <w:rFonts w:ascii="Times New Roman" w:eastAsiaTheme="minorEastAsia" w:hAnsi="Times New Roman" w:cs="Times New Roman"/>
                <w:color w:val="000000"/>
                <w:sz w:val="16"/>
                <w:szCs w:val="16"/>
              </w:rPr>
              <w:t>a.evi_sum.evi_</w:t>
            </w:r>
            <w:proofErr w:type="gramStart"/>
            <w:r w:rsidRPr="00D93D9E">
              <w:rPr>
                <w:rFonts w:ascii="Times New Roman" w:eastAsiaTheme="minorEastAsia" w:hAnsi="Times New Roman" w:cs="Times New Roman"/>
                <w:color w:val="000000"/>
                <w:sz w:val="16"/>
                <w:szCs w:val="16"/>
              </w:rPr>
              <w:t>split.Predictive</w:t>
            </w:r>
            <w:proofErr w:type="spellEnd"/>
            <w:proofErr w:type="gramEnd"/>
            <w:r w:rsidRPr="00D93D9E">
              <w:rPr>
                <w:rFonts w:ascii="Times New Roman" w:eastAsiaTheme="minorEastAsia" w:hAnsi="Times New Roman" w:cs="Times New Roman"/>
                <w:color w:val="000000"/>
                <w:sz w:val="16"/>
                <w:szCs w:val="16"/>
              </w:rPr>
              <w:t>%}</w:t>
            </w:r>
          </w:p>
          <w:p w14:paraId="3E9AE3AD" w14:textId="77777777" w:rsidR="00DF78CA" w:rsidRPr="00D93D9E" w:rsidRDefault="00DF78CA" w:rsidP="00DF78CA">
            <w:pPr>
              <w:jc w:val="left"/>
              <w:rPr>
                <w:rFonts w:ascii="Times New Roman" w:eastAsiaTheme="minorEastAsia" w:hAnsi="Times New Roman" w:cs="Times New Roman"/>
                <w:color w:val="000000"/>
                <w:sz w:val="16"/>
                <w:szCs w:val="16"/>
              </w:rPr>
            </w:pPr>
            <w:r w:rsidRPr="00704D83">
              <w:rPr>
                <w:rFonts w:ascii="Times New Roman" w:eastAsiaTheme="minorEastAsia" w:hAnsi="Times New Roman" w:cs="Times New Roman"/>
                <w:b/>
                <w:bCs/>
                <w:color w:val="000000"/>
                <w:sz w:val="16"/>
                <w:szCs w:val="16"/>
              </w:rPr>
              <w:t>{{</w:t>
            </w:r>
            <w:proofErr w:type="spellStart"/>
            <w:r w:rsidRPr="00704D83">
              <w:rPr>
                <w:rFonts w:ascii="Times New Roman" w:eastAsiaTheme="minorEastAsia" w:hAnsi="Times New Roman" w:cs="Times New Roman"/>
                <w:b/>
                <w:bCs/>
                <w:color w:val="000000"/>
                <w:sz w:val="16"/>
                <w:szCs w:val="16"/>
              </w:rPr>
              <w:t>b.regimen_name</w:t>
            </w:r>
            <w:proofErr w:type="spellEnd"/>
            <w:r w:rsidRPr="00704D83">
              <w:rPr>
                <w:rFonts w:ascii="Times New Roman" w:eastAsiaTheme="minorEastAsia" w:hAnsi="Times New Roman" w:cs="Times New Roman"/>
                <w:b/>
                <w:bCs/>
                <w:color w:val="000000"/>
                <w:sz w:val="16"/>
                <w:szCs w:val="16"/>
              </w:rPr>
              <w:t>}}</w:t>
            </w:r>
            <w:r w:rsidRPr="00704D83">
              <w:rPr>
                <w:rFonts w:ascii="Times New Roman" w:eastAsiaTheme="minorEastAsia" w:hAnsi="Times New Roman" w:cs="Times New Roman"/>
                <w:b/>
                <w:bCs/>
                <w:color w:val="000000"/>
                <w:sz w:val="16"/>
                <w:szCs w:val="16"/>
              </w:rPr>
              <w:t>：</w:t>
            </w:r>
            <w:r w:rsidRPr="00D93D9E">
              <w:rPr>
                <w:rFonts w:ascii="Times New Roman" w:eastAsiaTheme="minorEastAsia" w:hAnsi="Times New Roman" w:cs="Times New Roman"/>
                <w:color w:val="000000"/>
                <w:sz w:val="16"/>
                <w:szCs w:val="16"/>
              </w:rPr>
              <w:t>{{</w:t>
            </w:r>
            <w:proofErr w:type="spellStart"/>
            <w:r w:rsidRPr="00D93D9E">
              <w:rPr>
                <w:rFonts w:ascii="Times New Roman" w:eastAsiaTheme="minorEastAsia" w:hAnsi="Times New Roman" w:cs="Times New Roman"/>
                <w:color w:val="000000"/>
                <w:sz w:val="16"/>
                <w:szCs w:val="16"/>
              </w:rPr>
              <w:t>b.evi_interpretation|e</w:t>
            </w:r>
            <w:proofErr w:type="spellEnd"/>
            <w:r w:rsidRPr="00D93D9E">
              <w:rPr>
                <w:rFonts w:ascii="Times New Roman" w:eastAsiaTheme="minorEastAsia" w:hAnsi="Times New Roman" w:cs="Times New Roman"/>
                <w:color w:val="000000"/>
                <w:sz w:val="16"/>
                <w:szCs w:val="16"/>
              </w:rPr>
              <w:t>}}</w:t>
            </w:r>
          </w:p>
          <w:p w14:paraId="571D4734"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w:t>
            </w:r>
            <w:proofErr w:type="spellStart"/>
            <w:r w:rsidRPr="00D93D9E">
              <w:rPr>
                <w:rFonts w:ascii="Times New Roman" w:eastAsiaTheme="minorEastAsia" w:hAnsi="Times New Roman" w:cs="Times New Roman"/>
                <w:color w:val="000000"/>
                <w:sz w:val="16"/>
                <w:szCs w:val="16"/>
              </w:rPr>
              <w:t>endfor</w:t>
            </w:r>
            <w:proofErr w:type="spellEnd"/>
            <w:r w:rsidRPr="00D93D9E">
              <w:rPr>
                <w:rFonts w:ascii="Times New Roman" w:eastAsiaTheme="minorEastAsia" w:hAnsi="Times New Roman" w:cs="Times New Roman"/>
                <w:color w:val="000000"/>
                <w:sz w:val="16"/>
                <w:szCs w:val="16"/>
              </w:rPr>
              <w:t>%}</w:t>
            </w:r>
          </w:p>
          <w:p w14:paraId="19416A30"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lastRenderedPageBreak/>
              <w:t>{%p else%}</w:t>
            </w:r>
          </w:p>
          <w:p w14:paraId="7D93742C"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
          <w:p w14:paraId="4FA8352C" w14:textId="1CDCB9CB" w:rsidR="000060CB"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endif%}</w:t>
            </w:r>
          </w:p>
        </w:tc>
      </w:tr>
      <w:tr w:rsidR="000060CB" w:rsidRPr="00D93D9E" w14:paraId="73C949C0" w14:textId="77777777" w:rsidTr="00DF78CA">
        <w:trPr>
          <w:trHeight w:val="616"/>
          <w:jc w:val="center"/>
        </w:trPr>
        <w:tc>
          <w:tcPr>
            <w:tcW w:w="712" w:type="pct"/>
            <w:tcBorders>
              <w:top w:val="dashed" w:sz="4" w:space="0" w:color="D8D8D8"/>
              <w:left w:val="single" w:sz="4" w:space="0" w:color="auto"/>
              <w:bottom w:val="single" w:sz="4" w:space="0" w:color="auto"/>
              <w:right w:val="dashed" w:sz="4" w:space="0" w:color="D8D8D8"/>
            </w:tcBorders>
            <w:vAlign w:val="center"/>
          </w:tcPr>
          <w:p w14:paraId="68954A9B" w14:textId="77777777" w:rsidR="000060CB" w:rsidRPr="00D93D9E" w:rsidRDefault="00BA733F">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lastRenderedPageBreak/>
              <w:t>遗传风险</w:t>
            </w:r>
          </w:p>
        </w:tc>
        <w:tc>
          <w:tcPr>
            <w:tcW w:w="4288" w:type="pct"/>
            <w:tcBorders>
              <w:top w:val="dashed" w:sz="4" w:space="0" w:color="D8D8D8"/>
              <w:left w:val="dashed" w:sz="4" w:space="0" w:color="D8D8D8"/>
              <w:bottom w:val="single" w:sz="4" w:space="0" w:color="auto"/>
              <w:right w:val="single" w:sz="4" w:space="0" w:color="auto"/>
            </w:tcBorders>
            <w:vAlign w:val="center"/>
          </w:tcPr>
          <w:p w14:paraId="648B65D7"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if </w:t>
            </w:r>
            <w:proofErr w:type="spellStart"/>
            <w:proofErr w:type="gramStart"/>
            <w:r w:rsidRPr="00D93D9E">
              <w:rPr>
                <w:rFonts w:ascii="Times New Roman" w:eastAsiaTheme="minorEastAsia" w:hAnsi="Times New Roman" w:cs="Times New Roman"/>
                <w:color w:val="000000"/>
                <w:sz w:val="16"/>
                <w:szCs w:val="16"/>
              </w:rPr>
              <w:t>a.clinic</w:t>
            </w:r>
            <w:proofErr w:type="gramEnd"/>
            <w:r w:rsidRPr="00D93D9E">
              <w:rPr>
                <w:rFonts w:ascii="Times New Roman" w:eastAsiaTheme="minorEastAsia" w:hAnsi="Times New Roman" w:cs="Times New Roman"/>
                <w:color w:val="000000"/>
                <w:sz w:val="16"/>
                <w:szCs w:val="16"/>
              </w:rPr>
              <w:t>_num_g</w:t>
            </w:r>
            <w:proofErr w:type="spellEnd"/>
            <w:r w:rsidRPr="00D93D9E">
              <w:rPr>
                <w:rFonts w:ascii="Times New Roman" w:eastAsiaTheme="minorEastAsia" w:hAnsi="Times New Roman" w:cs="Times New Roman"/>
                <w:color w:val="000000"/>
                <w:sz w:val="16"/>
                <w:szCs w:val="16"/>
              </w:rPr>
              <w:t xml:space="preserve">==4 or </w:t>
            </w:r>
            <w:proofErr w:type="spellStart"/>
            <w:r w:rsidRPr="00D93D9E">
              <w:rPr>
                <w:rFonts w:ascii="Times New Roman" w:eastAsiaTheme="minorEastAsia" w:hAnsi="Times New Roman" w:cs="Times New Roman"/>
                <w:color w:val="000000"/>
                <w:sz w:val="16"/>
                <w:szCs w:val="16"/>
              </w:rPr>
              <w:t>a.clinic_num_g</w:t>
            </w:r>
            <w:proofErr w:type="spellEnd"/>
            <w:r w:rsidRPr="00D93D9E">
              <w:rPr>
                <w:rFonts w:ascii="Times New Roman" w:eastAsiaTheme="minorEastAsia" w:hAnsi="Times New Roman" w:cs="Times New Roman"/>
                <w:color w:val="000000"/>
                <w:sz w:val="16"/>
                <w:szCs w:val="16"/>
              </w:rPr>
              <w:t>==5%}</w:t>
            </w:r>
          </w:p>
          <w:p w14:paraId="52CEDD18"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for b in </w:t>
            </w:r>
            <w:proofErr w:type="spellStart"/>
            <w:r w:rsidRPr="00D93D9E">
              <w:rPr>
                <w:rFonts w:ascii="Times New Roman" w:eastAsiaTheme="minorEastAsia" w:hAnsi="Times New Roman" w:cs="Times New Roman"/>
                <w:color w:val="000000"/>
                <w:sz w:val="16"/>
                <w:szCs w:val="16"/>
              </w:rPr>
              <w:t>a.evi_sum.evi_</w:t>
            </w:r>
            <w:proofErr w:type="gramStart"/>
            <w:r w:rsidRPr="00D93D9E">
              <w:rPr>
                <w:rFonts w:ascii="Times New Roman" w:eastAsiaTheme="minorEastAsia" w:hAnsi="Times New Roman" w:cs="Times New Roman"/>
                <w:color w:val="000000"/>
                <w:sz w:val="16"/>
                <w:szCs w:val="16"/>
              </w:rPr>
              <w:t>split.Predisposing</w:t>
            </w:r>
            <w:proofErr w:type="spellEnd"/>
            <w:proofErr w:type="gramEnd"/>
            <w:r w:rsidRPr="00D93D9E">
              <w:rPr>
                <w:rFonts w:ascii="Times New Roman" w:eastAsiaTheme="minorEastAsia" w:hAnsi="Times New Roman" w:cs="Times New Roman"/>
                <w:color w:val="000000"/>
                <w:sz w:val="16"/>
                <w:szCs w:val="16"/>
              </w:rPr>
              <w:t>%}</w:t>
            </w:r>
          </w:p>
          <w:p w14:paraId="6504C273"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roofErr w:type="spellStart"/>
            <w:r w:rsidRPr="00D93D9E">
              <w:rPr>
                <w:rFonts w:ascii="Times New Roman" w:eastAsiaTheme="minorEastAsia" w:hAnsi="Times New Roman" w:cs="Times New Roman"/>
                <w:color w:val="000000"/>
                <w:sz w:val="16"/>
                <w:szCs w:val="16"/>
              </w:rPr>
              <w:t>b.evi_interpretation|e</w:t>
            </w:r>
            <w:proofErr w:type="spellEnd"/>
            <w:r w:rsidRPr="00D93D9E">
              <w:rPr>
                <w:rFonts w:ascii="Times New Roman" w:eastAsiaTheme="minorEastAsia" w:hAnsi="Times New Roman" w:cs="Times New Roman"/>
                <w:color w:val="000000"/>
                <w:sz w:val="16"/>
                <w:szCs w:val="16"/>
              </w:rPr>
              <w:t>}}</w:t>
            </w:r>
          </w:p>
          <w:p w14:paraId="02A4A2BA"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 xml:space="preserve">{%p </w:t>
            </w:r>
            <w:proofErr w:type="spellStart"/>
            <w:r w:rsidRPr="00D93D9E">
              <w:rPr>
                <w:rFonts w:ascii="Times New Roman" w:eastAsiaTheme="minorEastAsia" w:hAnsi="Times New Roman" w:cs="Times New Roman"/>
                <w:color w:val="000000"/>
                <w:sz w:val="16"/>
                <w:szCs w:val="16"/>
              </w:rPr>
              <w:t>endfor</w:t>
            </w:r>
            <w:proofErr w:type="spellEnd"/>
            <w:r w:rsidRPr="00D93D9E">
              <w:rPr>
                <w:rFonts w:ascii="Times New Roman" w:eastAsiaTheme="minorEastAsia" w:hAnsi="Times New Roman" w:cs="Times New Roman"/>
                <w:color w:val="000000"/>
                <w:sz w:val="16"/>
                <w:szCs w:val="16"/>
              </w:rPr>
              <w:t>%}</w:t>
            </w:r>
          </w:p>
          <w:p w14:paraId="01037119"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您的一级亲属（父母、兄弟姐妹、子女等）也有可能携带该变异；建议进行遗传咨询，同时建议有风险的亲属可考虑进行基因检测。</w:t>
            </w:r>
          </w:p>
          <w:p w14:paraId="7C16700C"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else%}</w:t>
            </w:r>
          </w:p>
          <w:p w14:paraId="03D57465" w14:textId="77777777" w:rsidR="00DF78CA"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
          <w:p w14:paraId="5B81B4B6" w14:textId="2EDEE6B0" w:rsidR="000060CB" w:rsidRPr="00D93D9E" w:rsidRDefault="00DF78CA" w:rsidP="00DF78CA">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{%p endif%}</w:t>
            </w:r>
          </w:p>
        </w:tc>
      </w:tr>
    </w:tbl>
    <w:p w14:paraId="3CDFD445" w14:textId="77777777" w:rsidR="00DF78CA" w:rsidRPr="00D93D9E" w:rsidRDefault="00DF78CA" w:rsidP="00DF78CA">
      <w:pPr>
        <w:adjustRightInd w:val="0"/>
        <w:snapToGrid w:val="0"/>
        <w:jc w:val="left"/>
        <w:rPr>
          <w:rFonts w:ascii="Times New Roman" w:eastAsiaTheme="minorEastAsia" w:hAnsi="Times New Roman" w:cs="Times New Roman"/>
          <w:sz w:val="16"/>
          <w:szCs w:val="16"/>
        </w:rPr>
      </w:pPr>
    </w:p>
    <w:p w14:paraId="71DF271E" w14:textId="77777777" w:rsidR="00DF78CA" w:rsidRPr="00D93D9E" w:rsidRDefault="00DF78CA" w:rsidP="00DF78CA">
      <w:pPr>
        <w:adjustRightInd w:val="0"/>
        <w:snapToGrid w:val="0"/>
        <w:jc w:val="left"/>
        <w:rPr>
          <w:rFonts w:ascii="Times New Roman" w:eastAsiaTheme="minorEastAsia" w:hAnsi="Times New Roman" w:cs="Times New Roman"/>
          <w:sz w:val="16"/>
          <w:szCs w:val="16"/>
        </w:rPr>
      </w:pPr>
      <w:bookmarkStart w:id="2" w:name="_Hlk229750611"/>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endfor</w:t>
      </w:r>
      <w:proofErr w:type="spellEnd"/>
      <w:r w:rsidRPr="00D93D9E">
        <w:rPr>
          <w:rFonts w:ascii="Times New Roman" w:eastAsiaTheme="minorEastAsia" w:hAnsi="Times New Roman" w:cs="Times New Roman"/>
          <w:sz w:val="16"/>
          <w:szCs w:val="16"/>
        </w:rPr>
        <w:t>%}</w:t>
      </w:r>
    </w:p>
    <w:bookmarkEnd w:id="2"/>
    <w:p w14:paraId="374D627D" w14:textId="019758D6" w:rsidR="009C22C4" w:rsidRPr="00D93D9E" w:rsidRDefault="00DF78CA" w:rsidP="00DF78CA">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tbl>
      <w:tblPr>
        <w:tblStyle w:val="af3"/>
        <w:tblW w:w="4800" w:type="pct"/>
        <w:jc w:val="center"/>
        <w:tblLook w:val="04A0" w:firstRow="1" w:lastRow="0" w:firstColumn="1" w:lastColumn="0" w:noHBand="0" w:noVBand="1"/>
      </w:tblPr>
      <w:tblGrid>
        <w:gridCol w:w="1429"/>
        <w:gridCol w:w="8609"/>
      </w:tblGrid>
      <w:tr w:rsidR="00DF78CA" w:rsidRPr="00D93D9E" w14:paraId="54FE611D" w14:textId="77777777" w:rsidTr="00C66918">
        <w:trPr>
          <w:trHeight w:val="397"/>
          <w:jc w:val="center"/>
        </w:trPr>
        <w:tc>
          <w:tcPr>
            <w:tcW w:w="5000" w:type="pct"/>
            <w:gridSpan w:val="2"/>
            <w:tcBorders>
              <w:top w:val="single" w:sz="4" w:space="0" w:color="auto"/>
              <w:left w:val="single" w:sz="4" w:space="0" w:color="auto"/>
              <w:bottom w:val="dashed" w:sz="4" w:space="0" w:color="D8D8D8"/>
              <w:right w:val="single" w:sz="4" w:space="0" w:color="auto"/>
            </w:tcBorders>
            <w:shd w:val="clear" w:color="auto" w:fill="A5E2F4"/>
            <w:vAlign w:val="center"/>
          </w:tcPr>
          <w:p w14:paraId="72C6F052" w14:textId="761F3589" w:rsidR="00DF78CA" w:rsidRPr="00D93D9E" w:rsidRDefault="00DF78CA" w:rsidP="009C22C4">
            <w:pPr>
              <w:adjustRightInd w:val="0"/>
              <w:snapToGrid w:val="0"/>
              <w:jc w:val="center"/>
              <w:rPr>
                <w:rFonts w:ascii="Times New Roman" w:eastAsiaTheme="minorEastAsia" w:hAnsi="Times New Roman" w:cs="Times New Roman"/>
                <w:color w:val="000000"/>
                <w:sz w:val="16"/>
                <w:szCs w:val="16"/>
              </w:rPr>
            </w:pPr>
            <w:r w:rsidRPr="009C22C4">
              <w:rPr>
                <w:rFonts w:ascii="Times New Roman" w:eastAsiaTheme="minorEastAsia" w:hAnsi="Times New Roman" w:cs="Times New Roman"/>
                <w:b/>
                <w:bCs/>
                <w:sz w:val="16"/>
                <w:szCs w:val="16"/>
              </w:rPr>
              <w:t>-</w:t>
            </w:r>
          </w:p>
        </w:tc>
      </w:tr>
      <w:tr w:rsidR="00DF78CA" w:rsidRPr="00D93D9E" w14:paraId="6A1C7422" w14:textId="77777777" w:rsidTr="00C66918">
        <w:trPr>
          <w:trHeight w:val="529"/>
          <w:jc w:val="center"/>
        </w:trPr>
        <w:tc>
          <w:tcPr>
            <w:tcW w:w="712" w:type="pct"/>
            <w:tcBorders>
              <w:top w:val="nil"/>
              <w:left w:val="single" w:sz="4" w:space="0" w:color="auto"/>
              <w:bottom w:val="dashed" w:sz="4" w:space="0" w:color="D8D8D8"/>
              <w:right w:val="dashed" w:sz="4" w:space="0" w:color="D8D8D8"/>
            </w:tcBorders>
            <w:vAlign w:val="center"/>
          </w:tcPr>
          <w:p w14:paraId="3DE081F5" w14:textId="77777777" w:rsidR="00DF78CA" w:rsidRPr="00D93D9E" w:rsidRDefault="00DF78CA" w:rsidP="00C66918">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基因介绍</w:t>
            </w:r>
          </w:p>
        </w:tc>
        <w:tc>
          <w:tcPr>
            <w:tcW w:w="4288" w:type="pct"/>
            <w:tcBorders>
              <w:top w:val="nil"/>
              <w:left w:val="dashed" w:sz="4" w:space="0" w:color="D8D8D8"/>
              <w:bottom w:val="dashed" w:sz="4" w:space="0" w:color="D8D8D8"/>
              <w:right w:val="single" w:sz="4" w:space="0" w:color="auto"/>
            </w:tcBorders>
            <w:vAlign w:val="center"/>
          </w:tcPr>
          <w:p w14:paraId="68E66779" w14:textId="3FE15A1C" w:rsidR="00DF78CA" w:rsidRPr="00D93D9E" w:rsidRDefault="00DF78CA" w:rsidP="00C66918">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
        </w:tc>
      </w:tr>
      <w:tr w:rsidR="00DF78CA" w:rsidRPr="00D93D9E" w14:paraId="2E3E61AE" w14:textId="77777777" w:rsidTr="00C66918">
        <w:trPr>
          <w:trHeight w:val="616"/>
          <w:jc w:val="center"/>
        </w:trPr>
        <w:tc>
          <w:tcPr>
            <w:tcW w:w="712" w:type="pct"/>
            <w:tcBorders>
              <w:top w:val="dashed" w:sz="4" w:space="0" w:color="D8D8D8"/>
              <w:left w:val="single" w:sz="4" w:space="0" w:color="auto"/>
              <w:bottom w:val="dashed" w:sz="4" w:space="0" w:color="D8D8D8"/>
              <w:right w:val="dashed" w:sz="4" w:space="0" w:color="D8D8D8"/>
            </w:tcBorders>
            <w:vAlign w:val="center"/>
          </w:tcPr>
          <w:p w14:paraId="60A01AC2" w14:textId="77777777" w:rsidR="00DF78CA" w:rsidRPr="00D93D9E" w:rsidRDefault="00DF78CA" w:rsidP="00C66918">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变异解读</w:t>
            </w:r>
          </w:p>
        </w:tc>
        <w:tc>
          <w:tcPr>
            <w:tcW w:w="4288" w:type="pct"/>
            <w:tcBorders>
              <w:top w:val="dashed" w:sz="4" w:space="0" w:color="D8D8D8"/>
              <w:left w:val="dashed" w:sz="4" w:space="0" w:color="D8D8D8"/>
              <w:bottom w:val="dashed" w:sz="4" w:space="0" w:color="D8D8D8"/>
              <w:right w:val="single" w:sz="4" w:space="0" w:color="auto"/>
            </w:tcBorders>
            <w:vAlign w:val="center"/>
          </w:tcPr>
          <w:p w14:paraId="792F7F95" w14:textId="247F753D" w:rsidR="00DF78CA" w:rsidRPr="00D93D9E" w:rsidRDefault="00DF78CA" w:rsidP="00C66918">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
        </w:tc>
      </w:tr>
      <w:tr w:rsidR="00DF78CA" w:rsidRPr="00D93D9E" w14:paraId="64DE4A5C" w14:textId="77777777" w:rsidTr="00C66918">
        <w:trPr>
          <w:trHeight w:val="616"/>
          <w:jc w:val="center"/>
        </w:trPr>
        <w:tc>
          <w:tcPr>
            <w:tcW w:w="712" w:type="pct"/>
            <w:tcBorders>
              <w:top w:val="dashed" w:sz="4" w:space="0" w:color="D8D8D8"/>
              <w:left w:val="single" w:sz="4" w:space="0" w:color="auto"/>
              <w:bottom w:val="dashed" w:sz="4" w:space="0" w:color="D8D8D8"/>
              <w:right w:val="dashed" w:sz="4" w:space="0" w:color="D8D8D8"/>
            </w:tcBorders>
            <w:vAlign w:val="center"/>
          </w:tcPr>
          <w:p w14:paraId="2A360F14" w14:textId="77777777" w:rsidR="00DF78CA" w:rsidRPr="00D93D9E" w:rsidRDefault="00DF78CA" w:rsidP="00C66918">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治疗策略</w:t>
            </w:r>
          </w:p>
        </w:tc>
        <w:tc>
          <w:tcPr>
            <w:tcW w:w="4288" w:type="pct"/>
            <w:tcBorders>
              <w:top w:val="dashed" w:sz="4" w:space="0" w:color="D8D8D8"/>
              <w:left w:val="dashed" w:sz="4" w:space="0" w:color="D8D8D8"/>
              <w:bottom w:val="dashed" w:sz="4" w:space="0" w:color="D8D8D8"/>
              <w:right w:val="single" w:sz="4" w:space="0" w:color="auto"/>
            </w:tcBorders>
            <w:vAlign w:val="center"/>
          </w:tcPr>
          <w:p w14:paraId="1B714E87" w14:textId="4068E93C" w:rsidR="00DF78CA" w:rsidRPr="00D93D9E" w:rsidRDefault="00DF78CA" w:rsidP="00C66918">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
        </w:tc>
      </w:tr>
      <w:tr w:rsidR="00DF78CA" w:rsidRPr="00D93D9E" w14:paraId="609E432C" w14:textId="77777777" w:rsidTr="00C66918">
        <w:trPr>
          <w:trHeight w:val="616"/>
          <w:jc w:val="center"/>
        </w:trPr>
        <w:tc>
          <w:tcPr>
            <w:tcW w:w="712" w:type="pct"/>
            <w:tcBorders>
              <w:top w:val="dashed" w:sz="4" w:space="0" w:color="D8D8D8"/>
              <w:left w:val="single" w:sz="4" w:space="0" w:color="auto"/>
              <w:bottom w:val="single" w:sz="4" w:space="0" w:color="auto"/>
              <w:right w:val="dashed" w:sz="4" w:space="0" w:color="D8D8D8"/>
            </w:tcBorders>
            <w:vAlign w:val="center"/>
          </w:tcPr>
          <w:p w14:paraId="3ED7A9E7" w14:textId="77777777" w:rsidR="00DF78CA" w:rsidRPr="00D93D9E" w:rsidRDefault="00DF78CA" w:rsidP="00C66918">
            <w:pPr>
              <w:jc w:val="center"/>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遗传风险</w:t>
            </w:r>
          </w:p>
        </w:tc>
        <w:tc>
          <w:tcPr>
            <w:tcW w:w="4288" w:type="pct"/>
            <w:tcBorders>
              <w:top w:val="dashed" w:sz="4" w:space="0" w:color="D8D8D8"/>
              <w:left w:val="dashed" w:sz="4" w:space="0" w:color="D8D8D8"/>
              <w:bottom w:val="single" w:sz="4" w:space="0" w:color="auto"/>
              <w:right w:val="single" w:sz="4" w:space="0" w:color="auto"/>
            </w:tcBorders>
            <w:vAlign w:val="center"/>
          </w:tcPr>
          <w:p w14:paraId="57909483" w14:textId="0DC6E65D" w:rsidR="00DF78CA" w:rsidRPr="00D93D9E" w:rsidRDefault="00DF78CA" w:rsidP="00C66918">
            <w:pPr>
              <w:jc w:val="left"/>
              <w:rPr>
                <w:rFonts w:ascii="Times New Roman" w:eastAsiaTheme="minorEastAsia" w:hAnsi="Times New Roman" w:cs="Times New Roman"/>
                <w:color w:val="000000"/>
                <w:sz w:val="16"/>
                <w:szCs w:val="16"/>
              </w:rPr>
            </w:pPr>
            <w:r w:rsidRPr="00D93D9E">
              <w:rPr>
                <w:rFonts w:ascii="Times New Roman" w:eastAsiaTheme="minorEastAsia" w:hAnsi="Times New Roman" w:cs="Times New Roman"/>
                <w:color w:val="000000"/>
                <w:sz w:val="16"/>
                <w:szCs w:val="16"/>
              </w:rPr>
              <w:t>-</w:t>
            </w:r>
          </w:p>
        </w:tc>
      </w:tr>
    </w:tbl>
    <w:p w14:paraId="0D429E91" w14:textId="1840B7F3" w:rsidR="00DF78CA" w:rsidRPr="00D93D9E" w:rsidRDefault="00DF78CA" w:rsidP="00DF78CA">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p w14:paraId="0BE96D8B" w14:textId="77777777" w:rsidR="000060CB" w:rsidRPr="00D93D9E" w:rsidRDefault="00BA733F">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注：</w:t>
      </w:r>
    </w:p>
    <w:p w14:paraId="7CDB5A8E" w14:textId="77777777" w:rsidR="000060CB" w:rsidRPr="00D93D9E" w:rsidRDefault="00BA733F">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本部分仅对解读为致病性、疑似致病性、意义不明确的胚系变异进行详细解读。</w:t>
      </w:r>
    </w:p>
    <w:p w14:paraId="4DF0DB3B" w14:textId="77777777" w:rsidR="000060CB" w:rsidRPr="00D93D9E" w:rsidRDefault="000060CB">
      <w:pPr>
        <w:adjustRightInd w:val="0"/>
        <w:snapToGrid w:val="0"/>
        <w:jc w:val="left"/>
        <w:rPr>
          <w:rFonts w:ascii="Times New Roman" w:eastAsiaTheme="minorEastAsia" w:hAnsi="Times New Roman" w:cs="Times New Roman"/>
          <w:szCs w:val="21"/>
        </w:rPr>
      </w:pPr>
    </w:p>
    <w:p w14:paraId="2EA28A06" w14:textId="77777777" w:rsidR="000060CB" w:rsidRPr="00D93D9E" w:rsidRDefault="00BA733F">
      <w:pPr>
        <w:widowControl/>
        <w:numPr>
          <w:ilvl w:val="0"/>
          <w:numId w:val="4"/>
        </w:numPr>
        <w:jc w:val="left"/>
        <w:rPr>
          <w:rFonts w:ascii="Times New Roman" w:eastAsiaTheme="minorEastAsia" w:hAnsi="Times New Roman" w:cs="Times New Roman"/>
          <w:b/>
          <w:szCs w:val="21"/>
          <w:shd w:val="clear" w:color="auto" w:fill="FFFFFF"/>
        </w:rPr>
      </w:pPr>
      <w:r w:rsidRPr="00D93D9E">
        <w:rPr>
          <w:rFonts w:ascii="Times New Roman" w:eastAsiaTheme="minorEastAsia" w:hAnsi="Times New Roman" w:cs="Times New Roman"/>
          <w:b/>
          <w:szCs w:val="21"/>
          <w:shd w:val="clear" w:color="auto" w:fill="FFFFFF"/>
        </w:rPr>
        <w:t>NCCN</w:t>
      </w:r>
      <w:r w:rsidRPr="00D93D9E">
        <w:rPr>
          <w:rFonts w:ascii="Times New Roman" w:eastAsiaTheme="minorEastAsia" w:hAnsi="Times New Roman" w:cs="Times New Roman"/>
          <w:b/>
          <w:szCs w:val="21"/>
          <w:shd w:val="clear" w:color="auto" w:fill="FFFFFF"/>
        </w:rPr>
        <w:t>指南建议检测基因</w:t>
      </w:r>
    </w:p>
    <w:p w14:paraId="67B1C016" w14:textId="77777777" w:rsidR="000060CB" w:rsidRPr="00D93D9E" w:rsidRDefault="000060CB">
      <w:pPr>
        <w:widowControl/>
        <w:tabs>
          <w:tab w:val="left" w:pos="312"/>
        </w:tabs>
        <w:jc w:val="left"/>
        <w:rPr>
          <w:rFonts w:ascii="Times New Roman" w:eastAsiaTheme="minorEastAsia" w:hAnsi="Times New Roman" w:cs="Times New Roman"/>
          <w:b/>
          <w:szCs w:val="21"/>
          <w:shd w:val="clear" w:color="auto" w:fill="FFFFFF"/>
        </w:rPr>
      </w:pPr>
    </w:p>
    <w:tbl>
      <w:tblPr>
        <w:tblStyle w:val="amoydx-TMB-1"/>
        <w:tblpPr w:leftFromText="180" w:rightFromText="180" w:vertAnchor="text" w:horzAnchor="page" w:tblpX="928" w:tblpY="48"/>
        <w:tblOverlap w:val="never"/>
        <w:tblW w:w="4802" w:type="pct"/>
        <w:tblLook w:val="04A0" w:firstRow="1" w:lastRow="0" w:firstColumn="1" w:lastColumn="0" w:noHBand="0" w:noVBand="1"/>
      </w:tblPr>
      <w:tblGrid>
        <w:gridCol w:w="1084"/>
        <w:gridCol w:w="6499"/>
        <w:gridCol w:w="2459"/>
      </w:tblGrid>
      <w:tr w:rsidR="000060CB" w:rsidRPr="00D93D9E" w14:paraId="742193E7" w14:textId="77777777" w:rsidTr="000060CB">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auto"/>
              <w:left w:val="single" w:sz="4" w:space="0" w:color="auto"/>
              <w:bottom w:val="dashed" w:sz="4" w:space="0" w:color="auto"/>
            </w:tcBorders>
            <w:shd w:val="clear" w:color="auto" w:fill="A5E2F4"/>
          </w:tcPr>
          <w:p w14:paraId="250B49C1" w14:textId="77777777" w:rsidR="000060CB" w:rsidRPr="00D93D9E" w:rsidRDefault="00BA733F">
            <w:pPr>
              <w:adjustRightInd w:val="0"/>
              <w:snapToGrid w:val="0"/>
              <w:ind w:leftChars="50" w:left="105"/>
              <w:jc w:val="center"/>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人群</w:t>
            </w:r>
          </w:p>
        </w:tc>
        <w:tc>
          <w:tcPr>
            <w:tcW w:w="6660" w:type="dxa"/>
            <w:tcBorders>
              <w:top w:val="single" w:sz="4" w:space="0" w:color="auto"/>
              <w:bottom w:val="single" w:sz="4" w:space="0" w:color="auto"/>
            </w:tcBorders>
            <w:shd w:val="clear" w:color="auto" w:fill="A5E2F4"/>
          </w:tcPr>
          <w:p w14:paraId="4E6BB73D" w14:textId="77777777" w:rsidR="000060CB" w:rsidRPr="00D93D9E" w:rsidRDefault="00BA733F">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检测建议</w:t>
            </w:r>
          </w:p>
        </w:tc>
        <w:tc>
          <w:tcPr>
            <w:tcW w:w="2500" w:type="dxa"/>
            <w:tcBorders>
              <w:top w:val="single" w:sz="4" w:space="0" w:color="auto"/>
              <w:bottom w:val="single" w:sz="4" w:space="0" w:color="auto"/>
              <w:right w:val="single" w:sz="4" w:space="0" w:color="auto"/>
            </w:tcBorders>
            <w:shd w:val="clear" w:color="auto" w:fill="A5E2F4"/>
          </w:tcPr>
          <w:p w14:paraId="223E9111" w14:textId="77777777" w:rsidR="000060CB" w:rsidRPr="00D93D9E" w:rsidRDefault="00BA733F">
            <w:pPr>
              <w:adjustRightInd w:val="0"/>
              <w:snapToGrid w:val="0"/>
              <w:jc w:val="left"/>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16"/>
                <w:szCs w:val="16"/>
              </w:rPr>
            </w:pPr>
            <w:r w:rsidRPr="00D93D9E">
              <w:rPr>
                <w:rFonts w:ascii="Times New Roman" w:eastAsiaTheme="minorEastAsia" w:hAnsi="Times New Roman" w:cs="Times New Roman"/>
                <w:b/>
                <w:bCs/>
                <w:sz w:val="16"/>
                <w:szCs w:val="16"/>
              </w:rPr>
              <w:t>建议检测生物标志物</w:t>
            </w:r>
          </w:p>
        </w:tc>
      </w:tr>
      <w:tr w:rsidR="000060CB" w:rsidRPr="00D93D9E" w14:paraId="6A51B029"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val="restart"/>
            <w:tcBorders>
              <w:top w:val="single" w:sz="4" w:space="0" w:color="auto"/>
              <w:left w:val="single" w:sz="4" w:space="0" w:color="auto"/>
              <w:right w:val="dashed" w:sz="4" w:space="0" w:color="BEBEBE"/>
            </w:tcBorders>
          </w:tcPr>
          <w:p w14:paraId="5C16F91C" w14:textId="77777777" w:rsidR="000060CB" w:rsidRPr="00D93D9E" w:rsidRDefault="00BA733F">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携带者</w:t>
            </w:r>
          </w:p>
        </w:tc>
        <w:tc>
          <w:tcPr>
            <w:tcW w:w="6660" w:type="dxa"/>
            <w:tcBorders>
              <w:top w:val="single" w:sz="4" w:space="0" w:color="auto"/>
              <w:bottom w:val="nil"/>
              <w:right w:val="dashed" w:sz="4" w:space="0" w:color="BEBEBE"/>
            </w:tcBorders>
          </w:tcPr>
          <w:p w14:paraId="1C4A3587"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建议患者考虑进行同源重组缺陷状态（</w:t>
            </w:r>
            <w:r w:rsidRPr="00D93D9E">
              <w:rPr>
                <w:rFonts w:ascii="Times New Roman" w:eastAsiaTheme="minorEastAsia" w:hAnsi="Times New Roman" w:cs="Times New Roman"/>
                <w:sz w:val="16"/>
                <w:szCs w:val="16"/>
              </w:rPr>
              <w:t>HRD</w:t>
            </w:r>
            <w:r w:rsidRPr="00D93D9E">
              <w:rPr>
                <w:rFonts w:ascii="Times New Roman" w:eastAsiaTheme="minorEastAsia" w:hAnsi="Times New Roman" w:cs="Times New Roman"/>
                <w:sz w:val="16"/>
                <w:szCs w:val="16"/>
              </w:rPr>
              <w:t>）检测。同源重组修复缺陷（</w:t>
            </w:r>
            <w:r w:rsidRPr="00D93D9E">
              <w:rPr>
                <w:rFonts w:ascii="Times New Roman" w:eastAsiaTheme="minorEastAsia" w:hAnsi="Times New Roman" w:cs="Times New Roman"/>
                <w:sz w:val="16"/>
                <w:szCs w:val="16"/>
              </w:rPr>
              <w:t>HRD</w:t>
            </w:r>
            <w:r w:rsidRPr="00D93D9E">
              <w:rPr>
                <w:rFonts w:ascii="Times New Roman" w:eastAsiaTheme="minorEastAsia" w:hAnsi="Times New Roman" w:cs="Times New Roman"/>
                <w:sz w:val="16"/>
                <w:szCs w:val="16"/>
              </w:rPr>
              <w:t>）状态也可用于评估</w:t>
            </w:r>
            <w:r w:rsidRPr="00D93D9E">
              <w:rPr>
                <w:rFonts w:ascii="Times New Roman" w:eastAsiaTheme="minorEastAsia" w:hAnsi="Times New Roman" w:cs="Times New Roman"/>
                <w:sz w:val="16"/>
                <w:szCs w:val="16"/>
              </w:rPr>
              <w:t>PARP</w:t>
            </w:r>
            <w:r w:rsidRPr="00D93D9E">
              <w:rPr>
                <w:rFonts w:ascii="Times New Roman" w:eastAsiaTheme="minorEastAsia" w:hAnsi="Times New Roman" w:cs="Times New Roman"/>
                <w:sz w:val="16"/>
                <w:szCs w:val="16"/>
              </w:rPr>
              <w:t>抑制剂治疗的获益情况。</w:t>
            </w:r>
          </w:p>
        </w:tc>
        <w:tc>
          <w:tcPr>
            <w:tcW w:w="2500" w:type="dxa"/>
            <w:tcBorders>
              <w:top w:val="single" w:sz="4" w:space="0" w:color="auto"/>
              <w:bottom w:val="nil"/>
              <w:right w:val="single" w:sz="4" w:space="0" w:color="auto"/>
            </w:tcBorders>
          </w:tcPr>
          <w:p w14:paraId="4262B157"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同源重组缺陷状态（</w:t>
            </w:r>
            <w:r w:rsidRPr="00D93D9E">
              <w:rPr>
                <w:rFonts w:ascii="Times New Roman" w:eastAsiaTheme="minorEastAsia" w:hAnsi="Times New Roman" w:cs="Times New Roman"/>
                <w:sz w:val="16"/>
                <w:szCs w:val="16"/>
              </w:rPr>
              <w:t>HRD</w:t>
            </w:r>
            <w:r w:rsidRPr="00D93D9E">
              <w:rPr>
                <w:rFonts w:ascii="Times New Roman" w:eastAsiaTheme="minorEastAsia" w:hAnsi="Times New Roman" w:cs="Times New Roman"/>
                <w:sz w:val="16"/>
                <w:szCs w:val="16"/>
              </w:rPr>
              <w:t>）</w:t>
            </w:r>
          </w:p>
        </w:tc>
      </w:tr>
      <w:tr w:rsidR="000060CB" w:rsidRPr="00D93D9E" w14:paraId="79E42730"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4030E30C" w14:textId="77777777" w:rsidR="000060CB" w:rsidRPr="00D93D9E" w:rsidRDefault="000060CB">
            <w:pPr>
              <w:adjustRightInd w:val="0"/>
              <w:snapToGrid w:val="0"/>
              <w:jc w:val="center"/>
              <w:rPr>
                <w:rFonts w:ascii="Times New Roman" w:eastAsiaTheme="minorEastAsia" w:hAnsi="Times New Roman" w:cs="Times New Roman"/>
                <w:sz w:val="16"/>
                <w:szCs w:val="16"/>
              </w:rPr>
            </w:pPr>
          </w:p>
        </w:tc>
        <w:tc>
          <w:tcPr>
            <w:tcW w:w="6660" w:type="dxa"/>
            <w:tcBorders>
              <w:bottom w:val="nil"/>
            </w:tcBorders>
            <w:shd w:val="clear" w:color="auto" w:fill="DBFAFC"/>
          </w:tcPr>
          <w:p w14:paraId="78D4AC6C"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建议患者考虑用肿瘤组织进行体细胞</w:t>
            </w:r>
            <w:r w:rsidRPr="00D93D9E">
              <w:rPr>
                <w:rFonts w:ascii="Times New Roman" w:eastAsiaTheme="minorEastAsia" w:hAnsi="Times New Roman" w:cs="Times New Roman"/>
                <w:sz w:val="16"/>
                <w:szCs w:val="16"/>
              </w:rPr>
              <w:t>BRCA1/2</w:t>
            </w:r>
            <w:r w:rsidRPr="00D93D9E">
              <w:rPr>
                <w:rFonts w:ascii="Times New Roman" w:eastAsiaTheme="minorEastAsia" w:hAnsi="Times New Roman" w:cs="Times New Roman"/>
                <w:sz w:val="16"/>
                <w:szCs w:val="16"/>
              </w:rPr>
              <w:t>变异检测，肿瘤检测结果可以作为胚系检测结果的补充，并有助于解释检出变异的临床意义。</w:t>
            </w:r>
          </w:p>
        </w:tc>
        <w:tc>
          <w:tcPr>
            <w:tcW w:w="2500" w:type="dxa"/>
            <w:tcBorders>
              <w:bottom w:val="nil"/>
              <w:right w:val="single" w:sz="4" w:space="0" w:color="auto"/>
            </w:tcBorders>
            <w:shd w:val="clear" w:color="auto" w:fill="DBFAFC"/>
          </w:tcPr>
          <w:p w14:paraId="23DFB00A"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肿瘤组织体细胞</w:t>
            </w:r>
            <w:r w:rsidRPr="00D93D9E">
              <w:rPr>
                <w:rFonts w:ascii="Times New Roman" w:eastAsiaTheme="minorEastAsia" w:hAnsi="Times New Roman" w:cs="Times New Roman"/>
                <w:sz w:val="16"/>
                <w:szCs w:val="16"/>
              </w:rPr>
              <w:t>BRCA1/2</w:t>
            </w:r>
          </w:p>
        </w:tc>
      </w:tr>
      <w:tr w:rsidR="000060CB" w:rsidRPr="00D93D9E" w14:paraId="33D8531F"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val="restart"/>
            <w:tcBorders>
              <w:left w:val="single" w:sz="4" w:space="0" w:color="auto"/>
            </w:tcBorders>
          </w:tcPr>
          <w:p w14:paraId="2F49E826" w14:textId="77777777" w:rsidR="000060CB" w:rsidRPr="00D93D9E" w:rsidRDefault="00BA733F">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携带者直系亲属</w:t>
            </w:r>
          </w:p>
        </w:tc>
        <w:tc>
          <w:tcPr>
            <w:tcW w:w="6660" w:type="dxa"/>
            <w:tcBorders>
              <w:bottom w:val="nil"/>
            </w:tcBorders>
          </w:tcPr>
          <w:p w14:paraId="5259FFEF"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未确定是否携带</w:t>
            </w:r>
            <w:r w:rsidRPr="00D93D9E">
              <w:rPr>
                <w:rFonts w:ascii="Times New Roman" w:eastAsiaTheme="minorEastAsia" w:hAnsi="Times New Roman" w:cs="Times New Roman"/>
                <w:sz w:val="16"/>
                <w:szCs w:val="16"/>
              </w:rPr>
              <w:t>BRCA1/2</w:t>
            </w:r>
            <w:r w:rsidRPr="00D93D9E">
              <w:rPr>
                <w:rFonts w:ascii="Times New Roman" w:eastAsiaTheme="minorEastAsia" w:hAnsi="Times New Roman" w:cs="Times New Roman"/>
                <w:sz w:val="16"/>
                <w:szCs w:val="16"/>
              </w:rPr>
              <w:t>变异的个体，建议进行</w:t>
            </w:r>
            <w:r w:rsidRPr="00D93D9E">
              <w:rPr>
                <w:rFonts w:ascii="Times New Roman" w:eastAsiaTheme="minorEastAsia" w:hAnsi="Times New Roman" w:cs="Times New Roman"/>
                <w:sz w:val="16"/>
                <w:szCs w:val="16"/>
              </w:rPr>
              <w:t>BRCA1/2</w:t>
            </w:r>
            <w:r w:rsidRPr="00D93D9E">
              <w:rPr>
                <w:rFonts w:ascii="Times New Roman" w:eastAsiaTheme="minorEastAsia" w:hAnsi="Times New Roman" w:cs="Times New Roman"/>
                <w:sz w:val="16"/>
                <w:szCs w:val="16"/>
              </w:rPr>
              <w:t>基因胚系变异检测。</w:t>
            </w:r>
          </w:p>
        </w:tc>
        <w:tc>
          <w:tcPr>
            <w:tcW w:w="2500" w:type="dxa"/>
            <w:tcBorders>
              <w:bottom w:val="nil"/>
              <w:right w:val="single" w:sz="4" w:space="0" w:color="auto"/>
            </w:tcBorders>
          </w:tcPr>
          <w:p w14:paraId="1EF57A50"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胚系</w:t>
            </w:r>
            <w:r w:rsidRPr="00D93D9E">
              <w:rPr>
                <w:rFonts w:ascii="Times New Roman" w:eastAsiaTheme="minorEastAsia" w:hAnsi="Times New Roman" w:cs="Times New Roman"/>
                <w:sz w:val="16"/>
                <w:szCs w:val="16"/>
              </w:rPr>
              <w:t>BRCA1/2</w:t>
            </w:r>
          </w:p>
        </w:tc>
      </w:tr>
      <w:tr w:rsidR="000060CB" w:rsidRPr="00D93D9E" w14:paraId="0729EFEB"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07DFBFF5" w14:textId="77777777" w:rsidR="000060CB" w:rsidRPr="00D93D9E" w:rsidRDefault="000060CB">
            <w:pPr>
              <w:adjustRightInd w:val="0"/>
              <w:snapToGrid w:val="0"/>
              <w:jc w:val="center"/>
              <w:rPr>
                <w:rFonts w:ascii="Times New Roman" w:eastAsiaTheme="minorEastAsia" w:hAnsi="Times New Roman" w:cs="Times New Roman"/>
                <w:sz w:val="16"/>
                <w:szCs w:val="16"/>
              </w:rPr>
            </w:pPr>
          </w:p>
        </w:tc>
        <w:tc>
          <w:tcPr>
            <w:tcW w:w="6660" w:type="dxa"/>
            <w:tcBorders>
              <w:bottom w:val="nil"/>
            </w:tcBorders>
            <w:shd w:val="clear" w:color="auto" w:fill="DBFAFC"/>
          </w:tcPr>
          <w:p w14:paraId="28BCD91D"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proofErr w:type="gramStart"/>
            <w:r w:rsidRPr="00D93D9E">
              <w:rPr>
                <w:rFonts w:ascii="Times New Roman" w:eastAsiaTheme="minorEastAsia" w:hAnsi="Times New Roman" w:cs="Times New Roman"/>
                <w:sz w:val="16"/>
                <w:szCs w:val="16"/>
              </w:rPr>
              <w:t>已知未</w:t>
            </w:r>
            <w:proofErr w:type="gramEnd"/>
            <w:r w:rsidRPr="00D93D9E">
              <w:rPr>
                <w:rFonts w:ascii="Times New Roman" w:eastAsiaTheme="minorEastAsia" w:hAnsi="Times New Roman" w:cs="Times New Roman"/>
                <w:sz w:val="16"/>
                <w:szCs w:val="16"/>
              </w:rPr>
              <w:t>携带胚系</w:t>
            </w:r>
            <w:r w:rsidRPr="00D93D9E">
              <w:rPr>
                <w:rFonts w:ascii="Times New Roman" w:eastAsiaTheme="minorEastAsia" w:hAnsi="Times New Roman" w:cs="Times New Roman"/>
                <w:sz w:val="16"/>
                <w:szCs w:val="16"/>
              </w:rPr>
              <w:t>BRCA1/2</w:t>
            </w:r>
            <w:r w:rsidRPr="00D93D9E">
              <w:rPr>
                <w:rFonts w:ascii="Times New Roman" w:eastAsiaTheme="minorEastAsia" w:hAnsi="Times New Roman" w:cs="Times New Roman"/>
                <w:sz w:val="16"/>
                <w:szCs w:val="16"/>
              </w:rPr>
              <w:t>变异但未确定是否携带体细胞</w:t>
            </w:r>
            <w:r w:rsidRPr="00D93D9E">
              <w:rPr>
                <w:rFonts w:ascii="Times New Roman" w:eastAsiaTheme="minorEastAsia" w:hAnsi="Times New Roman" w:cs="Times New Roman"/>
                <w:sz w:val="16"/>
                <w:szCs w:val="16"/>
              </w:rPr>
              <w:t>BRCA1/2</w:t>
            </w:r>
            <w:r w:rsidRPr="00D93D9E">
              <w:rPr>
                <w:rFonts w:ascii="Times New Roman" w:eastAsiaTheme="minorEastAsia" w:hAnsi="Times New Roman" w:cs="Times New Roman"/>
                <w:sz w:val="16"/>
                <w:szCs w:val="16"/>
              </w:rPr>
              <w:t>变异的患乳腺癌、卵巢癌、胰腺癌、前列腺癌个体，考虑进行体细胞</w:t>
            </w:r>
            <w:r w:rsidRPr="00D93D9E">
              <w:rPr>
                <w:rFonts w:ascii="Times New Roman" w:eastAsiaTheme="minorEastAsia" w:hAnsi="Times New Roman" w:cs="Times New Roman"/>
                <w:sz w:val="16"/>
                <w:szCs w:val="16"/>
              </w:rPr>
              <w:t>BRCA1/2</w:t>
            </w:r>
            <w:r w:rsidRPr="00D93D9E">
              <w:rPr>
                <w:rFonts w:ascii="Times New Roman" w:eastAsiaTheme="minorEastAsia" w:hAnsi="Times New Roman" w:cs="Times New Roman"/>
                <w:sz w:val="16"/>
                <w:szCs w:val="16"/>
              </w:rPr>
              <w:t>变异检测。体细胞</w:t>
            </w:r>
            <w:r w:rsidRPr="00D93D9E">
              <w:rPr>
                <w:rFonts w:ascii="Times New Roman" w:eastAsiaTheme="minorEastAsia" w:hAnsi="Times New Roman" w:cs="Times New Roman"/>
                <w:sz w:val="16"/>
                <w:szCs w:val="16"/>
              </w:rPr>
              <w:t>BRCA1/2</w:t>
            </w:r>
            <w:r w:rsidRPr="00D93D9E">
              <w:rPr>
                <w:rFonts w:ascii="Times New Roman" w:eastAsiaTheme="minorEastAsia" w:hAnsi="Times New Roman" w:cs="Times New Roman"/>
                <w:sz w:val="16"/>
                <w:szCs w:val="16"/>
              </w:rPr>
              <w:t>变异状态也可以指导的用药和治疗。</w:t>
            </w:r>
          </w:p>
        </w:tc>
        <w:tc>
          <w:tcPr>
            <w:tcW w:w="2500" w:type="dxa"/>
            <w:tcBorders>
              <w:bottom w:val="nil"/>
              <w:right w:val="single" w:sz="4" w:space="0" w:color="auto"/>
            </w:tcBorders>
            <w:shd w:val="clear" w:color="auto" w:fill="DBFAFC"/>
          </w:tcPr>
          <w:p w14:paraId="20C47F9A"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肿瘤组织体细胞</w:t>
            </w:r>
            <w:r w:rsidRPr="00D93D9E">
              <w:rPr>
                <w:rFonts w:ascii="Times New Roman" w:eastAsiaTheme="minorEastAsia" w:hAnsi="Times New Roman" w:cs="Times New Roman"/>
                <w:sz w:val="16"/>
                <w:szCs w:val="16"/>
              </w:rPr>
              <w:t>BRCA1/2</w:t>
            </w:r>
          </w:p>
        </w:tc>
      </w:tr>
      <w:tr w:rsidR="000060CB" w:rsidRPr="00D93D9E" w14:paraId="24EF9067"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52C67732" w14:textId="77777777" w:rsidR="000060CB" w:rsidRPr="00D93D9E" w:rsidRDefault="000060CB">
            <w:pPr>
              <w:adjustRightInd w:val="0"/>
              <w:snapToGrid w:val="0"/>
              <w:jc w:val="center"/>
              <w:rPr>
                <w:rFonts w:ascii="Times New Roman" w:eastAsiaTheme="minorEastAsia" w:hAnsi="Times New Roman" w:cs="Times New Roman"/>
                <w:sz w:val="16"/>
                <w:szCs w:val="16"/>
              </w:rPr>
            </w:pPr>
          </w:p>
        </w:tc>
        <w:tc>
          <w:tcPr>
            <w:tcW w:w="6660" w:type="dxa"/>
            <w:tcBorders>
              <w:bottom w:val="nil"/>
            </w:tcBorders>
          </w:tcPr>
          <w:p w14:paraId="68351832"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未确定是否携带</w:t>
            </w:r>
            <w:r w:rsidRPr="00D93D9E">
              <w:rPr>
                <w:rFonts w:ascii="Times New Roman" w:eastAsiaTheme="minorEastAsia" w:hAnsi="Times New Roman" w:cs="Times New Roman"/>
                <w:sz w:val="16"/>
                <w:szCs w:val="16"/>
              </w:rPr>
              <w:t>BRCA1/2</w:t>
            </w:r>
            <w:r w:rsidRPr="00D93D9E">
              <w:rPr>
                <w:rFonts w:ascii="Times New Roman" w:eastAsiaTheme="minorEastAsia" w:hAnsi="Times New Roman" w:cs="Times New Roman"/>
                <w:sz w:val="16"/>
                <w:szCs w:val="16"/>
              </w:rPr>
              <w:t>变异的患乳腺癌、卵巢癌、胰腺癌、前列腺癌的个体，考虑进行同源重组缺陷状态（</w:t>
            </w:r>
            <w:r w:rsidRPr="00D93D9E">
              <w:rPr>
                <w:rFonts w:ascii="Times New Roman" w:eastAsiaTheme="minorEastAsia" w:hAnsi="Times New Roman" w:cs="Times New Roman"/>
                <w:sz w:val="16"/>
                <w:szCs w:val="16"/>
              </w:rPr>
              <w:t>HRD</w:t>
            </w:r>
            <w:r w:rsidRPr="00D93D9E">
              <w:rPr>
                <w:rFonts w:ascii="Times New Roman" w:eastAsiaTheme="minorEastAsia" w:hAnsi="Times New Roman" w:cs="Times New Roman"/>
                <w:sz w:val="16"/>
                <w:szCs w:val="16"/>
              </w:rPr>
              <w:t>）检测。同源重组修复缺陷（</w:t>
            </w:r>
            <w:r w:rsidRPr="00D93D9E">
              <w:rPr>
                <w:rFonts w:ascii="Times New Roman" w:eastAsiaTheme="minorEastAsia" w:hAnsi="Times New Roman" w:cs="Times New Roman"/>
                <w:sz w:val="16"/>
                <w:szCs w:val="16"/>
              </w:rPr>
              <w:t>HRD</w:t>
            </w:r>
            <w:r w:rsidRPr="00D93D9E">
              <w:rPr>
                <w:rFonts w:ascii="Times New Roman" w:eastAsiaTheme="minorEastAsia" w:hAnsi="Times New Roman" w:cs="Times New Roman"/>
                <w:sz w:val="16"/>
                <w:szCs w:val="16"/>
              </w:rPr>
              <w:t>）状态可用于评估</w:t>
            </w:r>
            <w:r w:rsidRPr="00D93D9E">
              <w:rPr>
                <w:rFonts w:ascii="Times New Roman" w:eastAsiaTheme="minorEastAsia" w:hAnsi="Times New Roman" w:cs="Times New Roman"/>
                <w:sz w:val="16"/>
                <w:szCs w:val="16"/>
              </w:rPr>
              <w:t>PARP</w:t>
            </w:r>
            <w:r w:rsidRPr="00D93D9E">
              <w:rPr>
                <w:rFonts w:ascii="Times New Roman" w:eastAsiaTheme="minorEastAsia" w:hAnsi="Times New Roman" w:cs="Times New Roman"/>
                <w:sz w:val="16"/>
                <w:szCs w:val="16"/>
              </w:rPr>
              <w:t>抑制剂治疗的获益情况。</w:t>
            </w:r>
          </w:p>
        </w:tc>
        <w:tc>
          <w:tcPr>
            <w:tcW w:w="2500" w:type="dxa"/>
            <w:tcBorders>
              <w:bottom w:val="nil"/>
              <w:right w:val="single" w:sz="4" w:space="0" w:color="auto"/>
            </w:tcBorders>
          </w:tcPr>
          <w:p w14:paraId="3CB8C4F5"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同源重组缺陷状态（</w:t>
            </w:r>
            <w:r w:rsidRPr="00D93D9E">
              <w:rPr>
                <w:rFonts w:ascii="Times New Roman" w:eastAsiaTheme="minorEastAsia" w:hAnsi="Times New Roman" w:cs="Times New Roman"/>
                <w:sz w:val="16"/>
                <w:szCs w:val="16"/>
              </w:rPr>
              <w:t>HRD</w:t>
            </w:r>
            <w:r w:rsidRPr="00D93D9E">
              <w:rPr>
                <w:rFonts w:ascii="Times New Roman" w:eastAsiaTheme="minorEastAsia" w:hAnsi="Times New Roman" w:cs="Times New Roman"/>
                <w:sz w:val="16"/>
                <w:szCs w:val="16"/>
              </w:rPr>
              <w:t>）</w:t>
            </w:r>
          </w:p>
        </w:tc>
      </w:tr>
      <w:tr w:rsidR="000060CB" w:rsidRPr="00D93D9E" w14:paraId="09E704A6"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0F315AC6" w14:textId="77777777" w:rsidR="000060CB" w:rsidRPr="00D93D9E" w:rsidRDefault="000060CB">
            <w:pPr>
              <w:adjustRightInd w:val="0"/>
              <w:snapToGrid w:val="0"/>
              <w:jc w:val="center"/>
              <w:rPr>
                <w:rFonts w:ascii="Times New Roman" w:eastAsiaTheme="minorEastAsia" w:hAnsi="Times New Roman" w:cs="Times New Roman"/>
                <w:sz w:val="16"/>
                <w:szCs w:val="16"/>
              </w:rPr>
            </w:pPr>
          </w:p>
        </w:tc>
        <w:tc>
          <w:tcPr>
            <w:tcW w:w="6660" w:type="dxa"/>
            <w:tcBorders>
              <w:bottom w:val="nil"/>
            </w:tcBorders>
            <w:shd w:val="clear" w:color="auto" w:fill="DBFAFC"/>
          </w:tcPr>
          <w:p w14:paraId="5B1DC389"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proofErr w:type="gramStart"/>
            <w:r w:rsidRPr="00D93D9E">
              <w:rPr>
                <w:rFonts w:ascii="Times New Roman" w:eastAsiaTheme="minorEastAsia" w:hAnsi="Times New Roman" w:cs="Times New Roman"/>
                <w:sz w:val="16"/>
                <w:szCs w:val="16"/>
              </w:rPr>
              <w:t>已知未</w:t>
            </w:r>
            <w:proofErr w:type="gramEnd"/>
            <w:r w:rsidRPr="00D93D9E">
              <w:rPr>
                <w:rFonts w:ascii="Times New Roman" w:eastAsiaTheme="minorEastAsia" w:hAnsi="Times New Roman" w:cs="Times New Roman"/>
                <w:sz w:val="16"/>
                <w:szCs w:val="16"/>
              </w:rPr>
              <w:t>携带</w:t>
            </w:r>
            <w:r w:rsidRPr="00D93D9E">
              <w:rPr>
                <w:rFonts w:ascii="Times New Roman" w:eastAsiaTheme="minorEastAsia" w:hAnsi="Times New Roman" w:cs="Times New Roman"/>
                <w:sz w:val="16"/>
                <w:szCs w:val="16"/>
              </w:rPr>
              <w:t>BRCA1/2</w:t>
            </w:r>
            <w:r w:rsidRPr="00D93D9E">
              <w:rPr>
                <w:rFonts w:ascii="Times New Roman" w:eastAsiaTheme="minorEastAsia" w:hAnsi="Times New Roman" w:cs="Times New Roman"/>
                <w:sz w:val="16"/>
                <w:szCs w:val="16"/>
              </w:rPr>
              <w:t>变异、基于临床医生判断符合《</w:t>
            </w:r>
            <w:r w:rsidRPr="00D93D9E">
              <w:rPr>
                <w:rFonts w:ascii="Times New Roman" w:eastAsiaTheme="minorEastAsia" w:hAnsi="Times New Roman" w:cs="Times New Roman"/>
                <w:sz w:val="16"/>
                <w:szCs w:val="16"/>
              </w:rPr>
              <w:t>NCCN</w:t>
            </w:r>
            <w:r w:rsidRPr="00D93D9E">
              <w:rPr>
                <w:rFonts w:ascii="Times New Roman" w:eastAsiaTheme="minorEastAsia" w:hAnsi="Times New Roman" w:cs="Times New Roman"/>
                <w:sz w:val="16"/>
                <w:szCs w:val="16"/>
              </w:rPr>
              <w:t>乳腺癌</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卵巢癌</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胰腺癌遗传高风险评估指南》中高外显性乳腺癌和卵巢癌易感基因的检测标准中其他临床指征的个体，考虑进行其他乳腺癌风险基因检测。</w:t>
            </w:r>
          </w:p>
        </w:tc>
        <w:tc>
          <w:tcPr>
            <w:tcW w:w="2500" w:type="dxa"/>
            <w:tcBorders>
              <w:bottom w:val="nil"/>
              <w:right w:val="single" w:sz="4" w:space="0" w:color="auto"/>
            </w:tcBorders>
            <w:shd w:val="clear" w:color="auto" w:fill="DBFAFC"/>
          </w:tcPr>
          <w:p w14:paraId="333E1DDC"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其他乳腺癌风险基因：</w:t>
            </w:r>
            <w:r w:rsidRPr="00D93D9E">
              <w:rPr>
                <w:rFonts w:ascii="Times New Roman" w:eastAsiaTheme="minorEastAsia" w:hAnsi="Times New Roman" w:cs="Times New Roman"/>
                <w:sz w:val="16"/>
                <w:szCs w:val="16"/>
              </w:rPr>
              <w:t>ATM</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BARD1</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BRIP1</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CDH1</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CHEK2</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NBN (675del5</w:t>
            </w:r>
            <w:r w:rsidRPr="00D93D9E">
              <w:rPr>
                <w:rFonts w:ascii="Times New Roman" w:eastAsiaTheme="minorEastAsia" w:hAnsi="Times New Roman" w:cs="Times New Roman"/>
                <w:sz w:val="16"/>
                <w:szCs w:val="16"/>
              </w:rPr>
              <w:t>变异</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NF1</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PALB2</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PTEN</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RAD51C</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RAD51D</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STK11</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TP53</w:t>
            </w:r>
            <w:r w:rsidRPr="00D93D9E">
              <w:rPr>
                <w:rFonts w:ascii="Times New Roman" w:eastAsiaTheme="minorEastAsia" w:hAnsi="Times New Roman" w:cs="Times New Roman"/>
                <w:sz w:val="16"/>
                <w:szCs w:val="16"/>
              </w:rPr>
              <w:t>等）</w:t>
            </w:r>
          </w:p>
        </w:tc>
      </w:tr>
      <w:tr w:rsidR="000060CB" w:rsidRPr="00D93D9E" w14:paraId="0C4E4DDB"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5E629208" w14:textId="77777777" w:rsidR="000060CB" w:rsidRPr="00D93D9E" w:rsidRDefault="000060CB">
            <w:pPr>
              <w:adjustRightInd w:val="0"/>
              <w:snapToGrid w:val="0"/>
              <w:jc w:val="center"/>
              <w:rPr>
                <w:rFonts w:ascii="Times New Roman" w:eastAsiaTheme="minorEastAsia" w:hAnsi="Times New Roman" w:cs="Times New Roman"/>
                <w:sz w:val="16"/>
                <w:szCs w:val="16"/>
              </w:rPr>
            </w:pPr>
          </w:p>
        </w:tc>
        <w:tc>
          <w:tcPr>
            <w:tcW w:w="6660" w:type="dxa"/>
            <w:tcBorders>
              <w:bottom w:val="nil"/>
            </w:tcBorders>
          </w:tcPr>
          <w:p w14:paraId="3D8D82FF"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proofErr w:type="gramStart"/>
            <w:r w:rsidRPr="00D93D9E">
              <w:rPr>
                <w:rFonts w:ascii="Times New Roman" w:eastAsiaTheme="minorEastAsia" w:hAnsi="Times New Roman" w:cs="Times New Roman"/>
                <w:sz w:val="16"/>
                <w:szCs w:val="16"/>
              </w:rPr>
              <w:t>已知未</w:t>
            </w:r>
            <w:proofErr w:type="gramEnd"/>
            <w:r w:rsidRPr="00D93D9E">
              <w:rPr>
                <w:rFonts w:ascii="Times New Roman" w:eastAsiaTheme="minorEastAsia" w:hAnsi="Times New Roman" w:cs="Times New Roman"/>
                <w:sz w:val="16"/>
                <w:szCs w:val="16"/>
              </w:rPr>
              <w:t>携带</w:t>
            </w:r>
            <w:r w:rsidRPr="00D93D9E">
              <w:rPr>
                <w:rFonts w:ascii="Times New Roman" w:eastAsiaTheme="minorEastAsia" w:hAnsi="Times New Roman" w:cs="Times New Roman"/>
                <w:sz w:val="16"/>
                <w:szCs w:val="16"/>
              </w:rPr>
              <w:t>BRCA1/2</w:t>
            </w:r>
            <w:r w:rsidRPr="00D93D9E">
              <w:rPr>
                <w:rFonts w:ascii="Times New Roman" w:eastAsiaTheme="minorEastAsia" w:hAnsi="Times New Roman" w:cs="Times New Roman"/>
                <w:sz w:val="16"/>
                <w:szCs w:val="16"/>
              </w:rPr>
              <w:t>变异、基于临床医生判断符合《</w:t>
            </w:r>
            <w:r w:rsidRPr="00D93D9E">
              <w:rPr>
                <w:rFonts w:ascii="Times New Roman" w:eastAsiaTheme="minorEastAsia" w:hAnsi="Times New Roman" w:cs="Times New Roman"/>
                <w:sz w:val="16"/>
                <w:szCs w:val="16"/>
              </w:rPr>
              <w:t>NCCN</w:t>
            </w:r>
            <w:r w:rsidRPr="00D93D9E">
              <w:rPr>
                <w:rFonts w:ascii="Times New Roman" w:eastAsiaTheme="minorEastAsia" w:hAnsi="Times New Roman" w:cs="Times New Roman"/>
                <w:sz w:val="16"/>
                <w:szCs w:val="16"/>
              </w:rPr>
              <w:t>乳腺癌</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卵巢癌</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胰腺癌遗传高风险评估指南》中高外显性乳腺癌和卵巢癌易感基因的检测标准中临床指征的个体，考虑进行其他卵巢癌风险基因检测。</w:t>
            </w:r>
          </w:p>
        </w:tc>
        <w:tc>
          <w:tcPr>
            <w:tcW w:w="2500" w:type="dxa"/>
            <w:tcBorders>
              <w:bottom w:val="nil"/>
              <w:right w:val="single" w:sz="4" w:space="0" w:color="auto"/>
            </w:tcBorders>
          </w:tcPr>
          <w:p w14:paraId="0AE8473E"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其他卵巢癌风险基因：</w:t>
            </w:r>
            <w:r w:rsidRPr="00D93D9E">
              <w:rPr>
                <w:rFonts w:ascii="Times New Roman" w:eastAsiaTheme="minorEastAsia" w:hAnsi="Times New Roman" w:cs="Times New Roman"/>
                <w:sz w:val="16"/>
                <w:szCs w:val="16"/>
              </w:rPr>
              <w:t>ATM</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BRIP1</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Lynch</w:t>
            </w:r>
            <w:r w:rsidRPr="00D93D9E">
              <w:rPr>
                <w:rFonts w:ascii="Times New Roman" w:eastAsiaTheme="minorEastAsia" w:hAnsi="Times New Roman" w:cs="Times New Roman"/>
                <w:sz w:val="16"/>
                <w:szCs w:val="16"/>
              </w:rPr>
              <w:t>综合征基因（</w:t>
            </w:r>
            <w:r w:rsidRPr="00D93D9E">
              <w:rPr>
                <w:rFonts w:ascii="Times New Roman" w:eastAsiaTheme="minorEastAsia" w:hAnsi="Times New Roman" w:cs="Times New Roman"/>
                <w:sz w:val="16"/>
                <w:szCs w:val="16"/>
              </w:rPr>
              <w:t>MLH1</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MSH2</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MSH6</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EPCAM</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NBN</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PALB2</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RAD51C</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RAD51D</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STK11</w:t>
            </w:r>
            <w:r w:rsidRPr="00D93D9E">
              <w:rPr>
                <w:rFonts w:ascii="Times New Roman" w:eastAsiaTheme="minorEastAsia" w:hAnsi="Times New Roman" w:cs="Times New Roman"/>
                <w:sz w:val="16"/>
                <w:szCs w:val="16"/>
              </w:rPr>
              <w:t>等）</w:t>
            </w:r>
          </w:p>
        </w:tc>
      </w:tr>
      <w:tr w:rsidR="000060CB" w:rsidRPr="00D93D9E" w14:paraId="2C9F8D86"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tcBorders>
          </w:tcPr>
          <w:p w14:paraId="09D92D79" w14:textId="77777777" w:rsidR="000060CB" w:rsidRPr="00D93D9E" w:rsidRDefault="000060CB">
            <w:pPr>
              <w:adjustRightInd w:val="0"/>
              <w:snapToGrid w:val="0"/>
              <w:jc w:val="center"/>
              <w:rPr>
                <w:rFonts w:ascii="Times New Roman" w:eastAsiaTheme="minorEastAsia" w:hAnsi="Times New Roman" w:cs="Times New Roman"/>
                <w:sz w:val="16"/>
                <w:szCs w:val="16"/>
              </w:rPr>
            </w:pPr>
          </w:p>
        </w:tc>
        <w:tc>
          <w:tcPr>
            <w:tcW w:w="6660" w:type="dxa"/>
            <w:tcBorders>
              <w:bottom w:val="nil"/>
            </w:tcBorders>
            <w:shd w:val="clear" w:color="auto" w:fill="DBFAFC"/>
          </w:tcPr>
          <w:p w14:paraId="4A66AE65"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proofErr w:type="gramStart"/>
            <w:r w:rsidRPr="00D93D9E">
              <w:rPr>
                <w:rFonts w:ascii="Times New Roman" w:eastAsiaTheme="minorEastAsia" w:hAnsi="Times New Roman" w:cs="Times New Roman"/>
                <w:sz w:val="16"/>
                <w:szCs w:val="16"/>
              </w:rPr>
              <w:t>已知未</w:t>
            </w:r>
            <w:proofErr w:type="gramEnd"/>
            <w:r w:rsidRPr="00D93D9E">
              <w:rPr>
                <w:rFonts w:ascii="Times New Roman" w:eastAsiaTheme="minorEastAsia" w:hAnsi="Times New Roman" w:cs="Times New Roman"/>
                <w:sz w:val="16"/>
                <w:szCs w:val="16"/>
              </w:rPr>
              <w:t>携带</w:t>
            </w:r>
            <w:r w:rsidRPr="00D93D9E">
              <w:rPr>
                <w:rFonts w:ascii="Times New Roman" w:eastAsiaTheme="minorEastAsia" w:hAnsi="Times New Roman" w:cs="Times New Roman"/>
                <w:sz w:val="16"/>
                <w:szCs w:val="16"/>
              </w:rPr>
              <w:t>BRCA1/2</w:t>
            </w:r>
            <w:r w:rsidRPr="00D93D9E">
              <w:rPr>
                <w:rFonts w:ascii="Times New Roman" w:eastAsiaTheme="minorEastAsia" w:hAnsi="Times New Roman" w:cs="Times New Roman"/>
                <w:sz w:val="16"/>
                <w:szCs w:val="16"/>
              </w:rPr>
              <w:t>变异、基于临床医生判断符合《</w:t>
            </w:r>
            <w:r w:rsidRPr="00D93D9E">
              <w:rPr>
                <w:rFonts w:ascii="Times New Roman" w:eastAsiaTheme="minorEastAsia" w:hAnsi="Times New Roman" w:cs="Times New Roman"/>
                <w:sz w:val="16"/>
                <w:szCs w:val="16"/>
              </w:rPr>
              <w:t>NCCN</w:t>
            </w:r>
            <w:r w:rsidRPr="00D93D9E">
              <w:rPr>
                <w:rFonts w:ascii="Times New Roman" w:eastAsiaTheme="minorEastAsia" w:hAnsi="Times New Roman" w:cs="Times New Roman"/>
                <w:sz w:val="16"/>
                <w:szCs w:val="16"/>
              </w:rPr>
              <w:t>乳腺癌</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卵巢癌</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胰腺癌遗传高风险评估指南》中胰腺癌易感基因的检测标准的检测标准中临床指征的个体，考虑进行其</w:t>
            </w:r>
            <w:r w:rsidRPr="00D93D9E">
              <w:rPr>
                <w:rFonts w:ascii="Times New Roman" w:eastAsiaTheme="minorEastAsia" w:hAnsi="Times New Roman" w:cs="Times New Roman"/>
                <w:sz w:val="16"/>
                <w:szCs w:val="16"/>
              </w:rPr>
              <w:lastRenderedPageBreak/>
              <w:t>他胰腺癌风险基因检测。</w:t>
            </w:r>
          </w:p>
        </w:tc>
        <w:tc>
          <w:tcPr>
            <w:tcW w:w="2500" w:type="dxa"/>
            <w:tcBorders>
              <w:bottom w:val="nil"/>
              <w:right w:val="single" w:sz="4" w:space="0" w:color="auto"/>
            </w:tcBorders>
            <w:shd w:val="clear" w:color="auto" w:fill="DBFAFC"/>
          </w:tcPr>
          <w:p w14:paraId="08FAA8B9"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lastRenderedPageBreak/>
              <w:t>其他胰腺癌风险基因：</w:t>
            </w:r>
            <w:r w:rsidRPr="00D93D9E">
              <w:rPr>
                <w:rFonts w:ascii="Times New Roman" w:eastAsiaTheme="minorEastAsia" w:hAnsi="Times New Roman" w:cs="Times New Roman"/>
                <w:sz w:val="16"/>
                <w:szCs w:val="16"/>
              </w:rPr>
              <w:t>ATM</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CDKN2A</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Lynch</w:t>
            </w:r>
            <w:r w:rsidRPr="00D93D9E">
              <w:rPr>
                <w:rFonts w:ascii="Times New Roman" w:eastAsiaTheme="minorEastAsia" w:hAnsi="Times New Roman" w:cs="Times New Roman"/>
                <w:sz w:val="16"/>
                <w:szCs w:val="16"/>
              </w:rPr>
              <w:t>综合征基因</w:t>
            </w:r>
            <w:r w:rsidRPr="00D93D9E">
              <w:rPr>
                <w:rFonts w:ascii="Times New Roman" w:eastAsiaTheme="minorEastAsia" w:hAnsi="Times New Roman" w:cs="Times New Roman"/>
                <w:sz w:val="16"/>
                <w:szCs w:val="16"/>
              </w:rPr>
              <w:lastRenderedPageBreak/>
              <w:t>（</w:t>
            </w:r>
            <w:r w:rsidRPr="00D93D9E">
              <w:rPr>
                <w:rFonts w:ascii="Times New Roman" w:eastAsiaTheme="minorEastAsia" w:hAnsi="Times New Roman" w:cs="Times New Roman"/>
                <w:sz w:val="16"/>
                <w:szCs w:val="16"/>
              </w:rPr>
              <w:t>MLH1</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MSH2</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MSH6</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EPCAM</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PALB2</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STK11</w:t>
            </w:r>
            <w:r w:rsidRPr="00D93D9E">
              <w:rPr>
                <w:rFonts w:ascii="Times New Roman" w:eastAsiaTheme="minorEastAsia" w:hAnsi="Times New Roman" w:cs="Times New Roman"/>
                <w:sz w:val="16"/>
                <w:szCs w:val="16"/>
              </w:rPr>
              <w:t>和</w:t>
            </w:r>
            <w:r w:rsidRPr="00D93D9E">
              <w:rPr>
                <w:rFonts w:ascii="Times New Roman" w:eastAsiaTheme="minorEastAsia" w:hAnsi="Times New Roman" w:cs="Times New Roman"/>
                <w:sz w:val="16"/>
                <w:szCs w:val="16"/>
              </w:rPr>
              <w:t>TP53</w:t>
            </w:r>
            <w:r w:rsidRPr="00D93D9E">
              <w:rPr>
                <w:rFonts w:ascii="Times New Roman" w:eastAsiaTheme="minorEastAsia" w:hAnsi="Times New Roman" w:cs="Times New Roman"/>
                <w:sz w:val="16"/>
                <w:szCs w:val="16"/>
              </w:rPr>
              <w:t>）</w:t>
            </w:r>
          </w:p>
        </w:tc>
      </w:tr>
      <w:tr w:rsidR="000060CB" w:rsidRPr="00D93D9E" w14:paraId="75F38D64"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val="restart"/>
            <w:tcBorders>
              <w:left w:val="single" w:sz="4" w:space="0" w:color="auto"/>
            </w:tcBorders>
          </w:tcPr>
          <w:p w14:paraId="0AC2A6DC" w14:textId="77777777" w:rsidR="000060CB" w:rsidRPr="00D93D9E" w:rsidRDefault="00BA733F">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lastRenderedPageBreak/>
              <w:t>育龄人群</w:t>
            </w:r>
          </w:p>
        </w:tc>
        <w:tc>
          <w:tcPr>
            <w:tcW w:w="6660" w:type="dxa"/>
            <w:tcBorders>
              <w:bottom w:val="nil"/>
            </w:tcBorders>
          </w:tcPr>
          <w:p w14:paraId="341A96A0"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建议育龄患者做产前诊断或辅助生殖（包括植入前遗传诊断），讨论应包含已知风险、局限性和这些技术的优势。</w:t>
            </w:r>
          </w:p>
        </w:tc>
        <w:tc>
          <w:tcPr>
            <w:tcW w:w="2500" w:type="dxa"/>
            <w:tcBorders>
              <w:bottom w:val="nil"/>
              <w:right w:val="single" w:sz="4" w:space="0" w:color="auto"/>
            </w:tcBorders>
          </w:tcPr>
          <w:p w14:paraId="629BFD53"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视个人情况而定</w:t>
            </w:r>
          </w:p>
        </w:tc>
      </w:tr>
      <w:tr w:rsidR="000060CB" w:rsidRPr="00D93D9E" w14:paraId="11A473A7" w14:textId="77777777" w:rsidTr="000060CB">
        <w:trPr>
          <w:trHeight w:val="430"/>
        </w:trPr>
        <w:tc>
          <w:tcPr>
            <w:cnfStyle w:val="001000000000" w:firstRow="0" w:lastRow="0" w:firstColumn="1" w:lastColumn="0" w:oddVBand="0" w:evenVBand="0" w:oddHBand="0" w:evenHBand="0" w:firstRowFirstColumn="0" w:firstRowLastColumn="0" w:lastRowFirstColumn="0" w:lastRowLastColumn="0"/>
            <w:tcW w:w="1101" w:type="dxa"/>
            <w:vMerge/>
            <w:tcBorders>
              <w:left w:val="single" w:sz="4" w:space="0" w:color="auto"/>
              <w:bottom w:val="single" w:sz="4" w:space="0" w:color="auto"/>
            </w:tcBorders>
          </w:tcPr>
          <w:p w14:paraId="5BE51484" w14:textId="77777777" w:rsidR="000060CB" w:rsidRPr="00D93D9E" w:rsidRDefault="000060CB">
            <w:pPr>
              <w:adjustRightInd w:val="0"/>
              <w:snapToGrid w:val="0"/>
              <w:ind w:leftChars="50" w:left="105"/>
              <w:jc w:val="center"/>
              <w:rPr>
                <w:rFonts w:ascii="Times New Roman" w:eastAsiaTheme="minorEastAsia" w:hAnsi="Times New Roman" w:cs="Times New Roman"/>
                <w:sz w:val="16"/>
                <w:szCs w:val="16"/>
              </w:rPr>
            </w:pPr>
          </w:p>
        </w:tc>
        <w:tc>
          <w:tcPr>
            <w:tcW w:w="6660" w:type="dxa"/>
            <w:tcBorders>
              <w:bottom w:val="single" w:sz="4" w:space="0" w:color="auto"/>
            </w:tcBorders>
            <w:shd w:val="clear" w:color="auto" w:fill="DBFAFC"/>
          </w:tcPr>
          <w:p w14:paraId="5AAFE90D"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建议变异携带者的配偶做相同基因的基因检测，用以辅助生育决定和（或）风险评估及管理。其中，</w:t>
            </w:r>
            <w:r w:rsidRPr="00D93D9E">
              <w:rPr>
                <w:rFonts w:ascii="Times New Roman" w:eastAsiaTheme="minorEastAsia" w:hAnsi="Times New Roman" w:cs="Times New Roman"/>
                <w:sz w:val="16"/>
                <w:szCs w:val="16"/>
              </w:rPr>
              <w:t>BRCA2</w:t>
            </w:r>
            <w:r w:rsidRPr="00D93D9E">
              <w:rPr>
                <w:rFonts w:ascii="Times New Roman" w:eastAsiaTheme="minorEastAsia" w:hAnsi="Times New Roman" w:cs="Times New Roman"/>
                <w:sz w:val="16"/>
                <w:szCs w:val="16"/>
              </w:rPr>
              <w:t>基因突变可能和罕见的常染色体隐性遗传疾病（范可尼贫血）有关。</w:t>
            </w:r>
          </w:p>
        </w:tc>
        <w:tc>
          <w:tcPr>
            <w:tcW w:w="2500" w:type="dxa"/>
            <w:tcBorders>
              <w:bottom w:val="single" w:sz="4" w:space="0" w:color="auto"/>
              <w:right w:val="single" w:sz="4" w:space="0" w:color="auto"/>
            </w:tcBorders>
            <w:shd w:val="clear" w:color="auto" w:fill="DBFAFC"/>
          </w:tcPr>
          <w:p w14:paraId="740D50E0" w14:textId="77777777" w:rsidR="000060CB" w:rsidRPr="00D93D9E" w:rsidRDefault="00BA733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视个人情况而定（例如，</w:t>
            </w:r>
            <w:r w:rsidRPr="00D93D9E">
              <w:rPr>
                <w:rFonts w:ascii="Times New Roman" w:eastAsiaTheme="minorEastAsia" w:hAnsi="Times New Roman" w:cs="Times New Roman"/>
                <w:sz w:val="16"/>
                <w:szCs w:val="16"/>
              </w:rPr>
              <w:t>BRCA1</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BRCA2</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PTEN</w:t>
            </w:r>
            <w:r w:rsidRPr="00D93D9E">
              <w:rPr>
                <w:rFonts w:ascii="Times New Roman" w:eastAsiaTheme="minorEastAsia" w:hAnsi="Times New Roman" w:cs="Times New Roman"/>
                <w:sz w:val="16"/>
                <w:szCs w:val="16"/>
              </w:rPr>
              <w:t>等）</w:t>
            </w:r>
          </w:p>
        </w:tc>
      </w:tr>
    </w:tbl>
    <w:p w14:paraId="63AF39C4" w14:textId="77777777" w:rsidR="000060CB" w:rsidRPr="00D93D9E" w:rsidRDefault="000060CB">
      <w:pPr>
        <w:widowControl/>
        <w:rPr>
          <w:rFonts w:ascii="Times New Roman" w:eastAsiaTheme="minorEastAsia" w:hAnsi="Times New Roman" w:cs="Times New Roman"/>
          <w:b/>
          <w:szCs w:val="21"/>
        </w:rPr>
      </w:pPr>
    </w:p>
    <w:p w14:paraId="14581F83" w14:textId="77777777" w:rsidR="000060CB" w:rsidRPr="00D93D9E" w:rsidRDefault="00BA733F">
      <w:pPr>
        <w:numPr>
          <w:ilvl w:val="0"/>
          <w:numId w:val="6"/>
        </w:numPr>
        <w:rPr>
          <w:rFonts w:ascii="Times New Roman" w:eastAsiaTheme="minorEastAsia" w:hAnsi="Times New Roman" w:cs="Times New Roman"/>
          <w:b/>
          <w:szCs w:val="21"/>
          <w:shd w:val="clear" w:color="auto" w:fill="FFFFFF"/>
        </w:rPr>
      </w:pPr>
      <w:r w:rsidRPr="00D93D9E">
        <w:rPr>
          <w:rFonts w:ascii="Times New Roman" w:eastAsiaTheme="minorEastAsia" w:hAnsi="Times New Roman" w:cs="Times New Roman"/>
          <w:b/>
          <w:szCs w:val="21"/>
          <w:shd w:val="clear" w:color="auto" w:fill="FFFFFF"/>
        </w:rPr>
        <w:t>用药及预后综合咨询</w:t>
      </w:r>
    </w:p>
    <w:p w14:paraId="6CFC22FE" w14:textId="77777777" w:rsidR="00DF78CA" w:rsidRPr="00D93D9E" w:rsidRDefault="00DF78CA" w:rsidP="00DF78CA">
      <w:pPr>
        <w:rPr>
          <w:rFonts w:ascii="Times New Roman" w:eastAsiaTheme="minorEastAsia" w:hAnsi="Times New Roman" w:cs="Times New Roman"/>
          <w:b/>
          <w:szCs w:val="21"/>
          <w:shd w:val="clear" w:color="auto" w:fill="FFFFFF"/>
        </w:rPr>
      </w:pPr>
      <w:r w:rsidRPr="00D93D9E">
        <w:rPr>
          <w:rFonts w:ascii="Times New Roman" w:eastAsiaTheme="minorEastAsia" w:hAnsi="Times New Roman" w:cs="Times New Roman"/>
          <w:b/>
          <w:szCs w:val="21"/>
          <w:shd w:val="clear" w:color="auto" w:fill="FFFFFF"/>
        </w:rPr>
        <w:t>{%p if drug%}</w:t>
      </w:r>
    </w:p>
    <w:p w14:paraId="24574641" w14:textId="7F88907F" w:rsidR="000060CB" w:rsidRPr="00D93D9E" w:rsidRDefault="00DF78CA" w:rsidP="00DF78CA">
      <w:pPr>
        <w:rPr>
          <w:rFonts w:ascii="Times New Roman" w:eastAsiaTheme="minorEastAsia" w:hAnsi="Times New Roman" w:cs="Times New Roman"/>
          <w:b/>
          <w:szCs w:val="21"/>
          <w:shd w:val="clear" w:color="auto" w:fill="FFFFFF"/>
        </w:rPr>
      </w:pPr>
      <w:r w:rsidRPr="00D93D9E">
        <w:rPr>
          <w:rFonts w:ascii="Times New Roman" w:eastAsiaTheme="minorEastAsia" w:hAnsi="Times New Roman" w:cs="Times New Roman"/>
          <w:b/>
          <w:szCs w:val="21"/>
          <w:shd w:val="clear" w:color="auto" w:fill="FFFFFF"/>
        </w:rPr>
        <w:t>{%p for a in drug%}</w:t>
      </w:r>
    </w:p>
    <w:p w14:paraId="351C490E" w14:textId="77777777" w:rsidR="00D93D9E" w:rsidRPr="00D93D9E" w:rsidRDefault="00D93D9E" w:rsidP="00DF78CA">
      <w:pPr>
        <w:rPr>
          <w:rFonts w:ascii="Times New Roman" w:eastAsiaTheme="minorEastAsia" w:hAnsi="Times New Roman" w:cs="Times New Roman"/>
          <w:b/>
          <w:szCs w:val="21"/>
          <w:shd w:val="clear" w:color="auto" w:fill="FFFFFF"/>
        </w:rPr>
      </w:pPr>
    </w:p>
    <w:tbl>
      <w:tblPr>
        <w:tblW w:w="10138" w:type="dxa"/>
        <w:tblInd w:w="257" w:type="dxa"/>
        <w:tblLayout w:type="fixed"/>
        <w:tblLook w:val="04A0" w:firstRow="1" w:lastRow="0" w:firstColumn="1" w:lastColumn="0" w:noHBand="0" w:noVBand="1"/>
      </w:tblPr>
      <w:tblGrid>
        <w:gridCol w:w="1075"/>
        <w:gridCol w:w="6039"/>
        <w:gridCol w:w="1488"/>
        <w:gridCol w:w="1536"/>
      </w:tblGrid>
      <w:tr w:rsidR="000060CB" w:rsidRPr="00D93D9E" w14:paraId="0B5F4D5C" w14:textId="77777777">
        <w:trPr>
          <w:trHeight w:val="567"/>
        </w:trPr>
        <w:tc>
          <w:tcPr>
            <w:tcW w:w="1075" w:type="dxa"/>
            <w:tcBorders>
              <w:top w:val="single" w:sz="4" w:space="0" w:color="auto"/>
              <w:left w:val="nil"/>
              <w:bottom w:val="single" w:sz="4" w:space="0" w:color="auto"/>
              <w:right w:val="single" w:sz="4" w:space="0" w:color="auto"/>
            </w:tcBorders>
            <w:shd w:val="clear" w:color="auto" w:fill="A5E2F4"/>
            <w:vAlign w:val="center"/>
          </w:tcPr>
          <w:p w14:paraId="4DFEFCD8" w14:textId="77777777" w:rsidR="000060CB" w:rsidRPr="00D93D9E" w:rsidRDefault="00BA733F">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
                <w:bCs/>
                <w:sz w:val="16"/>
                <w:szCs w:val="16"/>
              </w:rPr>
              <w:t>药物名称</w:t>
            </w:r>
          </w:p>
        </w:tc>
        <w:tc>
          <w:tcPr>
            <w:tcW w:w="6039" w:type="dxa"/>
            <w:tcBorders>
              <w:top w:val="single" w:sz="4" w:space="0" w:color="auto"/>
              <w:left w:val="single" w:sz="4" w:space="0" w:color="auto"/>
              <w:bottom w:val="single" w:sz="4" w:space="0" w:color="auto"/>
              <w:right w:val="single" w:sz="4" w:space="0" w:color="auto"/>
            </w:tcBorders>
            <w:shd w:val="clear" w:color="auto" w:fill="A5E2F4"/>
            <w:vAlign w:val="center"/>
          </w:tcPr>
          <w:p w14:paraId="07D7E499" w14:textId="77777777" w:rsidR="00D93D9E" w:rsidRPr="00D93D9E" w:rsidRDefault="00D93D9E" w:rsidP="00D93D9E">
            <w:pPr>
              <w:spacing w:line="200" w:lineRule="exact"/>
              <w:jc w:val="left"/>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通用名：</w:t>
            </w:r>
            <w:r w:rsidRPr="00D93D9E">
              <w:rPr>
                <w:rFonts w:ascii="Times New Roman" w:eastAsiaTheme="minorEastAsia" w:hAnsi="Times New Roman" w:cs="Times New Roman"/>
                <w:b/>
                <w:bCs/>
                <w:sz w:val="18"/>
                <w:szCs w:val="18"/>
              </w:rPr>
              <w:t xml:space="preserve">{%if </w:t>
            </w:r>
            <w:proofErr w:type="spellStart"/>
            <w:r w:rsidRPr="00D93D9E">
              <w:rPr>
                <w:rFonts w:ascii="Times New Roman" w:eastAsiaTheme="minorEastAsia" w:hAnsi="Times New Roman" w:cs="Times New Roman"/>
                <w:b/>
                <w:bCs/>
                <w:sz w:val="18"/>
                <w:szCs w:val="18"/>
              </w:rPr>
              <w:t>a.general_name_cn</w:t>
            </w:r>
            <w:proofErr w:type="spellEnd"/>
            <w:r w:rsidRPr="00D93D9E">
              <w:rPr>
                <w:rFonts w:ascii="Times New Roman" w:eastAsiaTheme="minorEastAsia" w:hAnsi="Times New Roman" w:cs="Times New Roman"/>
                <w:b/>
                <w:bCs/>
                <w:sz w:val="18"/>
                <w:szCs w:val="18"/>
              </w:rPr>
              <w:t>%}{{</w:t>
            </w:r>
            <w:proofErr w:type="spellStart"/>
            <w:r w:rsidRPr="00D93D9E">
              <w:rPr>
                <w:rFonts w:ascii="Times New Roman" w:eastAsiaTheme="minorEastAsia" w:hAnsi="Times New Roman" w:cs="Times New Roman"/>
                <w:b/>
                <w:bCs/>
                <w:sz w:val="18"/>
                <w:szCs w:val="18"/>
              </w:rPr>
              <w:t>a.general_name_cn</w:t>
            </w:r>
            <w:proofErr w:type="spellEnd"/>
            <w:r w:rsidRPr="00D93D9E">
              <w:rPr>
                <w:rFonts w:ascii="Times New Roman" w:eastAsiaTheme="minorEastAsia" w:hAnsi="Times New Roman" w:cs="Times New Roman"/>
                <w:b/>
                <w:bCs/>
                <w:sz w:val="18"/>
                <w:szCs w:val="18"/>
              </w:rPr>
              <w:t>}}{%else%}-{%endif%}</w:t>
            </w:r>
            <w:r w:rsidRPr="00D93D9E">
              <w:rPr>
                <w:rFonts w:ascii="Times New Roman" w:eastAsiaTheme="minorEastAsia" w:hAnsi="Times New Roman" w:cs="Times New Roman"/>
                <w:b/>
                <w:bCs/>
                <w:sz w:val="18"/>
                <w:szCs w:val="18"/>
              </w:rPr>
              <w:t>（</w:t>
            </w:r>
            <w:r w:rsidRPr="00D93D9E">
              <w:rPr>
                <w:rFonts w:ascii="Times New Roman" w:eastAsiaTheme="minorEastAsia" w:hAnsi="Times New Roman" w:cs="Times New Roman"/>
                <w:b/>
                <w:bCs/>
                <w:sz w:val="18"/>
                <w:szCs w:val="18"/>
              </w:rPr>
              <w:t xml:space="preserve">{%if </w:t>
            </w:r>
            <w:proofErr w:type="spellStart"/>
            <w:r w:rsidRPr="00D93D9E">
              <w:rPr>
                <w:rFonts w:ascii="Times New Roman" w:eastAsiaTheme="minorEastAsia" w:hAnsi="Times New Roman" w:cs="Times New Roman"/>
                <w:b/>
                <w:bCs/>
                <w:sz w:val="18"/>
                <w:szCs w:val="18"/>
              </w:rPr>
              <w:t>a.general_name_en</w:t>
            </w:r>
            <w:proofErr w:type="spellEnd"/>
            <w:r w:rsidRPr="00D93D9E">
              <w:rPr>
                <w:rFonts w:ascii="Times New Roman" w:eastAsiaTheme="minorEastAsia" w:hAnsi="Times New Roman" w:cs="Times New Roman"/>
                <w:b/>
                <w:bCs/>
                <w:sz w:val="18"/>
                <w:szCs w:val="18"/>
              </w:rPr>
              <w:t>%}{{</w:t>
            </w:r>
            <w:proofErr w:type="spellStart"/>
            <w:r w:rsidRPr="00D93D9E">
              <w:rPr>
                <w:rFonts w:ascii="Times New Roman" w:eastAsiaTheme="minorEastAsia" w:hAnsi="Times New Roman" w:cs="Times New Roman"/>
                <w:b/>
                <w:bCs/>
                <w:sz w:val="18"/>
                <w:szCs w:val="18"/>
              </w:rPr>
              <w:t>a.general_name_en</w:t>
            </w:r>
            <w:proofErr w:type="spellEnd"/>
            <w:r w:rsidRPr="00D93D9E">
              <w:rPr>
                <w:rFonts w:ascii="Times New Roman" w:eastAsiaTheme="minorEastAsia" w:hAnsi="Times New Roman" w:cs="Times New Roman"/>
                <w:b/>
                <w:bCs/>
                <w:sz w:val="18"/>
                <w:szCs w:val="18"/>
              </w:rPr>
              <w:t>}}{%else%}-{%endif%}</w:t>
            </w:r>
            <w:r w:rsidRPr="00D93D9E">
              <w:rPr>
                <w:rFonts w:ascii="Times New Roman" w:eastAsiaTheme="minorEastAsia" w:hAnsi="Times New Roman" w:cs="Times New Roman"/>
                <w:b/>
                <w:bCs/>
                <w:sz w:val="18"/>
                <w:szCs w:val="18"/>
              </w:rPr>
              <w:t>）</w:t>
            </w:r>
          </w:p>
          <w:p w14:paraId="17A20CFD" w14:textId="00697CB4" w:rsidR="000060CB" w:rsidRPr="00D93D9E" w:rsidRDefault="00D93D9E" w:rsidP="00D93D9E">
            <w:pPr>
              <w:spacing w:line="200" w:lineRule="exact"/>
              <w:jc w:val="left"/>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商品名：</w:t>
            </w:r>
            <w:r w:rsidRPr="00D93D9E">
              <w:rPr>
                <w:rFonts w:ascii="Times New Roman" w:eastAsiaTheme="minorEastAsia" w:hAnsi="Times New Roman" w:cs="Times New Roman"/>
                <w:b/>
                <w:bCs/>
                <w:sz w:val="18"/>
                <w:szCs w:val="18"/>
              </w:rPr>
              <w:t xml:space="preserve">{%if </w:t>
            </w:r>
            <w:proofErr w:type="spellStart"/>
            <w:r w:rsidRPr="00D93D9E">
              <w:rPr>
                <w:rFonts w:ascii="Times New Roman" w:eastAsiaTheme="minorEastAsia" w:hAnsi="Times New Roman" w:cs="Times New Roman"/>
                <w:b/>
                <w:bCs/>
                <w:sz w:val="18"/>
                <w:szCs w:val="18"/>
              </w:rPr>
              <w:t>a.trade_name_cn</w:t>
            </w:r>
            <w:proofErr w:type="spellEnd"/>
            <w:r w:rsidRPr="00D93D9E">
              <w:rPr>
                <w:rFonts w:ascii="Times New Roman" w:eastAsiaTheme="minorEastAsia" w:hAnsi="Times New Roman" w:cs="Times New Roman"/>
                <w:b/>
                <w:bCs/>
                <w:sz w:val="18"/>
                <w:szCs w:val="18"/>
              </w:rPr>
              <w:t>%}{{</w:t>
            </w:r>
            <w:proofErr w:type="spellStart"/>
            <w:r w:rsidRPr="00D93D9E">
              <w:rPr>
                <w:rFonts w:ascii="Times New Roman" w:eastAsiaTheme="minorEastAsia" w:hAnsi="Times New Roman" w:cs="Times New Roman"/>
                <w:b/>
                <w:bCs/>
                <w:sz w:val="18"/>
                <w:szCs w:val="18"/>
              </w:rPr>
              <w:t>a.trade_name_cn</w:t>
            </w:r>
            <w:proofErr w:type="spellEnd"/>
            <w:r w:rsidRPr="00D93D9E">
              <w:rPr>
                <w:rFonts w:ascii="Times New Roman" w:eastAsiaTheme="minorEastAsia" w:hAnsi="Times New Roman" w:cs="Times New Roman"/>
                <w:b/>
                <w:bCs/>
                <w:sz w:val="18"/>
                <w:szCs w:val="18"/>
              </w:rPr>
              <w:t>}}{%else%}-{%endif%}</w:t>
            </w:r>
            <w:r w:rsidRPr="00D93D9E">
              <w:rPr>
                <w:rFonts w:ascii="Times New Roman" w:eastAsiaTheme="minorEastAsia" w:hAnsi="Times New Roman" w:cs="Times New Roman"/>
                <w:b/>
                <w:bCs/>
                <w:sz w:val="18"/>
                <w:szCs w:val="18"/>
              </w:rPr>
              <w:t>（</w:t>
            </w:r>
            <w:r w:rsidRPr="00D93D9E">
              <w:rPr>
                <w:rFonts w:ascii="Times New Roman" w:eastAsiaTheme="minorEastAsia" w:hAnsi="Times New Roman" w:cs="Times New Roman"/>
                <w:b/>
                <w:bCs/>
                <w:sz w:val="18"/>
                <w:szCs w:val="18"/>
              </w:rPr>
              <w:t xml:space="preserve">{%if </w:t>
            </w:r>
            <w:proofErr w:type="spellStart"/>
            <w:r w:rsidRPr="00D93D9E">
              <w:rPr>
                <w:rFonts w:ascii="Times New Roman" w:eastAsiaTheme="minorEastAsia" w:hAnsi="Times New Roman" w:cs="Times New Roman"/>
                <w:b/>
                <w:bCs/>
                <w:sz w:val="18"/>
                <w:szCs w:val="18"/>
              </w:rPr>
              <w:t>a.trade_name_en</w:t>
            </w:r>
            <w:proofErr w:type="spellEnd"/>
            <w:r w:rsidRPr="00D93D9E">
              <w:rPr>
                <w:rFonts w:ascii="Times New Roman" w:eastAsiaTheme="minorEastAsia" w:hAnsi="Times New Roman" w:cs="Times New Roman"/>
                <w:b/>
                <w:bCs/>
                <w:sz w:val="18"/>
                <w:szCs w:val="18"/>
              </w:rPr>
              <w:t>%}{{</w:t>
            </w:r>
            <w:proofErr w:type="spellStart"/>
            <w:r w:rsidRPr="00D93D9E">
              <w:rPr>
                <w:rFonts w:ascii="Times New Roman" w:eastAsiaTheme="minorEastAsia" w:hAnsi="Times New Roman" w:cs="Times New Roman"/>
                <w:b/>
                <w:bCs/>
                <w:sz w:val="18"/>
                <w:szCs w:val="18"/>
              </w:rPr>
              <w:t>a.trade_name_en</w:t>
            </w:r>
            <w:proofErr w:type="spellEnd"/>
            <w:r w:rsidRPr="00D93D9E">
              <w:rPr>
                <w:rFonts w:ascii="Times New Roman" w:eastAsiaTheme="minorEastAsia" w:hAnsi="Times New Roman" w:cs="Times New Roman"/>
                <w:b/>
                <w:bCs/>
                <w:sz w:val="18"/>
                <w:szCs w:val="18"/>
              </w:rPr>
              <w:t>}}{%else%}-{%endif%}</w:t>
            </w:r>
            <w:r w:rsidRPr="00D93D9E">
              <w:rPr>
                <w:rFonts w:ascii="Times New Roman" w:eastAsiaTheme="minorEastAsia" w:hAnsi="Times New Roman" w:cs="Times New Roman"/>
                <w:b/>
                <w:bCs/>
                <w:sz w:val="18"/>
                <w:szCs w:val="18"/>
              </w:rPr>
              <w:t>）</w:t>
            </w:r>
          </w:p>
        </w:tc>
        <w:tc>
          <w:tcPr>
            <w:tcW w:w="1488" w:type="dxa"/>
            <w:tcBorders>
              <w:top w:val="single" w:sz="4" w:space="0" w:color="auto"/>
              <w:left w:val="single" w:sz="4" w:space="0" w:color="auto"/>
              <w:bottom w:val="single" w:sz="4" w:space="0" w:color="auto"/>
              <w:right w:val="single" w:sz="4" w:space="0" w:color="auto"/>
            </w:tcBorders>
            <w:shd w:val="clear" w:color="auto" w:fill="A5E2F4"/>
            <w:vAlign w:val="center"/>
          </w:tcPr>
          <w:p w14:paraId="3ED8FCFC" w14:textId="4620B2DA" w:rsidR="000060CB" w:rsidRPr="00D93D9E" w:rsidRDefault="00D93D9E">
            <w:pPr>
              <w:spacing w:line="200" w:lineRule="exact"/>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 xml:space="preserve">{%if “FDA” in </w:t>
            </w:r>
            <w:proofErr w:type="spellStart"/>
            <w:r w:rsidRPr="00D93D9E">
              <w:rPr>
                <w:rFonts w:ascii="Times New Roman" w:eastAsiaTheme="minorEastAsia" w:hAnsi="Times New Roman" w:cs="Times New Roman"/>
                <w:b/>
                <w:bCs/>
                <w:sz w:val="18"/>
                <w:szCs w:val="18"/>
              </w:rPr>
              <w:t>a.approval_organization</w:t>
            </w:r>
            <w:proofErr w:type="spellEnd"/>
            <w:r w:rsidRPr="00D93D9E">
              <w:rPr>
                <w:rFonts w:ascii="Times New Roman" w:eastAsiaTheme="minorEastAsia" w:hAnsi="Times New Roman" w:cs="Times New Roman"/>
                <w:b/>
                <w:bCs/>
                <w:sz w:val="18"/>
                <w:szCs w:val="18"/>
              </w:rPr>
              <w:t>%}FDA</w:t>
            </w:r>
            <w:r w:rsidRPr="00D93D9E">
              <w:rPr>
                <w:rFonts w:ascii="Times New Roman" w:eastAsiaTheme="minorEastAsia" w:hAnsi="Times New Roman" w:cs="Times New Roman"/>
                <w:b/>
                <w:bCs/>
                <w:sz w:val="18"/>
                <w:szCs w:val="18"/>
              </w:rPr>
              <w:t>批准</w:t>
            </w:r>
            <w:r w:rsidRPr="00D93D9E">
              <w:rPr>
                <w:rFonts w:ascii="Times New Roman" w:eastAsiaTheme="minorEastAsia" w:hAnsi="Times New Roman" w:cs="Times New Roman"/>
                <w:b/>
                <w:bCs/>
                <w:sz w:val="18"/>
                <w:szCs w:val="18"/>
              </w:rPr>
              <w:t>{%else%}FDA</w:t>
            </w:r>
            <w:r w:rsidRPr="00D93D9E">
              <w:rPr>
                <w:rFonts w:ascii="Times New Roman" w:eastAsiaTheme="minorEastAsia" w:hAnsi="Times New Roman" w:cs="Times New Roman"/>
                <w:b/>
                <w:bCs/>
                <w:sz w:val="18"/>
                <w:szCs w:val="18"/>
              </w:rPr>
              <w:t>未批准</w:t>
            </w:r>
            <w:r w:rsidRPr="00D93D9E">
              <w:rPr>
                <w:rFonts w:ascii="Times New Roman" w:eastAsiaTheme="minorEastAsia" w:hAnsi="Times New Roman" w:cs="Times New Roman"/>
                <w:b/>
                <w:bCs/>
                <w:sz w:val="18"/>
                <w:szCs w:val="18"/>
              </w:rPr>
              <w:t>{%endif%}</w:t>
            </w:r>
          </w:p>
        </w:tc>
        <w:tc>
          <w:tcPr>
            <w:tcW w:w="1536" w:type="dxa"/>
            <w:tcBorders>
              <w:top w:val="single" w:sz="4" w:space="0" w:color="auto"/>
              <w:left w:val="single" w:sz="4" w:space="0" w:color="auto"/>
              <w:bottom w:val="single" w:sz="4" w:space="0" w:color="auto"/>
              <w:right w:val="nil"/>
            </w:tcBorders>
            <w:shd w:val="clear" w:color="auto" w:fill="A5E2F4"/>
            <w:vAlign w:val="center"/>
          </w:tcPr>
          <w:p w14:paraId="256E166E" w14:textId="7F6BDE41" w:rsidR="000060CB" w:rsidRPr="00D93D9E" w:rsidRDefault="00D93D9E">
            <w:pPr>
              <w:spacing w:line="200" w:lineRule="exact"/>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 xml:space="preserve">{%if “NMPA” in </w:t>
            </w:r>
            <w:proofErr w:type="spellStart"/>
            <w:r w:rsidRPr="00D93D9E">
              <w:rPr>
                <w:rFonts w:ascii="Times New Roman" w:eastAsiaTheme="minorEastAsia" w:hAnsi="Times New Roman" w:cs="Times New Roman"/>
                <w:b/>
                <w:bCs/>
                <w:sz w:val="18"/>
                <w:szCs w:val="18"/>
              </w:rPr>
              <w:t>a.approval_organization</w:t>
            </w:r>
            <w:proofErr w:type="spellEnd"/>
            <w:r w:rsidRPr="00D93D9E">
              <w:rPr>
                <w:rFonts w:ascii="Times New Roman" w:eastAsiaTheme="minorEastAsia" w:hAnsi="Times New Roman" w:cs="Times New Roman"/>
                <w:b/>
                <w:bCs/>
                <w:sz w:val="18"/>
                <w:szCs w:val="18"/>
              </w:rPr>
              <w:t>%}NMPA</w:t>
            </w:r>
            <w:r w:rsidRPr="00D93D9E">
              <w:rPr>
                <w:rFonts w:ascii="Times New Roman" w:eastAsiaTheme="minorEastAsia" w:hAnsi="Times New Roman" w:cs="Times New Roman"/>
                <w:b/>
                <w:bCs/>
                <w:sz w:val="18"/>
                <w:szCs w:val="18"/>
              </w:rPr>
              <w:t>批准</w:t>
            </w:r>
            <w:r w:rsidRPr="00D93D9E">
              <w:rPr>
                <w:rFonts w:ascii="Times New Roman" w:eastAsiaTheme="minorEastAsia" w:hAnsi="Times New Roman" w:cs="Times New Roman"/>
                <w:b/>
                <w:bCs/>
                <w:sz w:val="18"/>
                <w:szCs w:val="18"/>
              </w:rPr>
              <w:t>{%else%}NMPA</w:t>
            </w:r>
            <w:r w:rsidRPr="00D93D9E">
              <w:rPr>
                <w:rFonts w:ascii="Times New Roman" w:eastAsiaTheme="minorEastAsia" w:hAnsi="Times New Roman" w:cs="Times New Roman"/>
                <w:b/>
                <w:bCs/>
                <w:sz w:val="18"/>
                <w:szCs w:val="18"/>
              </w:rPr>
              <w:t>未批准</w:t>
            </w:r>
            <w:r w:rsidRPr="00D93D9E">
              <w:rPr>
                <w:rFonts w:ascii="Times New Roman" w:eastAsiaTheme="minorEastAsia" w:hAnsi="Times New Roman" w:cs="Times New Roman"/>
                <w:b/>
                <w:bCs/>
                <w:sz w:val="18"/>
                <w:szCs w:val="18"/>
              </w:rPr>
              <w:t>{%endif%}</w:t>
            </w:r>
          </w:p>
        </w:tc>
      </w:tr>
      <w:tr w:rsidR="000060CB" w:rsidRPr="00D93D9E" w14:paraId="37DA38D6" w14:textId="77777777">
        <w:trPr>
          <w:trHeight w:val="525"/>
        </w:trPr>
        <w:tc>
          <w:tcPr>
            <w:tcW w:w="1075" w:type="dxa"/>
            <w:tcBorders>
              <w:top w:val="single" w:sz="4" w:space="0" w:color="auto"/>
              <w:left w:val="nil"/>
              <w:bottom w:val="dashed" w:sz="4" w:space="0" w:color="D8D8D8"/>
              <w:right w:val="dashed" w:sz="4" w:space="0" w:color="D8D8D8"/>
            </w:tcBorders>
            <w:vAlign w:val="center"/>
          </w:tcPr>
          <w:p w14:paraId="62277C44" w14:textId="77777777" w:rsidR="000060CB" w:rsidRPr="00D93D9E" w:rsidRDefault="00BA733F">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药理机制</w:t>
            </w:r>
          </w:p>
        </w:tc>
        <w:tc>
          <w:tcPr>
            <w:tcW w:w="9063" w:type="dxa"/>
            <w:gridSpan w:val="3"/>
            <w:tcBorders>
              <w:top w:val="single" w:sz="4" w:space="0" w:color="auto"/>
              <w:left w:val="dashed" w:sz="4" w:space="0" w:color="D8D8D8"/>
              <w:bottom w:val="dashed" w:sz="4" w:space="0" w:color="D8D8D8"/>
              <w:right w:val="nil"/>
            </w:tcBorders>
            <w:vAlign w:val="center"/>
          </w:tcPr>
          <w:p w14:paraId="48C139FB" w14:textId="22184258" w:rsidR="000060CB" w:rsidRPr="00E3006D" w:rsidRDefault="00D93D9E">
            <w:pPr>
              <w:jc w:val="left"/>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w:t>
            </w:r>
            <w:proofErr w:type="spellStart"/>
            <w:proofErr w:type="gramStart"/>
            <w:r w:rsidRPr="00E3006D">
              <w:rPr>
                <w:rFonts w:ascii="Times New Roman" w:eastAsiaTheme="minorEastAsia" w:hAnsi="Times New Roman" w:cs="Times New Roman"/>
                <w:sz w:val="16"/>
                <w:szCs w:val="16"/>
              </w:rPr>
              <w:t>a.drug</w:t>
            </w:r>
            <w:proofErr w:type="gramEnd"/>
            <w:r w:rsidRPr="00E3006D">
              <w:rPr>
                <w:rFonts w:ascii="Times New Roman" w:eastAsiaTheme="minorEastAsia" w:hAnsi="Times New Roman" w:cs="Times New Roman"/>
                <w:sz w:val="16"/>
                <w:szCs w:val="16"/>
              </w:rPr>
              <w:t>_mechanism_cn|e</w:t>
            </w:r>
            <w:proofErr w:type="spellEnd"/>
            <w:r w:rsidRPr="00E3006D">
              <w:rPr>
                <w:rFonts w:ascii="Times New Roman" w:eastAsiaTheme="minorEastAsia" w:hAnsi="Times New Roman" w:cs="Times New Roman"/>
                <w:sz w:val="16"/>
                <w:szCs w:val="16"/>
              </w:rPr>
              <w:t>}}</w:t>
            </w:r>
          </w:p>
        </w:tc>
      </w:tr>
      <w:tr w:rsidR="000060CB" w:rsidRPr="00D93D9E" w14:paraId="09DF0304" w14:textId="77777777">
        <w:trPr>
          <w:trHeight w:val="480"/>
        </w:trPr>
        <w:tc>
          <w:tcPr>
            <w:tcW w:w="1075" w:type="dxa"/>
            <w:tcBorders>
              <w:top w:val="dashed" w:sz="4" w:space="0" w:color="D8D8D8"/>
              <w:left w:val="nil"/>
              <w:bottom w:val="dashed" w:sz="4" w:space="0" w:color="D8D8D8"/>
              <w:right w:val="dashed" w:sz="4" w:space="0" w:color="D8D8D8"/>
            </w:tcBorders>
            <w:vAlign w:val="center"/>
          </w:tcPr>
          <w:p w14:paraId="49C33DBD" w14:textId="77777777" w:rsidR="000060CB" w:rsidRPr="00D93D9E" w:rsidRDefault="00BA733F">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生物标志物</w:t>
            </w:r>
          </w:p>
        </w:tc>
        <w:tc>
          <w:tcPr>
            <w:tcW w:w="9063" w:type="dxa"/>
            <w:gridSpan w:val="3"/>
            <w:tcBorders>
              <w:top w:val="dashed" w:sz="4" w:space="0" w:color="D8D8D8"/>
              <w:left w:val="dashed" w:sz="4" w:space="0" w:color="D8D8D8"/>
              <w:bottom w:val="dashed" w:sz="4" w:space="0" w:color="D8D8D8"/>
              <w:right w:val="nil"/>
            </w:tcBorders>
            <w:vAlign w:val="center"/>
          </w:tcPr>
          <w:p w14:paraId="771F6127" w14:textId="0922D878" w:rsidR="000060CB" w:rsidRPr="00E3006D" w:rsidRDefault="00585026" w:rsidP="00D93D9E">
            <w:pPr>
              <w:adjustRightInd w:val="0"/>
              <w:snapToGrid w:val="0"/>
              <w:jc w:val="left"/>
              <w:rPr>
                <w:rFonts w:ascii="Times New Roman" w:eastAsiaTheme="minorEastAsia" w:hAnsi="Times New Roman" w:cs="Times New Roman"/>
                <w:sz w:val="16"/>
                <w:szCs w:val="16"/>
              </w:rPr>
            </w:pPr>
            <w:proofErr w:type="gramStart"/>
            <w:r w:rsidRPr="00585026">
              <w:rPr>
                <w:rFonts w:ascii="Times New Roman" w:eastAsiaTheme="minorEastAsia" w:hAnsi="Times New Roman" w:cs="Times New Roman"/>
                <w:sz w:val="16"/>
                <w:szCs w:val="16"/>
              </w:rPr>
              <w:t>{{ [</w:t>
            </w:r>
            <w:proofErr w:type="spellStart"/>
            <w:proofErr w:type="gramEnd"/>
            <w:r w:rsidRPr="00585026">
              <w:rPr>
                <w:rFonts w:ascii="Times New Roman" w:eastAsiaTheme="minorEastAsia" w:hAnsi="Times New Roman" w:cs="Times New Roman"/>
                <w:sz w:val="16"/>
                <w:szCs w:val="16"/>
              </w:rPr>
              <w:t>a.var</w:t>
            </w:r>
            <w:proofErr w:type="spellEnd"/>
            <w:r w:rsidRPr="00585026">
              <w:rPr>
                <w:rFonts w:ascii="Times New Roman" w:eastAsiaTheme="minorEastAsia" w:hAnsi="Times New Roman" w:cs="Times New Roman"/>
                <w:sz w:val="16"/>
                <w:szCs w:val="16"/>
              </w:rPr>
              <w:t>, var.special.judge_mergeMET]|approval_regimen_biomarker_v3|replace("\n", "&lt;</w:t>
            </w:r>
            <w:proofErr w:type="spellStart"/>
            <w:r w:rsidRPr="00585026">
              <w:rPr>
                <w:rFonts w:ascii="Times New Roman" w:eastAsiaTheme="minorEastAsia" w:hAnsi="Times New Roman" w:cs="Times New Roman"/>
                <w:sz w:val="16"/>
                <w:szCs w:val="16"/>
              </w:rPr>
              <w:t>w:br</w:t>
            </w:r>
            <w:proofErr w:type="spellEnd"/>
            <w:r w:rsidRPr="00585026">
              <w:rPr>
                <w:rFonts w:ascii="Times New Roman" w:eastAsiaTheme="minorEastAsia" w:hAnsi="Times New Roman" w:cs="Times New Roman"/>
                <w:sz w:val="16"/>
                <w:szCs w:val="16"/>
              </w:rPr>
              <w:t>/&gt;") }}</w:t>
            </w:r>
          </w:p>
        </w:tc>
      </w:tr>
      <w:tr w:rsidR="000060CB" w:rsidRPr="00D93D9E" w14:paraId="6D73270D" w14:textId="77777777">
        <w:trPr>
          <w:trHeight w:val="435"/>
        </w:trPr>
        <w:tc>
          <w:tcPr>
            <w:tcW w:w="1075" w:type="dxa"/>
            <w:tcBorders>
              <w:top w:val="dashed" w:sz="4" w:space="0" w:color="D8D8D8"/>
              <w:left w:val="nil"/>
              <w:bottom w:val="single" w:sz="4" w:space="0" w:color="1E7648"/>
              <w:right w:val="dashed" w:sz="4" w:space="0" w:color="D8D8D8"/>
            </w:tcBorders>
            <w:vAlign w:val="center"/>
          </w:tcPr>
          <w:p w14:paraId="4B836F05" w14:textId="77777777" w:rsidR="000060CB" w:rsidRPr="00D93D9E" w:rsidRDefault="00BA733F">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适应症</w:t>
            </w:r>
          </w:p>
        </w:tc>
        <w:tc>
          <w:tcPr>
            <w:tcW w:w="9063" w:type="dxa"/>
            <w:gridSpan w:val="3"/>
            <w:tcBorders>
              <w:top w:val="dashed" w:sz="4" w:space="0" w:color="D8D8D8"/>
              <w:left w:val="dashed" w:sz="4" w:space="0" w:color="D8D8D8"/>
              <w:bottom w:val="single" w:sz="4" w:space="0" w:color="1E7648"/>
              <w:right w:val="nil"/>
            </w:tcBorders>
            <w:vAlign w:val="center"/>
          </w:tcPr>
          <w:p w14:paraId="30CE18C1" w14:textId="77777777" w:rsidR="00D93D9E" w:rsidRPr="00E3006D" w:rsidRDefault="00D93D9E" w:rsidP="00D93D9E">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 xml:space="preserve">{%p if </w:t>
            </w:r>
            <w:proofErr w:type="spellStart"/>
            <w:proofErr w:type="gramStart"/>
            <w:r w:rsidRPr="00E3006D">
              <w:rPr>
                <w:rFonts w:ascii="Times New Roman" w:eastAsiaTheme="minorEastAsia" w:hAnsi="Times New Roman" w:cs="Times New Roman"/>
                <w:sz w:val="16"/>
                <w:szCs w:val="16"/>
              </w:rPr>
              <w:t>a.adaptation</w:t>
            </w:r>
            <w:proofErr w:type="gramEnd"/>
            <w:r w:rsidRPr="00E3006D">
              <w:rPr>
                <w:rFonts w:ascii="Times New Roman" w:eastAsiaTheme="minorEastAsia" w:hAnsi="Times New Roman" w:cs="Times New Roman"/>
                <w:sz w:val="16"/>
                <w:szCs w:val="16"/>
              </w:rPr>
              <w:t>_disease_cn</w:t>
            </w:r>
            <w:proofErr w:type="spellEnd"/>
            <w:r w:rsidRPr="00E3006D">
              <w:rPr>
                <w:rFonts w:ascii="Times New Roman" w:eastAsiaTheme="minorEastAsia" w:hAnsi="Times New Roman" w:cs="Times New Roman"/>
                <w:sz w:val="16"/>
                <w:szCs w:val="16"/>
              </w:rPr>
              <w:t xml:space="preserve"> %}</w:t>
            </w:r>
          </w:p>
          <w:p w14:paraId="6D985FFB" w14:textId="77777777" w:rsidR="00D93D9E" w:rsidRPr="00E3006D" w:rsidRDefault="00D93D9E" w:rsidP="00D93D9E">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 xml:space="preserve">{%p for b in </w:t>
            </w:r>
            <w:proofErr w:type="spellStart"/>
            <w:proofErr w:type="gramStart"/>
            <w:r w:rsidRPr="00E3006D">
              <w:rPr>
                <w:rFonts w:ascii="Times New Roman" w:eastAsiaTheme="minorEastAsia" w:hAnsi="Times New Roman" w:cs="Times New Roman"/>
                <w:sz w:val="16"/>
                <w:szCs w:val="16"/>
              </w:rPr>
              <w:t>a.adaptation</w:t>
            </w:r>
            <w:proofErr w:type="gramEnd"/>
            <w:r w:rsidRPr="00E3006D">
              <w:rPr>
                <w:rFonts w:ascii="Times New Roman" w:eastAsiaTheme="minorEastAsia" w:hAnsi="Times New Roman" w:cs="Times New Roman"/>
                <w:sz w:val="16"/>
                <w:szCs w:val="16"/>
              </w:rPr>
              <w:t>_disease_cn</w:t>
            </w:r>
            <w:proofErr w:type="spellEnd"/>
            <w:r w:rsidRPr="00E3006D">
              <w:rPr>
                <w:rFonts w:ascii="Times New Roman" w:eastAsiaTheme="minorEastAsia" w:hAnsi="Times New Roman" w:cs="Times New Roman"/>
                <w:sz w:val="16"/>
                <w:szCs w:val="16"/>
              </w:rPr>
              <w:t>%}</w:t>
            </w:r>
          </w:p>
          <w:p w14:paraId="09A6FF0C" w14:textId="77777777" w:rsidR="00D93D9E" w:rsidRPr="00E3006D" w:rsidRDefault="00D93D9E" w:rsidP="00D93D9E">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w:t>
            </w:r>
            <w:proofErr w:type="spellStart"/>
            <w:r w:rsidRPr="00E3006D">
              <w:rPr>
                <w:rFonts w:ascii="Times New Roman" w:eastAsiaTheme="minorEastAsia" w:hAnsi="Times New Roman" w:cs="Times New Roman"/>
                <w:sz w:val="16"/>
                <w:szCs w:val="16"/>
              </w:rPr>
              <w:t>b|e</w:t>
            </w:r>
            <w:proofErr w:type="spellEnd"/>
            <w:r w:rsidRPr="00E3006D">
              <w:rPr>
                <w:rFonts w:ascii="Times New Roman" w:eastAsiaTheme="minorEastAsia" w:hAnsi="Times New Roman" w:cs="Times New Roman"/>
                <w:sz w:val="16"/>
                <w:szCs w:val="16"/>
              </w:rPr>
              <w:t>}}</w:t>
            </w:r>
          </w:p>
          <w:p w14:paraId="66932156" w14:textId="77777777" w:rsidR="00D93D9E" w:rsidRPr="00E3006D" w:rsidRDefault="00D93D9E" w:rsidP="00D93D9E">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 xml:space="preserve">{%p </w:t>
            </w:r>
            <w:proofErr w:type="spellStart"/>
            <w:r w:rsidRPr="00E3006D">
              <w:rPr>
                <w:rFonts w:ascii="Times New Roman" w:eastAsiaTheme="minorEastAsia" w:hAnsi="Times New Roman" w:cs="Times New Roman"/>
                <w:sz w:val="16"/>
                <w:szCs w:val="16"/>
              </w:rPr>
              <w:t>endfor</w:t>
            </w:r>
            <w:proofErr w:type="spellEnd"/>
            <w:r w:rsidRPr="00E3006D">
              <w:rPr>
                <w:rFonts w:ascii="Times New Roman" w:eastAsiaTheme="minorEastAsia" w:hAnsi="Times New Roman" w:cs="Times New Roman"/>
                <w:sz w:val="16"/>
                <w:szCs w:val="16"/>
              </w:rPr>
              <w:t>%}</w:t>
            </w:r>
          </w:p>
          <w:p w14:paraId="3572C000" w14:textId="77777777" w:rsidR="00D93D9E" w:rsidRPr="00E3006D" w:rsidRDefault="00D93D9E" w:rsidP="00D93D9E">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{%p else%}</w:t>
            </w:r>
          </w:p>
          <w:p w14:paraId="0E3C9F16" w14:textId="77777777" w:rsidR="00D93D9E" w:rsidRPr="00E3006D" w:rsidRDefault="00D93D9E" w:rsidP="00D93D9E">
            <w:pPr>
              <w:adjustRightInd w:val="0"/>
              <w:snapToGrid w:val="0"/>
              <w:rPr>
                <w:rFonts w:ascii="Times New Roman" w:eastAsiaTheme="minorEastAsia" w:hAnsi="Times New Roman" w:cs="Times New Roman"/>
                <w:color w:val="FF0000"/>
                <w:sz w:val="16"/>
                <w:szCs w:val="16"/>
              </w:rPr>
            </w:pPr>
            <w:r w:rsidRPr="00E3006D">
              <w:rPr>
                <w:rFonts w:ascii="Times New Roman" w:eastAsiaTheme="minorEastAsia" w:hAnsi="Times New Roman" w:cs="Times New Roman"/>
                <w:color w:val="FF0000"/>
                <w:sz w:val="16"/>
                <w:szCs w:val="16"/>
                <w:highlight w:val="yellow"/>
              </w:rPr>
              <w:t>缺少适应症信息，请补充知识库！</w:t>
            </w:r>
          </w:p>
          <w:p w14:paraId="119DCAA0" w14:textId="46AFD5B9" w:rsidR="000060CB" w:rsidRPr="00E3006D" w:rsidRDefault="00D93D9E" w:rsidP="00D93D9E">
            <w:pPr>
              <w:adjustRightInd w:val="0"/>
              <w:snapToGrid w:val="0"/>
              <w:rPr>
                <w:rFonts w:ascii="Times New Roman" w:eastAsiaTheme="minorEastAsia" w:hAnsi="Times New Roman" w:cs="Times New Roman"/>
                <w:sz w:val="16"/>
                <w:szCs w:val="16"/>
              </w:rPr>
            </w:pPr>
            <w:r w:rsidRPr="00E3006D">
              <w:rPr>
                <w:rFonts w:ascii="Times New Roman" w:eastAsiaTheme="minorEastAsia" w:hAnsi="Times New Roman" w:cs="Times New Roman"/>
                <w:sz w:val="16"/>
                <w:szCs w:val="16"/>
              </w:rPr>
              <w:t>{%p endif%}</w:t>
            </w:r>
          </w:p>
        </w:tc>
      </w:tr>
    </w:tbl>
    <w:p w14:paraId="1F57D21D" w14:textId="77777777" w:rsidR="00D93D9E" w:rsidRPr="00D93D9E" w:rsidRDefault="00D93D9E" w:rsidP="00D93D9E">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{%p </w:t>
      </w:r>
      <w:proofErr w:type="spellStart"/>
      <w:r w:rsidRPr="00D93D9E">
        <w:rPr>
          <w:rFonts w:ascii="Times New Roman" w:eastAsiaTheme="minorEastAsia" w:hAnsi="Times New Roman" w:cs="Times New Roman"/>
          <w:sz w:val="16"/>
          <w:szCs w:val="16"/>
        </w:rPr>
        <w:t>endfor</w:t>
      </w:r>
      <w:proofErr w:type="spellEnd"/>
      <w:r w:rsidRPr="00D93D9E">
        <w:rPr>
          <w:rFonts w:ascii="Times New Roman" w:eastAsiaTheme="minorEastAsia" w:hAnsi="Times New Roman" w:cs="Times New Roman"/>
          <w:sz w:val="16"/>
          <w:szCs w:val="16"/>
        </w:rPr>
        <w:t>%}</w:t>
      </w:r>
    </w:p>
    <w:p w14:paraId="518A7F74" w14:textId="07246C1E" w:rsidR="000060CB" w:rsidRPr="00D93D9E" w:rsidRDefault="00D93D9E" w:rsidP="00D93D9E">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else%}</w:t>
      </w:r>
    </w:p>
    <w:tbl>
      <w:tblPr>
        <w:tblW w:w="10138" w:type="dxa"/>
        <w:tblInd w:w="257" w:type="dxa"/>
        <w:tblLayout w:type="fixed"/>
        <w:tblLook w:val="04A0" w:firstRow="1" w:lastRow="0" w:firstColumn="1" w:lastColumn="0" w:noHBand="0" w:noVBand="1"/>
      </w:tblPr>
      <w:tblGrid>
        <w:gridCol w:w="1075"/>
        <w:gridCol w:w="6039"/>
        <w:gridCol w:w="1488"/>
        <w:gridCol w:w="1536"/>
      </w:tblGrid>
      <w:tr w:rsidR="00D93D9E" w:rsidRPr="00D93D9E" w14:paraId="74D39E2D" w14:textId="77777777" w:rsidTr="00C66918">
        <w:trPr>
          <w:trHeight w:val="567"/>
        </w:trPr>
        <w:tc>
          <w:tcPr>
            <w:tcW w:w="1075" w:type="dxa"/>
            <w:tcBorders>
              <w:top w:val="single" w:sz="4" w:space="0" w:color="auto"/>
              <w:left w:val="nil"/>
              <w:bottom w:val="single" w:sz="4" w:space="0" w:color="auto"/>
              <w:right w:val="single" w:sz="4" w:space="0" w:color="auto"/>
            </w:tcBorders>
            <w:shd w:val="clear" w:color="auto" w:fill="A5E2F4"/>
            <w:vAlign w:val="center"/>
          </w:tcPr>
          <w:p w14:paraId="60AF3CA8" w14:textId="77777777" w:rsidR="00D93D9E" w:rsidRPr="00D93D9E" w:rsidRDefault="00D93D9E" w:rsidP="00C66918">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b/>
                <w:bCs/>
                <w:sz w:val="16"/>
                <w:szCs w:val="16"/>
              </w:rPr>
              <w:t>药物名称</w:t>
            </w:r>
          </w:p>
        </w:tc>
        <w:tc>
          <w:tcPr>
            <w:tcW w:w="6039" w:type="dxa"/>
            <w:tcBorders>
              <w:top w:val="single" w:sz="4" w:space="0" w:color="auto"/>
              <w:left w:val="single" w:sz="4" w:space="0" w:color="auto"/>
              <w:bottom w:val="single" w:sz="4" w:space="0" w:color="auto"/>
              <w:right w:val="single" w:sz="4" w:space="0" w:color="auto"/>
            </w:tcBorders>
            <w:shd w:val="clear" w:color="auto" w:fill="A5E2F4"/>
            <w:vAlign w:val="center"/>
          </w:tcPr>
          <w:p w14:paraId="500AE32E" w14:textId="6F97BC62" w:rsidR="00D93D9E" w:rsidRPr="00D93D9E" w:rsidRDefault="00D93D9E" w:rsidP="00C66918">
            <w:pPr>
              <w:spacing w:line="200" w:lineRule="exact"/>
              <w:jc w:val="left"/>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通用名：</w:t>
            </w:r>
            <w:r w:rsidRPr="00D93D9E">
              <w:rPr>
                <w:rFonts w:ascii="Times New Roman" w:eastAsiaTheme="minorEastAsia" w:hAnsi="Times New Roman" w:cs="Times New Roman"/>
                <w:b/>
                <w:bCs/>
                <w:sz w:val="18"/>
                <w:szCs w:val="18"/>
              </w:rPr>
              <w:t>-</w:t>
            </w:r>
          </w:p>
          <w:p w14:paraId="3DB6E920" w14:textId="6B8F32AB" w:rsidR="00D93D9E" w:rsidRPr="00D93D9E" w:rsidRDefault="00D93D9E" w:rsidP="00C66918">
            <w:pPr>
              <w:spacing w:line="200" w:lineRule="exact"/>
              <w:jc w:val="left"/>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商品名：</w:t>
            </w:r>
            <w:r w:rsidRPr="00D93D9E">
              <w:rPr>
                <w:rFonts w:ascii="Times New Roman" w:eastAsiaTheme="minorEastAsia" w:hAnsi="Times New Roman" w:cs="Times New Roman"/>
                <w:b/>
                <w:bCs/>
                <w:sz w:val="18"/>
                <w:szCs w:val="18"/>
              </w:rPr>
              <w:t>-</w:t>
            </w:r>
          </w:p>
        </w:tc>
        <w:tc>
          <w:tcPr>
            <w:tcW w:w="1488" w:type="dxa"/>
            <w:tcBorders>
              <w:top w:val="single" w:sz="4" w:space="0" w:color="auto"/>
              <w:left w:val="single" w:sz="4" w:space="0" w:color="auto"/>
              <w:bottom w:val="single" w:sz="4" w:space="0" w:color="auto"/>
              <w:right w:val="single" w:sz="4" w:space="0" w:color="auto"/>
            </w:tcBorders>
            <w:shd w:val="clear" w:color="auto" w:fill="A5E2F4"/>
            <w:vAlign w:val="center"/>
          </w:tcPr>
          <w:p w14:paraId="2D1A4046" w14:textId="77777777" w:rsidR="00D93D9E" w:rsidRPr="00D93D9E" w:rsidRDefault="00D93D9E" w:rsidP="00C66918">
            <w:pPr>
              <w:spacing w:line="200" w:lineRule="exact"/>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w:t>
            </w:r>
          </w:p>
        </w:tc>
        <w:tc>
          <w:tcPr>
            <w:tcW w:w="1536" w:type="dxa"/>
            <w:tcBorders>
              <w:top w:val="single" w:sz="4" w:space="0" w:color="auto"/>
              <w:left w:val="single" w:sz="4" w:space="0" w:color="auto"/>
              <w:bottom w:val="single" w:sz="4" w:space="0" w:color="auto"/>
              <w:right w:val="nil"/>
            </w:tcBorders>
            <w:shd w:val="clear" w:color="auto" w:fill="A5E2F4"/>
            <w:vAlign w:val="center"/>
          </w:tcPr>
          <w:p w14:paraId="63209A7D" w14:textId="77777777" w:rsidR="00D93D9E" w:rsidRPr="00D93D9E" w:rsidRDefault="00D93D9E" w:rsidP="00C66918">
            <w:pPr>
              <w:spacing w:line="200" w:lineRule="exact"/>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w:t>
            </w:r>
          </w:p>
        </w:tc>
      </w:tr>
      <w:tr w:rsidR="00D93D9E" w:rsidRPr="00D93D9E" w14:paraId="4AF0BDF9" w14:textId="77777777" w:rsidTr="00C66918">
        <w:trPr>
          <w:trHeight w:val="525"/>
        </w:trPr>
        <w:tc>
          <w:tcPr>
            <w:tcW w:w="1075" w:type="dxa"/>
            <w:tcBorders>
              <w:top w:val="single" w:sz="4" w:space="0" w:color="auto"/>
              <w:left w:val="nil"/>
              <w:bottom w:val="dashed" w:sz="4" w:space="0" w:color="D8D8D8"/>
              <w:right w:val="dashed" w:sz="4" w:space="0" w:color="D8D8D8"/>
            </w:tcBorders>
            <w:vAlign w:val="center"/>
          </w:tcPr>
          <w:p w14:paraId="75680C58" w14:textId="77777777" w:rsidR="00D93D9E" w:rsidRPr="00D93D9E" w:rsidRDefault="00D93D9E" w:rsidP="00C66918">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药理机制</w:t>
            </w:r>
          </w:p>
        </w:tc>
        <w:tc>
          <w:tcPr>
            <w:tcW w:w="9063" w:type="dxa"/>
            <w:gridSpan w:val="3"/>
            <w:tcBorders>
              <w:top w:val="single" w:sz="4" w:space="0" w:color="auto"/>
              <w:left w:val="dashed" w:sz="4" w:space="0" w:color="D8D8D8"/>
              <w:bottom w:val="dashed" w:sz="4" w:space="0" w:color="D8D8D8"/>
              <w:right w:val="nil"/>
            </w:tcBorders>
            <w:vAlign w:val="center"/>
          </w:tcPr>
          <w:p w14:paraId="33AE90AB" w14:textId="77777777" w:rsidR="00D93D9E" w:rsidRPr="00D93D9E" w:rsidRDefault="00D93D9E" w:rsidP="00C66918">
            <w:pPr>
              <w:jc w:val="left"/>
              <w:rPr>
                <w:rFonts w:ascii="Times New Roman" w:eastAsiaTheme="minorEastAsia" w:hAnsi="Times New Roman" w:cs="Times New Roman"/>
                <w:sz w:val="17"/>
                <w:szCs w:val="17"/>
              </w:rPr>
            </w:pPr>
            <w:r w:rsidRPr="00D93D9E">
              <w:rPr>
                <w:rFonts w:ascii="Times New Roman" w:eastAsiaTheme="minorEastAsia" w:hAnsi="Times New Roman" w:cs="Times New Roman"/>
                <w:sz w:val="17"/>
                <w:szCs w:val="17"/>
              </w:rPr>
              <w:t>-</w:t>
            </w:r>
          </w:p>
        </w:tc>
      </w:tr>
      <w:tr w:rsidR="00D93D9E" w:rsidRPr="00D93D9E" w14:paraId="58B93CF6" w14:textId="77777777" w:rsidTr="00C66918">
        <w:trPr>
          <w:trHeight w:val="480"/>
        </w:trPr>
        <w:tc>
          <w:tcPr>
            <w:tcW w:w="1075" w:type="dxa"/>
            <w:tcBorders>
              <w:top w:val="dashed" w:sz="4" w:space="0" w:color="D8D8D8"/>
              <w:left w:val="nil"/>
              <w:bottom w:val="dashed" w:sz="4" w:space="0" w:color="D8D8D8"/>
              <w:right w:val="dashed" w:sz="4" w:space="0" w:color="D8D8D8"/>
            </w:tcBorders>
            <w:vAlign w:val="center"/>
          </w:tcPr>
          <w:p w14:paraId="10B4C8BC" w14:textId="77777777" w:rsidR="00D93D9E" w:rsidRPr="00D93D9E" w:rsidRDefault="00D93D9E" w:rsidP="00C66918">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生物标志物</w:t>
            </w:r>
          </w:p>
        </w:tc>
        <w:tc>
          <w:tcPr>
            <w:tcW w:w="9063" w:type="dxa"/>
            <w:gridSpan w:val="3"/>
            <w:tcBorders>
              <w:top w:val="dashed" w:sz="4" w:space="0" w:color="D8D8D8"/>
              <w:left w:val="dashed" w:sz="4" w:space="0" w:color="D8D8D8"/>
              <w:bottom w:val="dashed" w:sz="4" w:space="0" w:color="D8D8D8"/>
              <w:right w:val="nil"/>
            </w:tcBorders>
            <w:vAlign w:val="center"/>
          </w:tcPr>
          <w:p w14:paraId="02858E85" w14:textId="77777777" w:rsidR="00D93D9E" w:rsidRPr="00D93D9E" w:rsidRDefault="00D93D9E" w:rsidP="00C66918">
            <w:pPr>
              <w:adjustRightInd w:val="0"/>
              <w:snapToGrid w:val="0"/>
              <w:jc w:val="left"/>
              <w:rPr>
                <w:rFonts w:ascii="Times New Roman" w:eastAsiaTheme="minorEastAsia" w:hAnsi="Times New Roman" w:cs="Times New Roman"/>
                <w:sz w:val="17"/>
                <w:szCs w:val="17"/>
              </w:rPr>
            </w:pPr>
            <w:r w:rsidRPr="00D93D9E">
              <w:rPr>
                <w:rFonts w:ascii="Times New Roman" w:eastAsiaTheme="minorEastAsia" w:hAnsi="Times New Roman" w:cs="Times New Roman"/>
                <w:sz w:val="17"/>
                <w:szCs w:val="17"/>
              </w:rPr>
              <w:t>-</w:t>
            </w:r>
          </w:p>
        </w:tc>
      </w:tr>
      <w:tr w:rsidR="00D93D9E" w:rsidRPr="00D93D9E" w14:paraId="2CB700DB" w14:textId="77777777" w:rsidTr="00C66918">
        <w:trPr>
          <w:trHeight w:val="435"/>
        </w:trPr>
        <w:tc>
          <w:tcPr>
            <w:tcW w:w="1075" w:type="dxa"/>
            <w:tcBorders>
              <w:top w:val="dashed" w:sz="4" w:space="0" w:color="D8D8D8"/>
              <w:left w:val="nil"/>
              <w:bottom w:val="single" w:sz="4" w:space="0" w:color="1E7648"/>
              <w:right w:val="dashed" w:sz="4" w:space="0" w:color="D8D8D8"/>
            </w:tcBorders>
            <w:vAlign w:val="center"/>
          </w:tcPr>
          <w:p w14:paraId="55648F7F" w14:textId="77777777" w:rsidR="00D93D9E" w:rsidRPr="00D93D9E" w:rsidRDefault="00D93D9E" w:rsidP="00C66918">
            <w:pPr>
              <w:adjustRightInd w:val="0"/>
              <w:snapToGrid w:val="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适应症</w:t>
            </w:r>
          </w:p>
        </w:tc>
        <w:tc>
          <w:tcPr>
            <w:tcW w:w="9063" w:type="dxa"/>
            <w:gridSpan w:val="3"/>
            <w:tcBorders>
              <w:top w:val="dashed" w:sz="4" w:space="0" w:color="D8D8D8"/>
              <w:left w:val="dashed" w:sz="4" w:space="0" w:color="D8D8D8"/>
              <w:bottom w:val="single" w:sz="4" w:space="0" w:color="1E7648"/>
              <w:right w:val="nil"/>
            </w:tcBorders>
            <w:vAlign w:val="center"/>
          </w:tcPr>
          <w:p w14:paraId="0DE1DBB9" w14:textId="77777777" w:rsidR="00D93D9E" w:rsidRPr="00D93D9E" w:rsidRDefault="00D93D9E" w:rsidP="00C66918">
            <w:pPr>
              <w:adjustRightInd w:val="0"/>
              <w:snapToGrid w:val="0"/>
              <w:rPr>
                <w:rFonts w:ascii="Times New Roman" w:eastAsiaTheme="minorEastAsia" w:hAnsi="Times New Roman" w:cs="Times New Roman"/>
                <w:sz w:val="17"/>
                <w:szCs w:val="17"/>
              </w:rPr>
            </w:pPr>
            <w:r w:rsidRPr="00D93D9E">
              <w:rPr>
                <w:rFonts w:ascii="Times New Roman" w:eastAsiaTheme="minorEastAsia" w:hAnsi="Times New Roman" w:cs="Times New Roman"/>
                <w:sz w:val="17"/>
                <w:szCs w:val="17"/>
              </w:rPr>
              <w:t>-</w:t>
            </w:r>
          </w:p>
        </w:tc>
      </w:tr>
    </w:tbl>
    <w:p w14:paraId="752EE524" w14:textId="77777777" w:rsidR="00D93D9E" w:rsidRPr="00D93D9E" w:rsidRDefault="00D93D9E" w:rsidP="00D93D9E">
      <w:pPr>
        <w:adjustRightInd w:val="0"/>
        <w:snapToGrid w:val="0"/>
        <w:jc w:val="left"/>
        <w:rPr>
          <w:rFonts w:ascii="Times New Roman" w:eastAsiaTheme="minorEastAsia" w:hAnsi="Times New Roman" w:cs="Times New Roman"/>
          <w:sz w:val="16"/>
          <w:szCs w:val="16"/>
        </w:rPr>
      </w:pPr>
    </w:p>
    <w:p w14:paraId="34EC1A07" w14:textId="23199ED3" w:rsidR="00D93D9E" w:rsidRPr="00D93D9E" w:rsidRDefault="00D93D9E" w:rsidP="00D93D9E">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{%p endif%}</w:t>
      </w:r>
    </w:p>
    <w:p w14:paraId="0C4E9297" w14:textId="77777777" w:rsidR="000060CB" w:rsidRPr="00D93D9E" w:rsidRDefault="00BA733F">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注：</w:t>
      </w:r>
    </w:p>
    <w:p w14:paraId="3E76D4E2" w14:textId="77777777" w:rsidR="000060CB" w:rsidRPr="00D93D9E" w:rsidRDefault="00BA733F">
      <w:pPr>
        <w:adjustRightInd w:val="0"/>
        <w:snapToGrid w:val="0"/>
        <w:jc w:val="left"/>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本部分仅展示检测结果相关的</w:t>
      </w:r>
      <w:r w:rsidRPr="00D93D9E">
        <w:rPr>
          <w:rFonts w:ascii="Times New Roman" w:eastAsiaTheme="minorEastAsia" w:hAnsi="Times New Roman" w:cs="Times New Roman"/>
          <w:sz w:val="16"/>
          <w:szCs w:val="16"/>
        </w:rPr>
        <w:t>FDA</w:t>
      </w:r>
      <w:r w:rsidRPr="00D93D9E">
        <w:rPr>
          <w:rFonts w:ascii="Times New Roman" w:eastAsiaTheme="minorEastAsia" w:hAnsi="Times New Roman" w:cs="Times New Roman"/>
          <w:sz w:val="16"/>
          <w:szCs w:val="16"/>
        </w:rPr>
        <w:t>和</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或</w:t>
      </w:r>
      <w:r w:rsidRPr="00D93D9E">
        <w:rPr>
          <w:rFonts w:ascii="Times New Roman" w:eastAsiaTheme="minorEastAsia" w:hAnsi="Times New Roman" w:cs="Times New Roman"/>
          <w:sz w:val="16"/>
          <w:szCs w:val="16"/>
        </w:rPr>
        <w:t>NMPA</w:t>
      </w:r>
      <w:r w:rsidRPr="00D93D9E">
        <w:rPr>
          <w:rFonts w:ascii="Times New Roman" w:eastAsiaTheme="minorEastAsia" w:hAnsi="Times New Roman" w:cs="Times New Roman"/>
          <w:sz w:val="16"/>
          <w:szCs w:val="16"/>
        </w:rPr>
        <w:t>获批药物，药物批准信息来源于中国国家药品监督管理局（</w:t>
      </w:r>
      <w:r w:rsidRPr="00D93D9E">
        <w:rPr>
          <w:rFonts w:ascii="Times New Roman" w:eastAsiaTheme="minorEastAsia" w:hAnsi="Times New Roman" w:cs="Times New Roman"/>
          <w:sz w:val="16"/>
          <w:szCs w:val="16"/>
        </w:rPr>
        <w:t>National Medical Products Administration</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NMPA</w:t>
      </w:r>
      <w:r w:rsidRPr="00D93D9E">
        <w:rPr>
          <w:rFonts w:ascii="Times New Roman" w:eastAsiaTheme="minorEastAsia" w:hAnsi="Times New Roman" w:cs="Times New Roman"/>
          <w:sz w:val="16"/>
          <w:szCs w:val="16"/>
        </w:rPr>
        <w:t>）和美国食品药品管理局（</w:t>
      </w:r>
      <w:r w:rsidRPr="00D93D9E">
        <w:rPr>
          <w:rFonts w:ascii="Times New Roman" w:eastAsiaTheme="minorEastAsia" w:hAnsi="Times New Roman" w:cs="Times New Roman"/>
          <w:sz w:val="16"/>
          <w:szCs w:val="16"/>
        </w:rPr>
        <w:t>Food and Drug Administration</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FDA</w:t>
      </w:r>
      <w:r w:rsidRPr="00D93D9E">
        <w:rPr>
          <w:rFonts w:ascii="Times New Roman" w:eastAsiaTheme="minorEastAsia" w:hAnsi="Times New Roman" w:cs="Times New Roman"/>
          <w:sz w:val="16"/>
          <w:szCs w:val="16"/>
        </w:rPr>
        <w:t>）官方网站或药物说明书，仅供参考。</w:t>
      </w:r>
    </w:p>
    <w:p w14:paraId="6530C225" w14:textId="77777777" w:rsidR="000060CB" w:rsidRPr="00D93D9E" w:rsidRDefault="000060CB">
      <w:pPr>
        <w:rPr>
          <w:rFonts w:ascii="Times New Roman" w:eastAsiaTheme="minorEastAsia" w:hAnsi="Times New Roman" w:cs="Times New Roman"/>
          <w:b/>
          <w:szCs w:val="21"/>
          <w:shd w:val="clear" w:color="auto" w:fill="FFFFFF"/>
        </w:rPr>
      </w:pPr>
    </w:p>
    <w:p w14:paraId="11D5DCA3" w14:textId="77777777" w:rsidR="000060CB" w:rsidRPr="00D93D9E" w:rsidRDefault="00BA733F">
      <w:pPr>
        <w:numPr>
          <w:ilvl w:val="0"/>
          <w:numId w:val="6"/>
        </w:numPr>
        <w:rPr>
          <w:rFonts w:ascii="Times New Roman" w:eastAsiaTheme="minorEastAsia" w:hAnsi="Times New Roman" w:cs="Times New Roman"/>
          <w:b/>
          <w:szCs w:val="21"/>
          <w:shd w:val="clear" w:color="auto" w:fill="FFFFFF"/>
        </w:rPr>
      </w:pPr>
      <w:r w:rsidRPr="00D93D9E">
        <w:rPr>
          <w:rFonts w:ascii="Times New Roman" w:eastAsiaTheme="minorEastAsia" w:hAnsi="Times New Roman" w:cs="Times New Roman"/>
          <w:b/>
          <w:szCs w:val="21"/>
          <w:shd w:val="clear" w:color="auto" w:fill="FFFFFF"/>
        </w:rPr>
        <w:t>样本质控信息</w:t>
      </w:r>
    </w:p>
    <w:p w14:paraId="6F596DA0" w14:textId="77777777" w:rsidR="000060CB" w:rsidRPr="00D93D9E" w:rsidRDefault="000060CB">
      <w:pPr>
        <w:rPr>
          <w:rFonts w:ascii="Times New Roman" w:eastAsiaTheme="minorEastAsia" w:hAnsi="Times New Roman" w:cs="Times New Roman"/>
          <w:b/>
          <w:szCs w:val="21"/>
          <w:shd w:val="clear" w:color="auto" w:fill="FFFFFF"/>
        </w:rPr>
      </w:pPr>
    </w:p>
    <w:tbl>
      <w:tblPr>
        <w:tblStyle w:val="af3"/>
        <w:tblW w:w="0" w:type="auto"/>
        <w:jc w:val="center"/>
        <w:tblLayout w:type="fixed"/>
        <w:tblLook w:val="04A0" w:firstRow="1" w:lastRow="0" w:firstColumn="1" w:lastColumn="0" w:noHBand="0" w:noVBand="1"/>
      </w:tblPr>
      <w:tblGrid>
        <w:gridCol w:w="2003"/>
        <w:gridCol w:w="3209"/>
        <w:gridCol w:w="2289"/>
        <w:gridCol w:w="2691"/>
      </w:tblGrid>
      <w:tr w:rsidR="000060CB" w:rsidRPr="00D93D9E" w14:paraId="587CC987" w14:textId="77777777" w:rsidTr="000C6BA0">
        <w:trPr>
          <w:trHeight w:val="397"/>
          <w:jc w:val="center"/>
        </w:trPr>
        <w:tc>
          <w:tcPr>
            <w:tcW w:w="5212" w:type="dxa"/>
            <w:gridSpan w:val="2"/>
            <w:tcBorders>
              <w:top w:val="single" w:sz="4" w:space="0" w:color="auto"/>
              <w:left w:val="dashed" w:sz="4" w:space="0" w:color="D8D8D8"/>
              <w:bottom w:val="single" w:sz="4" w:space="0" w:color="auto"/>
              <w:right w:val="single" w:sz="4" w:space="0" w:color="auto"/>
            </w:tcBorders>
            <w:shd w:val="clear" w:color="auto" w:fill="A5E2F4"/>
            <w:vAlign w:val="center"/>
          </w:tcPr>
          <w:p w14:paraId="0EBD6255" w14:textId="77777777" w:rsidR="000060CB" w:rsidRPr="00D93D9E" w:rsidRDefault="00BA733F">
            <w:pPr>
              <w:adjustRightInd w:val="0"/>
              <w:snapToGrid w:val="0"/>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质控参数</w:t>
            </w:r>
          </w:p>
        </w:tc>
        <w:tc>
          <w:tcPr>
            <w:tcW w:w="2289" w:type="dxa"/>
            <w:tcBorders>
              <w:top w:val="single" w:sz="4" w:space="0" w:color="auto"/>
              <w:left w:val="single" w:sz="4" w:space="0" w:color="auto"/>
              <w:bottom w:val="single" w:sz="4" w:space="0" w:color="auto"/>
              <w:right w:val="single" w:sz="4" w:space="0" w:color="auto"/>
            </w:tcBorders>
            <w:shd w:val="clear" w:color="auto" w:fill="A5E2F4"/>
            <w:vAlign w:val="center"/>
          </w:tcPr>
          <w:p w14:paraId="12720E54" w14:textId="77777777" w:rsidR="000060CB" w:rsidRPr="00D93D9E" w:rsidRDefault="00BA733F">
            <w:pPr>
              <w:adjustRightInd w:val="0"/>
              <w:snapToGrid w:val="0"/>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样本数值</w:t>
            </w:r>
          </w:p>
        </w:tc>
        <w:tc>
          <w:tcPr>
            <w:tcW w:w="2691" w:type="dxa"/>
            <w:tcBorders>
              <w:top w:val="single" w:sz="4" w:space="0" w:color="auto"/>
              <w:left w:val="single" w:sz="4" w:space="0" w:color="auto"/>
              <w:bottom w:val="single" w:sz="4" w:space="0" w:color="auto"/>
              <w:right w:val="single" w:sz="8" w:space="0" w:color="FFFFFF"/>
            </w:tcBorders>
            <w:shd w:val="clear" w:color="auto" w:fill="A5E2F4"/>
            <w:vAlign w:val="center"/>
          </w:tcPr>
          <w:p w14:paraId="3C9C6FE0" w14:textId="77777777" w:rsidR="000060CB" w:rsidRPr="00D93D9E" w:rsidRDefault="00BA733F">
            <w:pPr>
              <w:adjustRightInd w:val="0"/>
              <w:snapToGrid w:val="0"/>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样本质</w:t>
            </w:r>
            <w:proofErr w:type="gramStart"/>
            <w:r w:rsidRPr="00D93D9E">
              <w:rPr>
                <w:rFonts w:ascii="Times New Roman" w:eastAsiaTheme="minorEastAsia" w:hAnsi="Times New Roman" w:cs="Times New Roman"/>
                <w:b/>
                <w:bCs/>
                <w:sz w:val="18"/>
                <w:szCs w:val="18"/>
              </w:rPr>
              <w:t>控标准</w:t>
            </w:r>
            <w:proofErr w:type="gramEnd"/>
          </w:p>
        </w:tc>
      </w:tr>
      <w:tr w:rsidR="000060CB" w:rsidRPr="00D93D9E" w14:paraId="60E5F2B9" w14:textId="77777777" w:rsidTr="009F065A">
        <w:trPr>
          <w:trHeight w:val="397"/>
          <w:jc w:val="center"/>
        </w:trPr>
        <w:tc>
          <w:tcPr>
            <w:tcW w:w="2003" w:type="dxa"/>
            <w:vMerge w:val="restart"/>
            <w:tcBorders>
              <w:top w:val="single" w:sz="4" w:space="0" w:color="auto"/>
              <w:left w:val="nil"/>
              <w:bottom w:val="dashed" w:sz="4" w:space="0" w:color="auto"/>
              <w:right w:val="dashed" w:sz="4" w:space="0" w:color="D8D8D8"/>
            </w:tcBorders>
            <w:shd w:val="clear" w:color="auto" w:fill="FFFFFF"/>
            <w:vAlign w:val="center"/>
          </w:tcPr>
          <w:p w14:paraId="58A50CD5" w14:textId="77777777" w:rsidR="000060CB" w:rsidRPr="00D93D9E" w:rsidRDefault="00BA733F">
            <w:pPr>
              <w:pStyle w:val="a0"/>
              <w:numPr>
                <w:ilvl w:val="0"/>
                <w:numId w:val="0"/>
              </w:numPr>
              <w:ind w:left="28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DNA</w:t>
            </w:r>
            <w:r w:rsidRPr="00D93D9E">
              <w:rPr>
                <w:rFonts w:ascii="Times New Roman" w:eastAsiaTheme="minorEastAsia" w:hAnsi="Times New Roman" w:cs="Times New Roman"/>
                <w:sz w:val="16"/>
                <w:szCs w:val="16"/>
              </w:rPr>
              <w:t>质量评估</w:t>
            </w:r>
          </w:p>
        </w:tc>
        <w:tc>
          <w:tcPr>
            <w:tcW w:w="3209" w:type="dxa"/>
            <w:tcBorders>
              <w:top w:val="single" w:sz="4" w:space="0" w:color="auto"/>
              <w:left w:val="dashed" w:sz="4" w:space="0" w:color="D8D8D8"/>
              <w:bottom w:val="dashed" w:sz="4" w:space="0" w:color="D8D8D8"/>
              <w:right w:val="single" w:sz="4" w:space="0" w:color="auto"/>
            </w:tcBorders>
            <w:shd w:val="clear" w:color="auto" w:fill="FFFFFF"/>
            <w:vAlign w:val="center"/>
          </w:tcPr>
          <w:p w14:paraId="4EEA2783" w14:textId="77777777" w:rsidR="000060CB" w:rsidRPr="00D93D9E" w:rsidRDefault="00BA733F">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DNA</w:t>
            </w:r>
            <w:r w:rsidRPr="00D93D9E">
              <w:rPr>
                <w:rFonts w:ascii="Times New Roman" w:eastAsiaTheme="minorEastAsia" w:hAnsi="Times New Roman" w:cs="Times New Roman"/>
                <w:sz w:val="16"/>
                <w:szCs w:val="16"/>
              </w:rPr>
              <w:t>总量</w:t>
            </w:r>
            <w:r w:rsidRPr="00D93D9E">
              <w:rPr>
                <w:rFonts w:ascii="Times New Roman" w:eastAsiaTheme="minorEastAsia" w:hAnsi="Times New Roman" w:cs="Times New Roman"/>
                <w:sz w:val="16"/>
                <w:szCs w:val="16"/>
                <w:vertAlign w:val="superscript"/>
              </w:rPr>
              <w:t>1</w:t>
            </w:r>
          </w:p>
        </w:tc>
        <w:tc>
          <w:tcPr>
            <w:tcW w:w="2289" w:type="dxa"/>
            <w:tcBorders>
              <w:top w:val="single" w:sz="4" w:space="0" w:color="auto"/>
              <w:left w:val="single" w:sz="4" w:space="0" w:color="auto"/>
              <w:bottom w:val="dashed" w:sz="4" w:space="0" w:color="D8D8D8"/>
              <w:right w:val="single" w:sz="4" w:space="0" w:color="auto"/>
            </w:tcBorders>
            <w:shd w:val="clear" w:color="auto" w:fill="FFFFFF"/>
            <w:vAlign w:val="center"/>
          </w:tcPr>
          <w:p w14:paraId="07FAA828" w14:textId="0682F580" w:rsidR="000060CB" w:rsidRPr="00D93D9E" w:rsidRDefault="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{%if </w:t>
            </w:r>
            <w:proofErr w:type="spellStart"/>
            <w:r w:rsidRPr="00D93D9E">
              <w:rPr>
                <w:rFonts w:ascii="Times New Roman" w:eastAsiaTheme="minorEastAsia" w:hAnsi="Times New Roman" w:cs="Times New Roman"/>
                <w:sz w:val="16"/>
                <w:szCs w:val="16"/>
              </w:rPr>
              <w:t>lib_quality_control</w:t>
            </w:r>
            <w:proofErr w:type="spellEnd"/>
            <w:r w:rsidRPr="00D93D9E">
              <w:rPr>
                <w:rFonts w:ascii="Times New Roman" w:eastAsiaTheme="minorEastAsia" w:hAnsi="Times New Roman" w:cs="Times New Roman"/>
                <w:sz w:val="16"/>
                <w:szCs w:val="16"/>
              </w:rPr>
              <w:t xml:space="preserve"> and </w:t>
            </w:r>
            <w:proofErr w:type="spellStart"/>
            <w:r w:rsidRPr="00D93D9E">
              <w:rPr>
                <w:rFonts w:ascii="Times New Roman" w:eastAsiaTheme="minorEastAsia" w:hAnsi="Times New Roman" w:cs="Times New Roman"/>
                <w:sz w:val="16"/>
                <w:szCs w:val="16"/>
              </w:rPr>
              <w:t>lib_quality_control.lib_dna_qc</w:t>
            </w:r>
            <w:proofErr w:type="spellEnd"/>
            <w:r w:rsidRPr="00D93D9E">
              <w:rPr>
                <w:rFonts w:ascii="Times New Roman" w:eastAsiaTheme="minorEastAsia" w:hAnsi="Times New Roman" w:cs="Times New Roman"/>
                <w:sz w:val="16"/>
                <w:szCs w:val="16"/>
              </w:rPr>
              <w:t xml:space="preserve"> and lib_quality_control.lib_dna_qc.dna_qty</w:t>
            </w:r>
            <w:proofErr w:type="gramStart"/>
            <w:r w:rsidRPr="00D93D9E">
              <w:rPr>
                <w:rFonts w:ascii="Times New Roman" w:eastAsiaTheme="minorEastAsia" w:hAnsi="Times New Roman" w:cs="Times New Roman"/>
                <w:sz w:val="16"/>
                <w:szCs w:val="16"/>
              </w:rPr>
              <w:t>%}{</w:t>
            </w:r>
            <w:proofErr w:type="gramEnd"/>
            <w:r w:rsidRPr="00D93D9E">
              <w:rPr>
                <w:rFonts w:ascii="Times New Roman" w:eastAsiaTheme="minorEastAsia" w:hAnsi="Times New Roman" w:cs="Times New Roman"/>
                <w:sz w:val="16"/>
                <w:szCs w:val="16"/>
              </w:rPr>
              <w:t>{lib_quality_control.lib_dna_qc.dna_qty|replace(“.00”,””)}}{%else%}{%endif%}</w:t>
            </w:r>
          </w:p>
        </w:tc>
        <w:tc>
          <w:tcPr>
            <w:tcW w:w="2691" w:type="dxa"/>
            <w:tcBorders>
              <w:top w:val="single" w:sz="4" w:space="0" w:color="auto"/>
              <w:left w:val="single" w:sz="4" w:space="0" w:color="auto"/>
              <w:bottom w:val="dashed" w:sz="4" w:space="0" w:color="D8D8D8"/>
              <w:right w:val="nil"/>
            </w:tcBorders>
            <w:shd w:val="clear" w:color="auto" w:fill="FFFFFF"/>
            <w:vAlign w:val="center"/>
          </w:tcPr>
          <w:p w14:paraId="3611B8A9" w14:textId="77777777" w:rsidR="000060CB" w:rsidRPr="00D93D9E" w:rsidRDefault="00BA733F">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≥30 ng</w:t>
            </w:r>
          </w:p>
        </w:tc>
      </w:tr>
      <w:tr w:rsidR="000060CB" w:rsidRPr="00D93D9E" w14:paraId="4AD12371" w14:textId="77777777" w:rsidTr="009F065A">
        <w:trPr>
          <w:trHeight w:val="397"/>
          <w:jc w:val="center"/>
        </w:trPr>
        <w:tc>
          <w:tcPr>
            <w:tcW w:w="2003" w:type="dxa"/>
            <w:vMerge/>
            <w:tcBorders>
              <w:top w:val="dashed" w:sz="4" w:space="0" w:color="auto"/>
              <w:left w:val="nil"/>
              <w:bottom w:val="dashed" w:sz="4" w:space="0" w:color="D8D8D8"/>
              <w:right w:val="dashed" w:sz="4" w:space="0" w:color="D8D8D8"/>
            </w:tcBorders>
            <w:shd w:val="clear" w:color="auto" w:fill="FFFFFF"/>
            <w:vAlign w:val="center"/>
          </w:tcPr>
          <w:p w14:paraId="709DA069" w14:textId="77777777" w:rsidR="000060CB" w:rsidRPr="00D93D9E" w:rsidRDefault="000060CB">
            <w:pPr>
              <w:pStyle w:val="a0"/>
              <w:ind w:firstLine="0"/>
              <w:jc w:val="center"/>
              <w:rPr>
                <w:rFonts w:ascii="Times New Roman" w:eastAsiaTheme="minorEastAsia" w:hAnsi="Times New Roman" w:cs="Times New Roman"/>
                <w:sz w:val="16"/>
                <w:szCs w:val="16"/>
              </w:rPr>
            </w:pPr>
          </w:p>
        </w:tc>
        <w:tc>
          <w:tcPr>
            <w:tcW w:w="3209" w:type="dxa"/>
            <w:tcBorders>
              <w:top w:val="nil"/>
              <w:left w:val="dashed" w:sz="4" w:space="0" w:color="D8D8D8"/>
              <w:bottom w:val="dashed" w:sz="4" w:space="0" w:color="D8D8D8"/>
              <w:right w:val="single" w:sz="4" w:space="0" w:color="auto"/>
            </w:tcBorders>
            <w:shd w:val="clear" w:color="auto" w:fill="FFFFFF"/>
            <w:vAlign w:val="center"/>
          </w:tcPr>
          <w:p w14:paraId="6A1FC9FD" w14:textId="77777777" w:rsidR="000060CB" w:rsidRPr="00D93D9E" w:rsidRDefault="00BA733F">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文库总量</w:t>
            </w:r>
            <w:r w:rsidRPr="00D93D9E">
              <w:rPr>
                <w:rFonts w:ascii="Times New Roman" w:eastAsiaTheme="minorEastAsia" w:hAnsi="Times New Roman" w:cs="Times New Roman"/>
                <w:sz w:val="16"/>
                <w:szCs w:val="16"/>
                <w:vertAlign w:val="superscript"/>
              </w:rPr>
              <w:t>2</w:t>
            </w:r>
          </w:p>
        </w:tc>
        <w:tc>
          <w:tcPr>
            <w:tcW w:w="2289" w:type="dxa"/>
            <w:tcBorders>
              <w:top w:val="nil"/>
              <w:left w:val="single" w:sz="4" w:space="0" w:color="auto"/>
              <w:bottom w:val="dashed" w:sz="4" w:space="0" w:color="D8D8D8"/>
              <w:right w:val="single" w:sz="4" w:space="0" w:color="auto"/>
            </w:tcBorders>
            <w:shd w:val="clear" w:color="auto" w:fill="FFFFFF"/>
            <w:vAlign w:val="center"/>
          </w:tcPr>
          <w:p w14:paraId="6094D3D6" w14:textId="029F19B0" w:rsidR="000060CB" w:rsidRPr="00D93D9E" w:rsidRDefault="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 xml:space="preserve">{%if </w:t>
            </w:r>
            <w:proofErr w:type="spellStart"/>
            <w:r w:rsidRPr="00D93D9E">
              <w:rPr>
                <w:rFonts w:ascii="Times New Roman" w:eastAsiaTheme="minorEastAsia" w:hAnsi="Times New Roman" w:cs="Times New Roman"/>
                <w:sz w:val="16"/>
                <w:szCs w:val="16"/>
              </w:rPr>
              <w:t>lib_quality_control</w:t>
            </w:r>
            <w:proofErr w:type="spellEnd"/>
            <w:r w:rsidRPr="00D93D9E">
              <w:rPr>
                <w:rFonts w:ascii="Times New Roman" w:eastAsiaTheme="minorEastAsia" w:hAnsi="Times New Roman" w:cs="Times New Roman"/>
                <w:sz w:val="16"/>
                <w:szCs w:val="16"/>
              </w:rPr>
              <w:t xml:space="preserve"> and </w:t>
            </w:r>
            <w:proofErr w:type="spellStart"/>
            <w:r w:rsidRPr="00D93D9E">
              <w:rPr>
                <w:rFonts w:ascii="Times New Roman" w:eastAsiaTheme="minorEastAsia" w:hAnsi="Times New Roman" w:cs="Times New Roman"/>
                <w:sz w:val="16"/>
                <w:szCs w:val="16"/>
              </w:rPr>
              <w:t>lib_quality_control.lib_dna_qc</w:t>
            </w:r>
            <w:proofErr w:type="spellEnd"/>
            <w:r w:rsidRPr="00D93D9E">
              <w:rPr>
                <w:rFonts w:ascii="Times New Roman" w:eastAsiaTheme="minorEastAsia" w:hAnsi="Times New Roman" w:cs="Times New Roman"/>
                <w:sz w:val="16"/>
                <w:szCs w:val="16"/>
              </w:rPr>
              <w:t xml:space="preserve"> and lib_quality_control.lib_dna_</w:t>
            </w:r>
            <w:proofErr w:type="gramStart"/>
            <w:r w:rsidRPr="00D93D9E">
              <w:rPr>
                <w:rFonts w:ascii="Times New Roman" w:eastAsiaTheme="minorEastAsia" w:hAnsi="Times New Roman" w:cs="Times New Roman"/>
                <w:sz w:val="16"/>
                <w:szCs w:val="16"/>
              </w:rPr>
              <w:t>qc.library</w:t>
            </w:r>
            <w:proofErr w:type="gramEnd"/>
            <w:r w:rsidRPr="00D93D9E">
              <w:rPr>
                <w:rFonts w:ascii="Times New Roman" w:eastAsiaTheme="minorEastAsia" w:hAnsi="Times New Roman" w:cs="Times New Roman"/>
                <w:sz w:val="16"/>
                <w:szCs w:val="16"/>
              </w:rPr>
              <w:t>_qty%}{{lib_quality_control.lib_dna_qc.library_qty|replace(“.00”,””)}}{%else%}{%endif%}</w:t>
            </w:r>
          </w:p>
        </w:tc>
        <w:tc>
          <w:tcPr>
            <w:tcW w:w="2691" w:type="dxa"/>
            <w:tcBorders>
              <w:top w:val="nil"/>
              <w:left w:val="single" w:sz="4" w:space="0" w:color="auto"/>
              <w:bottom w:val="dashed" w:sz="4" w:space="0" w:color="D8D8D8"/>
              <w:right w:val="nil"/>
            </w:tcBorders>
            <w:shd w:val="clear" w:color="auto" w:fill="FFFFFF"/>
            <w:vAlign w:val="center"/>
          </w:tcPr>
          <w:p w14:paraId="488FAC48" w14:textId="77777777" w:rsidR="000060CB" w:rsidRPr="00D93D9E" w:rsidRDefault="00BA733F">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≥150 ng</w:t>
            </w:r>
          </w:p>
        </w:tc>
      </w:tr>
      <w:tr w:rsidR="00D93D9E" w:rsidRPr="00D93D9E" w14:paraId="3527DDC7" w14:textId="77777777" w:rsidTr="009F065A">
        <w:trPr>
          <w:trHeight w:val="397"/>
          <w:jc w:val="center"/>
        </w:trPr>
        <w:tc>
          <w:tcPr>
            <w:tcW w:w="2003" w:type="dxa"/>
            <w:vMerge w:val="restart"/>
            <w:tcBorders>
              <w:top w:val="dashed" w:sz="4" w:space="0" w:color="D8D8D8"/>
              <w:left w:val="nil"/>
              <w:bottom w:val="dashed" w:sz="4" w:space="0" w:color="auto"/>
              <w:right w:val="dashed" w:sz="4" w:space="0" w:color="D8D8D8"/>
            </w:tcBorders>
            <w:shd w:val="clear" w:color="auto" w:fill="FFFFFF"/>
            <w:vAlign w:val="center"/>
          </w:tcPr>
          <w:p w14:paraId="5449855C" w14:textId="77777777" w:rsidR="00D93D9E" w:rsidRPr="00D93D9E" w:rsidRDefault="00D93D9E" w:rsidP="00D93D9E">
            <w:pPr>
              <w:pStyle w:val="a0"/>
              <w:numPr>
                <w:ilvl w:val="0"/>
                <w:numId w:val="0"/>
              </w:numPr>
              <w:ind w:left="280"/>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lastRenderedPageBreak/>
              <w:t>测序质量评估</w:t>
            </w: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238DF610" w14:textId="7777777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Q30</w:t>
            </w:r>
            <w:r w:rsidRPr="00D93D9E">
              <w:rPr>
                <w:rFonts w:ascii="Times New Roman" w:eastAsiaTheme="minorEastAsia" w:hAnsi="Times New Roman" w:cs="Times New Roman"/>
                <w:sz w:val="16"/>
                <w:szCs w:val="16"/>
                <w:vertAlign w:val="superscript"/>
              </w:rPr>
              <w:t>3</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18257CE9" w14:textId="442BAFF5"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qc.dna_data_qc</w:t>
            </w:r>
            <w:proofErr w:type="spellEnd"/>
            <w:r w:rsidRPr="00D93D9E">
              <w:rPr>
                <w:rFonts w:ascii="Times New Roman" w:eastAsiaTheme="minorEastAsia" w:hAnsi="Times New Roman" w:cs="Times New Roman"/>
                <w:sz w:val="16"/>
                <w:szCs w:val="16"/>
              </w:rPr>
              <w:t>. cleandata_q30}}</w:t>
            </w: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7135B9DA" w14:textId="7777777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≥75%</w:t>
            </w:r>
          </w:p>
        </w:tc>
      </w:tr>
      <w:tr w:rsidR="00D93D9E" w:rsidRPr="00D93D9E" w14:paraId="616A75B5" w14:textId="77777777" w:rsidTr="009F065A">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5573DF40" w14:textId="77777777" w:rsidR="00D93D9E" w:rsidRPr="00D93D9E" w:rsidRDefault="00D93D9E" w:rsidP="00D93D9E">
            <w:pPr>
              <w:pStyle w:val="a0"/>
              <w:ind w:firstLine="340"/>
              <w:jc w:val="center"/>
              <w:rPr>
                <w:rFonts w:ascii="Times New Roman" w:eastAsiaTheme="minorEastAsia" w:hAnsi="Times New Roman" w:cs="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594890C9" w14:textId="7777777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比对率</w:t>
            </w:r>
            <w:r w:rsidRPr="00D93D9E">
              <w:rPr>
                <w:rFonts w:ascii="Times New Roman" w:eastAsiaTheme="minorEastAsia" w:hAnsi="Times New Roman" w:cs="Times New Roman"/>
                <w:sz w:val="16"/>
                <w:szCs w:val="16"/>
                <w:vertAlign w:val="superscript"/>
              </w:rPr>
              <w:t>4</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4FE7567F" w14:textId="5B0A2304"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qc.dna_data_qc</w:t>
            </w:r>
            <w:proofErr w:type="spellEnd"/>
            <w:r w:rsidRPr="00D93D9E">
              <w:rPr>
                <w:rFonts w:ascii="Times New Roman" w:eastAsiaTheme="minorEastAsia" w:hAnsi="Times New Roman" w:cs="Times New Roman"/>
                <w:sz w:val="16"/>
                <w:szCs w:val="16"/>
              </w:rPr>
              <w:t xml:space="preserve">. </w:t>
            </w:r>
            <w:proofErr w:type="spellStart"/>
            <w:r w:rsidRPr="00D93D9E">
              <w:rPr>
                <w:rFonts w:ascii="Times New Roman" w:eastAsiaTheme="minorEastAsia" w:hAnsi="Times New Roman" w:cs="Times New Roman"/>
                <w:sz w:val="16"/>
                <w:szCs w:val="16"/>
              </w:rPr>
              <w:t>mapping_ratio</w:t>
            </w:r>
            <w:proofErr w:type="spellEnd"/>
            <w:r w:rsidRPr="00D93D9E">
              <w:rPr>
                <w:rFonts w:ascii="Times New Roman" w:eastAsiaTheme="minorEastAsia" w:hAnsi="Times New Roman" w:cs="Times New Roman"/>
                <w:sz w:val="16"/>
                <w:szCs w:val="16"/>
              </w:rPr>
              <w:t>}}</w:t>
            </w: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78EE1A0E" w14:textId="7777777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≥85%</w:t>
            </w:r>
          </w:p>
        </w:tc>
      </w:tr>
      <w:tr w:rsidR="00D93D9E" w:rsidRPr="00D93D9E" w14:paraId="552AD2D3" w14:textId="77777777" w:rsidTr="009F065A">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4C328CE0" w14:textId="77777777" w:rsidR="00D93D9E" w:rsidRPr="00D93D9E" w:rsidRDefault="00D93D9E" w:rsidP="00D93D9E">
            <w:pPr>
              <w:pStyle w:val="a0"/>
              <w:ind w:firstLine="340"/>
              <w:jc w:val="center"/>
              <w:rPr>
                <w:rFonts w:ascii="Times New Roman" w:eastAsiaTheme="minorEastAsia" w:hAnsi="Times New Roman" w:cs="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4A534B56" w14:textId="7777777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覆盖度</w:t>
            </w:r>
            <w:r w:rsidRPr="00D93D9E">
              <w:rPr>
                <w:rFonts w:ascii="Times New Roman" w:eastAsiaTheme="minorEastAsia" w:hAnsi="Times New Roman" w:cs="Times New Roman"/>
                <w:sz w:val="16"/>
                <w:szCs w:val="16"/>
                <w:vertAlign w:val="superscript"/>
              </w:rPr>
              <w:t>5</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787DF389" w14:textId="2EEE4891"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qc.dna_data_</w:t>
            </w:r>
            <w:proofErr w:type="gramStart"/>
            <w:r w:rsidRPr="00D93D9E">
              <w:rPr>
                <w:rFonts w:ascii="Times New Roman" w:eastAsiaTheme="minorEastAsia" w:hAnsi="Times New Roman" w:cs="Times New Roman"/>
                <w:sz w:val="16"/>
                <w:szCs w:val="16"/>
              </w:rPr>
              <w:t>qc.cover</w:t>
            </w:r>
            <w:proofErr w:type="gramEnd"/>
            <w:r w:rsidRPr="00D93D9E">
              <w:rPr>
                <w:rFonts w:ascii="Times New Roman" w:eastAsiaTheme="minorEastAsia" w:hAnsi="Times New Roman" w:cs="Times New Roman"/>
                <w:sz w:val="16"/>
                <w:szCs w:val="16"/>
              </w:rPr>
              <w:t>_ratio</w:t>
            </w:r>
            <w:proofErr w:type="spellEnd"/>
            <w:r w:rsidRPr="00D93D9E">
              <w:rPr>
                <w:rFonts w:ascii="Times New Roman" w:eastAsiaTheme="minorEastAsia" w:hAnsi="Times New Roman" w:cs="Times New Roman"/>
                <w:sz w:val="16"/>
                <w:szCs w:val="16"/>
              </w:rPr>
              <w:t>}}</w:t>
            </w: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12F4D20C" w14:textId="2C35A891"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100</w:t>
            </w:r>
            <w:r w:rsidR="00156CA7" w:rsidRPr="00D93D9E">
              <w:rPr>
                <w:rFonts w:ascii="Times New Roman" w:eastAsiaTheme="minorEastAsia" w:hAnsi="Times New Roman" w:cs="Times New Roman"/>
                <w:sz w:val="16"/>
                <w:szCs w:val="16"/>
              </w:rPr>
              <w:t>%</w:t>
            </w:r>
          </w:p>
        </w:tc>
      </w:tr>
      <w:tr w:rsidR="00D93D9E" w:rsidRPr="00D93D9E" w14:paraId="179554E6" w14:textId="77777777" w:rsidTr="009F065A">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66E6D8E5" w14:textId="77777777" w:rsidR="00D93D9E" w:rsidRPr="00D93D9E" w:rsidRDefault="00D93D9E" w:rsidP="00D93D9E">
            <w:pPr>
              <w:pStyle w:val="a0"/>
              <w:ind w:firstLine="340"/>
              <w:jc w:val="center"/>
              <w:rPr>
                <w:rFonts w:ascii="Times New Roman" w:eastAsiaTheme="minorEastAsia" w:hAnsi="Times New Roman" w:cs="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411BA6C7" w14:textId="7777777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均</w:t>
            </w:r>
            <w:proofErr w:type="gramStart"/>
            <w:r w:rsidRPr="00D93D9E">
              <w:rPr>
                <w:rFonts w:ascii="Times New Roman" w:eastAsiaTheme="minorEastAsia" w:hAnsi="Times New Roman" w:cs="Times New Roman"/>
                <w:sz w:val="16"/>
                <w:szCs w:val="16"/>
              </w:rPr>
              <w:t>一</w:t>
            </w:r>
            <w:proofErr w:type="gramEnd"/>
            <w:r w:rsidRPr="00D93D9E">
              <w:rPr>
                <w:rFonts w:ascii="Times New Roman" w:eastAsiaTheme="minorEastAsia" w:hAnsi="Times New Roman" w:cs="Times New Roman"/>
                <w:sz w:val="16"/>
                <w:szCs w:val="16"/>
              </w:rPr>
              <w:t>性</w:t>
            </w:r>
            <w:r w:rsidRPr="00D93D9E">
              <w:rPr>
                <w:rFonts w:ascii="Times New Roman" w:eastAsiaTheme="minorEastAsia" w:hAnsi="Times New Roman" w:cs="Times New Roman"/>
                <w:sz w:val="16"/>
                <w:szCs w:val="16"/>
                <w:vertAlign w:val="superscript"/>
              </w:rPr>
              <w:t>6</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5CD9F51C" w14:textId="06629CAD"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{{qc.dna_data_</w:t>
            </w:r>
            <w:proofErr w:type="gramStart"/>
            <w:r w:rsidRPr="00D93D9E">
              <w:rPr>
                <w:rFonts w:ascii="Times New Roman" w:eastAsiaTheme="minorEastAsia" w:hAnsi="Times New Roman" w:cs="Times New Roman"/>
                <w:sz w:val="16"/>
                <w:szCs w:val="16"/>
              </w:rPr>
              <w:t>qc.uni</w:t>
            </w:r>
            <w:proofErr w:type="gramEnd"/>
            <w:r w:rsidRPr="00D93D9E">
              <w:rPr>
                <w:rFonts w:ascii="Times New Roman" w:eastAsiaTheme="minorEastAsia" w:hAnsi="Times New Roman" w:cs="Times New Roman"/>
                <w:sz w:val="16"/>
                <w:szCs w:val="16"/>
              </w:rPr>
              <w:t>20}}</w:t>
            </w: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309D24B1" w14:textId="7777777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≥90%</w:t>
            </w:r>
          </w:p>
        </w:tc>
      </w:tr>
      <w:tr w:rsidR="00D93D9E" w:rsidRPr="00D93D9E" w14:paraId="19EACE38" w14:textId="77777777" w:rsidTr="009F065A">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56E6B0AE" w14:textId="77777777" w:rsidR="00D93D9E" w:rsidRPr="00D93D9E" w:rsidRDefault="00D93D9E" w:rsidP="00D93D9E">
            <w:pPr>
              <w:pStyle w:val="a0"/>
              <w:ind w:firstLine="340"/>
              <w:jc w:val="center"/>
              <w:rPr>
                <w:rFonts w:ascii="Times New Roman" w:eastAsiaTheme="minorEastAsia" w:hAnsi="Times New Roman" w:cs="Times New Roman"/>
                <w:sz w:val="16"/>
                <w:szCs w:val="16"/>
              </w:rPr>
            </w:pPr>
          </w:p>
        </w:tc>
        <w:tc>
          <w:tcPr>
            <w:tcW w:w="3209" w:type="dxa"/>
            <w:tcBorders>
              <w:top w:val="dashed" w:sz="4" w:space="0" w:color="D8D8D8"/>
              <w:left w:val="dashed" w:sz="4" w:space="0" w:color="D8D8D8"/>
              <w:bottom w:val="dashed" w:sz="4" w:space="0" w:color="D8D8D8"/>
              <w:right w:val="single" w:sz="4" w:space="0" w:color="auto"/>
            </w:tcBorders>
            <w:shd w:val="clear" w:color="auto" w:fill="FFFFFF"/>
            <w:vAlign w:val="center"/>
          </w:tcPr>
          <w:p w14:paraId="6B14D4BB" w14:textId="7777777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平均测序深度</w:t>
            </w:r>
            <w:r w:rsidRPr="00D93D9E">
              <w:rPr>
                <w:rFonts w:ascii="Times New Roman" w:eastAsiaTheme="minorEastAsia" w:hAnsi="Times New Roman" w:cs="Times New Roman"/>
                <w:sz w:val="16"/>
                <w:szCs w:val="16"/>
                <w:vertAlign w:val="superscript"/>
              </w:rPr>
              <w:t>7</w:t>
            </w:r>
          </w:p>
        </w:tc>
        <w:tc>
          <w:tcPr>
            <w:tcW w:w="2289" w:type="dxa"/>
            <w:tcBorders>
              <w:top w:val="dashed" w:sz="4" w:space="0" w:color="D8D8D8"/>
              <w:left w:val="single" w:sz="4" w:space="0" w:color="auto"/>
              <w:bottom w:val="dashed" w:sz="4" w:space="0" w:color="D8D8D8"/>
              <w:right w:val="single" w:sz="4" w:space="0" w:color="auto"/>
            </w:tcBorders>
            <w:shd w:val="clear" w:color="auto" w:fill="FFFFFF"/>
            <w:vAlign w:val="center"/>
          </w:tcPr>
          <w:p w14:paraId="1931FBC1" w14:textId="2557443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qc.dna_data_</w:t>
            </w:r>
            <w:proofErr w:type="gramStart"/>
            <w:r w:rsidRPr="00D93D9E">
              <w:rPr>
                <w:rFonts w:ascii="Times New Roman" w:eastAsiaTheme="minorEastAsia" w:hAnsi="Times New Roman" w:cs="Times New Roman"/>
                <w:sz w:val="16"/>
                <w:szCs w:val="16"/>
              </w:rPr>
              <w:t>qc.depth</w:t>
            </w:r>
            <w:proofErr w:type="gramEnd"/>
            <w:r w:rsidRPr="00D93D9E">
              <w:rPr>
                <w:rFonts w:ascii="Times New Roman" w:eastAsiaTheme="minorEastAsia" w:hAnsi="Times New Roman" w:cs="Times New Roman"/>
                <w:sz w:val="16"/>
                <w:szCs w:val="16"/>
              </w:rPr>
              <w:t>_mean|replace</w:t>
            </w:r>
            <w:proofErr w:type="spellEnd"/>
            <w:r w:rsidRPr="00D93D9E">
              <w:rPr>
                <w:rFonts w:ascii="Times New Roman" w:eastAsiaTheme="minorEastAsia" w:hAnsi="Times New Roman" w:cs="Times New Roman"/>
                <w:sz w:val="16"/>
                <w:szCs w:val="16"/>
              </w:rPr>
              <w:t>(“.00”,””)}}</w:t>
            </w:r>
          </w:p>
        </w:tc>
        <w:tc>
          <w:tcPr>
            <w:tcW w:w="2691" w:type="dxa"/>
            <w:tcBorders>
              <w:top w:val="dashed" w:sz="4" w:space="0" w:color="D8D8D8"/>
              <w:left w:val="single" w:sz="4" w:space="0" w:color="auto"/>
              <w:bottom w:val="dashed" w:sz="4" w:space="0" w:color="D8D8D8"/>
              <w:right w:val="nil"/>
            </w:tcBorders>
            <w:shd w:val="clear" w:color="auto" w:fill="FFFFFF"/>
            <w:vAlign w:val="center"/>
          </w:tcPr>
          <w:p w14:paraId="2D93CB4B" w14:textId="7777777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≥500</w:t>
            </w:r>
          </w:p>
        </w:tc>
      </w:tr>
      <w:tr w:rsidR="00D93D9E" w:rsidRPr="00D93D9E" w14:paraId="3801BE24" w14:textId="77777777" w:rsidTr="009F065A">
        <w:trPr>
          <w:trHeight w:val="397"/>
          <w:jc w:val="center"/>
        </w:trPr>
        <w:tc>
          <w:tcPr>
            <w:tcW w:w="2003" w:type="dxa"/>
            <w:vMerge/>
            <w:tcBorders>
              <w:top w:val="dashed" w:sz="4" w:space="0" w:color="auto"/>
              <w:left w:val="nil"/>
              <w:bottom w:val="dashed" w:sz="4" w:space="0" w:color="auto"/>
              <w:right w:val="dashed" w:sz="4" w:space="0" w:color="D8D8D8"/>
            </w:tcBorders>
            <w:shd w:val="clear" w:color="auto" w:fill="FFFFFF"/>
            <w:vAlign w:val="center"/>
          </w:tcPr>
          <w:p w14:paraId="5FF6093E" w14:textId="77777777" w:rsidR="00D93D9E" w:rsidRPr="00D93D9E" w:rsidRDefault="00D93D9E" w:rsidP="00D93D9E">
            <w:pPr>
              <w:pStyle w:val="a0"/>
              <w:ind w:firstLine="340"/>
              <w:jc w:val="center"/>
              <w:rPr>
                <w:rFonts w:ascii="Times New Roman" w:eastAsiaTheme="minorEastAsia" w:hAnsi="Times New Roman" w:cs="Times New Roman"/>
                <w:sz w:val="16"/>
                <w:szCs w:val="16"/>
              </w:rPr>
            </w:pPr>
          </w:p>
        </w:tc>
        <w:tc>
          <w:tcPr>
            <w:tcW w:w="3209" w:type="dxa"/>
            <w:tcBorders>
              <w:top w:val="dashed" w:sz="4" w:space="0" w:color="D8D8D8"/>
              <w:left w:val="dashed" w:sz="4" w:space="0" w:color="D8D8D8"/>
              <w:bottom w:val="single" w:sz="4" w:space="0" w:color="auto"/>
              <w:right w:val="single" w:sz="4" w:space="0" w:color="auto"/>
            </w:tcBorders>
            <w:shd w:val="clear" w:color="auto" w:fill="FFFFFF"/>
            <w:vAlign w:val="center"/>
          </w:tcPr>
          <w:p w14:paraId="7CCD73A0" w14:textId="7777777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最低扩增子测序深度</w:t>
            </w:r>
            <w:r w:rsidRPr="00D93D9E">
              <w:rPr>
                <w:rFonts w:ascii="Times New Roman" w:eastAsiaTheme="minorEastAsia" w:hAnsi="Times New Roman" w:cs="Times New Roman"/>
                <w:sz w:val="16"/>
                <w:szCs w:val="16"/>
                <w:vertAlign w:val="superscript"/>
              </w:rPr>
              <w:t>8</w:t>
            </w:r>
          </w:p>
        </w:tc>
        <w:tc>
          <w:tcPr>
            <w:tcW w:w="2289" w:type="dxa"/>
            <w:tcBorders>
              <w:top w:val="dashed" w:sz="4" w:space="0" w:color="D8D8D8"/>
              <w:left w:val="single" w:sz="4" w:space="0" w:color="auto"/>
              <w:bottom w:val="single" w:sz="4" w:space="0" w:color="auto"/>
              <w:right w:val="single" w:sz="4" w:space="0" w:color="auto"/>
            </w:tcBorders>
            <w:shd w:val="clear" w:color="auto" w:fill="FFFFFF"/>
            <w:vAlign w:val="center"/>
          </w:tcPr>
          <w:p w14:paraId="70D9B4BD" w14:textId="1FE0B292"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w:t>
            </w:r>
            <w:proofErr w:type="spellStart"/>
            <w:r w:rsidRPr="00D93D9E">
              <w:rPr>
                <w:rFonts w:ascii="Times New Roman" w:eastAsiaTheme="minorEastAsia" w:hAnsi="Times New Roman" w:cs="Times New Roman"/>
                <w:sz w:val="16"/>
                <w:szCs w:val="16"/>
              </w:rPr>
              <w:t>qc.dna_data_</w:t>
            </w:r>
            <w:proofErr w:type="gramStart"/>
            <w:r w:rsidRPr="00D93D9E">
              <w:rPr>
                <w:rFonts w:ascii="Times New Roman" w:eastAsiaTheme="minorEastAsia" w:hAnsi="Times New Roman" w:cs="Times New Roman"/>
                <w:sz w:val="16"/>
                <w:szCs w:val="16"/>
              </w:rPr>
              <w:t>qc.depth</w:t>
            </w:r>
            <w:proofErr w:type="gramEnd"/>
            <w:r w:rsidRPr="00D93D9E">
              <w:rPr>
                <w:rFonts w:ascii="Times New Roman" w:eastAsiaTheme="minorEastAsia" w:hAnsi="Times New Roman" w:cs="Times New Roman"/>
                <w:sz w:val="16"/>
                <w:szCs w:val="16"/>
              </w:rPr>
              <w:t>_min|replace</w:t>
            </w:r>
            <w:proofErr w:type="spellEnd"/>
            <w:r w:rsidRPr="00D93D9E">
              <w:rPr>
                <w:rFonts w:ascii="Times New Roman" w:eastAsiaTheme="minorEastAsia" w:hAnsi="Times New Roman" w:cs="Times New Roman"/>
                <w:sz w:val="16"/>
                <w:szCs w:val="16"/>
              </w:rPr>
              <w:t>(“.00”,””)}}</w:t>
            </w:r>
          </w:p>
        </w:tc>
        <w:tc>
          <w:tcPr>
            <w:tcW w:w="2691" w:type="dxa"/>
            <w:tcBorders>
              <w:top w:val="dashed" w:sz="4" w:space="0" w:color="D8D8D8"/>
              <w:left w:val="single" w:sz="4" w:space="0" w:color="auto"/>
              <w:bottom w:val="single" w:sz="4" w:space="0" w:color="auto"/>
              <w:right w:val="nil"/>
            </w:tcBorders>
            <w:shd w:val="clear" w:color="auto" w:fill="FFFFFF"/>
            <w:vAlign w:val="center"/>
          </w:tcPr>
          <w:p w14:paraId="6AF79AFD" w14:textId="77777777" w:rsidR="00D93D9E" w:rsidRPr="00D93D9E" w:rsidRDefault="00D93D9E" w:rsidP="00D93D9E">
            <w:pPr>
              <w:pStyle w:val="a0"/>
              <w:numPr>
                <w:ilvl w:val="0"/>
                <w:numId w:val="0"/>
              </w:numPr>
              <w:jc w:val="cente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≥50</w:t>
            </w:r>
          </w:p>
        </w:tc>
      </w:tr>
      <w:tr w:rsidR="000060CB" w:rsidRPr="00D93D9E" w14:paraId="5F86C8EB" w14:textId="77777777" w:rsidTr="009F065A">
        <w:trPr>
          <w:trHeight w:val="397"/>
          <w:jc w:val="center"/>
        </w:trPr>
        <w:tc>
          <w:tcPr>
            <w:tcW w:w="5212" w:type="dxa"/>
            <w:gridSpan w:val="2"/>
            <w:tcBorders>
              <w:top w:val="single" w:sz="4" w:space="0" w:color="auto"/>
              <w:left w:val="nil"/>
              <w:bottom w:val="single" w:sz="4" w:space="0" w:color="auto"/>
              <w:right w:val="single" w:sz="4" w:space="0" w:color="auto"/>
            </w:tcBorders>
            <w:shd w:val="clear" w:color="auto" w:fill="FFFFFF"/>
            <w:vAlign w:val="center"/>
          </w:tcPr>
          <w:p w14:paraId="15E41C34" w14:textId="77777777" w:rsidR="000060CB" w:rsidRPr="00D93D9E" w:rsidRDefault="00BA733F">
            <w:pPr>
              <w:adjustRightInd w:val="0"/>
              <w:snapToGrid w:val="0"/>
              <w:jc w:val="center"/>
              <w:rPr>
                <w:rFonts w:ascii="Times New Roman" w:eastAsiaTheme="minorEastAsia" w:hAnsi="Times New Roman" w:cs="Times New Roman"/>
                <w:sz w:val="17"/>
                <w:szCs w:val="17"/>
              </w:rPr>
            </w:pPr>
            <w:bookmarkStart w:id="3" w:name="_Hlk103153652"/>
            <w:r w:rsidRPr="00D93D9E">
              <w:rPr>
                <w:rFonts w:ascii="Times New Roman" w:eastAsiaTheme="minorEastAsia" w:hAnsi="Times New Roman" w:cs="Times New Roman"/>
                <w:b/>
                <w:bCs/>
                <w:sz w:val="18"/>
                <w:szCs w:val="18"/>
              </w:rPr>
              <w:t>总体质量</w:t>
            </w:r>
            <w:bookmarkEnd w:id="3"/>
            <w:r w:rsidRPr="00D93D9E">
              <w:rPr>
                <w:rFonts w:ascii="Times New Roman" w:eastAsiaTheme="minorEastAsia" w:hAnsi="Times New Roman" w:cs="Times New Roman"/>
                <w:b/>
                <w:bCs/>
                <w:sz w:val="18"/>
                <w:szCs w:val="18"/>
              </w:rPr>
              <w:t>评估</w:t>
            </w:r>
          </w:p>
        </w:tc>
        <w:tc>
          <w:tcPr>
            <w:tcW w:w="4980" w:type="dxa"/>
            <w:gridSpan w:val="2"/>
            <w:tcBorders>
              <w:top w:val="single" w:sz="4" w:space="0" w:color="auto"/>
              <w:left w:val="single" w:sz="4" w:space="0" w:color="auto"/>
              <w:bottom w:val="single" w:sz="4" w:space="0" w:color="auto"/>
              <w:right w:val="nil"/>
            </w:tcBorders>
            <w:shd w:val="clear" w:color="auto" w:fill="FFFFFF"/>
            <w:vAlign w:val="center"/>
          </w:tcPr>
          <w:p w14:paraId="75309E9D" w14:textId="77777777" w:rsidR="008224AB" w:rsidRPr="008224AB" w:rsidRDefault="008224AB" w:rsidP="008224AB">
            <w:pPr>
              <w:adjustRightInd w:val="0"/>
              <w:snapToGrid w:val="0"/>
              <w:jc w:val="center"/>
              <w:rPr>
                <w:rFonts w:ascii="Times New Roman" w:eastAsiaTheme="minorEastAsia" w:hAnsi="Times New Roman" w:cs="Times New Roman"/>
                <w:b/>
                <w:bCs/>
                <w:sz w:val="18"/>
                <w:szCs w:val="18"/>
              </w:rPr>
            </w:pPr>
            <w:r w:rsidRPr="008224AB">
              <w:rPr>
                <w:rFonts w:ascii="Times New Roman" w:eastAsiaTheme="minorEastAsia" w:hAnsi="Times New Roman" w:cs="Times New Roman"/>
                <w:b/>
                <w:bCs/>
                <w:sz w:val="18"/>
                <w:szCs w:val="18"/>
              </w:rPr>
              <w:t>{%p if qc.dna_data_</w:t>
            </w:r>
            <w:proofErr w:type="gramStart"/>
            <w:r w:rsidRPr="008224AB">
              <w:rPr>
                <w:rFonts w:ascii="Times New Roman" w:eastAsiaTheme="minorEastAsia" w:hAnsi="Times New Roman" w:cs="Times New Roman"/>
                <w:b/>
                <w:bCs/>
                <w:sz w:val="18"/>
                <w:szCs w:val="18"/>
              </w:rPr>
              <w:t>qc.cleandata</w:t>
            </w:r>
            <w:proofErr w:type="gramEnd"/>
            <w:r w:rsidRPr="008224AB">
              <w:rPr>
                <w:rFonts w:ascii="Times New Roman" w:eastAsiaTheme="minorEastAsia" w:hAnsi="Times New Roman" w:cs="Times New Roman"/>
                <w:b/>
                <w:bCs/>
                <w:sz w:val="18"/>
                <w:szCs w:val="18"/>
              </w:rPr>
              <w:t xml:space="preserve">_q30_num&gt;=0.75 and </w:t>
            </w:r>
            <w:proofErr w:type="spellStart"/>
            <w:r w:rsidRPr="008224AB">
              <w:rPr>
                <w:rFonts w:ascii="Times New Roman" w:eastAsiaTheme="minorEastAsia" w:hAnsi="Times New Roman" w:cs="Times New Roman"/>
                <w:b/>
                <w:bCs/>
                <w:sz w:val="18"/>
                <w:szCs w:val="18"/>
              </w:rPr>
              <w:t>qc.dna_data_qc.depth_min_num</w:t>
            </w:r>
            <w:proofErr w:type="spellEnd"/>
            <w:r w:rsidRPr="008224AB">
              <w:rPr>
                <w:rFonts w:ascii="Times New Roman" w:eastAsiaTheme="minorEastAsia" w:hAnsi="Times New Roman" w:cs="Times New Roman"/>
                <w:b/>
                <w:bCs/>
                <w:sz w:val="18"/>
                <w:szCs w:val="18"/>
              </w:rPr>
              <w:t>&gt;=50%}</w:t>
            </w:r>
          </w:p>
          <w:p w14:paraId="6541EC90" w14:textId="77777777" w:rsidR="008224AB" w:rsidRPr="008224AB" w:rsidRDefault="008224AB" w:rsidP="008224AB">
            <w:pPr>
              <w:adjustRightInd w:val="0"/>
              <w:snapToGrid w:val="0"/>
              <w:jc w:val="center"/>
              <w:rPr>
                <w:rFonts w:ascii="Times New Roman" w:eastAsiaTheme="minorEastAsia" w:hAnsi="Times New Roman" w:cs="Times New Roman"/>
                <w:b/>
                <w:bCs/>
                <w:sz w:val="18"/>
                <w:szCs w:val="18"/>
              </w:rPr>
            </w:pPr>
            <w:r w:rsidRPr="008224AB">
              <w:rPr>
                <w:rFonts w:ascii="Times New Roman" w:eastAsiaTheme="minorEastAsia" w:hAnsi="Times New Roman" w:cs="Times New Roman"/>
                <w:b/>
                <w:bCs/>
                <w:sz w:val="18"/>
                <w:szCs w:val="18"/>
              </w:rPr>
              <w:t xml:space="preserve">{%p if </w:t>
            </w:r>
            <w:proofErr w:type="spellStart"/>
            <w:r w:rsidRPr="008224AB">
              <w:rPr>
                <w:rFonts w:ascii="Times New Roman" w:eastAsiaTheme="minorEastAsia" w:hAnsi="Times New Roman" w:cs="Times New Roman"/>
                <w:b/>
                <w:bCs/>
                <w:sz w:val="18"/>
                <w:szCs w:val="18"/>
              </w:rPr>
              <w:t>lib_quality_control</w:t>
            </w:r>
            <w:proofErr w:type="spellEnd"/>
            <w:r w:rsidRPr="008224AB">
              <w:rPr>
                <w:rFonts w:ascii="Times New Roman" w:eastAsiaTheme="minorEastAsia" w:hAnsi="Times New Roman" w:cs="Times New Roman"/>
                <w:b/>
                <w:bCs/>
                <w:sz w:val="18"/>
                <w:szCs w:val="18"/>
              </w:rPr>
              <w:t xml:space="preserve"> and </w:t>
            </w:r>
            <w:proofErr w:type="spellStart"/>
            <w:r w:rsidRPr="008224AB">
              <w:rPr>
                <w:rFonts w:ascii="Times New Roman" w:eastAsiaTheme="minorEastAsia" w:hAnsi="Times New Roman" w:cs="Times New Roman"/>
                <w:b/>
                <w:bCs/>
                <w:sz w:val="18"/>
                <w:szCs w:val="18"/>
              </w:rPr>
              <w:t>lib_quality_control.lib_dna_qc</w:t>
            </w:r>
            <w:proofErr w:type="spellEnd"/>
            <w:r w:rsidRPr="008224AB">
              <w:rPr>
                <w:rFonts w:ascii="Times New Roman" w:eastAsiaTheme="minorEastAsia" w:hAnsi="Times New Roman" w:cs="Times New Roman"/>
                <w:b/>
                <w:bCs/>
                <w:sz w:val="18"/>
                <w:szCs w:val="18"/>
              </w:rPr>
              <w:t xml:space="preserve"> and </w:t>
            </w:r>
            <w:proofErr w:type="spellStart"/>
            <w:r w:rsidRPr="008224AB">
              <w:rPr>
                <w:rFonts w:ascii="Times New Roman" w:eastAsiaTheme="minorEastAsia" w:hAnsi="Times New Roman" w:cs="Times New Roman"/>
                <w:b/>
                <w:bCs/>
                <w:sz w:val="18"/>
                <w:szCs w:val="18"/>
              </w:rPr>
              <w:t>lib_quality_control.lib_dna_qc.dna_qty</w:t>
            </w:r>
            <w:proofErr w:type="spellEnd"/>
            <w:r w:rsidRPr="008224AB">
              <w:rPr>
                <w:rFonts w:ascii="Times New Roman" w:eastAsiaTheme="minorEastAsia" w:hAnsi="Times New Roman" w:cs="Times New Roman"/>
                <w:b/>
                <w:bCs/>
                <w:sz w:val="18"/>
                <w:szCs w:val="18"/>
              </w:rPr>
              <w:t xml:space="preserve"> and </w:t>
            </w:r>
            <w:proofErr w:type="spellStart"/>
            <w:r w:rsidRPr="008224AB">
              <w:rPr>
                <w:rFonts w:ascii="Times New Roman" w:eastAsiaTheme="minorEastAsia" w:hAnsi="Times New Roman" w:cs="Times New Roman"/>
                <w:b/>
                <w:bCs/>
                <w:sz w:val="18"/>
                <w:szCs w:val="18"/>
              </w:rPr>
              <w:t>lib_quality_control.lib_dna_</w:t>
            </w:r>
            <w:proofErr w:type="gramStart"/>
            <w:r w:rsidRPr="008224AB">
              <w:rPr>
                <w:rFonts w:ascii="Times New Roman" w:eastAsiaTheme="minorEastAsia" w:hAnsi="Times New Roman" w:cs="Times New Roman"/>
                <w:b/>
                <w:bCs/>
                <w:sz w:val="18"/>
                <w:szCs w:val="18"/>
              </w:rPr>
              <w:t>qc.library</w:t>
            </w:r>
            <w:proofErr w:type="gramEnd"/>
            <w:r w:rsidRPr="008224AB">
              <w:rPr>
                <w:rFonts w:ascii="Times New Roman" w:eastAsiaTheme="minorEastAsia" w:hAnsi="Times New Roman" w:cs="Times New Roman"/>
                <w:b/>
                <w:bCs/>
                <w:sz w:val="18"/>
                <w:szCs w:val="18"/>
              </w:rPr>
              <w:t>_qty</w:t>
            </w:r>
            <w:proofErr w:type="spellEnd"/>
            <w:r w:rsidRPr="008224AB">
              <w:rPr>
                <w:rFonts w:ascii="Times New Roman" w:eastAsiaTheme="minorEastAsia" w:hAnsi="Times New Roman" w:cs="Times New Roman"/>
                <w:b/>
                <w:bCs/>
                <w:sz w:val="18"/>
                <w:szCs w:val="18"/>
              </w:rPr>
              <w:t>%}</w:t>
            </w:r>
          </w:p>
          <w:p w14:paraId="2D1D3026" w14:textId="77777777" w:rsidR="008224AB" w:rsidRPr="008224AB" w:rsidRDefault="008224AB" w:rsidP="008224AB">
            <w:pPr>
              <w:adjustRightInd w:val="0"/>
              <w:snapToGrid w:val="0"/>
              <w:jc w:val="center"/>
              <w:rPr>
                <w:rFonts w:ascii="Times New Roman" w:eastAsiaTheme="minorEastAsia" w:hAnsi="Times New Roman" w:cs="Times New Roman"/>
                <w:b/>
                <w:bCs/>
                <w:sz w:val="18"/>
                <w:szCs w:val="18"/>
              </w:rPr>
            </w:pPr>
            <w:r w:rsidRPr="008224AB">
              <w:rPr>
                <w:rFonts w:ascii="Times New Roman" w:eastAsiaTheme="minorEastAsia" w:hAnsi="Times New Roman" w:cs="Times New Roman"/>
                <w:b/>
                <w:bCs/>
                <w:sz w:val="18"/>
                <w:szCs w:val="18"/>
              </w:rPr>
              <w:t xml:space="preserve">{%if </w:t>
            </w:r>
            <w:proofErr w:type="spellStart"/>
            <w:r w:rsidRPr="008224AB">
              <w:rPr>
                <w:rFonts w:ascii="Times New Roman" w:eastAsiaTheme="minorEastAsia" w:hAnsi="Times New Roman" w:cs="Times New Roman"/>
                <w:b/>
                <w:bCs/>
                <w:sz w:val="18"/>
                <w:szCs w:val="18"/>
              </w:rPr>
              <w:t>lib_quality_control.lib_dna_qc.dna_qty|float</w:t>
            </w:r>
            <w:proofErr w:type="spellEnd"/>
            <w:r w:rsidRPr="008224AB">
              <w:rPr>
                <w:rFonts w:ascii="Times New Roman" w:eastAsiaTheme="minorEastAsia" w:hAnsi="Times New Roman" w:cs="Times New Roman"/>
                <w:b/>
                <w:bCs/>
                <w:sz w:val="18"/>
                <w:szCs w:val="18"/>
              </w:rPr>
              <w:t xml:space="preserve"> &gt;= 30 and </w:t>
            </w:r>
            <w:proofErr w:type="spellStart"/>
            <w:r w:rsidRPr="008224AB">
              <w:rPr>
                <w:rFonts w:ascii="Times New Roman" w:eastAsiaTheme="minorEastAsia" w:hAnsi="Times New Roman" w:cs="Times New Roman"/>
                <w:b/>
                <w:bCs/>
                <w:sz w:val="18"/>
                <w:szCs w:val="18"/>
              </w:rPr>
              <w:t>lib_quality_control.lib_dna_qc.library_qty|float</w:t>
            </w:r>
            <w:proofErr w:type="spellEnd"/>
            <w:r w:rsidRPr="008224AB">
              <w:rPr>
                <w:rFonts w:ascii="Times New Roman" w:eastAsiaTheme="minorEastAsia" w:hAnsi="Times New Roman" w:cs="Times New Roman"/>
                <w:b/>
                <w:bCs/>
                <w:sz w:val="18"/>
                <w:szCs w:val="18"/>
              </w:rPr>
              <w:t xml:space="preserve"> &gt;=150%}</w:t>
            </w:r>
            <w:r w:rsidRPr="008224AB">
              <w:rPr>
                <w:rFonts w:ascii="Times New Roman" w:eastAsiaTheme="minorEastAsia" w:hAnsi="Times New Roman" w:cs="Times New Roman"/>
                <w:b/>
                <w:bCs/>
                <w:sz w:val="18"/>
                <w:szCs w:val="18"/>
              </w:rPr>
              <w:t>合格</w:t>
            </w:r>
            <w:r w:rsidRPr="008224AB">
              <w:rPr>
                <w:rFonts w:ascii="Times New Roman" w:eastAsiaTheme="minorEastAsia" w:hAnsi="Times New Roman" w:cs="Times New Roman"/>
                <w:b/>
                <w:bCs/>
                <w:sz w:val="18"/>
                <w:szCs w:val="18"/>
              </w:rPr>
              <w:t>{%else%}</w:t>
            </w:r>
            <w:r w:rsidRPr="008224AB">
              <w:rPr>
                <w:rFonts w:ascii="Times New Roman" w:eastAsiaTheme="minorEastAsia" w:hAnsi="Times New Roman" w:cs="Times New Roman"/>
                <w:b/>
                <w:bCs/>
                <w:sz w:val="18"/>
                <w:szCs w:val="18"/>
              </w:rPr>
              <w:t>风险</w:t>
            </w:r>
            <w:r w:rsidRPr="008224AB">
              <w:rPr>
                <w:rFonts w:ascii="Times New Roman" w:eastAsiaTheme="minorEastAsia" w:hAnsi="Times New Roman" w:cs="Times New Roman"/>
                <w:b/>
                <w:bCs/>
                <w:sz w:val="18"/>
                <w:szCs w:val="18"/>
              </w:rPr>
              <w:t>{%endif%}</w:t>
            </w:r>
          </w:p>
          <w:p w14:paraId="53CCE17E" w14:textId="77777777" w:rsidR="008224AB" w:rsidRPr="008224AB" w:rsidRDefault="008224AB" w:rsidP="008224AB">
            <w:pPr>
              <w:adjustRightInd w:val="0"/>
              <w:snapToGrid w:val="0"/>
              <w:jc w:val="center"/>
              <w:rPr>
                <w:rFonts w:ascii="Times New Roman" w:eastAsiaTheme="minorEastAsia" w:hAnsi="Times New Roman" w:cs="Times New Roman"/>
                <w:b/>
                <w:bCs/>
                <w:sz w:val="18"/>
                <w:szCs w:val="18"/>
              </w:rPr>
            </w:pPr>
            <w:r w:rsidRPr="008224AB">
              <w:rPr>
                <w:rFonts w:ascii="Times New Roman" w:eastAsiaTheme="minorEastAsia" w:hAnsi="Times New Roman" w:cs="Times New Roman"/>
                <w:b/>
                <w:bCs/>
                <w:sz w:val="18"/>
                <w:szCs w:val="18"/>
              </w:rPr>
              <w:t>{%p else%}</w:t>
            </w:r>
          </w:p>
          <w:p w14:paraId="75F387BF" w14:textId="77777777" w:rsidR="008224AB" w:rsidRPr="008224AB" w:rsidRDefault="008224AB" w:rsidP="008224AB">
            <w:pPr>
              <w:adjustRightInd w:val="0"/>
              <w:snapToGrid w:val="0"/>
              <w:jc w:val="center"/>
              <w:rPr>
                <w:rFonts w:ascii="Times New Roman" w:eastAsiaTheme="minorEastAsia" w:hAnsi="Times New Roman" w:cs="Times New Roman"/>
                <w:b/>
                <w:bCs/>
                <w:sz w:val="18"/>
                <w:szCs w:val="18"/>
              </w:rPr>
            </w:pPr>
            <w:r w:rsidRPr="008224AB">
              <w:rPr>
                <w:rFonts w:ascii="Times New Roman" w:eastAsiaTheme="minorEastAsia" w:hAnsi="Times New Roman" w:cs="Times New Roman" w:hint="eastAsia"/>
                <w:b/>
                <w:bCs/>
                <w:sz w:val="18"/>
                <w:szCs w:val="18"/>
              </w:rPr>
              <w:t>合格（</w:t>
            </w:r>
            <w:proofErr w:type="gramStart"/>
            <w:r w:rsidRPr="008224AB">
              <w:rPr>
                <w:rFonts w:ascii="Times New Roman" w:eastAsiaTheme="minorEastAsia" w:hAnsi="Times New Roman" w:cs="Times New Roman" w:hint="eastAsia"/>
                <w:b/>
                <w:bCs/>
                <w:sz w:val="18"/>
                <w:szCs w:val="18"/>
              </w:rPr>
              <w:t>质控项有</w:t>
            </w:r>
            <w:proofErr w:type="gramEnd"/>
            <w:r w:rsidRPr="008224AB">
              <w:rPr>
                <w:rFonts w:ascii="Times New Roman" w:eastAsiaTheme="minorEastAsia" w:hAnsi="Times New Roman" w:cs="Times New Roman" w:hint="eastAsia"/>
                <w:b/>
                <w:bCs/>
                <w:sz w:val="18"/>
                <w:szCs w:val="18"/>
              </w:rPr>
              <w:t>缺失，请补齐数据后自行评估）</w:t>
            </w:r>
          </w:p>
          <w:p w14:paraId="1AAB9696" w14:textId="77777777" w:rsidR="008224AB" w:rsidRPr="008224AB" w:rsidRDefault="008224AB" w:rsidP="008224AB">
            <w:pPr>
              <w:adjustRightInd w:val="0"/>
              <w:snapToGrid w:val="0"/>
              <w:jc w:val="center"/>
              <w:rPr>
                <w:rFonts w:ascii="Times New Roman" w:eastAsiaTheme="minorEastAsia" w:hAnsi="Times New Roman" w:cs="Times New Roman"/>
                <w:b/>
                <w:bCs/>
                <w:sz w:val="18"/>
                <w:szCs w:val="18"/>
              </w:rPr>
            </w:pPr>
            <w:r w:rsidRPr="008224AB">
              <w:rPr>
                <w:rFonts w:ascii="Times New Roman" w:eastAsiaTheme="minorEastAsia" w:hAnsi="Times New Roman" w:cs="Times New Roman"/>
                <w:b/>
                <w:bCs/>
                <w:sz w:val="18"/>
                <w:szCs w:val="18"/>
              </w:rPr>
              <w:t>{%p endif%}</w:t>
            </w:r>
          </w:p>
          <w:p w14:paraId="43BCB70F" w14:textId="77777777" w:rsidR="008224AB" w:rsidRPr="008224AB" w:rsidRDefault="008224AB" w:rsidP="008224AB">
            <w:pPr>
              <w:adjustRightInd w:val="0"/>
              <w:snapToGrid w:val="0"/>
              <w:jc w:val="center"/>
              <w:rPr>
                <w:rFonts w:ascii="Times New Roman" w:eastAsiaTheme="minorEastAsia" w:hAnsi="Times New Roman" w:cs="Times New Roman"/>
                <w:b/>
                <w:bCs/>
                <w:sz w:val="18"/>
                <w:szCs w:val="18"/>
              </w:rPr>
            </w:pPr>
            <w:r w:rsidRPr="008224AB">
              <w:rPr>
                <w:rFonts w:ascii="Times New Roman" w:eastAsiaTheme="minorEastAsia" w:hAnsi="Times New Roman" w:cs="Times New Roman"/>
                <w:b/>
                <w:bCs/>
                <w:sz w:val="18"/>
                <w:szCs w:val="18"/>
              </w:rPr>
              <w:t>{%p else%}</w:t>
            </w:r>
          </w:p>
          <w:p w14:paraId="39C787A0" w14:textId="77777777" w:rsidR="008224AB" w:rsidRPr="008224AB" w:rsidRDefault="008224AB" w:rsidP="008224AB">
            <w:pPr>
              <w:adjustRightInd w:val="0"/>
              <w:snapToGrid w:val="0"/>
              <w:jc w:val="center"/>
              <w:rPr>
                <w:rFonts w:ascii="Times New Roman" w:eastAsiaTheme="minorEastAsia" w:hAnsi="Times New Roman" w:cs="Times New Roman"/>
                <w:b/>
                <w:bCs/>
                <w:sz w:val="18"/>
                <w:szCs w:val="18"/>
              </w:rPr>
            </w:pPr>
            <w:r w:rsidRPr="008224AB">
              <w:rPr>
                <w:rFonts w:ascii="Times New Roman" w:eastAsiaTheme="minorEastAsia" w:hAnsi="Times New Roman" w:cs="Times New Roman" w:hint="eastAsia"/>
                <w:b/>
                <w:bCs/>
                <w:sz w:val="18"/>
                <w:szCs w:val="18"/>
              </w:rPr>
              <w:t>风险</w:t>
            </w:r>
          </w:p>
          <w:p w14:paraId="0F314267" w14:textId="36AAE269" w:rsidR="000060CB" w:rsidRPr="00D93D9E" w:rsidRDefault="008224AB" w:rsidP="008224AB">
            <w:pPr>
              <w:adjustRightInd w:val="0"/>
              <w:snapToGrid w:val="0"/>
              <w:jc w:val="center"/>
              <w:rPr>
                <w:rFonts w:ascii="Times New Roman" w:eastAsiaTheme="minorEastAsia" w:hAnsi="Times New Roman" w:cs="Times New Roman"/>
                <w:sz w:val="17"/>
                <w:szCs w:val="17"/>
              </w:rPr>
            </w:pPr>
            <w:r w:rsidRPr="008224AB">
              <w:rPr>
                <w:rFonts w:ascii="Times New Roman" w:eastAsiaTheme="minorEastAsia" w:hAnsi="Times New Roman" w:cs="Times New Roman"/>
                <w:b/>
                <w:bCs/>
                <w:sz w:val="18"/>
                <w:szCs w:val="18"/>
              </w:rPr>
              <w:t>{%p endif%}</w:t>
            </w:r>
          </w:p>
        </w:tc>
      </w:tr>
    </w:tbl>
    <w:p w14:paraId="71145083" w14:textId="77777777" w:rsidR="000060CB" w:rsidRPr="00D93D9E" w:rsidRDefault="000060CB">
      <w:pPr>
        <w:rPr>
          <w:rFonts w:ascii="Times New Roman" w:eastAsiaTheme="minorEastAsia" w:hAnsi="Times New Roman" w:cs="Times New Roman"/>
          <w:sz w:val="16"/>
          <w:szCs w:val="16"/>
        </w:rPr>
      </w:pPr>
    </w:p>
    <w:p w14:paraId="54225A54" w14:textId="77777777" w:rsidR="000060CB" w:rsidRPr="00D93D9E" w:rsidRDefault="00BA733F">
      <w:pP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注：</w:t>
      </w:r>
    </w:p>
    <w:p w14:paraId="3E8BCE25" w14:textId="77777777" w:rsidR="000060CB" w:rsidRPr="00D93D9E" w:rsidRDefault="00BA733F">
      <w:pPr>
        <w:pStyle w:val="a0"/>
        <w:numPr>
          <w:ilvl w:val="0"/>
          <w:numId w:val="7"/>
        </w:numP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DNA</w:t>
      </w:r>
      <w:r w:rsidRPr="00D93D9E">
        <w:rPr>
          <w:rFonts w:ascii="Times New Roman" w:eastAsiaTheme="minorEastAsia" w:hAnsi="Times New Roman" w:cs="Times New Roman"/>
          <w:sz w:val="16"/>
          <w:szCs w:val="16"/>
        </w:rPr>
        <w:t>总量：送检样本提取的</w:t>
      </w:r>
      <w:r w:rsidRPr="00D93D9E">
        <w:rPr>
          <w:rFonts w:ascii="Times New Roman" w:eastAsiaTheme="minorEastAsia" w:hAnsi="Times New Roman" w:cs="Times New Roman"/>
          <w:sz w:val="16"/>
          <w:szCs w:val="16"/>
        </w:rPr>
        <w:t>DNA</w:t>
      </w:r>
      <w:r w:rsidRPr="00D93D9E">
        <w:rPr>
          <w:rFonts w:ascii="Times New Roman" w:eastAsiaTheme="minorEastAsia" w:hAnsi="Times New Roman" w:cs="Times New Roman"/>
          <w:sz w:val="16"/>
          <w:szCs w:val="16"/>
        </w:rPr>
        <w:t>总量；</w:t>
      </w:r>
    </w:p>
    <w:p w14:paraId="2393BDAD" w14:textId="77777777" w:rsidR="000060CB" w:rsidRPr="00D93D9E" w:rsidRDefault="00BA733F">
      <w:pPr>
        <w:pStyle w:val="a0"/>
        <w:numPr>
          <w:ilvl w:val="0"/>
          <w:numId w:val="7"/>
        </w:numP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文库总量：文库构建结束后的总量；</w:t>
      </w:r>
    </w:p>
    <w:p w14:paraId="3F7A2042" w14:textId="77777777" w:rsidR="000060CB" w:rsidRPr="00D93D9E" w:rsidRDefault="00BA733F">
      <w:pPr>
        <w:pStyle w:val="a0"/>
        <w:numPr>
          <w:ilvl w:val="0"/>
          <w:numId w:val="7"/>
        </w:numP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Q30</w:t>
      </w:r>
      <w:r w:rsidRPr="00D93D9E">
        <w:rPr>
          <w:rFonts w:ascii="Times New Roman" w:eastAsiaTheme="minorEastAsia" w:hAnsi="Times New Roman" w:cs="Times New Roman"/>
          <w:sz w:val="16"/>
          <w:szCs w:val="16"/>
        </w:rPr>
        <w:t>：碱基质量</w:t>
      </w:r>
      <w:r w:rsidRPr="00D93D9E">
        <w:rPr>
          <w:rFonts w:ascii="Times New Roman" w:eastAsiaTheme="minorEastAsia" w:hAnsi="Times New Roman" w:cs="Times New Roman"/>
          <w:sz w:val="16"/>
          <w:szCs w:val="16"/>
        </w:rPr>
        <w:t>Q30</w:t>
      </w:r>
      <w:r w:rsidRPr="00D93D9E">
        <w:rPr>
          <w:rFonts w:ascii="Times New Roman" w:eastAsiaTheme="minorEastAsia" w:hAnsi="Times New Roman" w:cs="Times New Roman"/>
          <w:sz w:val="16"/>
          <w:szCs w:val="16"/>
        </w:rPr>
        <w:t>占比，测序的准确率高于</w:t>
      </w:r>
      <w:r w:rsidRPr="00D93D9E">
        <w:rPr>
          <w:rFonts w:ascii="Times New Roman" w:eastAsiaTheme="minorEastAsia" w:hAnsi="Times New Roman" w:cs="Times New Roman"/>
          <w:sz w:val="16"/>
          <w:szCs w:val="16"/>
        </w:rPr>
        <w:t>99.9%</w:t>
      </w:r>
      <w:r w:rsidRPr="00D93D9E">
        <w:rPr>
          <w:rFonts w:ascii="Times New Roman" w:eastAsiaTheme="minorEastAsia" w:hAnsi="Times New Roman" w:cs="Times New Roman"/>
          <w:sz w:val="16"/>
          <w:szCs w:val="16"/>
        </w:rPr>
        <w:t>的碱基的比例；</w:t>
      </w:r>
    </w:p>
    <w:p w14:paraId="4B346A41" w14:textId="77777777" w:rsidR="000060CB" w:rsidRPr="00D93D9E" w:rsidRDefault="00BA733F">
      <w:pPr>
        <w:pStyle w:val="a0"/>
        <w:numPr>
          <w:ilvl w:val="0"/>
          <w:numId w:val="7"/>
        </w:numP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比对率：序列回帖比率，可以比对至参考序列上的</w:t>
      </w:r>
      <w:r w:rsidRPr="00D93D9E">
        <w:rPr>
          <w:rFonts w:ascii="Times New Roman" w:eastAsiaTheme="minorEastAsia" w:hAnsi="Times New Roman" w:cs="Times New Roman"/>
          <w:sz w:val="16"/>
          <w:szCs w:val="16"/>
        </w:rPr>
        <w:t>reads</w:t>
      </w:r>
      <w:r w:rsidRPr="00D93D9E">
        <w:rPr>
          <w:rFonts w:ascii="Times New Roman" w:eastAsiaTheme="minorEastAsia" w:hAnsi="Times New Roman" w:cs="Times New Roman"/>
          <w:sz w:val="16"/>
          <w:szCs w:val="16"/>
        </w:rPr>
        <w:t>的比例；</w:t>
      </w:r>
    </w:p>
    <w:p w14:paraId="34DD1721" w14:textId="77777777" w:rsidR="000060CB" w:rsidRPr="00D93D9E" w:rsidRDefault="00BA733F">
      <w:pPr>
        <w:pStyle w:val="a0"/>
        <w:numPr>
          <w:ilvl w:val="0"/>
          <w:numId w:val="7"/>
        </w:numP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覆盖度：检测到的区域</w:t>
      </w:r>
      <w:proofErr w:type="gramStart"/>
      <w:r w:rsidRPr="00D93D9E">
        <w:rPr>
          <w:rFonts w:ascii="Times New Roman" w:eastAsiaTheme="minorEastAsia" w:hAnsi="Times New Roman" w:cs="Times New Roman"/>
          <w:sz w:val="16"/>
          <w:szCs w:val="16"/>
        </w:rPr>
        <w:t>占目标</w:t>
      </w:r>
      <w:proofErr w:type="gramEnd"/>
      <w:r w:rsidRPr="00D93D9E">
        <w:rPr>
          <w:rFonts w:ascii="Times New Roman" w:eastAsiaTheme="minorEastAsia" w:hAnsi="Times New Roman" w:cs="Times New Roman"/>
          <w:sz w:val="16"/>
          <w:szCs w:val="16"/>
        </w:rPr>
        <w:t>区域的比例；</w:t>
      </w:r>
    </w:p>
    <w:p w14:paraId="20CD2CD3" w14:textId="77777777" w:rsidR="000060CB" w:rsidRPr="00D93D9E" w:rsidRDefault="00BA733F">
      <w:pPr>
        <w:pStyle w:val="a0"/>
        <w:numPr>
          <w:ilvl w:val="0"/>
          <w:numId w:val="7"/>
        </w:numP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均</w:t>
      </w:r>
      <w:proofErr w:type="gramStart"/>
      <w:r w:rsidRPr="00D93D9E">
        <w:rPr>
          <w:rFonts w:ascii="Times New Roman" w:eastAsiaTheme="minorEastAsia" w:hAnsi="Times New Roman" w:cs="Times New Roman"/>
          <w:sz w:val="16"/>
          <w:szCs w:val="16"/>
        </w:rPr>
        <w:t>一</w:t>
      </w:r>
      <w:proofErr w:type="gramEnd"/>
      <w:r w:rsidRPr="00D93D9E">
        <w:rPr>
          <w:rFonts w:ascii="Times New Roman" w:eastAsiaTheme="minorEastAsia" w:hAnsi="Times New Roman" w:cs="Times New Roman"/>
          <w:sz w:val="16"/>
          <w:szCs w:val="16"/>
        </w:rPr>
        <w:t>性：整体目标区域中，测序深度超过平均深度</w:t>
      </w:r>
      <w:r w:rsidRPr="00D93D9E">
        <w:rPr>
          <w:rFonts w:ascii="Times New Roman" w:eastAsiaTheme="minorEastAsia" w:hAnsi="Times New Roman" w:cs="Times New Roman"/>
          <w:sz w:val="16"/>
          <w:szCs w:val="16"/>
        </w:rPr>
        <w:t>*20%</w:t>
      </w:r>
      <w:r w:rsidRPr="00D93D9E">
        <w:rPr>
          <w:rFonts w:ascii="Times New Roman" w:eastAsiaTheme="minorEastAsia" w:hAnsi="Times New Roman" w:cs="Times New Roman"/>
          <w:sz w:val="16"/>
          <w:szCs w:val="16"/>
        </w:rPr>
        <w:t>的区域的占比；</w:t>
      </w:r>
    </w:p>
    <w:p w14:paraId="7A3D5A57" w14:textId="77777777" w:rsidR="000060CB" w:rsidRPr="00D93D9E" w:rsidRDefault="00BA733F">
      <w:pPr>
        <w:pStyle w:val="a0"/>
        <w:numPr>
          <w:ilvl w:val="0"/>
          <w:numId w:val="7"/>
        </w:numP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平均测序深度：目标区域内每个碱基的平均深度；</w:t>
      </w:r>
    </w:p>
    <w:p w14:paraId="1EBFA495" w14:textId="77777777" w:rsidR="000060CB" w:rsidRPr="00D93D9E" w:rsidRDefault="00BA733F">
      <w:pPr>
        <w:pStyle w:val="a0"/>
        <w:numPr>
          <w:ilvl w:val="0"/>
          <w:numId w:val="7"/>
        </w:numPr>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最低扩增子测序深度：即为最低扩增子测序深度，本项目为扩增子测序，要求深度最低的扩增子的深度也要达到</w:t>
      </w:r>
      <w:r w:rsidRPr="00D93D9E">
        <w:rPr>
          <w:rFonts w:ascii="Times New Roman" w:eastAsiaTheme="minorEastAsia" w:hAnsi="Times New Roman" w:cs="Times New Roman"/>
          <w:sz w:val="16"/>
          <w:szCs w:val="16"/>
        </w:rPr>
        <w:t>100X</w:t>
      </w:r>
      <w:r w:rsidRPr="00D93D9E">
        <w:rPr>
          <w:rFonts w:ascii="Times New Roman" w:eastAsiaTheme="minorEastAsia" w:hAnsi="Times New Roman" w:cs="Times New Roman"/>
          <w:sz w:val="16"/>
          <w:szCs w:val="16"/>
        </w:rPr>
        <w:t>以上；</w:t>
      </w:r>
    </w:p>
    <w:p w14:paraId="49D94C25" w14:textId="77777777" w:rsidR="000060CB" w:rsidRPr="00D93D9E" w:rsidRDefault="00BA733F">
      <w:pPr>
        <w:pStyle w:val="a0"/>
        <w:numPr>
          <w:ilvl w:val="0"/>
          <w:numId w:val="7"/>
        </w:numPr>
        <w:rPr>
          <w:rFonts w:ascii="Times New Roman" w:eastAsiaTheme="minorEastAsia" w:hAnsi="Times New Roman" w:cs="Times New Roman"/>
          <w:sz w:val="16"/>
          <w:szCs w:val="16"/>
        </w:rPr>
      </w:pPr>
      <w:bookmarkStart w:id="4" w:name="_Hlk148597205"/>
      <w:r w:rsidRPr="00D93D9E">
        <w:rPr>
          <w:rFonts w:ascii="Times New Roman" w:eastAsiaTheme="minorEastAsia" w:hAnsi="Times New Roman" w:cs="Times New Roman"/>
          <w:sz w:val="16"/>
          <w:szCs w:val="16"/>
        </w:rPr>
        <w:t>如果</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质控数值</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超出</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参考值</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，可能会影响检测结果的准确性。</w:t>
      </w:r>
    </w:p>
    <w:bookmarkEnd w:id="4"/>
    <w:p w14:paraId="7BFCB9E6" w14:textId="77777777" w:rsidR="000060CB" w:rsidRPr="00D93D9E" w:rsidRDefault="000060CB">
      <w:pPr>
        <w:pStyle w:val="-0"/>
        <w:spacing w:after="62"/>
        <w:ind w:left="440"/>
        <w:rPr>
          <w:rFonts w:ascii="Times New Roman" w:eastAsiaTheme="minorEastAsia" w:hAnsi="Times New Roman"/>
        </w:rPr>
      </w:pPr>
    </w:p>
    <w:p w14:paraId="507D5270" w14:textId="77777777" w:rsidR="000060CB" w:rsidRPr="00D93D9E" w:rsidRDefault="00BA733F">
      <w:pPr>
        <w:numPr>
          <w:ilvl w:val="0"/>
          <w:numId w:val="6"/>
        </w:numPr>
        <w:adjustRightInd w:val="0"/>
        <w:snapToGrid w:val="0"/>
        <w:rPr>
          <w:rFonts w:ascii="Times New Roman" w:eastAsiaTheme="minorEastAsia" w:hAnsi="Times New Roman" w:cs="Times New Roman"/>
          <w:b/>
          <w:szCs w:val="21"/>
        </w:rPr>
      </w:pPr>
      <w:bookmarkStart w:id="5" w:name="_Hlk135665339"/>
      <w:r w:rsidRPr="00D93D9E">
        <w:rPr>
          <w:rFonts w:ascii="Times New Roman" w:eastAsiaTheme="minorEastAsia" w:hAnsi="Times New Roman" w:cs="Times New Roman"/>
          <w:b/>
          <w:szCs w:val="21"/>
        </w:rPr>
        <w:t>检测基因列表</w:t>
      </w:r>
    </w:p>
    <w:p w14:paraId="481ABB33" w14:textId="77777777" w:rsidR="000060CB" w:rsidRPr="00D93D9E" w:rsidRDefault="000060CB">
      <w:pPr>
        <w:adjustRightInd w:val="0"/>
        <w:snapToGrid w:val="0"/>
        <w:rPr>
          <w:rFonts w:ascii="Times New Roman" w:eastAsiaTheme="minorEastAsia" w:hAnsi="Times New Roman" w:cs="Times New Roman"/>
          <w:b/>
          <w:szCs w:val="21"/>
        </w:rPr>
      </w:pPr>
    </w:p>
    <w:tbl>
      <w:tblPr>
        <w:tblW w:w="4778"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853"/>
        <w:gridCol w:w="1614"/>
        <w:gridCol w:w="1721"/>
        <w:gridCol w:w="1860"/>
        <w:gridCol w:w="1720"/>
        <w:gridCol w:w="1233"/>
      </w:tblGrid>
      <w:tr w:rsidR="000060CB" w:rsidRPr="00D93D9E" w14:paraId="35617FA0" w14:textId="77777777">
        <w:trPr>
          <w:trHeight w:val="312"/>
          <w:jc w:val="center"/>
        </w:trPr>
        <w:tc>
          <w:tcPr>
            <w:tcW w:w="1882" w:type="dxa"/>
            <w:shd w:val="clear" w:color="auto" w:fill="A5E2F4"/>
            <w:vAlign w:val="bottom"/>
          </w:tcPr>
          <w:bookmarkEnd w:id="5"/>
          <w:p w14:paraId="1C79732B" w14:textId="77777777" w:rsidR="000060CB" w:rsidRPr="00D93D9E" w:rsidRDefault="00BA733F">
            <w:pPr>
              <w:jc w:val="center"/>
              <w:rPr>
                <w:rFonts w:ascii="Times New Roman" w:eastAsiaTheme="minorEastAsia" w:hAnsi="Times New Roman" w:cs="Times New Roman"/>
                <w:sz w:val="17"/>
                <w:szCs w:val="17"/>
              </w:rPr>
            </w:pPr>
            <w:r w:rsidRPr="00D93D9E">
              <w:rPr>
                <w:rFonts w:ascii="Times New Roman" w:eastAsiaTheme="minorEastAsia" w:hAnsi="Times New Roman" w:cs="Times New Roman"/>
                <w:sz w:val="17"/>
                <w:szCs w:val="17"/>
              </w:rPr>
              <w:t>BRCA1</w:t>
            </w:r>
          </w:p>
        </w:tc>
        <w:tc>
          <w:tcPr>
            <w:tcW w:w="1637" w:type="dxa"/>
            <w:shd w:val="clear" w:color="auto" w:fill="A5E2F4"/>
            <w:vAlign w:val="bottom"/>
          </w:tcPr>
          <w:p w14:paraId="4760E092" w14:textId="77777777" w:rsidR="000060CB" w:rsidRPr="00D93D9E" w:rsidRDefault="00BA733F">
            <w:pPr>
              <w:jc w:val="center"/>
              <w:rPr>
                <w:rFonts w:ascii="Times New Roman" w:eastAsiaTheme="minorEastAsia" w:hAnsi="Times New Roman" w:cs="Times New Roman"/>
                <w:sz w:val="17"/>
                <w:szCs w:val="17"/>
              </w:rPr>
            </w:pPr>
            <w:r w:rsidRPr="00D93D9E">
              <w:rPr>
                <w:rFonts w:ascii="Times New Roman" w:eastAsiaTheme="minorEastAsia" w:hAnsi="Times New Roman" w:cs="Times New Roman"/>
                <w:sz w:val="17"/>
                <w:szCs w:val="17"/>
              </w:rPr>
              <w:t>BRCA2</w:t>
            </w:r>
          </w:p>
        </w:tc>
        <w:tc>
          <w:tcPr>
            <w:tcW w:w="1762" w:type="dxa"/>
            <w:shd w:val="clear" w:color="auto" w:fill="A5E2F4"/>
            <w:vAlign w:val="bottom"/>
          </w:tcPr>
          <w:p w14:paraId="748B28A5" w14:textId="77777777" w:rsidR="000060CB" w:rsidRPr="00D93D9E" w:rsidRDefault="000060CB">
            <w:pPr>
              <w:jc w:val="center"/>
              <w:rPr>
                <w:rFonts w:ascii="Times New Roman" w:eastAsiaTheme="minorEastAsia" w:hAnsi="Times New Roman" w:cs="Times New Roman"/>
                <w:sz w:val="17"/>
                <w:szCs w:val="17"/>
              </w:rPr>
            </w:pPr>
          </w:p>
        </w:tc>
        <w:tc>
          <w:tcPr>
            <w:tcW w:w="1905" w:type="dxa"/>
            <w:shd w:val="clear" w:color="auto" w:fill="A5E2F4"/>
            <w:vAlign w:val="bottom"/>
          </w:tcPr>
          <w:p w14:paraId="3C6FAB62" w14:textId="77777777" w:rsidR="000060CB" w:rsidRPr="00D93D9E" w:rsidRDefault="000060CB">
            <w:pPr>
              <w:jc w:val="center"/>
              <w:rPr>
                <w:rFonts w:ascii="Times New Roman" w:eastAsiaTheme="minorEastAsia" w:hAnsi="Times New Roman" w:cs="Times New Roman"/>
                <w:sz w:val="17"/>
                <w:szCs w:val="17"/>
              </w:rPr>
            </w:pPr>
          </w:p>
        </w:tc>
        <w:tc>
          <w:tcPr>
            <w:tcW w:w="1761" w:type="dxa"/>
            <w:shd w:val="clear" w:color="auto" w:fill="A5E2F4"/>
            <w:vAlign w:val="bottom"/>
          </w:tcPr>
          <w:p w14:paraId="1ED66088" w14:textId="77777777" w:rsidR="000060CB" w:rsidRPr="00D93D9E" w:rsidRDefault="000060CB">
            <w:pPr>
              <w:jc w:val="center"/>
              <w:rPr>
                <w:rFonts w:ascii="Times New Roman" w:eastAsiaTheme="minorEastAsia" w:hAnsi="Times New Roman" w:cs="Times New Roman"/>
                <w:sz w:val="17"/>
                <w:szCs w:val="17"/>
              </w:rPr>
            </w:pPr>
          </w:p>
        </w:tc>
        <w:tc>
          <w:tcPr>
            <w:tcW w:w="1261" w:type="dxa"/>
            <w:shd w:val="clear" w:color="auto" w:fill="A5E2F4"/>
            <w:vAlign w:val="bottom"/>
          </w:tcPr>
          <w:p w14:paraId="08F00F5B" w14:textId="77777777" w:rsidR="000060CB" w:rsidRPr="00D93D9E" w:rsidRDefault="000060CB">
            <w:pPr>
              <w:jc w:val="center"/>
              <w:rPr>
                <w:rFonts w:ascii="Times New Roman" w:eastAsiaTheme="minorEastAsia" w:hAnsi="Times New Roman" w:cs="Times New Roman"/>
                <w:sz w:val="17"/>
                <w:szCs w:val="17"/>
              </w:rPr>
            </w:pPr>
          </w:p>
        </w:tc>
      </w:tr>
    </w:tbl>
    <w:p w14:paraId="5DD747D2" w14:textId="77777777" w:rsidR="000060CB" w:rsidRPr="00D93D9E" w:rsidRDefault="000060CB">
      <w:pPr>
        <w:rPr>
          <w:rFonts w:ascii="Times New Roman" w:eastAsiaTheme="minorEastAsia" w:hAnsi="Times New Roman" w:cs="Times New Roman"/>
          <w:b/>
          <w:szCs w:val="21"/>
        </w:rPr>
      </w:pPr>
    </w:p>
    <w:p w14:paraId="7ECEC373" w14:textId="77777777" w:rsidR="000060CB" w:rsidRPr="00D93D9E" w:rsidRDefault="00BA733F">
      <w:pPr>
        <w:numPr>
          <w:ilvl w:val="0"/>
          <w:numId w:val="6"/>
        </w:numPr>
        <w:rPr>
          <w:rFonts w:ascii="Times New Roman" w:eastAsiaTheme="minorEastAsia" w:hAnsi="Times New Roman" w:cs="Times New Roman"/>
          <w:b/>
          <w:szCs w:val="21"/>
        </w:rPr>
      </w:pPr>
      <w:r w:rsidRPr="00D93D9E">
        <w:rPr>
          <w:rFonts w:ascii="Times New Roman" w:eastAsiaTheme="minorEastAsia" w:hAnsi="Times New Roman" w:cs="Times New Roman"/>
          <w:b/>
          <w:szCs w:val="21"/>
        </w:rPr>
        <w:t>基因解读</w:t>
      </w:r>
    </w:p>
    <w:p w14:paraId="3C30793F" w14:textId="77777777" w:rsidR="000060CB" w:rsidRPr="00D93D9E" w:rsidRDefault="000060CB">
      <w:pPr>
        <w:ind w:left="420"/>
        <w:rPr>
          <w:rFonts w:ascii="Times New Roman" w:eastAsiaTheme="minorEastAsia" w:hAnsi="Times New Roman" w:cs="Times New Roman"/>
          <w:b/>
          <w:szCs w:val="21"/>
        </w:rPr>
      </w:pPr>
    </w:p>
    <w:tbl>
      <w:tblPr>
        <w:tblW w:w="0" w:type="auto"/>
        <w:tblInd w:w="251"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14"/>
        <w:gridCol w:w="3617"/>
        <w:gridCol w:w="4744"/>
      </w:tblGrid>
      <w:tr w:rsidR="000060CB" w:rsidRPr="00D93D9E" w14:paraId="3EF34D5D" w14:textId="77777777">
        <w:trPr>
          <w:trHeight w:val="413"/>
          <w:tblHeader/>
        </w:trPr>
        <w:tc>
          <w:tcPr>
            <w:tcW w:w="1814" w:type="dxa"/>
            <w:tcBorders>
              <w:top w:val="single" w:sz="4" w:space="0" w:color="auto"/>
              <w:left w:val="single" w:sz="4" w:space="0" w:color="auto"/>
              <w:bottom w:val="single" w:sz="4" w:space="0" w:color="auto"/>
              <w:right w:val="single" w:sz="4" w:space="0" w:color="auto"/>
            </w:tcBorders>
            <w:shd w:val="clear" w:color="auto" w:fill="A5E2F4"/>
            <w:vAlign w:val="center"/>
          </w:tcPr>
          <w:p w14:paraId="0CB5A953" w14:textId="77777777" w:rsidR="000060CB" w:rsidRPr="00D93D9E" w:rsidRDefault="00BA733F">
            <w:pPr>
              <w:adjustRightInd w:val="0"/>
              <w:snapToGrid w:val="0"/>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突变基因</w:t>
            </w:r>
          </w:p>
        </w:tc>
        <w:tc>
          <w:tcPr>
            <w:tcW w:w="3617" w:type="dxa"/>
            <w:tcBorders>
              <w:top w:val="single" w:sz="4" w:space="0" w:color="auto"/>
              <w:left w:val="single" w:sz="4" w:space="0" w:color="auto"/>
              <w:bottom w:val="single" w:sz="4" w:space="0" w:color="auto"/>
              <w:right w:val="single" w:sz="4" w:space="0" w:color="auto"/>
            </w:tcBorders>
            <w:shd w:val="clear" w:color="auto" w:fill="A5E2F4"/>
            <w:vAlign w:val="center"/>
          </w:tcPr>
          <w:p w14:paraId="302D8C00" w14:textId="77777777" w:rsidR="000060CB" w:rsidRPr="00D93D9E" w:rsidRDefault="00BA733F">
            <w:pPr>
              <w:adjustRightInd w:val="0"/>
              <w:snapToGrid w:val="0"/>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生物学特点与功能</w:t>
            </w:r>
          </w:p>
        </w:tc>
        <w:tc>
          <w:tcPr>
            <w:tcW w:w="4744" w:type="dxa"/>
            <w:tcBorders>
              <w:top w:val="single" w:sz="4" w:space="0" w:color="auto"/>
              <w:left w:val="single" w:sz="4" w:space="0" w:color="auto"/>
              <w:bottom w:val="single" w:sz="4" w:space="0" w:color="auto"/>
              <w:right w:val="single" w:sz="4" w:space="0" w:color="auto"/>
            </w:tcBorders>
            <w:shd w:val="clear" w:color="auto" w:fill="A5E2F4"/>
            <w:vAlign w:val="center"/>
          </w:tcPr>
          <w:p w14:paraId="5E60B457" w14:textId="77777777" w:rsidR="000060CB" w:rsidRPr="00D93D9E" w:rsidRDefault="00BA733F">
            <w:pPr>
              <w:adjustRightInd w:val="0"/>
              <w:snapToGrid w:val="0"/>
              <w:jc w:val="center"/>
              <w:rPr>
                <w:rFonts w:ascii="Times New Roman" w:eastAsiaTheme="minorEastAsia" w:hAnsi="Times New Roman" w:cs="Times New Roman"/>
                <w:b/>
                <w:bCs/>
                <w:sz w:val="18"/>
                <w:szCs w:val="18"/>
              </w:rPr>
            </w:pPr>
            <w:r w:rsidRPr="00D93D9E">
              <w:rPr>
                <w:rFonts w:ascii="Times New Roman" w:eastAsiaTheme="minorEastAsia" w:hAnsi="Times New Roman" w:cs="Times New Roman"/>
                <w:b/>
                <w:bCs/>
                <w:sz w:val="18"/>
                <w:szCs w:val="18"/>
              </w:rPr>
              <w:t>常见突变与肿瘤</w:t>
            </w:r>
          </w:p>
        </w:tc>
      </w:tr>
      <w:tr w:rsidR="000060CB" w:rsidRPr="00D93D9E" w14:paraId="261A5706" w14:textId="77777777">
        <w:trPr>
          <w:trHeight w:val="1972"/>
        </w:trPr>
        <w:tc>
          <w:tcPr>
            <w:tcW w:w="1814" w:type="dxa"/>
            <w:tcBorders>
              <w:top w:val="single" w:sz="4" w:space="0" w:color="auto"/>
              <w:left w:val="single" w:sz="4" w:space="0" w:color="auto"/>
              <w:bottom w:val="single" w:sz="4" w:space="0" w:color="auto"/>
              <w:right w:val="single" w:sz="4" w:space="0" w:color="auto"/>
            </w:tcBorders>
            <w:vAlign w:val="center"/>
          </w:tcPr>
          <w:p w14:paraId="16EBC7DF" w14:textId="77777777" w:rsidR="000060CB" w:rsidRPr="00D93D9E" w:rsidRDefault="00BA733F">
            <w:pPr>
              <w:adjustRightInd w:val="0"/>
              <w:snapToGrid w:val="0"/>
              <w:jc w:val="center"/>
              <w:rPr>
                <w:rFonts w:ascii="Times New Roman" w:eastAsiaTheme="minorEastAsia" w:hAnsi="Times New Roman" w:cs="Times New Roman"/>
                <w:b/>
                <w:bCs/>
                <w:sz w:val="18"/>
                <w:szCs w:val="18"/>
                <w:lang w:val="en-CA"/>
              </w:rPr>
            </w:pPr>
            <w:r w:rsidRPr="00D93D9E">
              <w:rPr>
                <w:rFonts w:ascii="Times New Roman" w:eastAsiaTheme="minorEastAsia" w:hAnsi="Times New Roman" w:cs="Times New Roman"/>
                <w:b/>
                <w:bCs/>
                <w:sz w:val="18"/>
                <w:szCs w:val="18"/>
                <w:lang w:val="en-CA"/>
              </w:rPr>
              <w:t>BRCA1</w:t>
            </w:r>
            <w:r w:rsidRPr="00D93D9E">
              <w:rPr>
                <w:rFonts w:ascii="Times New Roman" w:eastAsiaTheme="minorEastAsia" w:hAnsi="Times New Roman" w:cs="Times New Roman"/>
                <w:b/>
                <w:bCs/>
                <w:sz w:val="18"/>
                <w:szCs w:val="18"/>
                <w:lang w:val="en-CA"/>
              </w:rPr>
              <w:t>基因</w:t>
            </w:r>
            <w:r w:rsidRPr="00D93D9E">
              <w:rPr>
                <w:rFonts w:ascii="Times New Roman" w:eastAsiaTheme="minorEastAsia" w:hAnsi="Times New Roman" w:cs="Times New Roman"/>
                <w:b/>
                <w:bCs/>
                <w:sz w:val="18"/>
                <w:szCs w:val="18"/>
                <w:lang w:val="en-CA"/>
              </w:rPr>
              <w:t xml:space="preserve"> </w:t>
            </w:r>
          </w:p>
          <w:p w14:paraId="6E5F7CBE" w14:textId="77777777" w:rsidR="000060CB" w:rsidRPr="00D93D9E" w:rsidRDefault="00BA733F">
            <w:pPr>
              <w:adjustRightInd w:val="0"/>
              <w:snapToGrid w:val="0"/>
              <w:jc w:val="center"/>
              <w:rPr>
                <w:rFonts w:ascii="Times New Roman" w:eastAsiaTheme="minorEastAsia" w:hAnsi="Times New Roman" w:cs="Times New Roman"/>
                <w:b/>
                <w:bCs/>
                <w:sz w:val="18"/>
                <w:szCs w:val="18"/>
                <w:lang w:val="en-CA"/>
              </w:rPr>
            </w:pPr>
            <w:r w:rsidRPr="00D93D9E">
              <w:rPr>
                <w:rFonts w:ascii="Times New Roman" w:eastAsiaTheme="minorEastAsia" w:hAnsi="Times New Roman" w:cs="Times New Roman"/>
                <w:b/>
                <w:bCs/>
                <w:sz w:val="18"/>
                <w:szCs w:val="18"/>
                <w:lang w:val="en-CA"/>
              </w:rPr>
              <w:t xml:space="preserve">NM_007294.4 </w:t>
            </w:r>
          </w:p>
        </w:tc>
        <w:tc>
          <w:tcPr>
            <w:tcW w:w="3617" w:type="dxa"/>
            <w:tcBorders>
              <w:top w:val="single" w:sz="4" w:space="0" w:color="auto"/>
              <w:left w:val="single" w:sz="4" w:space="0" w:color="auto"/>
              <w:bottom w:val="single" w:sz="4" w:space="0" w:color="auto"/>
              <w:right w:val="single" w:sz="4" w:space="0" w:color="auto"/>
            </w:tcBorders>
            <w:vAlign w:val="center"/>
          </w:tcPr>
          <w:p w14:paraId="604170D8" w14:textId="77777777" w:rsidR="000060CB" w:rsidRPr="00D93D9E" w:rsidRDefault="00BA733F">
            <w:pPr>
              <w:pStyle w:val="a0"/>
              <w:numPr>
                <w:ilvl w:val="0"/>
                <w:numId w:val="0"/>
              </w:numPr>
              <w:jc w:val="both"/>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BRCA1</w:t>
            </w:r>
            <w:r w:rsidRPr="00D93D9E">
              <w:rPr>
                <w:rFonts w:ascii="Times New Roman" w:eastAsiaTheme="minorEastAsia" w:hAnsi="Times New Roman" w:cs="Times New Roman"/>
                <w:sz w:val="16"/>
                <w:szCs w:val="16"/>
              </w:rPr>
              <w:t>基因突变引起的乳腺癌侵袭女性，且连带引发卵巢癌。</w:t>
            </w:r>
            <w:r w:rsidRPr="00D93D9E">
              <w:rPr>
                <w:rFonts w:ascii="Times New Roman" w:eastAsiaTheme="minorEastAsia" w:hAnsi="Times New Roman" w:cs="Times New Roman"/>
                <w:sz w:val="16"/>
                <w:szCs w:val="16"/>
              </w:rPr>
              <w:t>BRCA1</w:t>
            </w:r>
            <w:r w:rsidRPr="00D93D9E">
              <w:rPr>
                <w:rFonts w:ascii="Times New Roman" w:eastAsiaTheme="minorEastAsia" w:hAnsi="Times New Roman" w:cs="Times New Roman"/>
                <w:sz w:val="16"/>
                <w:szCs w:val="16"/>
              </w:rPr>
              <w:t>是重要的抑癌基因，它编码的</w:t>
            </w:r>
            <w:r w:rsidRPr="00D93D9E">
              <w:rPr>
                <w:rFonts w:ascii="Times New Roman" w:eastAsiaTheme="minorEastAsia" w:hAnsi="Times New Roman" w:cs="Times New Roman"/>
                <w:sz w:val="16"/>
                <w:szCs w:val="16"/>
              </w:rPr>
              <w:t>BRCA1</w:t>
            </w:r>
            <w:r w:rsidRPr="00D93D9E">
              <w:rPr>
                <w:rFonts w:ascii="Times New Roman" w:eastAsiaTheme="minorEastAsia" w:hAnsi="Times New Roman" w:cs="Times New Roman"/>
                <w:sz w:val="16"/>
                <w:szCs w:val="16"/>
              </w:rPr>
              <w:t>蛋白在</w:t>
            </w:r>
            <w:r w:rsidRPr="00D93D9E">
              <w:rPr>
                <w:rFonts w:ascii="Times New Roman" w:eastAsiaTheme="minorEastAsia" w:hAnsi="Times New Roman" w:cs="Times New Roman"/>
                <w:sz w:val="16"/>
                <w:szCs w:val="16"/>
              </w:rPr>
              <w:t>DNA</w:t>
            </w:r>
            <w:r w:rsidRPr="00D93D9E">
              <w:rPr>
                <w:rFonts w:ascii="Times New Roman" w:eastAsiaTheme="minorEastAsia" w:hAnsi="Times New Roman" w:cs="Times New Roman"/>
                <w:sz w:val="16"/>
                <w:szCs w:val="16"/>
              </w:rPr>
              <w:t>损伤修复、基因转录调节、中心体复制、细胞周期调控和细胞凋亡等过程中起重要作用。</w:t>
            </w:r>
          </w:p>
        </w:tc>
        <w:tc>
          <w:tcPr>
            <w:tcW w:w="4744" w:type="dxa"/>
            <w:tcBorders>
              <w:top w:val="single" w:sz="4" w:space="0" w:color="auto"/>
              <w:left w:val="single" w:sz="4" w:space="0" w:color="auto"/>
              <w:bottom w:val="single" w:sz="4" w:space="0" w:color="auto"/>
              <w:right w:val="single" w:sz="4" w:space="0" w:color="auto"/>
            </w:tcBorders>
            <w:vAlign w:val="center"/>
          </w:tcPr>
          <w:p w14:paraId="4992F6FE" w14:textId="77777777" w:rsidR="000060CB" w:rsidRPr="00D93D9E" w:rsidRDefault="00BA733F">
            <w:pPr>
              <w:pStyle w:val="a0"/>
              <w:numPr>
                <w:ilvl w:val="0"/>
                <w:numId w:val="0"/>
              </w:numPr>
              <w:jc w:val="both"/>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家族遗传性乳腺癌、散发性乳腺癌肿瘤均可见</w:t>
            </w:r>
            <w:r w:rsidRPr="00D93D9E">
              <w:rPr>
                <w:rFonts w:ascii="Times New Roman" w:eastAsiaTheme="minorEastAsia" w:hAnsi="Times New Roman" w:cs="Times New Roman"/>
                <w:sz w:val="16"/>
                <w:szCs w:val="16"/>
              </w:rPr>
              <w:t>BRCA1</w:t>
            </w:r>
            <w:r w:rsidRPr="00D93D9E">
              <w:rPr>
                <w:rFonts w:ascii="Times New Roman" w:eastAsiaTheme="minorEastAsia" w:hAnsi="Times New Roman" w:cs="Times New Roman"/>
                <w:sz w:val="16"/>
                <w:szCs w:val="16"/>
              </w:rPr>
              <w:t>基因各种类型的突变，</w:t>
            </w:r>
            <w:proofErr w:type="gramStart"/>
            <w:r w:rsidRPr="00D93D9E">
              <w:rPr>
                <w:rFonts w:ascii="Times New Roman" w:eastAsiaTheme="minorEastAsia" w:hAnsi="Times New Roman" w:cs="Times New Roman"/>
                <w:sz w:val="16"/>
                <w:szCs w:val="16"/>
              </w:rPr>
              <w:t>在低危人群</w:t>
            </w:r>
            <w:proofErr w:type="gramEnd"/>
            <w:r w:rsidRPr="00D93D9E">
              <w:rPr>
                <w:rFonts w:ascii="Times New Roman" w:eastAsiaTheme="minorEastAsia" w:hAnsi="Times New Roman" w:cs="Times New Roman"/>
                <w:sz w:val="16"/>
                <w:szCs w:val="16"/>
              </w:rPr>
              <w:t>和普通人群妇女中血液中也发现了</w:t>
            </w:r>
            <w:r w:rsidRPr="00D93D9E">
              <w:rPr>
                <w:rFonts w:ascii="Times New Roman" w:eastAsiaTheme="minorEastAsia" w:hAnsi="Times New Roman" w:cs="Times New Roman"/>
                <w:sz w:val="16"/>
                <w:szCs w:val="16"/>
              </w:rPr>
              <w:t>5%</w:t>
            </w:r>
            <w:r w:rsidRPr="00D93D9E">
              <w:rPr>
                <w:rFonts w:ascii="Times New Roman" w:eastAsiaTheme="minorEastAsia" w:hAnsi="Times New Roman" w:cs="Times New Roman"/>
                <w:sz w:val="16"/>
                <w:szCs w:val="16"/>
              </w:rPr>
              <w:t>至</w:t>
            </w:r>
            <w:r w:rsidRPr="00D93D9E">
              <w:rPr>
                <w:rFonts w:ascii="Times New Roman" w:eastAsiaTheme="minorEastAsia" w:hAnsi="Times New Roman" w:cs="Times New Roman"/>
                <w:sz w:val="16"/>
                <w:szCs w:val="16"/>
              </w:rPr>
              <w:t>25%</w:t>
            </w:r>
            <w:r w:rsidRPr="00D93D9E">
              <w:rPr>
                <w:rFonts w:ascii="Times New Roman" w:eastAsiaTheme="minorEastAsia" w:hAnsi="Times New Roman" w:cs="Times New Roman"/>
                <w:sz w:val="16"/>
                <w:szCs w:val="16"/>
              </w:rPr>
              <w:t>的</w:t>
            </w:r>
            <w:r w:rsidRPr="00D93D9E">
              <w:rPr>
                <w:rFonts w:ascii="Times New Roman" w:eastAsiaTheme="minorEastAsia" w:hAnsi="Times New Roman" w:cs="Times New Roman"/>
                <w:sz w:val="16"/>
                <w:szCs w:val="16"/>
              </w:rPr>
              <w:t>BRCA1</w:t>
            </w:r>
            <w:r w:rsidRPr="00D93D9E">
              <w:rPr>
                <w:rFonts w:ascii="Times New Roman" w:eastAsiaTheme="minorEastAsia" w:hAnsi="Times New Roman" w:cs="Times New Roman"/>
                <w:sz w:val="16"/>
                <w:szCs w:val="16"/>
              </w:rPr>
              <w:t>基因突变率。针对美国的人群研究显示，</w:t>
            </w:r>
            <w:r w:rsidRPr="00D93D9E">
              <w:rPr>
                <w:rFonts w:ascii="Times New Roman" w:eastAsiaTheme="minorEastAsia" w:hAnsi="Times New Roman" w:cs="Times New Roman"/>
                <w:sz w:val="16"/>
                <w:szCs w:val="16"/>
              </w:rPr>
              <w:t>40</w:t>
            </w:r>
            <w:r w:rsidRPr="00D93D9E">
              <w:rPr>
                <w:rFonts w:ascii="Times New Roman" w:eastAsiaTheme="minorEastAsia" w:hAnsi="Times New Roman" w:cs="Times New Roman"/>
                <w:sz w:val="16"/>
                <w:szCs w:val="16"/>
              </w:rPr>
              <w:t>岁时白人家族遗传性乳腺癌肿瘤组织中</w:t>
            </w:r>
            <w:r w:rsidRPr="00D93D9E">
              <w:rPr>
                <w:rFonts w:ascii="Times New Roman" w:eastAsiaTheme="minorEastAsia" w:hAnsi="Times New Roman" w:cs="Times New Roman"/>
                <w:sz w:val="16"/>
                <w:szCs w:val="16"/>
              </w:rPr>
              <w:t>80%</w:t>
            </w:r>
            <w:r w:rsidRPr="00D93D9E">
              <w:rPr>
                <w:rFonts w:ascii="Times New Roman" w:eastAsiaTheme="minorEastAsia" w:hAnsi="Times New Roman" w:cs="Times New Roman"/>
                <w:sz w:val="16"/>
                <w:szCs w:val="16"/>
              </w:rPr>
              <w:t>以上发现了各种类型的突变，到</w:t>
            </w:r>
            <w:r w:rsidRPr="00D93D9E">
              <w:rPr>
                <w:rFonts w:ascii="Times New Roman" w:eastAsiaTheme="minorEastAsia" w:hAnsi="Times New Roman" w:cs="Times New Roman"/>
                <w:sz w:val="16"/>
                <w:szCs w:val="16"/>
              </w:rPr>
              <w:t>50</w:t>
            </w:r>
            <w:r w:rsidRPr="00D93D9E">
              <w:rPr>
                <w:rFonts w:ascii="Times New Roman" w:eastAsiaTheme="minorEastAsia" w:hAnsi="Times New Roman" w:cs="Times New Roman"/>
                <w:sz w:val="16"/>
                <w:szCs w:val="16"/>
              </w:rPr>
              <w:t>岁时突变高达</w:t>
            </w:r>
            <w:r w:rsidRPr="00D93D9E">
              <w:rPr>
                <w:rFonts w:ascii="Times New Roman" w:eastAsiaTheme="minorEastAsia" w:hAnsi="Times New Roman" w:cs="Times New Roman"/>
                <w:sz w:val="16"/>
                <w:szCs w:val="16"/>
              </w:rPr>
              <w:t>90%</w:t>
            </w:r>
            <w:r w:rsidRPr="00D93D9E">
              <w:rPr>
                <w:rFonts w:ascii="Times New Roman" w:eastAsiaTheme="minorEastAsia" w:hAnsi="Times New Roman" w:cs="Times New Roman"/>
                <w:sz w:val="16"/>
                <w:szCs w:val="16"/>
              </w:rPr>
              <w:t>，到</w:t>
            </w:r>
            <w:r w:rsidRPr="00D93D9E">
              <w:rPr>
                <w:rFonts w:ascii="Times New Roman" w:eastAsiaTheme="minorEastAsia" w:hAnsi="Times New Roman" w:cs="Times New Roman"/>
                <w:sz w:val="16"/>
                <w:szCs w:val="16"/>
              </w:rPr>
              <w:t>60</w:t>
            </w:r>
            <w:r w:rsidRPr="00D93D9E">
              <w:rPr>
                <w:rFonts w:ascii="Times New Roman" w:eastAsiaTheme="minorEastAsia" w:hAnsi="Times New Roman" w:cs="Times New Roman"/>
                <w:sz w:val="16"/>
                <w:szCs w:val="16"/>
              </w:rPr>
              <w:t>岁时突变高达</w:t>
            </w:r>
            <w:r w:rsidRPr="00D93D9E">
              <w:rPr>
                <w:rFonts w:ascii="Times New Roman" w:eastAsiaTheme="minorEastAsia" w:hAnsi="Times New Roman" w:cs="Times New Roman"/>
                <w:sz w:val="16"/>
                <w:szCs w:val="16"/>
              </w:rPr>
              <w:t>93%</w:t>
            </w:r>
            <w:r w:rsidRPr="00D93D9E">
              <w:rPr>
                <w:rFonts w:ascii="Times New Roman" w:eastAsiaTheme="minorEastAsia" w:hAnsi="Times New Roman" w:cs="Times New Roman"/>
                <w:sz w:val="16"/>
                <w:szCs w:val="16"/>
              </w:rPr>
              <w:t>，而</w:t>
            </w:r>
            <w:r w:rsidRPr="00D93D9E">
              <w:rPr>
                <w:rFonts w:ascii="Times New Roman" w:eastAsiaTheme="minorEastAsia" w:hAnsi="Times New Roman" w:cs="Times New Roman"/>
                <w:sz w:val="16"/>
                <w:szCs w:val="16"/>
              </w:rPr>
              <w:t>85</w:t>
            </w:r>
            <w:r w:rsidRPr="00D93D9E">
              <w:rPr>
                <w:rFonts w:ascii="Times New Roman" w:eastAsiaTheme="minorEastAsia" w:hAnsi="Times New Roman" w:cs="Times New Roman"/>
                <w:sz w:val="16"/>
                <w:szCs w:val="16"/>
              </w:rPr>
              <w:t>岁以上时几乎</w:t>
            </w:r>
            <w:r w:rsidRPr="00D93D9E">
              <w:rPr>
                <w:rFonts w:ascii="Times New Roman" w:eastAsiaTheme="minorEastAsia" w:hAnsi="Times New Roman" w:cs="Times New Roman"/>
                <w:sz w:val="16"/>
                <w:szCs w:val="16"/>
              </w:rPr>
              <w:t>100%</w:t>
            </w:r>
            <w:r w:rsidRPr="00D93D9E">
              <w:rPr>
                <w:rFonts w:ascii="Times New Roman" w:eastAsiaTheme="minorEastAsia" w:hAnsi="Times New Roman" w:cs="Times New Roman"/>
                <w:sz w:val="16"/>
                <w:szCs w:val="16"/>
              </w:rPr>
              <w:t>的发生了突变。</w:t>
            </w:r>
            <w:r w:rsidRPr="00D93D9E">
              <w:rPr>
                <w:rFonts w:ascii="Times New Roman" w:eastAsiaTheme="minorEastAsia" w:hAnsi="Times New Roman" w:cs="Times New Roman"/>
                <w:sz w:val="16"/>
                <w:szCs w:val="16"/>
              </w:rPr>
              <w:t>BRCA1</w:t>
            </w:r>
            <w:r w:rsidRPr="00D93D9E">
              <w:rPr>
                <w:rFonts w:ascii="Times New Roman" w:eastAsiaTheme="minorEastAsia" w:hAnsi="Times New Roman" w:cs="Times New Roman"/>
                <w:sz w:val="16"/>
                <w:szCs w:val="16"/>
              </w:rPr>
              <w:t>突变热点区域为外显子</w:t>
            </w:r>
            <w:r w:rsidRPr="00D93D9E">
              <w:rPr>
                <w:rFonts w:ascii="Times New Roman" w:eastAsiaTheme="minorEastAsia" w:hAnsi="Times New Roman" w:cs="Times New Roman"/>
                <w:sz w:val="16"/>
                <w:szCs w:val="16"/>
              </w:rPr>
              <w:t>2</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11</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20</w:t>
            </w:r>
            <w:r w:rsidRPr="00D93D9E">
              <w:rPr>
                <w:rFonts w:ascii="Times New Roman" w:eastAsiaTheme="minorEastAsia" w:hAnsi="Times New Roman" w:cs="Times New Roman"/>
                <w:sz w:val="16"/>
                <w:szCs w:val="16"/>
              </w:rPr>
              <w:t>。临床研究表明：</w:t>
            </w:r>
            <w:r w:rsidRPr="00D93D9E">
              <w:rPr>
                <w:rFonts w:ascii="Times New Roman" w:eastAsiaTheme="minorEastAsia" w:hAnsi="Times New Roman" w:cs="Times New Roman"/>
                <w:sz w:val="16"/>
                <w:szCs w:val="16"/>
              </w:rPr>
              <w:t>BRCA1</w:t>
            </w:r>
            <w:r w:rsidRPr="00D93D9E">
              <w:rPr>
                <w:rFonts w:ascii="Times New Roman" w:eastAsiaTheme="minorEastAsia" w:hAnsi="Times New Roman" w:cs="Times New Roman"/>
                <w:sz w:val="16"/>
                <w:szCs w:val="16"/>
              </w:rPr>
              <w:t>基因表达水平低的患者对铂类药物敏感，并体现出对</w:t>
            </w:r>
            <w:r w:rsidRPr="00D93D9E">
              <w:rPr>
                <w:rFonts w:ascii="Times New Roman" w:eastAsiaTheme="minorEastAsia" w:hAnsi="Times New Roman" w:cs="Times New Roman"/>
                <w:sz w:val="16"/>
                <w:szCs w:val="16"/>
              </w:rPr>
              <w:t>PARP</w:t>
            </w:r>
            <w:r w:rsidRPr="00D93D9E">
              <w:rPr>
                <w:rFonts w:ascii="Times New Roman" w:eastAsiaTheme="minorEastAsia" w:hAnsi="Times New Roman" w:cs="Times New Roman"/>
                <w:sz w:val="16"/>
                <w:szCs w:val="16"/>
              </w:rPr>
              <w:t>抑制剂的敏感性。</w:t>
            </w:r>
          </w:p>
        </w:tc>
      </w:tr>
      <w:tr w:rsidR="000060CB" w:rsidRPr="00D93D9E" w14:paraId="18DA0663" w14:textId="77777777">
        <w:trPr>
          <w:trHeight w:val="2250"/>
        </w:trPr>
        <w:tc>
          <w:tcPr>
            <w:tcW w:w="1814" w:type="dxa"/>
            <w:tcBorders>
              <w:top w:val="single" w:sz="4" w:space="0" w:color="auto"/>
              <w:left w:val="single" w:sz="4" w:space="0" w:color="auto"/>
              <w:bottom w:val="single" w:sz="4" w:space="0" w:color="auto"/>
              <w:right w:val="single" w:sz="4" w:space="0" w:color="auto"/>
            </w:tcBorders>
            <w:vAlign w:val="center"/>
          </w:tcPr>
          <w:p w14:paraId="5B895878" w14:textId="77777777" w:rsidR="000060CB" w:rsidRPr="00D93D9E" w:rsidRDefault="00BA733F">
            <w:pPr>
              <w:adjustRightInd w:val="0"/>
              <w:snapToGrid w:val="0"/>
              <w:jc w:val="center"/>
              <w:rPr>
                <w:rFonts w:ascii="Times New Roman" w:eastAsiaTheme="minorEastAsia" w:hAnsi="Times New Roman" w:cs="Times New Roman"/>
                <w:b/>
                <w:bCs/>
                <w:sz w:val="18"/>
                <w:szCs w:val="18"/>
                <w:lang w:val="en-CA"/>
              </w:rPr>
            </w:pPr>
            <w:r w:rsidRPr="00D93D9E">
              <w:rPr>
                <w:rFonts w:ascii="Times New Roman" w:eastAsiaTheme="minorEastAsia" w:hAnsi="Times New Roman" w:cs="Times New Roman"/>
                <w:b/>
                <w:bCs/>
                <w:sz w:val="18"/>
                <w:szCs w:val="18"/>
                <w:lang w:val="en-CA"/>
              </w:rPr>
              <w:lastRenderedPageBreak/>
              <w:t>BRCA2</w:t>
            </w:r>
            <w:r w:rsidRPr="00D93D9E">
              <w:rPr>
                <w:rFonts w:ascii="Times New Roman" w:eastAsiaTheme="minorEastAsia" w:hAnsi="Times New Roman" w:cs="Times New Roman"/>
                <w:b/>
                <w:bCs/>
                <w:sz w:val="18"/>
                <w:szCs w:val="18"/>
                <w:lang w:val="en-CA"/>
              </w:rPr>
              <w:t>基因</w:t>
            </w:r>
            <w:r w:rsidRPr="00D93D9E">
              <w:rPr>
                <w:rFonts w:ascii="Times New Roman" w:eastAsiaTheme="minorEastAsia" w:hAnsi="Times New Roman" w:cs="Times New Roman"/>
                <w:b/>
                <w:bCs/>
                <w:sz w:val="18"/>
                <w:szCs w:val="18"/>
                <w:lang w:val="en-CA"/>
              </w:rPr>
              <w:t xml:space="preserve"> </w:t>
            </w:r>
          </w:p>
          <w:p w14:paraId="3F13E4E3" w14:textId="77777777" w:rsidR="000060CB" w:rsidRPr="00D93D9E" w:rsidRDefault="00BA733F">
            <w:pPr>
              <w:adjustRightInd w:val="0"/>
              <w:snapToGrid w:val="0"/>
              <w:jc w:val="center"/>
              <w:rPr>
                <w:rFonts w:ascii="Times New Roman" w:eastAsiaTheme="minorEastAsia" w:hAnsi="Times New Roman" w:cs="Times New Roman"/>
                <w:b/>
                <w:bCs/>
                <w:sz w:val="18"/>
                <w:szCs w:val="18"/>
                <w:lang w:val="en-CA"/>
              </w:rPr>
            </w:pPr>
            <w:r w:rsidRPr="00D93D9E">
              <w:rPr>
                <w:rFonts w:ascii="Times New Roman" w:eastAsiaTheme="minorEastAsia" w:hAnsi="Times New Roman" w:cs="Times New Roman"/>
                <w:b/>
                <w:bCs/>
                <w:sz w:val="18"/>
                <w:szCs w:val="18"/>
                <w:lang w:val="en-CA"/>
              </w:rPr>
              <w:t xml:space="preserve">NM_000059.4 </w:t>
            </w:r>
          </w:p>
        </w:tc>
        <w:tc>
          <w:tcPr>
            <w:tcW w:w="3617" w:type="dxa"/>
            <w:tcBorders>
              <w:top w:val="single" w:sz="4" w:space="0" w:color="auto"/>
              <w:left w:val="single" w:sz="4" w:space="0" w:color="auto"/>
              <w:bottom w:val="single" w:sz="4" w:space="0" w:color="auto"/>
              <w:right w:val="single" w:sz="4" w:space="0" w:color="auto"/>
            </w:tcBorders>
            <w:vAlign w:val="center"/>
          </w:tcPr>
          <w:p w14:paraId="7940A484" w14:textId="77777777" w:rsidR="000060CB" w:rsidRPr="00D93D9E" w:rsidRDefault="00BA733F">
            <w:pPr>
              <w:pStyle w:val="a0"/>
              <w:numPr>
                <w:ilvl w:val="0"/>
                <w:numId w:val="0"/>
              </w:numPr>
              <w:jc w:val="both"/>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BRCA2</w:t>
            </w:r>
            <w:r w:rsidRPr="00D93D9E">
              <w:rPr>
                <w:rFonts w:ascii="Times New Roman" w:eastAsiaTheme="minorEastAsia" w:hAnsi="Times New Roman" w:cs="Times New Roman"/>
                <w:sz w:val="16"/>
                <w:szCs w:val="16"/>
              </w:rPr>
              <w:t>基因是具有遗传倾向的乳腺癌和卵巢癌的易感基因，参与双链</w:t>
            </w:r>
            <w:r w:rsidRPr="00D93D9E">
              <w:rPr>
                <w:rFonts w:ascii="Times New Roman" w:eastAsiaTheme="minorEastAsia" w:hAnsi="Times New Roman" w:cs="Times New Roman"/>
                <w:sz w:val="16"/>
                <w:szCs w:val="16"/>
              </w:rPr>
              <w:t>DNA</w:t>
            </w:r>
            <w:r w:rsidRPr="00D93D9E">
              <w:rPr>
                <w:rFonts w:ascii="Times New Roman" w:eastAsiaTheme="minorEastAsia" w:hAnsi="Times New Roman" w:cs="Times New Roman"/>
                <w:sz w:val="16"/>
                <w:szCs w:val="16"/>
              </w:rPr>
              <w:t>同源重组修复途径，在维持基因组稳定性和</w:t>
            </w:r>
            <w:r w:rsidRPr="00D93D9E">
              <w:rPr>
                <w:rFonts w:ascii="Times New Roman" w:eastAsiaTheme="minorEastAsia" w:hAnsi="Times New Roman" w:cs="Times New Roman"/>
                <w:sz w:val="16"/>
                <w:szCs w:val="16"/>
              </w:rPr>
              <w:t>DNA</w:t>
            </w:r>
            <w:r w:rsidRPr="00D93D9E">
              <w:rPr>
                <w:rFonts w:ascii="Times New Roman" w:eastAsiaTheme="minorEastAsia" w:hAnsi="Times New Roman" w:cs="Times New Roman"/>
                <w:sz w:val="16"/>
                <w:szCs w:val="16"/>
              </w:rPr>
              <w:t>损伤修复方面起着重要作用。</w:t>
            </w:r>
            <w:r w:rsidRPr="00D93D9E">
              <w:rPr>
                <w:rFonts w:ascii="Times New Roman" w:eastAsiaTheme="minorEastAsia" w:hAnsi="Times New Roman" w:cs="Times New Roman"/>
                <w:sz w:val="16"/>
                <w:szCs w:val="16"/>
              </w:rPr>
              <w:t>BRCA2</w:t>
            </w:r>
            <w:r w:rsidRPr="00D93D9E">
              <w:rPr>
                <w:rFonts w:ascii="Times New Roman" w:eastAsiaTheme="minorEastAsia" w:hAnsi="Times New Roman" w:cs="Times New Roman"/>
                <w:sz w:val="16"/>
                <w:szCs w:val="16"/>
              </w:rPr>
              <w:t>在乳腺和甲状腺组织中高表达，在肺、卵巢和脾脏组织中表达水平低下。</w:t>
            </w:r>
          </w:p>
        </w:tc>
        <w:tc>
          <w:tcPr>
            <w:tcW w:w="4744" w:type="dxa"/>
            <w:tcBorders>
              <w:top w:val="single" w:sz="4" w:space="0" w:color="auto"/>
              <w:left w:val="single" w:sz="4" w:space="0" w:color="auto"/>
              <w:bottom w:val="single" w:sz="4" w:space="0" w:color="auto"/>
              <w:right w:val="single" w:sz="4" w:space="0" w:color="auto"/>
            </w:tcBorders>
            <w:vAlign w:val="center"/>
          </w:tcPr>
          <w:p w14:paraId="3FF443CE" w14:textId="77777777" w:rsidR="000060CB" w:rsidRPr="00D93D9E" w:rsidRDefault="00BA733F">
            <w:pPr>
              <w:pStyle w:val="a0"/>
              <w:numPr>
                <w:ilvl w:val="0"/>
                <w:numId w:val="0"/>
              </w:numPr>
              <w:jc w:val="both"/>
              <w:rPr>
                <w:rFonts w:ascii="Times New Roman" w:eastAsiaTheme="minorEastAsia" w:hAnsi="Times New Roman" w:cs="Times New Roman"/>
                <w:sz w:val="16"/>
                <w:szCs w:val="16"/>
              </w:rPr>
            </w:pPr>
            <w:r w:rsidRPr="00D93D9E">
              <w:rPr>
                <w:rFonts w:ascii="Times New Roman" w:eastAsiaTheme="minorEastAsia" w:hAnsi="Times New Roman" w:cs="Times New Roman"/>
                <w:sz w:val="16"/>
                <w:szCs w:val="16"/>
              </w:rPr>
              <w:t>作为一种抑癌基因，携带</w:t>
            </w:r>
            <w:r w:rsidRPr="00D93D9E">
              <w:rPr>
                <w:rFonts w:ascii="Times New Roman" w:eastAsiaTheme="minorEastAsia" w:hAnsi="Times New Roman" w:cs="Times New Roman"/>
                <w:sz w:val="16"/>
                <w:szCs w:val="16"/>
              </w:rPr>
              <w:t>BRCA2</w:t>
            </w:r>
            <w:r w:rsidRPr="00D93D9E">
              <w:rPr>
                <w:rFonts w:ascii="Times New Roman" w:eastAsiaTheme="minorEastAsia" w:hAnsi="Times New Roman" w:cs="Times New Roman"/>
                <w:sz w:val="16"/>
                <w:szCs w:val="16"/>
              </w:rPr>
              <w:t>基因体细胞突变肿瘤通常显示为杂合性缺失（</w:t>
            </w:r>
            <w:r w:rsidRPr="00D93D9E">
              <w:rPr>
                <w:rFonts w:ascii="Times New Roman" w:eastAsiaTheme="minorEastAsia" w:hAnsi="Times New Roman" w:cs="Times New Roman"/>
                <w:sz w:val="16"/>
                <w:szCs w:val="16"/>
              </w:rPr>
              <w:t>LOH</w:t>
            </w:r>
            <w:r w:rsidRPr="00D93D9E">
              <w:rPr>
                <w:rFonts w:ascii="Times New Roman" w:eastAsiaTheme="minorEastAsia" w:hAnsi="Times New Roman" w:cs="Times New Roman"/>
                <w:sz w:val="16"/>
                <w:szCs w:val="16"/>
              </w:rPr>
              <w:t>）突变。</w:t>
            </w:r>
            <w:r w:rsidRPr="00D93D9E">
              <w:rPr>
                <w:rFonts w:ascii="Times New Roman" w:eastAsiaTheme="minorEastAsia" w:hAnsi="Times New Roman" w:cs="Times New Roman"/>
                <w:sz w:val="16"/>
                <w:szCs w:val="16"/>
              </w:rPr>
              <w:t>70</w:t>
            </w:r>
            <w:r w:rsidRPr="00D93D9E">
              <w:rPr>
                <w:rFonts w:ascii="Times New Roman" w:eastAsiaTheme="minorEastAsia" w:hAnsi="Times New Roman" w:cs="Times New Roman"/>
                <w:sz w:val="16"/>
                <w:szCs w:val="16"/>
              </w:rPr>
              <w:t>岁人群携带</w:t>
            </w:r>
            <w:r w:rsidRPr="00D93D9E">
              <w:rPr>
                <w:rFonts w:ascii="Times New Roman" w:eastAsiaTheme="minorEastAsia" w:hAnsi="Times New Roman" w:cs="Times New Roman"/>
                <w:sz w:val="16"/>
                <w:szCs w:val="16"/>
              </w:rPr>
              <w:t>BRCA2</w:t>
            </w:r>
            <w:r w:rsidRPr="00D93D9E">
              <w:rPr>
                <w:rFonts w:ascii="Times New Roman" w:eastAsiaTheme="minorEastAsia" w:hAnsi="Times New Roman" w:cs="Times New Roman"/>
                <w:sz w:val="16"/>
                <w:szCs w:val="16"/>
              </w:rPr>
              <w:t>突变者对乳腺癌的累积风险率为</w:t>
            </w:r>
            <w:r w:rsidRPr="00D93D9E">
              <w:rPr>
                <w:rFonts w:ascii="Times New Roman" w:eastAsiaTheme="minorEastAsia" w:hAnsi="Times New Roman" w:cs="Times New Roman"/>
                <w:sz w:val="16"/>
                <w:szCs w:val="16"/>
              </w:rPr>
              <w:t>45%</w:t>
            </w:r>
            <w:r w:rsidRPr="00D93D9E">
              <w:rPr>
                <w:rFonts w:ascii="Times New Roman" w:eastAsiaTheme="minorEastAsia" w:hAnsi="Times New Roman" w:cs="Times New Roman"/>
                <w:sz w:val="16"/>
                <w:szCs w:val="16"/>
              </w:rPr>
              <w:t>，卵巢癌为</w:t>
            </w:r>
            <w:r w:rsidRPr="00D93D9E">
              <w:rPr>
                <w:rFonts w:ascii="Times New Roman" w:eastAsiaTheme="minorEastAsia" w:hAnsi="Times New Roman" w:cs="Times New Roman"/>
                <w:sz w:val="16"/>
                <w:szCs w:val="16"/>
              </w:rPr>
              <w:t>11%</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BRCA2</w:t>
            </w:r>
            <w:r w:rsidRPr="00D93D9E">
              <w:rPr>
                <w:rFonts w:ascii="Times New Roman" w:eastAsiaTheme="minorEastAsia" w:hAnsi="Times New Roman" w:cs="Times New Roman"/>
                <w:sz w:val="16"/>
                <w:szCs w:val="16"/>
              </w:rPr>
              <w:t>种系突变还可以侵袭男性，大大提高了男性乳腺癌的发生风险，约为</w:t>
            </w:r>
            <w:r w:rsidRPr="00D93D9E">
              <w:rPr>
                <w:rFonts w:ascii="Times New Roman" w:eastAsiaTheme="minorEastAsia" w:hAnsi="Times New Roman" w:cs="Times New Roman"/>
                <w:sz w:val="16"/>
                <w:szCs w:val="16"/>
              </w:rPr>
              <w:t>6%</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BRCA2</w:t>
            </w:r>
            <w:r w:rsidRPr="00D93D9E">
              <w:rPr>
                <w:rFonts w:ascii="Times New Roman" w:eastAsiaTheme="minorEastAsia" w:hAnsi="Times New Roman" w:cs="Times New Roman"/>
                <w:sz w:val="16"/>
                <w:szCs w:val="16"/>
              </w:rPr>
              <w:t>种系基因突变还能增加其他肿瘤的易感性，尤其是前列腺癌和胰腺癌风险较高。</w:t>
            </w:r>
            <w:r w:rsidRPr="00D93D9E">
              <w:rPr>
                <w:rFonts w:ascii="Times New Roman" w:eastAsiaTheme="minorEastAsia" w:hAnsi="Times New Roman" w:cs="Times New Roman"/>
                <w:sz w:val="16"/>
                <w:szCs w:val="16"/>
              </w:rPr>
              <w:t>BRCA2</w:t>
            </w:r>
            <w:r w:rsidRPr="00D93D9E">
              <w:rPr>
                <w:rFonts w:ascii="Times New Roman" w:eastAsiaTheme="minorEastAsia" w:hAnsi="Times New Roman" w:cs="Times New Roman"/>
                <w:sz w:val="16"/>
                <w:szCs w:val="16"/>
              </w:rPr>
              <w:t>基因常见多态性位点突变有</w:t>
            </w:r>
            <w:r w:rsidRPr="00D93D9E">
              <w:rPr>
                <w:rFonts w:ascii="Times New Roman" w:eastAsiaTheme="minorEastAsia" w:hAnsi="Times New Roman" w:cs="Times New Roman"/>
                <w:sz w:val="16"/>
                <w:szCs w:val="16"/>
              </w:rPr>
              <w:t>N991D</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N289H</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N372H</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T1915M</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R2034C</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S2835P</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E2856A</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I2944F</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K3326X</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I3412V</w:t>
            </w:r>
            <w:r w:rsidRPr="00D93D9E">
              <w:rPr>
                <w:rFonts w:ascii="Times New Roman" w:eastAsiaTheme="minorEastAsia" w:hAnsi="Times New Roman" w:cs="Times New Roman"/>
                <w:sz w:val="16"/>
                <w:szCs w:val="16"/>
              </w:rPr>
              <w:t>、</w:t>
            </w:r>
            <w:r w:rsidRPr="00D93D9E">
              <w:rPr>
                <w:rFonts w:ascii="Times New Roman" w:eastAsiaTheme="minorEastAsia" w:hAnsi="Times New Roman" w:cs="Times New Roman"/>
                <w:sz w:val="16"/>
                <w:szCs w:val="16"/>
              </w:rPr>
              <w:t>P3039P</w:t>
            </w:r>
            <w:r w:rsidRPr="00D93D9E">
              <w:rPr>
                <w:rFonts w:ascii="Times New Roman" w:eastAsiaTheme="minorEastAsia" w:hAnsi="Times New Roman" w:cs="Times New Roman"/>
                <w:sz w:val="16"/>
                <w:szCs w:val="16"/>
              </w:rPr>
              <w:t>等。</w:t>
            </w:r>
            <w:r w:rsidRPr="00D93D9E">
              <w:rPr>
                <w:rFonts w:ascii="Times New Roman" w:eastAsiaTheme="minorEastAsia" w:hAnsi="Times New Roman" w:cs="Times New Roman"/>
                <w:sz w:val="16"/>
                <w:szCs w:val="16"/>
              </w:rPr>
              <w:t>BRCA2</w:t>
            </w:r>
            <w:r w:rsidRPr="00D93D9E">
              <w:rPr>
                <w:rFonts w:ascii="Times New Roman" w:eastAsiaTheme="minorEastAsia" w:hAnsi="Times New Roman" w:cs="Times New Roman"/>
                <w:sz w:val="16"/>
                <w:szCs w:val="16"/>
              </w:rPr>
              <w:t>突变的热点区域位于外显子</w:t>
            </w:r>
            <w:r w:rsidRPr="00D93D9E">
              <w:rPr>
                <w:rFonts w:ascii="Times New Roman" w:eastAsiaTheme="minorEastAsia" w:hAnsi="Times New Roman" w:cs="Times New Roman"/>
                <w:sz w:val="16"/>
                <w:szCs w:val="16"/>
              </w:rPr>
              <w:t>11</w:t>
            </w:r>
            <w:r w:rsidRPr="00D93D9E">
              <w:rPr>
                <w:rFonts w:ascii="Times New Roman" w:eastAsiaTheme="minorEastAsia" w:hAnsi="Times New Roman" w:cs="Times New Roman"/>
                <w:sz w:val="16"/>
                <w:szCs w:val="16"/>
              </w:rPr>
              <w:t>。临床研究表明，</w:t>
            </w:r>
            <w:r w:rsidRPr="00D93D9E">
              <w:rPr>
                <w:rFonts w:ascii="Times New Roman" w:eastAsiaTheme="minorEastAsia" w:hAnsi="Times New Roman" w:cs="Times New Roman"/>
                <w:sz w:val="16"/>
                <w:szCs w:val="16"/>
              </w:rPr>
              <w:t>BRCA2</w:t>
            </w:r>
            <w:r w:rsidRPr="00D93D9E">
              <w:rPr>
                <w:rFonts w:ascii="Times New Roman" w:eastAsiaTheme="minorEastAsia" w:hAnsi="Times New Roman" w:cs="Times New Roman"/>
                <w:sz w:val="16"/>
                <w:szCs w:val="16"/>
              </w:rPr>
              <w:t>基因表达水平低的患者对</w:t>
            </w:r>
            <w:r w:rsidRPr="00D93D9E">
              <w:rPr>
                <w:rFonts w:ascii="Times New Roman" w:eastAsiaTheme="minorEastAsia" w:hAnsi="Times New Roman" w:cs="Times New Roman"/>
                <w:sz w:val="16"/>
                <w:szCs w:val="16"/>
              </w:rPr>
              <w:t>PARP</w:t>
            </w:r>
            <w:r w:rsidRPr="00D93D9E">
              <w:rPr>
                <w:rFonts w:ascii="Times New Roman" w:eastAsiaTheme="minorEastAsia" w:hAnsi="Times New Roman" w:cs="Times New Roman"/>
                <w:sz w:val="16"/>
                <w:szCs w:val="16"/>
              </w:rPr>
              <w:t>抑制剂敏感。</w:t>
            </w:r>
          </w:p>
        </w:tc>
      </w:tr>
    </w:tbl>
    <w:p w14:paraId="10D1D436" w14:textId="77777777" w:rsidR="000060CB" w:rsidRPr="00D93D9E" w:rsidRDefault="000060CB">
      <w:pPr>
        <w:rPr>
          <w:rFonts w:ascii="Times New Roman" w:eastAsiaTheme="minorEastAsia" w:hAnsi="Times New Roman" w:cs="Times New Roman"/>
          <w:b/>
          <w:szCs w:val="21"/>
        </w:rPr>
      </w:pPr>
    </w:p>
    <w:p w14:paraId="33598CBF" w14:textId="77777777" w:rsidR="000060CB" w:rsidRPr="00D93D9E" w:rsidRDefault="00BA733F">
      <w:pPr>
        <w:numPr>
          <w:ilvl w:val="0"/>
          <w:numId w:val="6"/>
        </w:numPr>
        <w:rPr>
          <w:rFonts w:ascii="Times New Roman" w:eastAsiaTheme="minorEastAsia" w:hAnsi="Times New Roman" w:cs="Times New Roman"/>
          <w:b/>
          <w:szCs w:val="21"/>
        </w:rPr>
      </w:pPr>
      <w:r w:rsidRPr="00D93D9E">
        <w:rPr>
          <w:rFonts w:ascii="Times New Roman" w:eastAsiaTheme="minorEastAsia" w:hAnsi="Times New Roman" w:cs="Times New Roman"/>
          <w:b/>
          <w:szCs w:val="21"/>
        </w:rPr>
        <w:t>参考文献</w:t>
      </w:r>
    </w:p>
    <w:tbl>
      <w:tblPr>
        <w:tblStyle w:val="af3"/>
        <w:tblW w:w="0" w:type="auto"/>
        <w:tblLook w:val="04A0" w:firstRow="1" w:lastRow="0" w:firstColumn="1" w:lastColumn="0" w:noHBand="0" w:noVBand="1"/>
      </w:tblPr>
      <w:tblGrid>
        <w:gridCol w:w="10456"/>
      </w:tblGrid>
      <w:tr w:rsidR="000060CB" w:rsidRPr="00D93D9E" w14:paraId="7AE86955" w14:textId="77777777">
        <w:tc>
          <w:tcPr>
            <w:tcW w:w="10456" w:type="dxa"/>
            <w:tcBorders>
              <w:top w:val="nil"/>
              <w:left w:val="nil"/>
              <w:bottom w:val="nil"/>
              <w:right w:val="nil"/>
            </w:tcBorders>
          </w:tcPr>
          <w:p w14:paraId="02897354" w14:textId="77777777" w:rsidR="000060CB" w:rsidRPr="00D93D9E" w:rsidRDefault="00BA733F">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中华医学会病理学分会</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国家病理质控中心</w:t>
            </w:r>
            <w:r w:rsidRPr="00D93D9E">
              <w:rPr>
                <w:rFonts w:ascii="Times New Roman" w:eastAsiaTheme="minorEastAsia" w:hAnsi="Times New Roman" w:cs="Times New Roman"/>
                <w:sz w:val="15"/>
                <w:szCs w:val="15"/>
              </w:rPr>
              <w:t>. BRCA1/2</w:t>
            </w:r>
            <w:r w:rsidRPr="00D93D9E">
              <w:rPr>
                <w:rFonts w:ascii="Times New Roman" w:eastAsiaTheme="minorEastAsia" w:hAnsi="Times New Roman" w:cs="Times New Roman"/>
                <w:sz w:val="15"/>
                <w:szCs w:val="15"/>
              </w:rPr>
              <w:t>数据解读中国专家共识（</w:t>
            </w:r>
            <w:r w:rsidRPr="00D93D9E">
              <w:rPr>
                <w:rFonts w:ascii="Times New Roman" w:eastAsiaTheme="minorEastAsia" w:hAnsi="Times New Roman" w:cs="Times New Roman"/>
                <w:sz w:val="15"/>
                <w:szCs w:val="15"/>
              </w:rPr>
              <w:t>2021</w:t>
            </w:r>
            <w:r w:rsidRPr="00D93D9E">
              <w:rPr>
                <w:rFonts w:ascii="Times New Roman" w:eastAsiaTheme="minorEastAsia" w:hAnsi="Times New Roman" w:cs="Times New Roman"/>
                <w:sz w:val="15"/>
                <w:szCs w:val="15"/>
              </w:rPr>
              <w:t>版）</w:t>
            </w:r>
            <w:r w:rsidRPr="00D93D9E">
              <w:rPr>
                <w:rFonts w:ascii="Times New Roman" w:eastAsiaTheme="minorEastAsia" w:hAnsi="Times New Roman" w:cs="Times New Roman"/>
                <w:sz w:val="15"/>
                <w:szCs w:val="15"/>
              </w:rPr>
              <w:t>[J] .</w:t>
            </w:r>
            <w:r w:rsidRPr="00D93D9E">
              <w:rPr>
                <w:rFonts w:ascii="Times New Roman" w:eastAsiaTheme="minorEastAsia" w:hAnsi="Times New Roman" w:cs="Times New Roman"/>
                <w:sz w:val="15"/>
                <w:szCs w:val="15"/>
              </w:rPr>
              <w:t>中华病理学杂志</w:t>
            </w:r>
            <w:r w:rsidRPr="00D93D9E">
              <w:rPr>
                <w:rFonts w:ascii="Times New Roman" w:eastAsiaTheme="minorEastAsia" w:hAnsi="Times New Roman" w:cs="Times New Roman"/>
                <w:sz w:val="15"/>
                <w:szCs w:val="15"/>
              </w:rPr>
              <w:t>, 2021, 50(6): 565-571.</w:t>
            </w:r>
          </w:p>
          <w:p w14:paraId="17D19CCD" w14:textId="77777777" w:rsidR="000060CB" w:rsidRPr="00D93D9E" w:rsidRDefault="00BA733F">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中国医师协会精准治疗委员会乳腺癌专业委员会</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中华医学会肿瘤学分会乳腺肿瘤学组</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中国抗癌协会乳腺癌专业委员会</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中国乳腺癌患者</w:t>
            </w:r>
            <w:r w:rsidRPr="00D93D9E">
              <w:rPr>
                <w:rFonts w:ascii="Times New Roman" w:eastAsiaTheme="minorEastAsia" w:hAnsi="Times New Roman" w:cs="Times New Roman"/>
                <w:sz w:val="15"/>
                <w:szCs w:val="15"/>
              </w:rPr>
              <w:t>BRCA1/2</w:t>
            </w:r>
            <w:r w:rsidRPr="00D93D9E">
              <w:rPr>
                <w:rFonts w:ascii="Times New Roman" w:eastAsiaTheme="minorEastAsia" w:hAnsi="Times New Roman" w:cs="Times New Roman"/>
                <w:sz w:val="15"/>
                <w:szCs w:val="15"/>
              </w:rPr>
              <w:t>基因检测与临床应用专家共识（</w:t>
            </w:r>
            <w:r w:rsidRPr="00D93D9E">
              <w:rPr>
                <w:rFonts w:ascii="Times New Roman" w:eastAsiaTheme="minorEastAsia" w:hAnsi="Times New Roman" w:cs="Times New Roman"/>
                <w:sz w:val="15"/>
                <w:szCs w:val="15"/>
              </w:rPr>
              <w:t>2018</w:t>
            </w:r>
            <w:r w:rsidRPr="00D93D9E">
              <w:rPr>
                <w:rFonts w:ascii="Times New Roman" w:eastAsiaTheme="minorEastAsia" w:hAnsi="Times New Roman" w:cs="Times New Roman"/>
                <w:sz w:val="15"/>
                <w:szCs w:val="15"/>
              </w:rPr>
              <w:t>年版）</w:t>
            </w:r>
            <w:r w:rsidRPr="00D93D9E">
              <w:rPr>
                <w:rFonts w:ascii="Times New Roman" w:eastAsiaTheme="minorEastAsia" w:hAnsi="Times New Roman" w:cs="Times New Roman"/>
                <w:sz w:val="15"/>
                <w:szCs w:val="15"/>
              </w:rPr>
              <w:t>[J].</w:t>
            </w:r>
            <w:r w:rsidRPr="00D93D9E">
              <w:rPr>
                <w:rFonts w:ascii="Times New Roman" w:eastAsiaTheme="minorEastAsia" w:hAnsi="Times New Roman" w:cs="Times New Roman"/>
                <w:sz w:val="15"/>
                <w:szCs w:val="15"/>
              </w:rPr>
              <w:t>中国癌症杂志</w:t>
            </w:r>
            <w:r w:rsidRPr="00D93D9E">
              <w:rPr>
                <w:rFonts w:ascii="Times New Roman" w:eastAsiaTheme="minorEastAsia" w:hAnsi="Times New Roman" w:cs="Times New Roman"/>
                <w:sz w:val="15"/>
                <w:szCs w:val="15"/>
              </w:rPr>
              <w:t>, 2018, 28(10): 787-800.</w:t>
            </w:r>
          </w:p>
          <w:p w14:paraId="594E68F8" w14:textId="77777777" w:rsidR="000060CB" w:rsidRPr="00D93D9E" w:rsidRDefault="00BA733F">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中国抗癌协会肿瘤标志专业委员会遗传性肿瘤标志物协作组</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中华医学会病理学分会分子病理学组</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同源重组修复缺陷临床检测与应用专家共识（</w:t>
            </w:r>
            <w:r w:rsidRPr="00D93D9E">
              <w:rPr>
                <w:rFonts w:ascii="Times New Roman" w:eastAsiaTheme="minorEastAsia" w:hAnsi="Times New Roman" w:cs="Times New Roman"/>
                <w:sz w:val="15"/>
                <w:szCs w:val="15"/>
              </w:rPr>
              <w:t>2021</w:t>
            </w:r>
            <w:r w:rsidRPr="00D93D9E">
              <w:rPr>
                <w:rFonts w:ascii="Times New Roman" w:eastAsiaTheme="minorEastAsia" w:hAnsi="Times New Roman" w:cs="Times New Roman"/>
                <w:sz w:val="15"/>
                <w:szCs w:val="15"/>
              </w:rPr>
              <w:t>版）</w:t>
            </w:r>
            <w:r w:rsidRPr="00D93D9E">
              <w:rPr>
                <w:rFonts w:ascii="Times New Roman" w:eastAsiaTheme="minorEastAsia" w:hAnsi="Times New Roman" w:cs="Times New Roman"/>
                <w:sz w:val="15"/>
                <w:szCs w:val="15"/>
              </w:rPr>
              <w:t>[J].</w:t>
            </w:r>
            <w:r w:rsidRPr="00D93D9E">
              <w:rPr>
                <w:rFonts w:ascii="Times New Roman" w:eastAsiaTheme="minorEastAsia" w:hAnsi="Times New Roman" w:cs="Times New Roman"/>
                <w:sz w:val="15"/>
                <w:szCs w:val="15"/>
              </w:rPr>
              <w:t>中国癌症防治杂志</w:t>
            </w:r>
            <w:r w:rsidRPr="00D93D9E">
              <w:rPr>
                <w:rFonts w:ascii="Times New Roman" w:eastAsiaTheme="minorEastAsia" w:hAnsi="Times New Roman" w:cs="Times New Roman"/>
                <w:sz w:val="15"/>
                <w:szCs w:val="15"/>
              </w:rPr>
              <w:t>, 2021, 13(4): 329-338.</w:t>
            </w:r>
          </w:p>
          <w:p w14:paraId="17DF1277" w14:textId="77777777" w:rsidR="000060CB" w:rsidRPr="00D93D9E" w:rsidRDefault="00BA733F">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中华医学会妇科肿瘤学分会</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卵巢癌</w:t>
            </w:r>
            <w:r w:rsidRPr="00D93D9E">
              <w:rPr>
                <w:rFonts w:ascii="Times New Roman" w:eastAsiaTheme="minorEastAsia" w:hAnsi="Times New Roman" w:cs="Times New Roman"/>
                <w:sz w:val="15"/>
                <w:szCs w:val="15"/>
              </w:rPr>
              <w:t>PARP</w:t>
            </w:r>
            <w:r w:rsidRPr="00D93D9E">
              <w:rPr>
                <w:rFonts w:ascii="Times New Roman" w:eastAsiaTheme="minorEastAsia" w:hAnsi="Times New Roman" w:cs="Times New Roman"/>
                <w:sz w:val="15"/>
                <w:szCs w:val="15"/>
              </w:rPr>
              <w:t>抑制剂临床应用指南（</w:t>
            </w:r>
            <w:r w:rsidRPr="00D93D9E">
              <w:rPr>
                <w:rFonts w:ascii="Times New Roman" w:eastAsiaTheme="minorEastAsia" w:hAnsi="Times New Roman" w:cs="Times New Roman"/>
                <w:sz w:val="15"/>
                <w:szCs w:val="15"/>
              </w:rPr>
              <w:t>2022</w:t>
            </w:r>
            <w:r w:rsidRPr="00D93D9E">
              <w:rPr>
                <w:rFonts w:ascii="Times New Roman" w:eastAsiaTheme="minorEastAsia" w:hAnsi="Times New Roman" w:cs="Times New Roman"/>
                <w:sz w:val="15"/>
                <w:szCs w:val="15"/>
              </w:rPr>
              <w:t>版）</w:t>
            </w:r>
            <w:r w:rsidRPr="00D93D9E">
              <w:rPr>
                <w:rFonts w:ascii="Times New Roman" w:eastAsiaTheme="minorEastAsia" w:hAnsi="Times New Roman" w:cs="Times New Roman"/>
                <w:sz w:val="15"/>
                <w:szCs w:val="15"/>
              </w:rPr>
              <w:t>[J].</w:t>
            </w:r>
            <w:r w:rsidRPr="00D93D9E">
              <w:rPr>
                <w:rFonts w:ascii="Times New Roman" w:eastAsiaTheme="minorEastAsia" w:hAnsi="Times New Roman" w:cs="Times New Roman"/>
                <w:sz w:val="15"/>
                <w:szCs w:val="15"/>
              </w:rPr>
              <w:t>现代妇产科进展</w:t>
            </w:r>
            <w:r w:rsidRPr="00D93D9E">
              <w:rPr>
                <w:rFonts w:ascii="Times New Roman" w:eastAsiaTheme="minorEastAsia" w:hAnsi="Times New Roman" w:cs="Times New Roman"/>
                <w:sz w:val="15"/>
                <w:szCs w:val="15"/>
              </w:rPr>
              <w:t>,2022,31(8):561-572.</w:t>
            </w:r>
          </w:p>
          <w:p w14:paraId="75145C22" w14:textId="77777777" w:rsidR="000060CB" w:rsidRPr="00D93D9E" w:rsidRDefault="00BA733F">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 xml:space="preserve">NCCN Clinical Practice Guidelines in Oncology-Genetic/Familial High-Risk Assessment: Breast, Ovarian, and Pancreatic. (version </w:t>
            </w:r>
            <w:proofErr w:type="gramStart"/>
            <w:r w:rsidRPr="00D93D9E">
              <w:rPr>
                <w:rFonts w:ascii="Times New Roman" w:eastAsiaTheme="minorEastAsia" w:hAnsi="Times New Roman" w:cs="Times New Roman"/>
                <w:sz w:val="15"/>
                <w:szCs w:val="15"/>
              </w:rPr>
              <w:t>2.2024)[</w:t>
            </w:r>
            <w:proofErr w:type="gramEnd"/>
            <w:r w:rsidRPr="00D93D9E">
              <w:rPr>
                <w:rFonts w:ascii="Times New Roman" w:eastAsiaTheme="minorEastAsia" w:hAnsi="Times New Roman" w:cs="Times New Roman"/>
                <w:sz w:val="15"/>
                <w:szCs w:val="15"/>
              </w:rPr>
              <w:t>EB/OL]. http://www.nccn.org</w:t>
            </w:r>
          </w:p>
          <w:p w14:paraId="0ACB8808" w14:textId="77777777" w:rsidR="000060CB" w:rsidRPr="00D93D9E" w:rsidRDefault="00BA733F">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 xml:space="preserve">NCCN Clinical Practice Guidelines in Oncology-Breast Cancer Risk Reduction. (version </w:t>
            </w:r>
            <w:proofErr w:type="gramStart"/>
            <w:r w:rsidRPr="00D93D9E">
              <w:rPr>
                <w:rFonts w:ascii="Times New Roman" w:eastAsiaTheme="minorEastAsia" w:hAnsi="Times New Roman" w:cs="Times New Roman"/>
                <w:sz w:val="15"/>
                <w:szCs w:val="15"/>
              </w:rPr>
              <w:t>1.2024)[</w:t>
            </w:r>
            <w:proofErr w:type="gramEnd"/>
            <w:r w:rsidRPr="00D93D9E">
              <w:rPr>
                <w:rFonts w:ascii="Times New Roman" w:eastAsiaTheme="minorEastAsia" w:hAnsi="Times New Roman" w:cs="Times New Roman"/>
                <w:sz w:val="15"/>
                <w:szCs w:val="15"/>
              </w:rPr>
              <w:t>EB/OL]. http://www.nccn.org</w:t>
            </w:r>
          </w:p>
          <w:p w14:paraId="1B7F19C9" w14:textId="77777777" w:rsidR="000060CB" w:rsidRPr="00D93D9E" w:rsidRDefault="00BA733F">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 xml:space="preserve">NCCN Clinical Practice Guidelines in Oncology-Ovarian Cancer Including Fallopian Tube Cancer and Primary Peritoneal Cancer. (version </w:t>
            </w:r>
            <w:proofErr w:type="gramStart"/>
            <w:r w:rsidRPr="00D93D9E">
              <w:rPr>
                <w:rFonts w:ascii="Times New Roman" w:eastAsiaTheme="minorEastAsia" w:hAnsi="Times New Roman" w:cs="Times New Roman"/>
                <w:sz w:val="15"/>
                <w:szCs w:val="15"/>
              </w:rPr>
              <w:t>2.2023)[</w:t>
            </w:r>
            <w:proofErr w:type="gramEnd"/>
            <w:r w:rsidRPr="00D93D9E">
              <w:rPr>
                <w:rFonts w:ascii="Times New Roman" w:eastAsiaTheme="minorEastAsia" w:hAnsi="Times New Roman" w:cs="Times New Roman"/>
                <w:sz w:val="15"/>
                <w:szCs w:val="15"/>
              </w:rPr>
              <w:t>EB/OL]. http://www.nccn.org</w:t>
            </w:r>
          </w:p>
          <w:p w14:paraId="18C74E4E" w14:textId="77777777" w:rsidR="000060CB" w:rsidRPr="00D93D9E" w:rsidRDefault="00BA733F">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 xml:space="preserve">NCCN Clinical Practice Guidelines in Oncology-Breast Cancer. (version </w:t>
            </w:r>
            <w:proofErr w:type="gramStart"/>
            <w:r w:rsidRPr="00D93D9E">
              <w:rPr>
                <w:rFonts w:ascii="Times New Roman" w:eastAsiaTheme="minorEastAsia" w:hAnsi="Times New Roman" w:cs="Times New Roman"/>
                <w:sz w:val="15"/>
                <w:szCs w:val="15"/>
              </w:rPr>
              <w:t>4.2023)[</w:t>
            </w:r>
            <w:proofErr w:type="gramEnd"/>
            <w:r w:rsidRPr="00D93D9E">
              <w:rPr>
                <w:rFonts w:ascii="Times New Roman" w:eastAsiaTheme="minorEastAsia" w:hAnsi="Times New Roman" w:cs="Times New Roman"/>
                <w:sz w:val="15"/>
                <w:szCs w:val="15"/>
              </w:rPr>
              <w:t>EB/OL]. http://www.nccn.org</w:t>
            </w:r>
          </w:p>
          <w:p w14:paraId="6127298C" w14:textId="77777777" w:rsidR="000060CB" w:rsidRPr="00D93D9E" w:rsidRDefault="00BA733F">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ACB27AE" w14:textId="77777777" w:rsidR="000060CB" w:rsidRPr="00D93D9E" w:rsidRDefault="00BA733F">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王秋菊</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沈亦平</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邬玲仟</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陈少科</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陈子江</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方向东</w:t>
            </w:r>
            <w:r w:rsidRPr="00D93D9E">
              <w:rPr>
                <w:rFonts w:ascii="Times New Roman" w:eastAsiaTheme="minorEastAsia" w:hAnsi="Times New Roman" w:cs="Times New Roman"/>
                <w:sz w:val="15"/>
                <w:szCs w:val="15"/>
              </w:rPr>
              <w:t xml:space="preserve">, </w:t>
            </w:r>
            <w:proofErr w:type="gramStart"/>
            <w:r w:rsidRPr="00D93D9E">
              <w:rPr>
                <w:rFonts w:ascii="Times New Roman" w:eastAsiaTheme="minorEastAsia" w:hAnsi="Times New Roman" w:cs="Times New Roman"/>
                <w:sz w:val="15"/>
                <w:szCs w:val="15"/>
              </w:rPr>
              <w:t>傅松滨</w:t>
            </w:r>
            <w:proofErr w:type="gramEnd"/>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龚瑶琴</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黄国英</w:t>
            </w:r>
            <w:r w:rsidRPr="00D93D9E">
              <w:rPr>
                <w:rFonts w:ascii="Times New Roman" w:eastAsiaTheme="minorEastAsia" w:hAnsi="Times New Roman" w:cs="Times New Roman"/>
                <w:sz w:val="15"/>
                <w:szCs w:val="15"/>
              </w:rPr>
              <w:t xml:space="preserve">, </w:t>
            </w:r>
            <w:proofErr w:type="gramStart"/>
            <w:r w:rsidRPr="00D93D9E">
              <w:rPr>
                <w:rFonts w:ascii="Times New Roman" w:eastAsiaTheme="minorEastAsia" w:hAnsi="Times New Roman" w:cs="Times New Roman"/>
                <w:sz w:val="15"/>
                <w:szCs w:val="15"/>
              </w:rPr>
              <w:t>黄国宁</w:t>
            </w:r>
            <w:proofErr w:type="gramEnd"/>
            <w:r w:rsidRPr="00D93D9E">
              <w:rPr>
                <w:rFonts w:ascii="Times New Roman" w:eastAsiaTheme="minorEastAsia" w:hAnsi="Times New Roman" w:cs="Times New Roman"/>
                <w:sz w:val="15"/>
                <w:szCs w:val="15"/>
              </w:rPr>
              <w:t xml:space="preserve">, </w:t>
            </w:r>
            <w:proofErr w:type="gramStart"/>
            <w:r w:rsidRPr="00D93D9E">
              <w:rPr>
                <w:rFonts w:ascii="Times New Roman" w:eastAsiaTheme="minorEastAsia" w:hAnsi="Times New Roman" w:cs="Times New Roman"/>
                <w:sz w:val="15"/>
                <w:szCs w:val="15"/>
              </w:rPr>
              <w:t>黄荷凤</w:t>
            </w:r>
            <w:proofErr w:type="gramEnd"/>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黄山</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郝晓柯</w:t>
            </w:r>
            <w:r w:rsidRPr="00D93D9E">
              <w:rPr>
                <w:rFonts w:ascii="Times New Roman" w:eastAsiaTheme="minorEastAsia" w:hAnsi="Times New Roman" w:cs="Times New Roman"/>
                <w:sz w:val="15"/>
                <w:szCs w:val="15"/>
              </w:rPr>
              <w:t xml:space="preserve"> 12, </w:t>
            </w:r>
            <w:r w:rsidRPr="00D93D9E">
              <w:rPr>
                <w:rFonts w:ascii="Times New Roman" w:eastAsiaTheme="minorEastAsia" w:hAnsi="Times New Roman" w:cs="Times New Roman"/>
                <w:sz w:val="15"/>
                <w:szCs w:val="15"/>
              </w:rPr>
              <w:t>冀小平</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李红</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梁波</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廖灿</w:t>
            </w:r>
            <w:r w:rsidRPr="00D93D9E">
              <w:rPr>
                <w:rFonts w:ascii="Times New Roman" w:eastAsiaTheme="minorEastAsia" w:hAnsi="Times New Roman" w:cs="Times New Roman"/>
                <w:sz w:val="15"/>
                <w:szCs w:val="15"/>
              </w:rPr>
              <w:t xml:space="preserve">, </w:t>
            </w:r>
            <w:proofErr w:type="gramStart"/>
            <w:r w:rsidRPr="00D93D9E">
              <w:rPr>
                <w:rFonts w:ascii="Times New Roman" w:eastAsiaTheme="minorEastAsia" w:hAnsi="Times New Roman" w:cs="Times New Roman"/>
                <w:sz w:val="15"/>
                <w:szCs w:val="15"/>
              </w:rPr>
              <w:t>乔杰</w:t>
            </w:r>
            <w:proofErr w:type="gramEnd"/>
            <w:r w:rsidRPr="00D93D9E">
              <w:rPr>
                <w:rFonts w:ascii="Times New Roman" w:eastAsiaTheme="minorEastAsia" w:hAnsi="Times New Roman" w:cs="Times New Roman"/>
                <w:sz w:val="15"/>
                <w:szCs w:val="15"/>
              </w:rPr>
              <w:t xml:space="preserve">, </w:t>
            </w:r>
            <w:proofErr w:type="gramStart"/>
            <w:r w:rsidRPr="00D93D9E">
              <w:rPr>
                <w:rFonts w:ascii="Times New Roman" w:eastAsiaTheme="minorEastAsia" w:hAnsi="Times New Roman" w:cs="Times New Roman"/>
                <w:sz w:val="15"/>
                <w:szCs w:val="15"/>
              </w:rPr>
              <w:t>苏海翔</w:t>
            </w:r>
            <w:proofErr w:type="gramEnd"/>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魏军</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王磊</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王树玉</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王晓红</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邢清和</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徐湘民</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袁慧军</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杨正林</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周从容</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周文</w:t>
            </w:r>
            <w:proofErr w:type="gramStart"/>
            <w:r w:rsidRPr="00D93D9E">
              <w:rPr>
                <w:rFonts w:ascii="Times New Roman" w:eastAsiaTheme="minorEastAsia" w:hAnsi="Times New Roman" w:cs="Times New Roman"/>
                <w:sz w:val="15"/>
                <w:szCs w:val="15"/>
              </w:rPr>
              <w:t>浩</w:t>
            </w:r>
            <w:proofErr w:type="gramEnd"/>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曾勇</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张学军</w:t>
            </w:r>
            <w:r w:rsidRPr="00D93D9E">
              <w:rPr>
                <w:rFonts w:ascii="Times New Roman" w:eastAsiaTheme="minorEastAsia" w:hAnsi="Times New Roman" w:cs="Times New Roman"/>
                <w:sz w:val="15"/>
                <w:szCs w:val="15"/>
              </w:rPr>
              <w:t xml:space="preserve">, </w:t>
            </w:r>
            <w:proofErr w:type="gramStart"/>
            <w:r w:rsidRPr="00D93D9E">
              <w:rPr>
                <w:rFonts w:ascii="Times New Roman" w:eastAsiaTheme="minorEastAsia" w:hAnsi="Times New Roman" w:cs="Times New Roman"/>
                <w:sz w:val="15"/>
                <w:szCs w:val="15"/>
              </w:rPr>
              <w:t>黄涛生</w:t>
            </w:r>
            <w:proofErr w:type="gramEnd"/>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郑茜</w:t>
            </w:r>
            <w:r w:rsidRPr="00D93D9E">
              <w:rPr>
                <w:rFonts w:ascii="Times New Roman" w:eastAsiaTheme="minorEastAsia" w:hAnsi="Times New Roman" w:cs="Times New Roman"/>
                <w:sz w:val="15"/>
                <w:szCs w:val="15"/>
              </w:rPr>
              <w:t xml:space="preserve">, </w:t>
            </w:r>
            <w:proofErr w:type="gramStart"/>
            <w:r w:rsidRPr="00D93D9E">
              <w:rPr>
                <w:rFonts w:ascii="Times New Roman" w:eastAsiaTheme="minorEastAsia" w:hAnsi="Times New Roman" w:cs="Times New Roman"/>
                <w:sz w:val="15"/>
                <w:szCs w:val="15"/>
              </w:rPr>
              <w:t>秦胜营</w:t>
            </w:r>
            <w:proofErr w:type="gramEnd"/>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于</w:t>
            </w:r>
            <w:proofErr w:type="gramStart"/>
            <w:r w:rsidRPr="00D93D9E">
              <w:rPr>
                <w:rFonts w:ascii="Times New Roman" w:eastAsiaTheme="minorEastAsia" w:hAnsi="Times New Roman" w:cs="Times New Roman"/>
                <w:sz w:val="15"/>
                <w:szCs w:val="15"/>
              </w:rPr>
              <w:t>世</w:t>
            </w:r>
            <w:proofErr w:type="gramEnd"/>
            <w:r w:rsidRPr="00D93D9E">
              <w:rPr>
                <w:rFonts w:ascii="Times New Roman" w:eastAsiaTheme="minorEastAsia" w:hAnsi="Times New Roman" w:cs="Times New Roman"/>
                <w:sz w:val="15"/>
                <w:szCs w:val="15"/>
              </w:rPr>
              <w:t>辉</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关静</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王洪阳</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王大勇</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赵立东</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王慧君</w:t>
            </w:r>
            <w:r w:rsidRPr="00D93D9E">
              <w:rPr>
                <w:rFonts w:ascii="Times New Roman" w:eastAsiaTheme="minorEastAsia" w:hAnsi="Times New Roman" w:cs="Times New Roman"/>
                <w:sz w:val="15"/>
                <w:szCs w:val="15"/>
              </w:rPr>
              <w:t xml:space="preserve">, </w:t>
            </w:r>
            <w:proofErr w:type="gramStart"/>
            <w:r w:rsidRPr="00D93D9E">
              <w:rPr>
                <w:rFonts w:ascii="Times New Roman" w:eastAsiaTheme="minorEastAsia" w:hAnsi="Times New Roman" w:cs="Times New Roman"/>
                <w:sz w:val="15"/>
                <w:szCs w:val="15"/>
              </w:rPr>
              <w:t>孔令印</w:t>
            </w:r>
            <w:proofErr w:type="gramEnd"/>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宣黎明</w:t>
            </w:r>
            <w:r w:rsidRPr="00D93D9E">
              <w:rPr>
                <w:rFonts w:ascii="Times New Roman" w:eastAsiaTheme="minorEastAsia" w:hAnsi="Times New Roman" w:cs="Times New Roman"/>
                <w:sz w:val="15"/>
                <w:szCs w:val="15"/>
              </w:rPr>
              <w:t xml:space="preserve">, </w:t>
            </w:r>
            <w:proofErr w:type="gramStart"/>
            <w:r w:rsidRPr="00D93D9E">
              <w:rPr>
                <w:rFonts w:ascii="Times New Roman" w:eastAsiaTheme="minorEastAsia" w:hAnsi="Times New Roman" w:cs="Times New Roman"/>
                <w:sz w:val="15"/>
                <w:szCs w:val="15"/>
              </w:rPr>
              <w:t>冒燕</w:t>
            </w:r>
            <w:proofErr w:type="gramEnd"/>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祝轶君</w:t>
            </w:r>
            <w:r w:rsidRPr="00D93D9E">
              <w:rPr>
                <w:rFonts w:ascii="Times New Roman" w:eastAsiaTheme="minorEastAsia" w:hAnsi="Times New Roman" w:cs="Times New Roman"/>
                <w:sz w:val="15"/>
                <w:szCs w:val="15"/>
              </w:rPr>
              <w:t xml:space="preserve">, </w:t>
            </w:r>
            <w:proofErr w:type="gramStart"/>
            <w:r w:rsidRPr="00D93D9E">
              <w:rPr>
                <w:rFonts w:ascii="Times New Roman" w:eastAsiaTheme="minorEastAsia" w:hAnsi="Times New Roman" w:cs="Times New Roman"/>
                <w:sz w:val="15"/>
                <w:szCs w:val="15"/>
              </w:rPr>
              <w:t>徐君玲</w:t>
            </w:r>
            <w:proofErr w:type="gramEnd"/>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王剑青</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王莉</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赵婷</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秦</w:t>
            </w:r>
            <w:proofErr w:type="gramStart"/>
            <w:r w:rsidRPr="00D93D9E">
              <w:rPr>
                <w:rFonts w:ascii="Times New Roman" w:eastAsiaTheme="minorEastAsia" w:hAnsi="Times New Roman" w:cs="Times New Roman"/>
                <w:sz w:val="15"/>
                <w:szCs w:val="15"/>
              </w:rPr>
              <w:t>一</w:t>
            </w:r>
            <w:proofErr w:type="gramEnd"/>
            <w:r w:rsidRPr="00D93D9E">
              <w:rPr>
                <w:rFonts w:ascii="Times New Roman" w:eastAsiaTheme="minorEastAsia" w:hAnsi="Times New Roman" w:cs="Times New Roman"/>
                <w:sz w:val="15"/>
                <w:szCs w:val="15"/>
              </w:rPr>
              <w:t>丁</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夏滢颖</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樊丽霞</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赵丁丁</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邱浩</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贺林</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遗传变异分类标准与指南</w:t>
            </w:r>
            <w:r w:rsidRPr="00D93D9E">
              <w:rPr>
                <w:rFonts w:ascii="Times New Roman" w:eastAsiaTheme="minorEastAsia" w:hAnsi="Times New Roman" w:cs="Times New Roman"/>
                <w:sz w:val="15"/>
                <w:szCs w:val="15"/>
              </w:rPr>
              <w:t xml:space="preserve">[J]. </w:t>
            </w:r>
            <w:r w:rsidRPr="00D93D9E">
              <w:rPr>
                <w:rFonts w:ascii="Times New Roman" w:eastAsiaTheme="minorEastAsia" w:hAnsi="Times New Roman" w:cs="Times New Roman"/>
                <w:sz w:val="15"/>
                <w:szCs w:val="15"/>
              </w:rPr>
              <w:t>中国科学：生命科学</w:t>
            </w:r>
            <w:r w:rsidRPr="00D93D9E">
              <w:rPr>
                <w:rFonts w:ascii="Times New Roman" w:eastAsiaTheme="minorEastAsia" w:hAnsi="Times New Roman" w:cs="Times New Roman"/>
                <w:sz w:val="15"/>
                <w:szCs w:val="15"/>
              </w:rPr>
              <w:t>, 2017, 47(6): 668-688.</w:t>
            </w:r>
          </w:p>
          <w:p w14:paraId="04843ADD" w14:textId="77777777" w:rsidR="000060CB" w:rsidRPr="00D93D9E" w:rsidRDefault="00BA733F">
            <w:pPr>
              <w:pStyle w:val="a0"/>
              <w:numPr>
                <w:ilvl w:val="0"/>
                <w:numId w:val="8"/>
              </w:numPr>
              <w:spacing w:afterLines="30" w:after="93" w:line="220" w:lineRule="exact"/>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 xml:space="preserve">Li MM, Datto M, </w:t>
            </w:r>
            <w:proofErr w:type="spellStart"/>
            <w:r w:rsidRPr="00D93D9E">
              <w:rPr>
                <w:rFonts w:ascii="Times New Roman" w:eastAsiaTheme="minorEastAsia" w:hAnsi="Times New Roman" w:cs="Times New Roman"/>
                <w:sz w:val="15"/>
                <w:szCs w:val="15"/>
              </w:rPr>
              <w:t>Duncavage</w:t>
            </w:r>
            <w:proofErr w:type="spellEnd"/>
            <w:r w:rsidRPr="00D93D9E">
              <w:rPr>
                <w:rFonts w:ascii="Times New Roman" w:eastAsiaTheme="minorEastAsia" w:hAnsi="Times New Roman" w:cs="Times New Roman"/>
                <w:sz w:val="15"/>
                <w:szCs w:val="15"/>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F8EA7E4" w14:textId="77777777" w:rsidR="000060CB" w:rsidRPr="00D93D9E" w:rsidRDefault="00BA733F">
            <w:pPr>
              <w:pStyle w:val="a0"/>
              <w:numPr>
                <w:ilvl w:val="0"/>
                <w:numId w:val="8"/>
              </w:numPr>
              <w:spacing w:afterLines="30" w:after="93"/>
              <w:ind w:rightChars="50" w:right="105"/>
              <w:rPr>
                <w:rFonts w:ascii="Times New Roman" w:eastAsiaTheme="minorEastAsia" w:hAnsi="Times New Roman" w:cs="Times New Roman"/>
                <w:sz w:val="15"/>
                <w:szCs w:val="15"/>
              </w:rPr>
            </w:pPr>
            <w:r w:rsidRPr="00D93D9E">
              <w:rPr>
                <w:rFonts w:ascii="Times New Roman" w:eastAsiaTheme="minorEastAsia" w:hAnsi="Times New Roman" w:cs="Times New Roman"/>
                <w:sz w:val="15"/>
                <w:szCs w:val="15"/>
              </w:rPr>
              <w:t>二代测序临床报告解读专家组</w:t>
            </w:r>
            <w:r w:rsidRPr="00D93D9E">
              <w:rPr>
                <w:rFonts w:ascii="Times New Roman" w:eastAsiaTheme="minorEastAsia" w:hAnsi="Times New Roman" w:cs="Times New Roman"/>
                <w:sz w:val="15"/>
                <w:szCs w:val="15"/>
              </w:rPr>
              <w:t xml:space="preserve">. </w:t>
            </w:r>
            <w:r w:rsidRPr="00D93D9E">
              <w:rPr>
                <w:rFonts w:ascii="Times New Roman" w:eastAsiaTheme="minorEastAsia" w:hAnsi="Times New Roman" w:cs="Times New Roman"/>
                <w:sz w:val="15"/>
                <w:szCs w:val="15"/>
              </w:rPr>
              <w:t>二代测序临床报告解读指引</w:t>
            </w:r>
            <w:r w:rsidRPr="00D93D9E">
              <w:rPr>
                <w:rFonts w:ascii="Times New Roman" w:eastAsiaTheme="minorEastAsia" w:hAnsi="Times New Roman" w:cs="Times New Roman"/>
                <w:sz w:val="15"/>
                <w:szCs w:val="15"/>
              </w:rPr>
              <w:t xml:space="preserve">[J]. </w:t>
            </w:r>
            <w:r w:rsidRPr="00D93D9E">
              <w:rPr>
                <w:rFonts w:ascii="Times New Roman" w:eastAsiaTheme="minorEastAsia" w:hAnsi="Times New Roman" w:cs="Times New Roman"/>
                <w:sz w:val="15"/>
                <w:szCs w:val="15"/>
              </w:rPr>
              <w:t>循证医学</w:t>
            </w:r>
            <w:r w:rsidRPr="00D93D9E">
              <w:rPr>
                <w:rFonts w:ascii="Times New Roman" w:eastAsiaTheme="minorEastAsia" w:hAnsi="Times New Roman" w:cs="Times New Roman"/>
                <w:sz w:val="15"/>
                <w:szCs w:val="15"/>
              </w:rPr>
              <w:t>, 2020, 20(4): 193-202.</w:t>
            </w:r>
          </w:p>
        </w:tc>
      </w:tr>
    </w:tbl>
    <w:p w14:paraId="4847F701" w14:textId="77777777" w:rsidR="000060CB" w:rsidRPr="00D93D9E" w:rsidRDefault="000060CB">
      <w:pPr>
        <w:rPr>
          <w:rFonts w:ascii="Times New Roman" w:eastAsiaTheme="minorEastAsia" w:hAnsi="Times New Roman" w:cs="Times New Roman"/>
          <w:b/>
          <w:szCs w:val="21"/>
        </w:rPr>
      </w:pPr>
    </w:p>
    <w:p w14:paraId="600ACEA1" w14:textId="77777777" w:rsidR="000060CB" w:rsidRPr="00D93D9E" w:rsidRDefault="00BA733F">
      <w:pPr>
        <w:numPr>
          <w:ilvl w:val="0"/>
          <w:numId w:val="6"/>
        </w:numPr>
        <w:rPr>
          <w:rFonts w:ascii="Times New Roman" w:eastAsiaTheme="minorEastAsia" w:hAnsi="Times New Roman" w:cs="Times New Roman"/>
          <w:b/>
          <w:szCs w:val="21"/>
        </w:rPr>
      </w:pPr>
      <w:r w:rsidRPr="00D93D9E">
        <w:rPr>
          <w:rFonts w:ascii="Times New Roman" w:eastAsiaTheme="minorEastAsia" w:hAnsi="Times New Roman" w:cs="Times New Roman"/>
          <w:b/>
          <w:szCs w:val="21"/>
        </w:rPr>
        <w:t>检测局限性及说明</w:t>
      </w:r>
    </w:p>
    <w:p w14:paraId="29CD1BBE" w14:textId="77777777" w:rsidR="000060CB" w:rsidRPr="00D93D9E" w:rsidRDefault="000060CB">
      <w:pPr>
        <w:rPr>
          <w:rFonts w:ascii="Times New Roman" w:eastAsiaTheme="minorEastAsia" w:hAnsi="Times New Roman" w:cs="Times New Roman"/>
          <w:b/>
          <w:szCs w:val="21"/>
        </w:rPr>
      </w:pPr>
    </w:p>
    <w:p w14:paraId="48CAE9A3" w14:textId="77777777" w:rsidR="000060CB" w:rsidRPr="00D93D9E" w:rsidRDefault="00BA733F">
      <w:pPr>
        <w:pStyle w:val="a0"/>
        <w:numPr>
          <w:ilvl w:val="0"/>
          <w:numId w:val="9"/>
        </w:numPr>
        <w:rPr>
          <w:rFonts w:ascii="Times New Roman" w:eastAsiaTheme="minorEastAsia" w:hAnsi="Times New Roman" w:cs="Times New Roman"/>
          <w:szCs w:val="21"/>
        </w:rPr>
      </w:pPr>
      <w:r w:rsidRPr="00D93D9E">
        <w:rPr>
          <w:rFonts w:ascii="Times New Roman" w:eastAsiaTheme="minorEastAsia" w:hAnsi="Times New Roman" w:cs="Times New Roman"/>
          <w:szCs w:val="21"/>
          <w:shd w:val="clear" w:color="auto" w:fill="FFFFFF"/>
        </w:rPr>
        <w:t>本检测只适用于检测特定肿瘤基因的</w:t>
      </w:r>
      <w:r w:rsidRPr="00D93D9E">
        <w:rPr>
          <w:rFonts w:ascii="Times New Roman" w:eastAsiaTheme="minorEastAsia" w:hAnsi="Times New Roman" w:cs="Times New Roman"/>
          <w:szCs w:val="21"/>
          <w:shd w:val="clear" w:color="auto" w:fill="FFFFFF"/>
        </w:rPr>
        <w:t>DNA</w:t>
      </w:r>
      <w:r w:rsidRPr="00D93D9E">
        <w:rPr>
          <w:rFonts w:ascii="Times New Roman" w:eastAsiaTheme="minorEastAsia" w:hAnsi="Times New Roman" w:cs="Times New Roman"/>
          <w:szCs w:val="21"/>
          <w:shd w:val="clear" w:color="auto" w:fill="FFFFFF"/>
        </w:rPr>
        <w:t>水平变异，不涉及蛋白质水平和</w:t>
      </w:r>
      <w:r w:rsidRPr="00D93D9E">
        <w:rPr>
          <w:rFonts w:ascii="Times New Roman" w:eastAsiaTheme="minorEastAsia" w:hAnsi="Times New Roman" w:cs="Times New Roman"/>
          <w:szCs w:val="21"/>
          <w:shd w:val="clear" w:color="auto" w:fill="FFFFFF"/>
        </w:rPr>
        <w:t>RNA</w:t>
      </w:r>
      <w:r w:rsidRPr="00D93D9E">
        <w:rPr>
          <w:rFonts w:ascii="Times New Roman" w:eastAsiaTheme="minorEastAsia" w:hAnsi="Times New Roman" w:cs="Times New Roman"/>
          <w:szCs w:val="21"/>
          <w:shd w:val="clear" w:color="auto" w:fill="FFFFFF"/>
        </w:rPr>
        <w:t>水平。</w:t>
      </w:r>
    </w:p>
    <w:p w14:paraId="1586EB7E" w14:textId="77777777" w:rsidR="000060CB" w:rsidRPr="00D93D9E" w:rsidRDefault="00BA733F">
      <w:pPr>
        <w:pStyle w:val="a0"/>
        <w:numPr>
          <w:ilvl w:val="0"/>
          <w:numId w:val="9"/>
        </w:numPr>
        <w:rPr>
          <w:rFonts w:ascii="Times New Roman" w:eastAsiaTheme="minorEastAsia" w:hAnsi="Times New Roman" w:cs="Times New Roman"/>
          <w:szCs w:val="21"/>
        </w:rPr>
      </w:pPr>
      <w:r w:rsidRPr="00D93D9E">
        <w:rPr>
          <w:rFonts w:ascii="Times New Roman" w:eastAsiaTheme="minorEastAsia" w:hAnsi="Times New Roman" w:cs="Times New Roman"/>
          <w:szCs w:val="21"/>
        </w:rPr>
        <w:t>当本次检测结果为阴性时，不能完全排除受检者携带其它基因突变位点。</w:t>
      </w:r>
    </w:p>
    <w:p w14:paraId="5BEB72E6" w14:textId="77777777" w:rsidR="000060CB" w:rsidRPr="00D93D9E" w:rsidRDefault="00BA733F">
      <w:pPr>
        <w:pStyle w:val="a0"/>
        <w:numPr>
          <w:ilvl w:val="0"/>
          <w:numId w:val="9"/>
        </w:numPr>
        <w:rPr>
          <w:rFonts w:ascii="Times New Roman" w:eastAsiaTheme="minorEastAsia" w:hAnsi="Times New Roman" w:cs="Times New Roman"/>
          <w:szCs w:val="21"/>
          <w:shd w:val="clear" w:color="auto" w:fill="FFFFFF"/>
        </w:rPr>
      </w:pPr>
      <w:r w:rsidRPr="00D93D9E">
        <w:rPr>
          <w:rFonts w:ascii="Times New Roman" w:eastAsiaTheme="minorEastAsia" w:hAnsi="Times New Roman" w:cs="Times New Roman"/>
          <w:szCs w:val="21"/>
          <w:shd w:val="clear" w:color="auto" w:fill="FFFFFF"/>
        </w:rPr>
        <w:t>肿瘤具有异质性，不同肿瘤细胞之间的基因突变谱不同，同一肿瘤的不同区域之间的基因突变谱亦可能不同，肿瘤发展或治疗过程中同样可能出现原发部位与继发部位肿瘤基因突变谱的差异。本次检测结果仅反映本次送检样本的情况。</w:t>
      </w:r>
    </w:p>
    <w:p w14:paraId="6D9E2695" w14:textId="77777777" w:rsidR="000060CB" w:rsidRPr="00D93D9E" w:rsidRDefault="00BA733F">
      <w:pPr>
        <w:pStyle w:val="a0"/>
        <w:numPr>
          <w:ilvl w:val="0"/>
          <w:numId w:val="9"/>
        </w:numPr>
        <w:rPr>
          <w:rFonts w:ascii="Times New Roman" w:eastAsiaTheme="minorEastAsia" w:hAnsi="Times New Roman" w:cs="Times New Roman"/>
          <w:szCs w:val="21"/>
        </w:rPr>
      </w:pPr>
      <w:r w:rsidRPr="00D93D9E">
        <w:rPr>
          <w:rFonts w:ascii="Times New Roman" w:eastAsiaTheme="minorEastAsia" w:hAnsi="Times New Roman" w:cs="Times New Roman"/>
          <w:szCs w:val="21"/>
        </w:rPr>
        <w:t>随着数据库不断完善及临床数据的不断更新，解读结果可能发生变化，尤其是临床意义不明变异。</w:t>
      </w:r>
    </w:p>
    <w:p w14:paraId="69153E70" w14:textId="77777777" w:rsidR="000060CB" w:rsidRPr="00D93D9E" w:rsidRDefault="00BA733F">
      <w:pPr>
        <w:pStyle w:val="a0"/>
        <w:numPr>
          <w:ilvl w:val="0"/>
          <w:numId w:val="9"/>
        </w:numPr>
        <w:rPr>
          <w:rFonts w:ascii="Times New Roman" w:eastAsiaTheme="minorEastAsia" w:hAnsi="Times New Roman" w:cs="Times New Roman"/>
          <w:szCs w:val="21"/>
        </w:rPr>
      </w:pPr>
      <w:r w:rsidRPr="00D93D9E">
        <w:rPr>
          <w:rFonts w:ascii="Times New Roman" w:eastAsiaTheme="minorEastAsia" w:hAnsi="Times New Roman" w:cs="Times New Roman"/>
          <w:szCs w:val="21"/>
        </w:rPr>
        <w:t>本报告结果仅供参考，不代表临床决策意见，不作为临床诊断的依据。请临床医生根据检测者的具体情况进行综合评判。</w:t>
      </w:r>
    </w:p>
    <w:p w14:paraId="3DD64817" w14:textId="77777777" w:rsidR="000060CB" w:rsidRDefault="000060CB">
      <w:pPr>
        <w:rPr>
          <w:rFonts w:ascii="思源黑体 CN Normal" w:eastAsia="思源黑体 CN Normal" w:hAnsi="思源黑体 CN Normal"/>
          <w:sz w:val="16"/>
          <w:szCs w:val="16"/>
        </w:rPr>
      </w:pPr>
    </w:p>
    <w:tbl>
      <w:tblPr>
        <w:tblW w:w="0" w:type="auto"/>
        <w:tblInd w:w="108" w:type="dxa"/>
        <w:tblLook w:val="04A0" w:firstRow="1" w:lastRow="0" w:firstColumn="1" w:lastColumn="0" w:noHBand="0" w:noVBand="1"/>
      </w:tblPr>
      <w:tblGrid>
        <w:gridCol w:w="1737"/>
      </w:tblGrid>
      <w:tr w:rsidR="000060CB" w14:paraId="4220E891" w14:textId="77777777">
        <w:tc>
          <w:tcPr>
            <w:tcW w:w="1737" w:type="dxa"/>
          </w:tcPr>
          <w:p w14:paraId="2BE66E44" w14:textId="77777777" w:rsidR="000060CB" w:rsidRDefault="000060CB">
            <w:pPr>
              <w:rPr>
                <w:rFonts w:ascii="Arial" w:eastAsia="思源黑体 CN Medium" w:hAnsi="Arial" w:cs="Arial"/>
                <w:bCs/>
                <w:color w:val="3B3838"/>
                <w:sz w:val="24"/>
                <w:szCs w:val="24"/>
                <w:lang w:val="en-CA"/>
              </w:rPr>
            </w:pPr>
          </w:p>
        </w:tc>
      </w:tr>
    </w:tbl>
    <w:p w14:paraId="6DB9B990" w14:textId="77777777" w:rsidR="000060CB" w:rsidRDefault="000060CB">
      <w:pPr>
        <w:pStyle w:val="a0"/>
        <w:numPr>
          <w:ilvl w:val="0"/>
          <w:numId w:val="0"/>
        </w:numPr>
        <w:rPr>
          <w:rFonts w:ascii="Times New Roman" w:eastAsia="宋体" w:hAnsi="Times New Roman"/>
          <w:szCs w:val="21"/>
        </w:rPr>
      </w:pPr>
    </w:p>
    <w:tbl>
      <w:tblPr>
        <w:tblStyle w:val="af3"/>
        <w:tblpPr w:leftFromText="181" w:rightFromText="181" w:tblpY="13779"/>
        <w:tblOverlap w:val="never"/>
        <w:tblW w:w="10624" w:type="dxa"/>
        <w:tblBorders>
          <w:left w:val="none" w:sz="0" w:space="0" w:color="auto"/>
          <w:right w:val="none" w:sz="0" w:space="0" w:color="auto"/>
        </w:tblBorders>
        <w:tblLayout w:type="fixed"/>
        <w:tblLook w:val="04A0" w:firstRow="1" w:lastRow="0" w:firstColumn="1" w:lastColumn="0" w:noHBand="0" w:noVBand="1"/>
      </w:tblPr>
      <w:tblGrid>
        <w:gridCol w:w="2596"/>
        <w:gridCol w:w="2478"/>
        <w:gridCol w:w="2943"/>
        <w:gridCol w:w="2607"/>
      </w:tblGrid>
      <w:tr w:rsidR="000060CB" w14:paraId="03A4FEF9" w14:textId="77777777">
        <w:trPr>
          <w:trHeight w:val="629"/>
        </w:trPr>
        <w:tc>
          <w:tcPr>
            <w:tcW w:w="2596" w:type="dxa"/>
          </w:tcPr>
          <w:p w14:paraId="178A8866" w14:textId="77777777" w:rsidR="000060CB" w:rsidRDefault="00BA733F">
            <w:pPr>
              <w:rPr>
                <w:rFonts w:ascii="Times New Roman" w:eastAsia="宋体" w:hAnsi="Times New Roman" w:cs="Times New Roman"/>
                <w:szCs w:val="21"/>
              </w:rPr>
            </w:pPr>
            <w:bookmarkStart w:id="6" w:name="_Hlk144901421"/>
            <w:r>
              <w:rPr>
                <w:rFonts w:ascii="Times New Roman" w:eastAsia="宋体" w:hAnsi="Times New Roman" w:cs="Times New Roman" w:hint="eastAsia"/>
                <w:szCs w:val="21"/>
              </w:rPr>
              <w:t>操作者：</w:t>
            </w:r>
          </w:p>
        </w:tc>
        <w:tc>
          <w:tcPr>
            <w:tcW w:w="2478" w:type="dxa"/>
          </w:tcPr>
          <w:p w14:paraId="1876BF55" w14:textId="77777777" w:rsidR="000060CB" w:rsidRDefault="00BA733F">
            <w:pPr>
              <w:rPr>
                <w:rFonts w:ascii="Times New Roman" w:eastAsia="宋体" w:hAnsi="Times New Roman" w:cs="Times New Roman"/>
                <w:szCs w:val="21"/>
              </w:rPr>
            </w:pPr>
            <w:proofErr w:type="gramStart"/>
            <w:r>
              <w:rPr>
                <w:rFonts w:ascii="Times New Roman" w:eastAsia="宋体" w:hAnsi="Times New Roman" w:cs="Times New Roman" w:hint="eastAsia"/>
                <w:szCs w:val="21"/>
              </w:rPr>
              <w:t>生信审核</w:t>
            </w:r>
            <w:proofErr w:type="gramEnd"/>
            <w:r>
              <w:rPr>
                <w:rFonts w:ascii="Times New Roman" w:eastAsia="宋体" w:hAnsi="Times New Roman" w:cs="Times New Roman" w:hint="eastAsia"/>
                <w:szCs w:val="21"/>
              </w:rPr>
              <w:t>者：</w:t>
            </w:r>
          </w:p>
        </w:tc>
        <w:tc>
          <w:tcPr>
            <w:tcW w:w="2943" w:type="dxa"/>
          </w:tcPr>
          <w:p w14:paraId="2ABE60CC" w14:textId="77777777" w:rsidR="000060CB" w:rsidRDefault="00BA733F">
            <w:pPr>
              <w:rPr>
                <w:rFonts w:ascii="Times New Roman" w:eastAsia="宋体" w:hAnsi="Times New Roman" w:cs="Times New Roman"/>
                <w:szCs w:val="21"/>
              </w:rPr>
            </w:pPr>
            <w:r>
              <w:rPr>
                <w:rFonts w:ascii="Times New Roman" w:eastAsia="宋体" w:hAnsi="Times New Roman" w:cs="Times New Roman" w:hint="eastAsia"/>
                <w:szCs w:val="21"/>
              </w:rPr>
              <w:t>审核医师：</w:t>
            </w:r>
          </w:p>
        </w:tc>
        <w:tc>
          <w:tcPr>
            <w:tcW w:w="2607" w:type="dxa"/>
          </w:tcPr>
          <w:p w14:paraId="750BE7F5" w14:textId="77D99B6E" w:rsidR="000060CB" w:rsidRDefault="00BA733F">
            <w:pPr>
              <w:rPr>
                <w:rFonts w:ascii="Times New Roman" w:eastAsia="宋体" w:hAnsi="Times New Roman" w:cs="Times New Roman"/>
                <w:szCs w:val="21"/>
              </w:rPr>
            </w:pPr>
            <w:r>
              <w:rPr>
                <w:rFonts w:ascii="Times New Roman" w:eastAsia="宋体" w:hAnsi="Times New Roman" w:cs="Times New Roman" w:hint="eastAsia"/>
                <w:szCs w:val="21"/>
              </w:rPr>
              <w:t>报告日期：</w:t>
            </w:r>
            <w:r w:rsidR="00E3006D" w:rsidRPr="00E3006D">
              <w:rPr>
                <w:rFonts w:ascii="Times New Roman" w:eastAsia="宋体" w:hAnsi="Times New Roman" w:cs="Times New Roman"/>
                <w:szCs w:val="21"/>
              </w:rPr>
              <w:t>{{</w:t>
            </w:r>
            <w:proofErr w:type="spellStart"/>
            <w:proofErr w:type="gramStart"/>
            <w:r w:rsidR="00E3006D" w:rsidRPr="00E3006D">
              <w:rPr>
                <w:rFonts w:ascii="Times New Roman" w:eastAsia="宋体" w:hAnsi="Times New Roman" w:cs="Times New Roman"/>
                <w:szCs w:val="21"/>
              </w:rPr>
              <w:t>sample.report</w:t>
            </w:r>
            <w:proofErr w:type="gramEnd"/>
            <w:r w:rsidR="00E3006D" w:rsidRPr="00E3006D">
              <w:rPr>
                <w:rFonts w:ascii="Times New Roman" w:eastAsia="宋体" w:hAnsi="Times New Roman" w:cs="Times New Roman"/>
                <w:szCs w:val="21"/>
              </w:rPr>
              <w:t>_date</w:t>
            </w:r>
            <w:proofErr w:type="spellEnd"/>
            <w:r w:rsidR="00E3006D" w:rsidRPr="00E3006D">
              <w:rPr>
                <w:rFonts w:ascii="Times New Roman" w:eastAsia="宋体" w:hAnsi="Times New Roman" w:cs="Times New Roman"/>
                <w:szCs w:val="21"/>
              </w:rPr>
              <w:t>}}</w:t>
            </w:r>
          </w:p>
        </w:tc>
      </w:tr>
      <w:bookmarkEnd w:id="6"/>
    </w:tbl>
    <w:p w14:paraId="392DEF90" w14:textId="77777777" w:rsidR="000060CB" w:rsidRDefault="000060CB"/>
    <w:p w14:paraId="6E11C853" w14:textId="77777777" w:rsidR="000060CB" w:rsidRDefault="00BA733F">
      <w:pPr>
        <w:tabs>
          <w:tab w:val="left" w:pos="1721"/>
        </w:tabs>
        <w:jc w:val="left"/>
      </w:pPr>
      <w:r>
        <w:rPr>
          <w:rFonts w:hint="eastAsia"/>
        </w:rPr>
        <w:tab/>
      </w:r>
    </w:p>
    <w:sectPr w:rsidR="000060CB">
      <w:headerReference w:type="even" r:id="rId8"/>
      <w:headerReference w:type="default" r:id="rId9"/>
      <w:footerReference w:type="default" r:id="rId10"/>
      <w:headerReference w:type="first" r:id="rId11"/>
      <w:footerReference w:type="first" r:id="rId12"/>
      <w:pgSz w:w="11906" w:h="16838"/>
      <w:pgMar w:top="720" w:right="720" w:bottom="720" w:left="720" w:header="340" w:footer="340"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7B6CE" w14:textId="77777777" w:rsidR="003E36B8" w:rsidRDefault="003E36B8">
      <w:r>
        <w:separator/>
      </w:r>
    </w:p>
  </w:endnote>
  <w:endnote w:type="continuationSeparator" w:id="0">
    <w:p w14:paraId="6D336D0E" w14:textId="77777777" w:rsidR="003E36B8" w:rsidRDefault="003E3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JhengHei Light">
    <w:altName w:val="Microsoft JhengHei Light"/>
    <w:panose1 w:val="020B0304030504040204"/>
    <w:charset w:val="88"/>
    <w:family w:val="swiss"/>
    <w:pitch w:val="variable"/>
    <w:sig w:usb0="8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思源黑体 CN">
    <w:altName w:val="微软雅黑"/>
    <w:charset w:val="86"/>
    <w:family w:val="swiss"/>
    <w:pitch w:val="default"/>
    <w:sig w:usb0="00000000" w:usb1="00000000" w:usb2="00000016" w:usb3="00000000" w:csb0="00060107" w:csb1="00000000"/>
  </w:font>
  <w:font w:name="TimesNewRomanPSMT">
    <w:altName w:val="Times New Roman"/>
    <w:charset w:val="00"/>
    <w:family w:val="swiss"/>
    <w:pitch w:val="default"/>
    <w:sig w:usb0="00000003" w:usb1="00000000" w:usb2="00000000" w:usb3="00000000" w:csb0="00000001" w:csb1="00000000"/>
  </w:font>
  <w:font w:name="微软雅黑">
    <w:altName w:val="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88F41" w14:textId="77777777" w:rsidR="000060CB" w:rsidRDefault="000060CB">
    <w:pPr>
      <w:pStyle w:val="aa"/>
      <w:jc w:val="center"/>
      <w:rPr>
        <w:rFonts w:ascii="Times New Roman" w:eastAsia="宋体" w:hAnsi="Times New Roman" w:cs="Times New Roman"/>
        <w:lang w:val="zh-CN"/>
      </w:rPr>
    </w:pPr>
  </w:p>
  <w:tbl>
    <w:tblPr>
      <w:tblStyle w:val="af3"/>
      <w:tblW w:w="10682" w:type="dxa"/>
      <w:tblLayout w:type="fixed"/>
      <w:tblLook w:val="04A0" w:firstRow="1" w:lastRow="0" w:firstColumn="1" w:lastColumn="0" w:noHBand="0" w:noVBand="1"/>
    </w:tblPr>
    <w:tblGrid>
      <w:gridCol w:w="10682"/>
    </w:tblGrid>
    <w:tr w:rsidR="000060CB" w14:paraId="6CC289AB" w14:textId="77777777">
      <w:tc>
        <w:tcPr>
          <w:tcW w:w="10682" w:type="dxa"/>
          <w:tcBorders>
            <w:top w:val="nil"/>
            <w:left w:val="nil"/>
            <w:bottom w:val="nil"/>
            <w:right w:val="nil"/>
          </w:tcBorders>
        </w:tcPr>
        <w:p w14:paraId="6B26FB33" w14:textId="77777777" w:rsidR="000060CB" w:rsidRDefault="00BA733F">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本报告为实验室分子检测报告，仅供临床参考</w:t>
          </w:r>
        </w:p>
      </w:tc>
    </w:tr>
    <w:tr w:rsidR="000060CB" w14:paraId="56843E30" w14:textId="77777777">
      <w:tc>
        <w:tcPr>
          <w:tcW w:w="10682" w:type="dxa"/>
          <w:tcBorders>
            <w:top w:val="nil"/>
            <w:left w:val="nil"/>
            <w:bottom w:val="nil"/>
            <w:right w:val="nil"/>
          </w:tcBorders>
        </w:tcPr>
        <w:p w14:paraId="027DC48E" w14:textId="77777777" w:rsidR="000060CB" w:rsidRDefault="00BA733F">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实验室名称：</w:t>
          </w:r>
          <w:r>
            <w:rPr>
              <w:rFonts w:ascii="Times New Roman" w:eastAsia="宋体" w:hAnsi="Times New Roman" w:cs="Times New Roman" w:hint="eastAsia"/>
              <w:sz w:val="15"/>
              <w:szCs w:val="15"/>
            </w:rPr>
            <w:t>无锡市妇幼保健院</w:t>
          </w:r>
          <w:r>
            <w:rPr>
              <w:rFonts w:ascii="Times New Roman" w:eastAsia="宋体" w:hAnsi="Times New Roman" w:cs="Times New Roman"/>
              <w:sz w:val="15"/>
              <w:szCs w:val="15"/>
            </w:rPr>
            <w:t>病理科分子病理室；地址：</w:t>
          </w:r>
          <w:r>
            <w:rPr>
              <w:rFonts w:ascii="Times New Roman" w:eastAsia="宋体" w:hAnsi="Times New Roman" w:cs="Times New Roman" w:hint="eastAsia"/>
              <w:sz w:val="15"/>
              <w:szCs w:val="15"/>
            </w:rPr>
            <w:t>无锡市槐树巷</w:t>
          </w:r>
          <w:r>
            <w:rPr>
              <w:rFonts w:ascii="Times New Roman" w:eastAsia="宋体" w:hAnsi="Times New Roman" w:cs="Times New Roman" w:hint="eastAsia"/>
              <w:sz w:val="15"/>
              <w:szCs w:val="15"/>
            </w:rPr>
            <w:t>48</w:t>
          </w:r>
          <w:r>
            <w:rPr>
              <w:rFonts w:ascii="Times New Roman" w:eastAsia="宋体" w:hAnsi="Times New Roman" w:cs="Times New Roman" w:hint="eastAsia"/>
              <w:sz w:val="15"/>
              <w:szCs w:val="15"/>
            </w:rPr>
            <w:t>号</w:t>
          </w:r>
        </w:p>
      </w:tc>
    </w:tr>
    <w:tr w:rsidR="000060CB" w14:paraId="23A9A718" w14:textId="77777777">
      <w:trPr>
        <w:trHeight w:val="90"/>
      </w:trPr>
      <w:tc>
        <w:tcPr>
          <w:tcW w:w="10682" w:type="dxa"/>
          <w:tcBorders>
            <w:top w:val="nil"/>
            <w:left w:val="nil"/>
            <w:bottom w:val="nil"/>
            <w:right w:val="nil"/>
          </w:tcBorders>
        </w:tcPr>
        <w:p w14:paraId="55789355" w14:textId="77777777" w:rsidR="000060CB" w:rsidRDefault="000060CB">
          <w:pPr>
            <w:pStyle w:val="aa"/>
            <w:jc w:val="center"/>
            <w:rPr>
              <w:rFonts w:ascii="Times New Roman" w:eastAsia="宋体" w:hAnsi="Times New Roman" w:cs="Times New Roman"/>
              <w:sz w:val="15"/>
              <w:szCs w:val="15"/>
            </w:rPr>
          </w:pPr>
        </w:p>
      </w:tc>
    </w:tr>
  </w:tbl>
  <w:p w14:paraId="27E696A4" w14:textId="77777777" w:rsidR="000060CB" w:rsidRDefault="00BA733F">
    <w:pPr>
      <w:pStyle w:val="aa"/>
      <w:jc w:val="center"/>
      <w:rPr>
        <w:rFonts w:ascii="Times New Roman" w:eastAsia="宋体" w:hAnsi="Times New Roman" w:cs="Times New Roman"/>
        <w:color w:val="767171"/>
      </w:rPr>
    </w:pP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PAGE</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2</w:t>
    </w:r>
    <w:r>
      <w:rPr>
        <w:rFonts w:ascii="Times New Roman" w:eastAsia="宋体" w:hAnsi="Times New Roman" w:cs="Times New Roman"/>
        <w:color w:val="767171"/>
        <w:sz w:val="15"/>
        <w:szCs w:val="15"/>
      </w:rPr>
      <w:fldChar w:fldCharType="end"/>
    </w:r>
    <w:r>
      <w:rPr>
        <w:rFonts w:ascii="Times New Roman" w:eastAsia="宋体" w:hAnsi="Times New Roman" w:cs="Times New Roman"/>
        <w:color w:val="767171"/>
        <w:sz w:val="15"/>
        <w:szCs w:val="15"/>
        <w:lang w:val="zh-CN"/>
      </w:rPr>
      <w:t xml:space="preserve"> / </w:t>
    </w: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NUMPAGES</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6</w:t>
    </w:r>
    <w:r>
      <w:rPr>
        <w:rFonts w:ascii="Times New Roman" w:eastAsia="宋体" w:hAnsi="Times New Roman" w:cs="Times New Roman"/>
        <w:color w:val="767171"/>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C00D0" w14:textId="77777777" w:rsidR="000060CB" w:rsidRDefault="000060CB">
    <w:pPr>
      <w:pStyle w:val="aa"/>
      <w:jc w:val="center"/>
      <w:rPr>
        <w:rFonts w:ascii="Times New Roman" w:eastAsia="宋体" w:hAnsi="Times New Roman" w:cs="Times New Roman"/>
        <w:lang w:val="zh-CN"/>
      </w:rPr>
    </w:pPr>
  </w:p>
  <w:tbl>
    <w:tblPr>
      <w:tblStyle w:val="af3"/>
      <w:tblW w:w="10682" w:type="dxa"/>
      <w:tblLayout w:type="fixed"/>
      <w:tblLook w:val="04A0" w:firstRow="1" w:lastRow="0" w:firstColumn="1" w:lastColumn="0" w:noHBand="0" w:noVBand="1"/>
    </w:tblPr>
    <w:tblGrid>
      <w:gridCol w:w="10682"/>
    </w:tblGrid>
    <w:tr w:rsidR="000060CB" w14:paraId="1F9341B6" w14:textId="77777777">
      <w:tc>
        <w:tcPr>
          <w:tcW w:w="10682" w:type="dxa"/>
          <w:tcBorders>
            <w:top w:val="nil"/>
            <w:left w:val="nil"/>
            <w:bottom w:val="nil"/>
            <w:right w:val="nil"/>
          </w:tcBorders>
        </w:tcPr>
        <w:p w14:paraId="2595CB1A" w14:textId="77777777" w:rsidR="000060CB" w:rsidRDefault="00BA733F">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本报告为实验室分子检测报告，仅供临床参考</w:t>
          </w:r>
        </w:p>
      </w:tc>
    </w:tr>
    <w:tr w:rsidR="000060CB" w14:paraId="1C198FA6" w14:textId="77777777">
      <w:tc>
        <w:tcPr>
          <w:tcW w:w="10682" w:type="dxa"/>
          <w:tcBorders>
            <w:top w:val="nil"/>
            <w:left w:val="nil"/>
            <w:bottom w:val="nil"/>
            <w:right w:val="nil"/>
          </w:tcBorders>
        </w:tcPr>
        <w:p w14:paraId="1B0920F8" w14:textId="77777777" w:rsidR="000060CB" w:rsidRDefault="00BA733F">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实验室名称：</w:t>
          </w:r>
          <w:r>
            <w:rPr>
              <w:rFonts w:ascii="Times New Roman" w:eastAsia="宋体" w:hAnsi="Times New Roman" w:cs="Times New Roman" w:hint="eastAsia"/>
              <w:sz w:val="15"/>
              <w:szCs w:val="15"/>
            </w:rPr>
            <w:t>无锡市妇幼保健院</w:t>
          </w:r>
          <w:r>
            <w:rPr>
              <w:rFonts w:ascii="Times New Roman" w:eastAsia="宋体" w:hAnsi="Times New Roman" w:cs="Times New Roman"/>
              <w:sz w:val="15"/>
              <w:szCs w:val="15"/>
            </w:rPr>
            <w:t>病理科分子病理室；地址：</w:t>
          </w:r>
          <w:r>
            <w:rPr>
              <w:rFonts w:ascii="Times New Roman" w:eastAsia="宋体" w:hAnsi="Times New Roman" w:cs="Times New Roman" w:hint="eastAsia"/>
              <w:sz w:val="15"/>
              <w:szCs w:val="15"/>
            </w:rPr>
            <w:t>无锡市槐树巷</w:t>
          </w:r>
          <w:r>
            <w:rPr>
              <w:rFonts w:ascii="Times New Roman" w:eastAsia="宋体" w:hAnsi="Times New Roman" w:cs="Times New Roman" w:hint="eastAsia"/>
              <w:sz w:val="15"/>
              <w:szCs w:val="15"/>
            </w:rPr>
            <w:t>48</w:t>
          </w:r>
          <w:r>
            <w:rPr>
              <w:rFonts w:ascii="Times New Roman" w:eastAsia="宋体" w:hAnsi="Times New Roman" w:cs="Times New Roman" w:hint="eastAsia"/>
              <w:sz w:val="15"/>
              <w:szCs w:val="15"/>
            </w:rPr>
            <w:t>号</w:t>
          </w:r>
        </w:p>
      </w:tc>
    </w:tr>
  </w:tbl>
  <w:p w14:paraId="0FA5A91F" w14:textId="77777777" w:rsidR="000060CB" w:rsidRDefault="00BA733F">
    <w:pPr>
      <w:pStyle w:val="aa"/>
      <w:jc w:val="center"/>
      <w:rPr>
        <w:rFonts w:ascii="Times New Roman" w:eastAsia="宋体" w:hAnsi="Times New Roman" w:cs="Times New Roman"/>
        <w:color w:val="767171"/>
      </w:rPr>
    </w:pP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PAGE</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2</w:t>
    </w:r>
    <w:r>
      <w:rPr>
        <w:rFonts w:ascii="Times New Roman" w:eastAsia="宋体" w:hAnsi="Times New Roman" w:cs="Times New Roman"/>
        <w:color w:val="767171"/>
        <w:sz w:val="15"/>
        <w:szCs w:val="15"/>
      </w:rPr>
      <w:fldChar w:fldCharType="end"/>
    </w:r>
    <w:r>
      <w:rPr>
        <w:rFonts w:ascii="Times New Roman" w:eastAsia="宋体" w:hAnsi="Times New Roman" w:cs="Times New Roman"/>
        <w:color w:val="767171"/>
        <w:sz w:val="15"/>
        <w:szCs w:val="15"/>
        <w:lang w:val="zh-CN"/>
      </w:rPr>
      <w:t xml:space="preserve"> / </w:t>
    </w:r>
    <w:r>
      <w:rPr>
        <w:rFonts w:ascii="Times New Roman" w:eastAsia="宋体" w:hAnsi="Times New Roman" w:cs="Times New Roman"/>
        <w:color w:val="767171"/>
        <w:sz w:val="15"/>
        <w:szCs w:val="15"/>
      </w:rPr>
      <w:fldChar w:fldCharType="begin"/>
    </w:r>
    <w:r>
      <w:rPr>
        <w:rFonts w:ascii="Times New Roman" w:eastAsia="宋体" w:hAnsi="Times New Roman" w:cs="Times New Roman"/>
        <w:color w:val="767171"/>
        <w:sz w:val="15"/>
        <w:szCs w:val="15"/>
      </w:rPr>
      <w:instrText>NUMPAGES</w:instrText>
    </w:r>
    <w:r>
      <w:rPr>
        <w:rFonts w:ascii="Times New Roman" w:eastAsia="宋体" w:hAnsi="Times New Roman" w:cs="Times New Roman"/>
        <w:color w:val="767171"/>
        <w:sz w:val="15"/>
        <w:szCs w:val="15"/>
      </w:rPr>
      <w:fldChar w:fldCharType="separate"/>
    </w:r>
    <w:r>
      <w:rPr>
        <w:rFonts w:ascii="Times New Roman" w:eastAsia="宋体" w:hAnsi="Times New Roman" w:cs="Times New Roman"/>
        <w:color w:val="767171"/>
        <w:sz w:val="15"/>
        <w:szCs w:val="15"/>
      </w:rPr>
      <w:t>5</w:t>
    </w:r>
    <w:r>
      <w:rPr>
        <w:rFonts w:ascii="Times New Roman" w:eastAsia="宋体" w:hAnsi="Times New Roman" w:cs="Times New Roman"/>
        <w:color w:val="76717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61AC4" w14:textId="77777777" w:rsidR="003E36B8" w:rsidRDefault="003E36B8">
      <w:r>
        <w:separator/>
      </w:r>
    </w:p>
  </w:footnote>
  <w:footnote w:type="continuationSeparator" w:id="0">
    <w:p w14:paraId="6B50AC95" w14:textId="77777777" w:rsidR="003E36B8" w:rsidRDefault="003E3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8FC72" w14:textId="77777777" w:rsidR="000060CB" w:rsidRDefault="000060CB">
    <w:pPr>
      <w:pStyle w:val="ac"/>
      <w:pBdr>
        <w:bottom w:val="none" w:sz="0" w:space="0" w:color="auto"/>
      </w:pBdr>
    </w:pPr>
  </w:p>
  <w:p w14:paraId="4B66606B" w14:textId="77777777" w:rsidR="000060CB" w:rsidRDefault="000060CB"/>
  <w:p w14:paraId="20D51904" w14:textId="77777777" w:rsidR="000060CB" w:rsidRDefault="000060CB"/>
  <w:p w14:paraId="23540BF9" w14:textId="77777777" w:rsidR="000060CB" w:rsidRDefault="000060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0060CB" w14:paraId="598E84CF" w14:textId="77777777">
      <w:tc>
        <w:tcPr>
          <w:tcW w:w="10456" w:type="dxa"/>
        </w:tcPr>
        <w:p w14:paraId="554613AE" w14:textId="77777777" w:rsidR="000060CB" w:rsidRDefault="00BA733F">
          <w:pPr>
            <w:pStyle w:val="ac"/>
            <w:pBdr>
              <w:bottom w:val="none" w:sz="0" w:space="0" w:color="auto"/>
            </w:pBdr>
            <w:ind w:right="1260"/>
            <w:jc w:val="right"/>
            <w:rPr>
              <w:rFonts w:ascii="Times New Roman" w:eastAsia="宋体" w:hAnsi="Times New Roman" w:cs="Times New Roman"/>
            </w:rPr>
          </w:pPr>
          <w:r>
            <w:rPr>
              <w:rFonts w:ascii="Times New Roman" w:eastAsia="宋体" w:hAnsi="Times New Roman" w:cs="Times New Roman" w:hint="eastAsia"/>
            </w:rPr>
            <w:t>分子病理号：</w:t>
          </w:r>
        </w:p>
      </w:tc>
    </w:tr>
  </w:tbl>
  <w:p w14:paraId="342DEACA" w14:textId="77777777" w:rsidR="000060CB" w:rsidRDefault="000060C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1D5EA" w14:textId="77777777" w:rsidR="000060CB" w:rsidRDefault="000060CB">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1513ADC"/>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2"/>
    <w:multiLevelType w:val="multilevel"/>
    <w:tmpl w:val="0F3A677B"/>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0003"/>
    <w:multiLevelType w:val="multilevel"/>
    <w:tmpl w:val="35246491"/>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0000004"/>
    <w:multiLevelType w:val="multilevel"/>
    <w:tmpl w:val="35F3596B"/>
    <w:lvl w:ilvl="0">
      <w:start w:val="1"/>
      <w:numFmt w:val="decimal"/>
      <w:lvlText w:val="%1"/>
      <w:lvlJc w:val="left"/>
      <w:pPr>
        <w:ind w:left="440" w:hanging="440"/>
      </w:pPr>
      <w:rPr>
        <w:rFonts w:ascii="Times New Roman" w:eastAsia="思源黑体 CN Normal" w:hAnsi="Times New Roman" w:cs="Times New Roman" w:hint="default"/>
        <w:b w:val="0"/>
        <w:i w:val="0"/>
        <w:sz w:val="17"/>
        <w:szCs w:val="17"/>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0000005"/>
    <w:multiLevelType w:val="multilevel"/>
    <w:tmpl w:val="3DF646F2"/>
    <w:lvl w:ilvl="0">
      <w:start w:val="1"/>
      <w:numFmt w:val="decimal"/>
      <w:pStyle w:val="a0"/>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000006"/>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07"/>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0000008"/>
    <w:multiLevelType w:val="singleLevel"/>
    <w:tmpl w:val="7F9E0C6E"/>
    <w:lvl w:ilvl="0">
      <w:start w:val="1"/>
      <w:numFmt w:val="decimal"/>
      <w:suff w:val="space"/>
      <w:lvlText w:val="%1."/>
      <w:lvlJc w:val="left"/>
    </w:lvl>
  </w:abstractNum>
  <w:abstractNum w:abstractNumId="8" w15:restartNumberingAfterBreak="0">
    <w:nsid w:val="730B32B8"/>
    <w:multiLevelType w:val="singleLevel"/>
    <w:tmpl w:val="EB213D86"/>
    <w:lvl w:ilvl="0">
      <w:start w:val="2"/>
      <w:numFmt w:val="decimal"/>
      <w:lvlText w:val="%1."/>
      <w:lvlJc w:val="left"/>
      <w:pPr>
        <w:tabs>
          <w:tab w:val="left" w:pos="312"/>
        </w:tabs>
      </w:pPr>
    </w:lvl>
  </w:abstractNum>
  <w:num w:numId="1">
    <w:abstractNumId w:val="4"/>
  </w:num>
  <w:num w:numId="2">
    <w:abstractNumId w:val="1"/>
  </w:num>
  <w:num w:numId="3">
    <w:abstractNumId w:val="7"/>
  </w:num>
  <w:num w:numId="4">
    <w:abstractNumId w:val="8"/>
  </w:num>
  <w:num w:numId="5">
    <w:abstractNumId w:val="3"/>
  </w:num>
  <w:num w:numId="6">
    <w:abstractNumId w:val="5"/>
  </w:num>
  <w:num w:numId="7">
    <w:abstractNumId w:val="6"/>
  </w:num>
  <w:num w:numId="8">
    <w:abstractNumId w:val="0"/>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0CB"/>
    <w:rsid w:val="000060CB"/>
    <w:rsid w:val="00065EB2"/>
    <w:rsid w:val="000C6BA0"/>
    <w:rsid w:val="00156CA7"/>
    <w:rsid w:val="00192297"/>
    <w:rsid w:val="003E36B8"/>
    <w:rsid w:val="00585026"/>
    <w:rsid w:val="00704D83"/>
    <w:rsid w:val="0072108B"/>
    <w:rsid w:val="008224AB"/>
    <w:rsid w:val="0087321F"/>
    <w:rsid w:val="00902433"/>
    <w:rsid w:val="00926B1D"/>
    <w:rsid w:val="00977C68"/>
    <w:rsid w:val="009C22C4"/>
    <w:rsid w:val="009D2761"/>
    <w:rsid w:val="009F065A"/>
    <w:rsid w:val="00A76D7D"/>
    <w:rsid w:val="00AC1508"/>
    <w:rsid w:val="00BA733F"/>
    <w:rsid w:val="00C4376E"/>
    <w:rsid w:val="00C55E40"/>
    <w:rsid w:val="00D93D9E"/>
    <w:rsid w:val="00DF78CA"/>
    <w:rsid w:val="00E3006D"/>
    <w:rsid w:val="00F14597"/>
    <w:rsid w:val="00FE6F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377CFD2"/>
  <w15:docId w15:val="{C3B8D418-5753-47A3-B7C1-1F7FD9BD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思源黑体" w:eastAsia="思源黑体" w:hAnsi="思源黑体" w:cs="思源黑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C22C4"/>
    <w:pPr>
      <w:widowControl w:val="0"/>
      <w:jc w:val="both"/>
    </w:pPr>
    <w:rPr>
      <w:rFonts w:ascii="等线" w:eastAsia="等线" w:hAnsi="等线" w:cs="宋体"/>
      <w:kern w:val="2"/>
      <w:sz w:val="21"/>
      <w:szCs w:val="22"/>
    </w:rPr>
  </w:style>
  <w:style w:type="paragraph" w:styleId="1">
    <w:name w:val="heading 1"/>
    <w:basedOn w:val="a1"/>
    <w:next w:val="a1"/>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1"/>
    <w:next w:val="a1"/>
    <w:uiPriority w:val="9"/>
    <w:semiHidden/>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1"/>
    <w:next w:val="a1"/>
    <w:uiPriority w:val="9"/>
    <w:semiHidden/>
    <w:unhideWhenUsed/>
    <w:qFormat/>
    <w:pPr>
      <w:spacing w:before="60"/>
      <w:ind w:left="799" w:hanging="637"/>
      <w:outlineLvl w:val="2"/>
    </w:pPr>
    <w:rPr>
      <w:rFonts w:ascii="Microsoft JhengHei Light" w:eastAsia="Microsoft JhengHei Light" w:hAnsi="Microsoft JhengHei Light" w:cs="Microsoft JhengHei Light"/>
      <w:sz w:val="25"/>
      <w:szCs w:val="25"/>
      <w:lang w:val="zh-CN" w:bidi="zh-CN"/>
    </w:rPr>
  </w:style>
  <w:style w:type="paragraph" w:styleId="4">
    <w:name w:val="heading 4"/>
    <w:basedOn w:val="a1"/>
    <w:next w:val="a1"/>
    <w:link w:val="40"/>
    <w:uiPriority w:val="9"/>
    <w:semiHidden/>
    <w:unhideWhenUsed/>
    <w:qFormat/>
    <w:pPr>
      <w:keepNext/>
      <w:keepLines/>
      <w:spacing w:before="280" w:after="290" w:line="376" w:lineRule="auto"/>
      <w:outlineLvl w:val="3"/>
    </w:pPr>
    <w:rPr>
      <w:rFonts w:ascii="等线 Light" w:eastAsia="等线 Light" w:hAnsi="等线 Light"/>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qFormat/>
    <w:pPr>
      <w:jc w:val="left"/>
    </w:pPr>
  </w:style>
  <w:style w:type="paragraph" w:styleId="a7">
    <w:name w:val="Body Text"/>
    <w:basedOn w:val="a1"/>
    <w:uiPriority w:val="1"/>
    <w:qFormat/>
    <w:rPr>
      <w:rFonts w:ascii="Microsoft JhengHei Light" w:eastAsia="Microsoft JhengHei Light" w:hAnsi="Microsoft JhengHei Light" w:cs="Microsoft JhengHei Light"/>
      <w:sz w:val="19"/>
      <w:szCs w:val="19"/>
      <w:lang w:val="zh-CN" w:bidi="zh-CN"/>
    </w:rPr>
  </w:style>
  <w:style w:type="paragraph" w:styleId="a8">
    <w:name w:val="Balloon Text"/>
    <w:basedOn w:val="a1"/>
    <w:link w:val="a9"/>
    <w:uiPriority w:val="99"/>
    <w:qFormat/>
    <w:rPr>
      <w:sz w:val="18"/>
      <w:szCs w:val="18"/>
    </w:rPr>
  </w:style>
  <w:style w:type="paragraph" w:styleId="aa">
    <w:name w:val="footer"/>
    <w:basedOn w:val="a1"/>
    <w:link w:val="ab"/>
    <w:uiPriority w:val="99"/>
    <w:qFormat/>
    <w:pPr>
      <w:tabs>
        <w:tab w:val="center" w:pos="4153"/>
        <w:tab w:val="right" w:pos="8306"/>
      </w:tabs>
      <w:snapToGrid w:val="0"/>
      <w:jc w:val="left"/>
    </w:pPr>
    <w:rPr>
      <w:sz w:val="18"/>
      <w:szCs w:val="18"/>
    </w:rPr>
  </w:style>
  <w:style w:type="paragraph" w:styleId="ac">
    <w:name w:val="header"/>
    <w:basedOn w:val="a1"/>
    <w:link w:val="ad"/>
    <w:uiPriority w:val="99"/>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1"/>
    <w:link w:val="af"/>
    <w:uiPriority w:val="99"/>
    <w:qFormat/>
    <w:pPr>
      <w:widowControl/>
      <w:jc w:val="left"/>
    </w:pPr>
    <w:rPr>
      <w:rFonts w:cs="Times New Roman"/>
      <w:kern w:val="0"/>
      <w:sz w:val="20"/>
      <w:szCs w:val="20"/>
    </w:rPr>
  </w:style>
  <w:style w:type="paragraph" w:styleId="af0">
    <w:name w:val="Normal (Web)"/>
    <w:basedOn w:val="a1"/>
    <w:uiPriority w:val="99"/>
    <w:qFormat/>
    <w:pPr>
      <w:widowControl/>
      <w:spacing w:beforeAutospacing="1" w:afterAutospacing="1"/>
      <w:jc w:val="left"/>
    </w:pPr>
    <w:rPr>
      <w:rFonts w:ascii="宋体" w:eastAsia="宋体" w:hAnsi="宋体" w:cs="Times New Roman"/>
      <w:kern w:val="0"/>
      <w:sz w:val="24"/>
      <w:szCs w:val="24"/>
    </w:rPr>
  </w:style>
  <w:style w:type="paragraph" w:styleId="af1">
    <w:name w:val="annotation subject"/>
    <w:basedOn w:val="a5"/>
    <w:next w:val="a5"/>
    <w:link w:val="af2"/>
    <w:uiPriority w:val="99"/>
    <w:qFormat/>
    <w:rPr>
      <w:b/>
      <w:bCs/>
    </w:rPr>
  </w:style>
  <w:style w:type="table" w:styleId="af3">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2"/>
    <w:uiPriority w:val="22"/>
    <w:qFormat/>
    <w:rPr>
      <w:b/>
      <w:bCs/>
    </w:rPr>
  </w:style>
  <w:style w:type="character" w:styleId="af5">
    <w:name w:val="Hyperlink"/>
    <w:basedOn w:val="a2"/>
    <w:uiPriority w:val="99"/>
    <w:qFormat/>
    <w:rPr>
      <w:color w:val="0563C1"/>
      <w:u w:val="single"/>
    </w:rPr>
  </w:style>
  <w:style w:type="character" w:styleId="af6">
    <w:name w:val="annotation reference"/>
    <w:basedOn w:val="a2"/>
    <w:uiPriority w:val="99"/>
    <w:qFormat/>
    <w:rPr>
      <w:sz w:val="21"/>
      <w:szCs w:val="21"/>
    </w:rPr>
  </w:style>
  <w:style w:type="table" w:customStyle="1" w:styleId="-11">
    <w:name w:val="浅色底纹 - 强调文字颜色 11"/>
    <w:basedOn w:val="a3"/>
    <w:uiPriority w:val="60"/>
    <w:qFormat/>
    <w:rPr>
      <w:color w:val="2F5597"/>
      <w:sz w:val="22"/>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cPr>
    </w:tblStylePr>
    <w:tblStylePr w:type="band1Horz">
      <w:tblPr/>
      <w:tcPr>
        <w:tcBorders>
          <w:left w:val="nil"/>
          <w:right w:val="nil"/>
          <w:insideH w:val="nil"/>
          <w:insideV w:val="nil"/>
        </w:tcBorders>
        <w:shd w:val="clear" w:color="auto" w:fill="D0DCF0"/>
      </w:tcPr>
    </w:tblStylePr>
  </w:style>
  <w:style w:type="character" w:customStyle="1" w:styleId="ad">
    <w:name w:val="页眉 字符"/>
    <w:basedOn w:val="a2"/>
    <w:link w:val="ac"/>
    <w:uiPriority w:val="99"/>
    <w:qFormat/>
    <w:rPr>
      <w:sz w:val="18"/>
      <w:szCs w:val="18"/>
    </w:rPr>
  </w:style>
  <w:style w:type="character" w:customStyle="1" w:styleId="ab">
    <w:name w:val="页脚 字符"/>
    <w:basedOn w:val="a2"/>
    <w:link w:val="aa"/>
    <w:uiPriority w:val="99"/>
    <w:qFormat/>
    <w:rPr>
      <w:sz w:val="18"/>
      <w:szCs w:val="18"/>
    </w:rPr>
  </w:style>
  <w:style w:type="paragraph" w:customStyle="1" w:styleId="DecimalAligned">
    <w:name w:val="Decimal Aligned"/>
    <w:basedOn w:val="a1"/>
    <w:uiPriority w:val="40"/>
    <w:qFormat/>
    <w:pPr>
      <w:widowControl/>
      <w:tabs>
        <w:tab w:val="decimal" w:pos="360"/>
      </w:tabs>
      <w:spacing w:after="200" w:line="276" w:lineRule="auto"/>
      <w:jc w:val="left"/>
    </w:pPr>
    <w:rPr>
      <w:rFonts w:cs="Times New Roman"/>
      <w:kern w:val="0"/>
      <w:sz w:val="22"/>
    </w:rPr>
  </w:style>
  <w:style w:type="character" w:customStyle="1" w:styleId="af">
    <w:name w:val="脚注文本 字符"/>
    <w:basedOn w:val="a2"/>
    <w:link w:val="ae"/>
    <w:uiPriority w:val="99"/>
    <w:qFormat/>
    <w:rPr>
      <w:rFonts w:cs="Times New Roman"/>
      <w:kern w:val="0"/>
      <w:sz w:val="20"/>
      <w:szCs w:val="20"/>
    </w:rPr>
  </w:style>
  <w:style w:type="character" w:customStyle="1" w:styleId="10">
    <w:name w:val="不明显强调1"/>
    <w:basedOn w:val="a2"/>
    <w:uiPriority w:val="19"/>
    <w:qFormat/>
    <w:rPr>
      <w:i/>
      <w:iCs/>
    </w:rPr>
  </w:style>
  <w:style w:type="paragraph" w:customStyle="1" w:styleId="af7">
    <w:name w:val="表头"/>
    <w:basedOn w:val="a1"/>
    <w:qFormat/>
    <w:pPr>
      <w:jc w:val="center"/>
    </w:pPr>
    <w:rPr>
      <w:rFonts w:ascii="Times New Roman" w:eastAsia="宋体" w:hAnsi="Times New Roman" w:cs="Times New Roman"/>
      <w:kern w:val="0"/>
      <w:szCs w:val="20"/>
    </w:rPr>
  </w:style>
  <w:style w:type="paragraph" w:styleId="a0">
    <w:name w:val="List Paragraph"/>
    <w:basedOn w:val="a1"/>
    <w:uiPriority w:val="34"/>
    <w:qFormat/>
    <w:pPr>
      <w:numPr>
        <w:numId w:val="1"/>
      </w:numPr>
      <w:adjustRightInd w:val="0"/>
      <w:snapToGrid w:val="0"/>
      <w:jc w:val="left"/>
    </w:pPr>
  </w:style>
  <w:style w:type="character" w:customStyle="1" w:styleId="11">
    <w:name w:val="未处理的提及1"/>
    <w:basedOn w:val="a2"/>
    <w:uiPriority w:val="99"/>
    <w:qFormat/>
    <w:rPr>
      <w:color w:val="605E5C"/>
      <w:shd w:val="clear" w:color="auto" w:fill="E1DFDD"/>
    </w:rPr>
  </w:style>
  <w:style w:type="character" w:customStyle="1" w:styleId="a9">
    <w:name w:val="批注框文本 字符"/>
    <w:basedOn w:val="a2"/>
    <w:link w:val="a8"/>
    <w:uiPriority w:val="99"/>
    <w:qFormat/>
    <w:rPr>
      <w:sz w:val="18"/>
      <w:szCs w:val="18"/>
    </w:rPr>
  </w:style>
  <w:style w:type="paragraph" w:customStyle="1" w:styleId="TableParagraph">
    <w:name w:val="Table Paragraph"/>
    <w:basedOn w:val="a1"/>
    <w:uiPriority w:val="1"/>
    <w:qFormat/>
    <w:rPr>
      <w:rFonts w:ascii="Microsoft JhengHei Light" w:eastAsia="Microsoft JhengHei Light" w:hAnsi="Microsoft JhengHei Light" w:cs="Microsoft JhengHei Light"/>
      <w:lang w:val="zh-CN" w:bidi="zh-CN"/>
    </w:rPr>
  </w:style>
  <w:style w:type="character" w:customStyle="1" w:styleId="15">
    <w:name w:val="15"/>
    <w:basedOn w:val="a2"/>
    <w:qFormat/>
    <w:rPr>
      <w:rFonts w:ascii="Times New Roman" w:hAnsi="Times New Roman" w:cs="Times New Roman" w:hint="default"/>
      <w:color w:val="0563C1"/>
      <w:u w:val="single"/>
    </w:rPr>
  </w:style>
  <w:style w:type="character" w:customStyle="1" w:styleId="100">
    <w:name w:val="10"/>
    <w:basedOn w:val="a2"/>
    <w:qFormat/>
    <w:rPr>
      <w:rFonts w:ascii="Times New Roman" w:hAnsi="Times New Roman" w:cs="Times New Roman" w:hint="default"/>
    </w:rPr>
  </w:style>
  <w:style w:type="paragraph" w:customStyle="1" w:styleId="12">
    <w:name w:val="正常1"/>
    <w:qFormat/>
    <w:rPr>
      <w:rFonts w:ascii="Times" w:eastAsia="宋体" w:hAnsi="Times" w:cs="Times New Roman"/>
    </w:rPr>
  </w:style>
  <w:style w:type="character" w:customStyle="1" w:styleId="a6">
    <w:name w:val="批注文字 字符"/>
    <w:basedOn w:val="a2"/>
    <w:link w:val="a5"/>
    <w:uiPriority w:val="99"/>
    <w:qFormat/>
    <w:rPr>
      <w:rFonts w:ascii="等线" w:eastAsia="等线" w:hAnsi="等线" w:cs="宋体"/>
      <w:kern w:val="2"/>
      <w:sz w:val="21"/>
      <w:szCs w:val="22"/>
    </w:rPr>
  </w:style>
  <w:style w:type="character" w:customStyle="1" w:styleId="af2">
    <w:name w:val="批注主题 字符"/>
    <w:basedOn w:val="a6"/>
    <w:link w:val="af1"/>
    <w:qFormat/>
    <w:rPr>
      <w:rFonts w:ascii="等线" w:eastAsia="等线" w:hAnsi="等线" w:cs="宋体"/>
      <w:kern w:val="2"/>
      <w:sz w:val="21"/>
      <w:szCs w:val="22"/>
    </w:rPr>
  </w:style>
  <w:style w:type="paragraph" w:customStyle="1" w:styleId="Default">
    <w:name w:val="Default"/>
    <w:uiPriority w:val="99"/>
    <w:qFormat/>
    <w:pPr>
      <w:autoSpaceDE w:val="0"/>
      <w:autoSpaceDN w:val="0"/>
      <w:adjustRightInd w:val="0"/>
      <w:snapToGrid w:val="0"/>
      <w:jc w:val="both"/>
    </w:pPr>
    <w:rPr>
      <w:rFonts w:ascii="Times New Roman" w:eastAsia="宋体" w:hAnsi="Times New Roman" w:cs="Arial"/>
      <w:bCs/>
      <w:color w:val="3B3838"/>
      <w:sz w:val="16"/>
      <w:szCs w:val="16"/>
    </w:rPr>
  </w:style>
  <w:style w:type="paragraph" w:customStyle="1" w:styleId="af8">
    <w:name w:val="表格内段落"/>
    <w:basedOn w:val="a1"/>
    <w:link w:val="af9"/>
    <w:qFormat/>
    <w:pPr>
      <w:snapToGrid w:val="0"/>
      <w:spacing w:line="360" w:lineRule="exact"/>
      <w:jc w:val="center"/>
    </w:pPr>
    <w:rPr>
      <w:rFonts w:ascii="思源黑体 CN" w:eastAsia="思源黑体 CN" w:hAnsi="思源黑体 CN" w:cs="思源黑体 CN"/>
      <w:sz w:val="18"/>
    </w:rPr>
  </w:style>
  <w:style w:type="character" w:customStyle="1" w:styleId="af9">
    <w:name w:val="表格内段落 字符"/>
    <w:basedOn w:val="a2"/>
    <w:link w:val="af8"/>
    <w:qFormat/>
    <w:rPr>
      <w:rFonts w:ascii="思源黑体 CN" w:eastAsia="思源黑体 CN" w:hAnsi="思源黑体 CN" w:cs="思源黑体 CN"/>
      <w:kern w:val="2"/>
      <w:sz w:val="18"/>
      <w:szCs w:val="22"/>
    </w:rPr>
  </w:style>
  <w:style w:type="character" w:customStyle="1" w:styleId="fontstyle21">
    <w:name w:val="fontstyle21"/>
    <w:basedOn w:val="a2"/>
    <w:qFormat/>
    <w:rPr>
      <w:rFonts w:ascii="TimesNewRomanPSMT" w:hAnsi="TimesNewRomanPSMT" w:hint="default"/>
      <w:color w:val="666666"/>
      <w:sz w:val="16"/>
      <w:szCs w:val="16"/>
    </w:rPr>
  </w:style>
  <w:style w:type="character" w:customStyle="1" w:styleId="fontstyle01">
    <w:name w:val="fontstyle01"/>
    <w:basedOn w:val="a2"/>
    <w:qFormat/>
    <w:rPr>
      <w:rFonts w:ascii="宋体" w:eastAsia="宋体" w:hAnsi="宋体" w:hint="eastAsia"/>
      <w:color w:val="666666"/>
      <w:sz w:val="16"/>
      <w:szCs w:val="16"/>
    </w:rPr>
  </w:style>
  <w:style w:type="paragraph" w:customStyle="1" w:styleId="a">
    <w:name w:val="备注"/>
    <w:basedOn w:val="a1"/>
    <w:next w:val="a1"/>
    <w:link w:val="afa"/>
    <w:qFormat/>
    <w:pPr>
      <w:widowControl/>
      <w:numPr>
        <w:numId w:val="2"/>
      </w:numPr>
      <w:ind w:left="170" w:firstLineChars="200" w:hanging="170"/>
    </w:pPr>
    <w:rPr>
      <w:rFonts w:ascii="Times New Roman" w:eastAsia="宋体" w:hAnsi="Times New Roman" w:cs="Times New Roman"/>
      <w:sz w:val="18"/>
      <w:szCs w:val="24"/>
    </w:rPr>
  </w:style>
  <w:style w:type="paragraph" w:customStyle="1" w:styleId="-1">
    <w:name w:val="样式-1表内容"/>
    <w:basedOn w:val="a1"/>
    <w:qFormat/>
    <w:pPr>
      <w:snapToGrid w:val="0"/>
      <w:spacing w:line="300" w:lineRule="exact"/>
      <w:jc w:val="center"/>
    </w:pPr>
    <w:rPr>
      <w:rFonts w:ascii="微软雅黑" w:eastAsia="微软雅黑" w:hAnsi="微软雅黑" w:cs="微软雅黑" w:hint="eastAsia"/>
      <w:sz w:val="18"/>
      <w:szCs w:val="18"/>
    </w:rPr>
  </w:style>
  <w:style w:type="paragraph" w:customStyle="1" w:styleId="-">
    <w:name w:val="样式-表头"/>
    <w:basedOn w:val="a1"/>
    <w:qFormat/>
    <w:pPr>
      <w:snapToGrid w:val="0"/>
      <w:jc w:val="center"/>
    </w:pPr>
    <w:rPr>
      <w:rFonts w:ascii="微软雅黑" w:eastAsia="微软雅黑" w:hAnsi="微软雅黑" w:cs="微软雅黑" w:hint="eastAsia"/>
      <w:b/>
      <w:bCs/>
      <w:color w:val="FFFFFF"/>
      <w:sz w:val="18"/>
      <w:szCs w:val="18"/>
    </w:rPr>
  </w:style>
  <w:style w:type="paragraph" w:customStyle="1" w:styleId="-0">
    <w:name w:val="样式-备注"/>
    <w:basedOn w:val="a1"/>
    <w:qFormat/>
    <w:pPr>
      <w:snapToGrid w:val="0"/>
      <w:spacing w:afterLines="20" w:after="20" w:line="240" w:lineRule="exact"/>
    </w:pPr>
    <w:rPr>
      <w:rFonts w:ascii="微软雅黑" w:eastAsia="微软雅黑" w:hAnsi="微软雅黑" w:cs="Times New Roman"/>
      <w:color w:val="595959"/>
      <w:sz w:val="16"/>
      <w:szCs w:val="16"/>
    </w:rPr>
  </w:style>
  <w:style w:type="character" w:customStyle="1" w:styleId="afa">
    <w:name w:val="备注 字符"/>
    <w:basedOn w:val="a2"/>
    <w:link w:val="a"/>
    <w:qFormat/>
    <w:rPr>
      <w:rFonts w:ascii="Times New Roman" w:eastAsia="宋体" w:hAnsi="Times New Roman" w:cs="Times New Roman"/>
      <w:kern w:val="2"/>
      <w:sz w:val="18"/>
      <w:szCs w:val="24"/>
    </w:rPr>
  </w:style>
  <w:style w:type="character" w:customStyle="1" w:styleId="20">
    <w:name w:val="未处理的提及2"/>
    <w:basedOn w:val="a2"/>
    <w:uiPriority w:val="99"/>
    <w:qFormat/>
    <w:rPr>
      <w:color w:val="605E5C"/>
      <w:shd w:val="clear" w:color="auto" w:fill="E1DFDD"/>
    </w:rPr>
  </w:style>
  <w:style w:type="paragraph" w:customStyle="1" w:styleId="13">
    <w:name w:val="修订1"/>
    <w:uiPriority w:val="99"/>
    <w:qFormat/>
    <w:rPr>
      <w:rFonts w:ascii="等线" w:eastAsia="等线" w:hAnsi="等线" w:cs="宋体"/>
      <w:kern w:val="2"/>
      <w:sz w:val="21"/>
      <w:szCs w:val="22"/>
    </w:rPr>
  </w:style>
  <w:style w:type="table" w:customStyle="1" w:styleId="BRCA-v31">
    <w:name w:val="BRCA-v31"/>
    <w:basedOn w:val="a3"/>
    <w:uiPriority w:val="99"/>
    <w:qFormat/>
    <w:pPr>
      <w:jc w:val="center"/>
    </w:pPr>
    <w:rPr>
      <w:rFonts w:ascii="等线" w:eastAsia="等线" w:hAnsi="等线" w:cs="宋体"/>
    </w:rPr>
    <w:tblPr>
      <w:tblBorders>
        <w:top w:val="single" w:sz="4" w:space="0" w:color="000000"/>
        <w:left w:val="single" w:sz="4" w:space="0" w:color="000000"/>
        <w:bottom w:val="single" w:sz="4" w:space="0" w:color="000000"/>
        <w:right w:val="single" w:sz="4" w:space="0" w:color="000000"/>
        <w:insideH w:val="dashed" w:sz="4" w:space="0" w:color="BFBFBF"/>
        <w:insideV w:val="dashed" w:sz="4" w:space="0" w:color="BFBFBF"/>
      </w:tblBorders>
    </w:tblPr>
    <w:tcPr>
      <w:vAlign w:val="center"/>
    </w:tcPr>
    <w:tblStylePr w:type="firstRow">
      <w:tblPr/>
      <w:tcPr>
        <w:tcBorders>
          <w:insideV w:val="single" w:sz="4" w:space="0" w:color="auto"/>
        </w:tcBorders>
        <w:shd w:val="clear" w:color="auto" w:fill="4F81BD"/>
      </w:tcPr>
    </w:tblStylePr>
  </w:style>
  <w:style w:type="table" w:customStyle="1" w:styleId="amoydx-TMB-1">
    <w:name w:val="amoydx-TMB-1"/>
    <w:basedOn w:val="a3"/>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customStyle="1" w:styleId="21">
    <w:name w:val="修订2"/>
    <w:uiPriority w:val="99"/>
    <w:qFormat/>
    <w:rPr>
      <w:rFonts w:ascii="等线" w:eastAsia="等线" w:hAnsi="等线" w:cs="宋体"/>
      <w:kern w:val="2"/>
      <w:sz w:val="21"/>
      <w:szCs w:val="22"/>
    </w:rPr>
  </w:style>
  <w:style w:type="paragraph" w:customStyle="1" w:styleId="30">
    <w:name w:val="修订3"/>
    <w:uiPriority w:val="99"/>
    <w:qFormat/>
    <w:rPr>
      <w:rFonts w:ascii="等线" w:eastAsia="等线" w:hAnsi="等线" w:cs="宋体"/>
      <w:kern w:val="2"/>
      <w:sz w:val="21"/>
      <w:szCs w:val="22"/>
    </w:rPr>
  </w:style>
  <w:style w:type="character" w:customStyle="1" w:styleId="40">
    <w:name w:val="标题 4 字符"/>
    <w:basedOn w:val="a2"/>
    <w:link w:val="4"/>
    <w:uiPriority w:val="9"/>
    <w:qFormat/>
    <w:rPr>
      <w:rFonts w:ascii="等线 Light" w:eastAsia="等线 Light" w:hAnsi="等线 Light" w:cs="宋体"/>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1DC52-2EC3-4E0A-B649-FF553185C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7</Pages>
  <Words>1927</Words>
  <Characters>10984</Characters>
  <Application>Microsoft Office Word</Application>
  <DocSecurity>0</DocSecurity>
  <Lines>91</Lines>
  <Paragraphs>25</Paragraphs>
  <ScaleCrop>false</ScaleCrop>
  <Company>Microsoft</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Simceredx</dc:creator>
  <cp:lastModifiedBy>刘炜芬</cp:lastModifiedBy>
  <cp:revision>11</cp:revision>
  <cp:lastPrinted>2026-04-01T05:55:00Z</cp:lastPrinted>
  <dcterms:created xsi:type="dcterms:W3CDTF">2026-05-13T05:19:00Z</dcterms:created>
  <dcterms:modified xsi:type="dcterms:W3CDTF">2026-06-10T05:06:00Z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a479737006cc49b6ab9cc25b4d1eff97_23</vt:lpwstr>
  </property>
  <property fmtid="{D5CDD505-2E9C-101B-9397-08002B2CF9AE}" pid="4" name="KSOTemplateDocerSaveRecord">
    <vt:lpwstr>eyJoZGlkIjoiNjExYjNjM2FiZjVkY2YwNjA3NWU4YjJmYjhiNzY1NmUiLCJ1c2VySWQiOiIzODE4NDUxMjUifQ==</vt:lpwstr>
  </property>
</Properties>
</file>