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bookmarkStart w:id="0" w:name="_Toc42102363"/>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36D8CA62" w:rsidR="00292D18" w:rsidRPr="00761A6B" w:rsidRDefault="000672BE" w:rsidP="00292D18">
            <w:pPr>
              <w:spacing w:line="300" w:lineRule="exact"/>
              <w:rPr>
                <w:rFonts w:ascii="思源黑体 CN Normal" w:eastAsia="思源黑体 CN Normal" w:hAnsi="思源黑体 CN Normal"/>
                <w:sz w:val="17"/>
                <w:szCs w:val="17"/>
              </w:rPr>
            </w:pPr>
            <w:r w:rsidRPr="000672BE">
              <w:rPr>
                <w:rFonts w:ascii="思源黑体 CN Normal" w:eastAsia="思源黑体 CN Normal" w:hAnsi="思源黑体 CN Normal"/>
                <w:sz w:val="17"/>
                <w:szCs w:val="17"/>
              </w:rPr>
              <w:t>{{sample.ngs_platform|e}}</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if judge_brca_cnv == “mlpa”%}</w:t>
      </w:r>
      <w:r w:rsidRPr="0050348F">
        <w:rPr>
          <w:rFonts w:ascii="思源黑体 CN Normal" w:eastAsia="思源黑体 CN Normal" w:hAnsi="思源黑体 CN Normal"/>
          <w:color w:val="000000" w:themeColor="text1"/>
          <w:sz w:val="16"/>
          <w:szCs w:val="16"/>
        </w:rPr>
        <w:t>NGS</w:t>
      </w:r>
      <w:r w:rsidRPr="0050348F">
        <w:rPr>
          <w:rFonts w:ascii="思源黑体 CN Normal" w:eastAsia="思源黑体 CN Normal" w:hAnsi="思源黑体 CN Normal"/>
          <w:color w:val="000000" w:themeColor="text1"/>
          <w:sz w:val="16"/>
          <w:szCs w:val="16"/>
        </w:rPr>
        <w:lastRenderedPageBreak/>
        <w:t>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lastRenderedPageBreak/>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3D39EA5A"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0B26100F" w14:textId="18FE26E5" w:rsidR="00D01F6F" w:rsidRPr="00F43DBA" w:rsidRDefault="00D01F6F">
      <w:pPr>
        <w:pStyle w:val="ae"/>
        <w:numPr>
          <w:ilvl w:val="0"/>
          <w:numId w:val="7"/>
        </w:numPr>
        <w:ind w:firstLineChars="0"/>
        <w:rPr>
          <w:rFonts w:ascii="思源黑体 CN Normal" w:eastAsia="思源黑体 CN Normal" w:hAnsi="思源黑体 CN Normal"/>
          <w:color w:val="000000" w:themeColor="text1"/>
          <w:sz w:val="16"/>
          <w:szCs w:val="16"/>
        </w:rPr>
      </w:pPr>
      <w:r w:rsidRPr="00D01F6F">
        <w:rPr>
          <w:rFonts w:ascii="思源黑体 CN Normal" w:eastAsia="思源黑体 CN Normal" w:hAnsi="思源黑体 CN Normal" w:hint="eastAsia"/>
          <w:color w:val="000000" w:themeColor="text1"/>
          <w:sz w:val="16"/>
          <w:szCs w:val="16"/>
        </w:rPr>
        <w:t>参考值为“</w:t>
      </w:r>
      <w:r w:rsidRPr="00D01F6F">
        <w:rPr>
          <w:rFonts w:ascii="思源黑体 CN Normal" w:eastAsia="思源黑体 CN Normal" w:hAnsi="思源黑体 CN Normal"/>
          <w:color w:val="000000" w:themeColor="text1"/>
          <w:sz w:val="16"/>
          <w:szCs w:val="16"/>
        </w:rPr>
        <w:t>/”，表示此质控项并非本检测的必要质控项，结果仅供参考；</w:t>
      </w:r>
    </w:p>
    <w:p w14:paraId="0CA5EC57" w14:textId="72ABAA0B" w:rsidR="000565D6" w:rsidRPr="00D01F6F" w:rsidRDefault="00CC0E38" w:rsidP="00D01F6F">
      <w:pPr>
        <w:pStyle w:val="ae"/>
        <w:numPr>
          <w:ilvl w:val="0"/>
          <w:numId w:val="7"/>
        </w:numPr>
        <w:ind w:firstLineChars="0"/>
        <w:rPr>
          <w:rFonts w:ascii="思源黑体 CN Normal" w:eastAsia="思源黑体 CN Normal" w:hAnsi="思源黑体 CN Normal"/>
          <w:color w:val="000000" w:themeColor="text1"/>
          <w:sz w:val="16"/>
          <w:szCs w:val="16"/>
        </w:rPr>
      </w:pPr>
      <w:r w:rsidRPr="00CC0E38">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lastRenderedPageBreak/>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Duncavage EJ, Kulkarni S, et al. (2017) Standards and Guidelines for the Interpretation and Reporting of Sequence Variants in Cancer: A Joint Consensus Recommendation of the Association for Molecular Pathology American Society of Clinical Oncology, and </w:t>
      </w:r>
      <w:r w:rsidRPr="00D76C9F">
        <w:rPr>
          <w:rFonts w:ascii="思源黑体 CN Normal" w:eastAsia="思源黑体 CN Normal" w:hAnsi="思源黑体 CN Normal"/>
          <w:sz w:val="16"/>
          <w:szCs w:val="16"/>
        </w:rPr>
        <w:lastRenderedPageBreak/>
        <w:t>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63CDB640" w14:textId="51DB898B" w:rsidR="00D43009" w:rsidRPr="00D065B2" w:rsidRDefault="006D5F12" w:rsidP="00D16C5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D065B2" w:rsidSect="00CE6A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D8014" w14:textId="77777777" w:rsidR="00AD1768" w:rsidRDefault="00AD1768">
      <w:r>
        <w:separator/>
      </w:r>
    </w:p>
  </w:endnote>
  <w:endnote w:type="continuationSeparator" w:id="0">
    <w:p w14:paraId="7C16FF9D" w14:textId="77777777" w:rsidR="00AD1768" w:rsidRDefault="00AD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693EAEB3"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F388D">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F388D">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2148F" w14:textId="77777777" w:rsidR="00AD1768" w:rsidRDefault="00AD1768">
      <w:r>
        <w:separator/>
      </w:r>
    </w:p>
  </w:footnote>
  <w:footnote w:type="continuationSeparator" w:id="0">
    <w:p w14:paraId="66D5AFF9" w14:textId="77777777" w:rsidR="00AD1768" w:rsidRDefault="00AD1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FC4DA" w14:textId="126F9D0D" w:rsidR="00D065B2" w:rsidRPr="00D065B2" w:rsidRDefault="00D065B2" w:rsidP="00D065B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sidRPr="00357131">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2BE"/>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92D"/>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5A0A"/>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8F388D"/>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768"/>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8</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229</cp:revision>
  <dcterms:created xsi:type="dcterms:W3CDTF">2022-08-08T09:13:00Z</dcterms:created>
  <dcterms:modified xsi:type="dcterms:W3CDTF">2026-07-08T05:21:00Z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