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2F4CA7" w:rsidRDefault="00D96C2C">
      <w:pPr>
        <w:rPr>
          <w:rFonts w:ascii="Times New Roman" w:eastAsia="微软雅黑" w:hAnsi="Times New Roman"/>
          <w:b/>
          <w:bCs/>
          <w:color w:val="204FBC"/>
          <w:sz w:val="72"/>
          <w:szCs w:val="72"/>
        </w:rPr>
        <w:sectPr w:rsidR="000E1C9B" w:rsidRPr="002F4CA7" w:rsidSect="00836A5E">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2F4CA7">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p w14:paraId="4568A48E" w14:textId="77777777" w:rsidR="001E2EA5" w:rsidRPr="002F4CA7" w:rsidRDefault="00947195" w:rsidP="001E2EA5">
      <w:pPr>
        <w:rPr>
          <w:rFonts w:ascii="Times New Roman" w:eastAsia="微软雅黑" w:hAnsi="Times New Roman"/>
          <w:noProof/>
        </w:rPr>
      </w:pPr>
      <w:bookmarkStart w:id="4" w:name="_Toc115267501"/>
      <w:bookmarkEnd w:id="3"/>
      <w:r w:rsidRPr="002F4CA7">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2F4CA7">
        <w:rPr>
          <w:rFonts w:ascii="Times New Roman" w:eastAsia="微软雅黑" w:hAnsi="Times New Roman"/>
        </w:rPr>
        <w:fldChar w:fldCharType="begin"/>
      </w:r>
      <w:r w:rsidR="001E2EA5" w:rsidRPr="002F4CA7">
        <w:rPr>
          <w:rFonts w:ascii="Times New Roman" w:eastAsia="微软雅黑" w:hAnsi="Times New Roman"/>
        </w:rPr>
        <w:instrText xml:space="preserve"> </w:instrText>
      </w:r>
      <w:r w:rsidR="001E2EA5" w:rsidRPr="002F4CA7">
        <w:rPr>
          <w:rFonts w:ascii="Times New Roman" w:eastAsia="微软雅黑" w:hAnsi="Times New Roman" w:hint="eastAsia"/>
        </w:rPr>
        <w:instrText>TOC \o "1-2" \h \z \u</w:instrText>
      </w:r>
      <w:r w:rsidR="001E2EA5" w:rsidRPr="002F4CA7">
        <w:rPr>
          <w:rFonts w:ascii="Times New Roman" w:eastAsia="微软雅黑" w:hAnsi="Times New Roman"/>
        </w:rPr>
        <w:instrText xml:space="preserve"> </w:instrText>
      </w:r>
      <w:r w:rsidR="001E2EA5" w:rsidRPr="002F4CA7">
        <w:rPr>
          <w:rFonts w:ascii="Times New Roman" w:eastAsia="微软雅黑" w:hAnsi="Times New Roman"/>
        </w:rPr>
        <w:fldChar w:fldCharType="separate"/>
      </w:r>
    </w:p>
    <w:p w14:paraId="5A7DC888" w14:textId="7C966CF3" w:rsidR="001E2EA5" w:rsidRPr="002F4CA7" w:rsidRDefault="00254499">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2F4CA7">
          <w:rPr>
            <w:rStyle w:val="af5"/>
            <w:rFonts w:ascii="Times New Roman" w:eastAsia="微软雅黑" w:hAnsi="Times New Roman"/>
            <w:noProof/>
          </w:rPr>
          <w:t>检测报告</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_Toc115268798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w:t>
        </w:r>
        <w:r w:rsidR="001E2EA5" w:rsidRPr="002F4CA7">
          <w:rPr>
            <w:rFonts w:ascii="Times New Roman" w:eastAsia="微软雅黑" w:hAnsi="Times New Roman"/>
            <w:noProof/>
            <w:webHidden/>
          </w:rPr>
          <w:fldChar w:fldCharType="end"/>
        </w:r>
      </w:hyperlink>
    </w:p>
    <w:p w14:paraId="2682E74B" w14:textId="270573D4"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2F4CA7">
          <w:rPr>
            <w:rStyle w:val="af5"/>
            <w:rFonts w:ascii="Times New Roman" w:eastAsia="微软雅黑" w:hAnsi="Times New Roman"/>
            <w:noProof/>
          </w:rPr>
          <w:t>送检信息</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_Toc115268799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w:t>
        </w:r>
        <w:r w:rsidR="001E2EA5" w:rsidRPr="002F4CA7">
          <w:rPr>
            <w:rFonts w:ascii="Times New Roman" w:eastAsia="微软雅黑" w:hAnsi="Times New Roman"/>
            <w:noProof/>
            <w:webHidden/>
          </w:rPr>
          <w:fldChar w:fldCharType="end"/>
        </w:r>
      </w:hyperlink>
    </w:p>
    <w:p w14:paraId="06EFF294" w14:textId="6C294D48"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2F4CA7">
          <w:rPr>
            <w:rStyle w:val="af5"/>
            <w:rFonts w:ascii="Times New Roman" w:eastAsia="微软雅黑" w:hAnsi="Times New Roman"/>
            <w:noProof/>
          </w:rPr>
          <w:t>检测内容</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_Toc115268800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3E39D26F" w14:textId="691825A3"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2F4CA7">
          <w:rPr>
            <w:rStyle w:val="af5"/>
            <w:rFonts w:ascii="Times New Roman" w:eastAsia="微软雅黑" w:hAnsi="Times New Roman"/>
            <w:noProof/>
          </w:rPr>
          <w:t>检测结果</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_Toc115268801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3</w:t>
        </w:r>
        <w:r w:rsidR="001E2EA5" w:rsidRPr="002F4CA7">
          <w:rPr>
            <w:rFonts w:ascii="Times New Roman" w:eastAsia="微软雅黑" w:hAnsi="Times New Roman"/>
            <w:noProof/>
            <w:webHidden/>
          </w:rPr>
          <w:fldChar w:fldCharType="end"/>
        </w:r>
      </w:hyperlink>
    </w:p>
    <w:p w14:paraId="4B4ACEC8" w14:textId="7613F15B"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2F4CA7">
          <w:rPr>
            <w:rStyle w:val="af5"/>
            <w:rFonts w:ascii="Times New Roman" w:eastAsia="微软雅黑" w:hAnsi="Times New Roman"/>
            <w:noProof/>
          </w:rPr>
          <w:t>结果说明</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_Toc115268802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7</w:t>
        </w:r>
        <w:r w:rsidR="001E2EA5" w:rsidRPr="002F4CA7">
          <w:rPr>
            <w:rFonts w:ascii="Times New Roman" w:eastAsia="微软雅黑" w:hAnsi="Times New Roman"/>
            <w:noProof/>
            <w:webHidden/>
          </w:rPr>
          <w:fldChar w:fldCharType="end"/>
        </w:r>
      </w:hyperlink>
    </w:p>
    <w:p w14:paraId="0FEB9C0F" w14:textId="167C858B" w:rsidR="001E2EA5" w:rsidRPr="002F4CA7" w:rsidRDefault="00254499">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2F4CA7">
          <w:rPr>
            <w:rStyle w:val="af5"/>
            <w:rFonts w:ascii="Times New Roman" w:eastAsia="微软雅黑" w:hAnsi="Times New Roman"/>
            <w:noProof/>
          </w:rPr>
          <w:t>附录</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_Toc115268803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5CCEB746" w14:textId="04F0E44A" w:rsidR="001E2EA5" w:rsidRPr="002F4CA7" w:rsidRDefault="00254499">
      <w:pPr>
        <w:pStyle w:val="TOC2"/>
        <w:tabs>
          <w:tab w:val="right" w:pos="9010"/>
        </w:tabs>
        <w:rPr>
          <w:rStyle w:val="af5"/>
          <w:rFonts w:ascii="Times New Roman" w:eastAsia="微软雅黑" w:hAnsi="Times New Roman"/>
          <w:noProof/>
        </w:rPr>
      </w:pPr>
      <w:hyperlink w:anchor="_Toc115268804" w:history="1">
        <w:r w:rsidR="001E2EA5" w:rsidRPr="002F4CA7">
          <w:rPr>
            <w:rStyle w:val="af5"/>
            <w:rFonts w:ascii="Times New Roman" w:eastAsia="微软雅黑" w:hAnsi="Times New Roman"/>
            <w:noProof/>
          </w:rPr>
          <w:t>附录一</w:t>
        </w:r>
        <w:r w:rsidR="001E2EA5" w:rsidRPr="002F4CA7">
          <w:rPr>
            <w:rStyle w:val="af5"/>
            <w:rFonts w:ascii="Times New Roman" w:eastAsia="微软雅黑" w:hAnsi="Times New Roman"/>
            <w:noProof/>
          </w:rPr>
          <w:t xml:space="preserve">  </w:t>
        </w:r>
        <w:r w:rsidR="001E2EA5" w:rsidRPr="002F4CA7">
          <w:rPr>
            <w:rStyle w:val="af5"/>
            <w:rFonts w:ascii="Times New Roman" w:eastAsia="微软雅黑" w:hAnsi="Times New Roman"/>
            <w:noProof/>
          </w:rPr>
          <w:t>点突变、插入缺失突变检测结果列表</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_Toc115268804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2872A6C1" w14:textId="41DA9436" w:rsidR="007733A9" w:rsidRPr="002F4CA7" w:rsidRDefault="007733A9" w:rsidP="007733A9">
      <w:pPr>
        <w:rPr>
          <w:rFonts w:ascii="Times New Roman" w:eastAsia="微软雅黑" w:hAnsi="Times New Roman"/>
        </w:rPr>
      </w:pPr>
      <w:r w:rsidRPr="002F4CA7">
        <w:rPr>
          <w:rFonts w:ascii="Times New Roman" w:eastAsia="微软雅黑" w:hAnsi="Times New Roman"/>
        </w:rPr>
        <w:t>{%p if var_brca.snv_s.B1_L5+ var_brca.snv_s.B1_L4+ var_brca.snv_s.B2_L5+ var_brca.snv_s.B2_L4%}</w:t>
      </w:r>
    </w:p>
    <w:p w14:paraId="0159F1BE" w14:textId="7974C63D" w:rsidR="001E2EA5" w:rsidRPr="002F4CA7" w:rsidRDefault="00254499">
      <w:pPr>
        <w:pStyle w:val="TOC2"/>
        <w:tabs>
          <w:tab w:val="right" w:pos="9010"/>
        </w:tabs>
        <w:rPr>
          <w:rStyle w:val="af5"/>
          <w:rFonts w:ascii="Times New Roman" w:eastAsia="微软雅黑" w:hAnsi="Times New Roman"/>
          <w:noProof/>
        </w:rPr>
      </w:pPr>
      <w:hyperlink w:anchor="_Toc115268805" w:history="1">
        <w:r w:rsidR="001E2EA5" w:rsidRPr="002F4CA7">
          <w:rPr>
            <w:rStyle w:val="af5"/>
            <w:rFonts w:ascii="Times New Roman" w:eastAsia="微软雅黑" w:hAnsi="Times New Roman"/>
            <w:noProof/>
          </w:rPr>
          <w:t>附录二</w:t>
        </w:r>
        <w:r w:rsidR="001E2EA5" w:rsidRPr="002F4CA7">
          <w:rPr>
            <w:rStyle w:val="af5"/>
            <w:rFonts w:ascii="Times New Roman" w:eastAsia="微软雅黑" w:hAnsi="Times New Roman"/>
            <w:noProof/>
          </w:rPr>
          <w:t xml:space="preserve">  </w:t>
        </w:r>
        <w:r w:rsidR="001E2EA5" w:rsidRPr="002F4CA7">
          <w:rPr>
            <w:rStyle w:val="af5"/>
            <w:rFonts w:ascii="Times New Roman" w:eastAsia="微软雅黑" w:hAnsi="Times New Roman"/>
            <w:noProof/>
          </w:rPr>
          <w:t>原始测序结果附图（部分</w:t>
        </w:r>
        <w:r w:rsidR="001E2EA5" w:rsidRPr="002F4CA7">
          <w:rPr>
            <w:rStyle w:val="af5"/>
            <w:rFonts w:ascii="Times New Roman" w:eastAsia="微软雅黑" w:hAnsi="Times New Roman"/>
            <w:noProof/>
          </w:rPr>
          <w:t>*</w:t>
        </w:r>
        <w:r w:rsidR="001E2EA5" w:rsidRPr="002F4CA7">
          <w:rPr>
            <w:rStyle w:val="af5"/>
            <w:rFonts w:ascii="Times New Roman" w:eastAsia="微软雅黑" w:hAnsi="Times New Roman"/>
            <w:noProof/>
          </w:rPr>
          <w:t>）</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_Toc115268805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4</w:t>
        </w:r>
        <w:r w:rsidR="001E2EA5" w:rsidRPr="002F4CA7">
          <w:rPr>
            <w:rFonts w:ascii="Times New Roman" w:eastAsia="微软雅黑" w:hAnsi="Times New Roman"/>
            <w:noProof/>
            <w:webHidden/>
          </w:rPr>
          <w:fldChar w:fldCharType="end"/>
        </w:r>
      </w:hyperlink>
    </w:p>
    <w:p w14:paraId="0FE5FE36" w14:textId="5297D45D" w:rsidR="007733A9" w:rsidRPr="002F4CA7" w:rsidRDefault="007733A9" w:rsidP="007733A9">
      <w:pPr>
        <w:rPr>
          <w:rFonts w:ascii="Times New Roman" w:eastAsia="微软雅黑" w:hAnsi="Times New Roman"/>
        </w:rPr>
      </w:pPr>
      <w:r w:rsidRPr="002F4CA7">
        <w:rPr>
          <w:rFonts w:ascii="Times New Roman" w:eastAsia="微软雅黑" w:hAnsi="Times New Roman" w:hint="eastAsia"/>
        </w:rPr>
        <w:t>{</w:t>
      </w:r>
      <w:r w:rsidRPr="002F4CA7">
        <w:rPr>
          <w:rFonts w:ascii="Times New Roman" w:eastAsia="微软雅黑" w:hAnsi="Times New Roman"/>
        </w:rPr>
        <w:t>%p endif%}</w:t>
      </w:r>
    </w:p>
    <w:p w14:paraId="729BBC6B" w14:textId="6831DE59"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三</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二</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临床意义分类解释</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_Toc115268806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5</w:t>
        </w:r>
        <w:r w:rsidR="001E2EA5" w:rsidRPr="002F4CA7">
          <w:rPr>
            <w:rFonts w:ascii="Times New Roman" w:eastAsia="微软雅黑" w:hAnsi="Times New Roman"/>
            <w:noProof/>
            <w:webHidden/>
          </w:rPr>
          <w:fldChar w:fldCharType="end"/>
        </w:r>
      </w:hyperlink>
    </w:p>
    <w:p w14:paraId="5B985021" w14:textId="7CDDCDA6"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四</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三</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数据主要质控</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_Toc115268807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7</w:t>
        </w:r>
        <w:r w:rsidR="001E2EA5" w:rsidRPr="002F4CA7">
          <w:rPr>
            <w:rFonts w:ascii="Times New Roman" w:eastAsia="微软雅黑" w:hAnsi="Times New Roman"/>
            <w:noProof/>
            <w:webHidden/>
          </w:rPr>
          <w:fldChar w:fldCharType="end"/>
        </w:r>
      </w:hyperlink>
    </w:p>
    <w:p w14:paraId="7D46DFB8" w14:textId="3F609AA8"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五</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四</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检测局限性</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_Toc115268808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9</w:t>
        </w:r>
        <w:r w:rsidR="001E2EA5" w:rsidRPr="002F4CA7">
          <w:rPr>
            <w:rFonts w:ascii="Times New Roman" w:eastAsia="微软雅黑" w:hAnsi="Times New Roman"/>
            <w:noProof/>
            <w:webHidden/>
          </w:rPr>
          <w:fldChar w:fldCharType="end"/>
        </w:r>
      </w:hyperlink>
    </w:p>
    <w:p w14:paraId="23019EF7" w14:textId="70CAF3E9" w:rsidR="001E2EA5" w:rsidRPr="002F4CA7" w:rsidRDefault="00254499">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2F4CA7">
          <w:rPr>
            <w:rStyle w:val="af5"/>
            <w:rFonts w:ascii="Times New Roman" w:eastAsia="微软雅黑" w:hAnsi="Times New Roman"/>
            <w:i/>
            <w:noProof/>
          </w:rPr>
          <w:t>BRCA1/2</w:t>
        </w:r>
        <w:r w:rsidR="001E2EA5" w:rsidRPr="002F4CA7">
          <w:rPr>
            <w:rStyle w:val="af5"/>
            <w:rFonts w:ascii="Times New Roman" w:eastAsia="微软雅黑" w:hAnsi="Times New Roman"/>
            <w:noProof/>
          </w:rPr>
          <w:t>基因检测简介</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_Toc115268809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10</w:t>
        </w:r>
        <w:r w:rsidR="001E2EA5" w:rsidRPr="002F4CA7">
          <w:rPr>
            <w:rFonts w:ascii="Times New Roman" w:eastAsia="微软雅黑" w:hAnsi="Times New Roman"/>
            <w:noProof/>
            <w:webHidden/>
          </w:rPr>
          <w:fldChar w:fldCharType="end"/>
        </w:r>
      </w:hyperlink>
    </w:p>
    <w:p w14:paraId="103C2CCB" w14:textId="52A9811A" w:rsidR="001E2EA5" w:rsidRPr="002F4CA7" w:rsidRDefault="00254499">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2F4CA7">
          <w:rPr>
            <w:rStyle w:val="af5"/>
            <w:rFonts w:ascii="Times New Roman" w:eastAsia="微软雅黑" w:hAnsi="Times New Roman"/>
            <w:noProof/>
          </w:rPr>
          <w:t>背景知识</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_Toc115268810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10</w:t>
        </w:r>
        <w:r w:rsidR="001E2EA5" w:rsidRPr="002F4CA7">
          <w:rPr>
            <w:rFonts w:ascii="Times New Roman" w:eastAsia="微软雅黑" w:hAnsi="Times New Roman"/>
            <w:noProof/>
            <w:webHidden/>
          </w:rPr>
          <w:fldChar w:fldCharType="end"/>
        </w:r>
      </w:hyperlink>
    </w:p>
    <w:p w14:paraId="2592B7EB" w14:textId="47528FEF" w:rsidR="000E1C9B" w:rsidRPr="002F4CA7" w:rsidRDefault="001E2EA5" w:rsidP="001E2EA5">
      <w:pPr>
        <w:rPr>
          <w:rFonts w:ascii="Times New Roman" w:eastAsia="微软雅黑" w:hAnsi="Times New Roman"/>
          <w:b/>
        </w:rPr>
        <w:sectPr w:rsidR="000E1C9B" w:rsidRPr="002F4CA7" w:rsidSect="00836A5E">
          <w:footerReference w:type="default" r:id="rId13"/>
          <w:pgSz w:w="11900" w:h="16840"/>
          <w:pgMar w:top="1440" w:right="1440" w:bottom="1440" w:left="1440" w:header="1728" w:footer="576" w:gutter="0"/>
          <w:pgNumType w:start="1"/>
          <w:cols w:space="720"/>
          <w:docGrid w:linePitch="360"/>
        </w:sectPr>
      </w:pPr>
      <w:r w:rsidRPr="002F4CA7">
        <w:rPr>
          <w:rFonts w:ascii="Times New Roman" w:eastAsia="微软雅黑" w:hAnsi="Times New Roman"/>
        </w:rPr>
        <w:fldChar w:fldCharType="end"/>
      </w:r>
    </w:p>
    <w:p w14:paraId="08A68912" w14:textId="77777777" w:rsidR="000E1C9B" w:rsidRPr="002F4CA7"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proofErr w:type="spellStart"/>
      <w:r w:rsidRPr="002F4CA7">
        <w:rPr>
          <w:rFonts w:ascii="Times New Roman" w:eastAsia="微软雅黑" w:hAnsi="Times New Roman" w:hint="eastAsia"/>
        </w:rPr>
        <w:lastRenderedPageBreak/>
        <w:t>检测报告</w:t>
      </w:r>
      <w:bookmarkEnd w:id="0"/>
      <w:bookmarkEnd w:id="1"/>
      <w:bookmarkEnd w:id="2"/>
      <w:bookmarkEnd w:id="5"/>
      <w:bookmarkEnd w:id="6"/>
      <w:bookmarkEnd w:id="7"/>
      <w:bookmarkEnd w:id="8"/>
      <w:proofErr w:type="spellEnd"/>
    </w:p>
    <w:p w14:paraId="77E521B8" w14:textId="77777777" w:rsidR="000E1C9B" w:rsidRPr="002F4CA7"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proofErr w:type="spellStart"/>
      <w:r w:rsidRPr="002F4CA7">
        <w:rPr>
          <w:rFonts w:ascii="Times New Roman" w:eastAsia="微软雅黑" w:hAnsi="Times New Roman" w:hint="eastAsia"/>
        </w:rPr>
        <w:t>送检信息</w:t>
      </w:r>
      <w:bookmarkEnd w:id="9"/>
      <w:bookmarkEnd w:id="10"/>
      <w:bookmarkEnd w:id="11"/>
      <w:bookmarkEnd w:id="12"/>
      <w:bookmarkEnd w:id="13"/>
      <w:bookmarkEnd w:id="14"/>
      <w:proofErr w:type="spellEnd"/>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2F4CA7" w14:paraId="418C2A53" w14:textId="77777777" w:rsidTr="002F4CA7">
        <w:trPr>
          <w:trHeight w:val="576"/>
          <w:jc w:val="center"/>
        </w:trPr>
        <w:tc>
          <w:tcPr>
            <w:tcW w:w="1844" w:type="dxa"/>
            <w:shd w:val="clear" w:color="auto" w:fill="F7F9FE"/>
            <w:vAlign w:val="center"/>
          </w:tcPr>
          <w:p w14:paraId="1DC23EE5" w14:textId="77777777" w:rsidR="002F4CA7" w:rsidRPr="00A72576" w:rsidRDefault="002F4CA7" w:rsidP="002F4CA7">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3FF39109" w14:textId="6ED5C122"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sample.patient_name</w:t>
            </w:r>
            <w:proofErr w:type="spellEnd"/>
            <w:r w:rsidRPr="002F4CA7">
              <w:rPr>
                <w:rStyle w:val="af2"/>
                <w:rFonts w:ascii="Times New Roman" w:eastAsia="微软雅黑" w:hAnsi="Times New Roman"/>
                <w:b w:val="0"/>
                <w:color w:val="auto"/>
                <w:sz w:val="20"/>
                <w:szCs w:val="22"/>
              </w:rPr>
              <w:t>}}</w:t>
            </w:r>
          </w:p>
        </w:tc>
        <w:tc>
          <w:tcPr>
            <w:tcW w:w="1999" w:type="dxa"/>
            <w:shd w:val="clear" w:color="auto" w:fill="F7F9FE"/>
            <w:vAlign w:val="center"/>
          </w:tcPr>
          <w:p w14:paraId="7E0FE8CC"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4362D4D8" w14:textId="1701AA0C"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sample.gender</w:t>
            </w:r>
            <w:proofErr w:type="spellEnd"/>
            <w:r w:rsidRPr="002F4CA7">
              <w:rPr>
                <w:rStyle w:val="af2"/>
                <w:rFonts w:ascii="Times New Roman" w:eastAsia="微软雅黑" w:hAnsi="Times New Roman"/>
                <w:b w:val="0"/>
                <w:color w:val="auto"/>
                <w:sz w:val="20"/>
                <w:szCs w:val="22"/>
              </w:rPr>
              <w:t>}}</w:t>
            </w:r>
          </w:p>
        </w:tc>
      </w:tr>
      <w:tr w:rsidR="002F4CA7" w14:paraId="354D14AC" w14:textId="77777777" w:rsidTr="002F4CA7">
        <w:trPr>
          <w:trHeight w:val="576"/>
          <w:jc w:val="center"/>
        </w:trPr>
        <w:tc>
          <w:tcPr>
            <w:tcW w:w="1844" w:type="dxa"/>
            <w:shd w:val="clear" w:color="auto" w:fill="FFFFFF"/>
            <w:vAlign w:val="center"/>
          </w:tcPr>
          <w:p w14:paraId="39409369"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7D63F423" w14:textId="195F3807"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r w:rsidRPr="002F4CA7">
              <w:rPr>
                <w:rStyle w:val="af2"/>
                <w:rFonts w:ascii="Times New Roman" w:eastAsia="微软雅黑" w:hAnsi="Times New Roman" w:hint="eastAsia"/>
                <w:b w:val="0"/>
                <w:color w:val="auto"/>
                <w:sz w:val="20"/>
                <w:szCs w:val="22"/>
              </w:rPr>
              <w:t>%if</w:t>
            </w:r>
            <w:r w:rsidRPr="002F4CA7">
              <w:rPr>
                <w:rStyle w:val="af2"/>
                <w:rFonts w:ascii="Times New Roman" w:eastAsia="微软雅黑" w:hAnsi="Times New Roman"/>
                <w:b w:val="0"/>
                <w:color w:val="auto"/>
                <w:sz w:val="20"/>
                <w:szCs w:val="22"/>
              </w:rPr>
              <w:t xml:space="preserve"> </w:t>
            </w:r>
            <w:proofErr w:type="spellStart"/>
            <w:r w:rsidRPr="002F4CA7">
              <w:rPr>
                <w:rStyle w:val="af2"/>
                <w:rFonts w:ascii="Times New Roman" w:eastAsia="微软雅黑" w:hAnsi="Times New Roman"/>
                <w:b w:val="0"/>
                <w:color w:val="auto"/>
                <w:sz w:val="20"/>
                <w:szCs w:val="22"/>
              </w:rPr>
              <w:t>sample.age</w:t>
            </w:r>
            <w:proofErr w:type="spellEnd"/>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sample.age</w:t>
            </w:r>
            <w:proofErr w:type="spellEnd"/>
            <w:r w:rsidRPr="002F4CA7">
              <w:rPr>
                <w:rStyle w:val="af2"/>
                <w:rFonts w:ascii="Times New Roman" w:eastAsia="微软雅黑" w:hAnsi="Times New Roman"/>
                <w:b w:val="0"/>
                <w:color w:val="auto"/>
                <w:sz w:val="20"/>
                <w:szCs w:val="22"/>
              </w:rPr>
              <w:t>}}</w:t>
            </w:r>
            <w:r w:rsidRPr="002F4CA7">
              <w:rPr>
                <w:rStyle w:val="af2"/>
                <w:rFonts w:ascii="Times New Roman" w:eastAsia="微软雅黑" w:hAnsi="Times New Roman"/>
                <w:b w:val="0"/>
                <w:color w:val="auto"/>
                <w:sz w:val="20"/>
                <w:szCs w:val="22"/>
              </w:rPr>
              <w:t>岁</w:t>
            </w:r>
            <w:r w:rsidRPr="002F4CA7">
              <w:rPr>
                <w:rStyle w:val="af2"/>
                <w:rFonts w:ascii="Times New Roman" w:eastAsia="微软雅黑" w:hAnsi="Times New Roman" w:hint="eastAsia"/>
                <w:b w:val="0"/>
                <w:color w:val="auto"/>
                <w:sz w:val="20"/>
                <w:szCs w:val="22"/>
              </w:rPr>
              <w:t>{</w:t>
            </w:r>
            <w:r w:rsidRPr="002F4CA7">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7E99F07A"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72AB6BA2" w14:textId="77777777" w:rsidR="002F4CA7" w:rsidRPr="00A72576" w:rsidRDefault="002F4CA7" w:rsidP="002F4CA7">
            <w:pPr>
              <w:rPr>
                <w:rStyle w:val="af2"/>
                <w:rFonts w:ascii="Times New Roman" w:eastAsia="微软雅黑" w:hAnsi="Times New Roman" w:cs="Times New Roman"/>
                <w:b w:val="0"/>
                <w:color w:val="auto"/>
                <w:sz w:val="21"/>
                <w:szCs w:val="21"/>
              </w:rPr>
            </w:pPr>
          </w:p>
        </w:tc>
      </w:tr>
      <w:tr w:rsidR="002F4CA7" w14:paraId="3332AD0B" w14:textId="77777777" w:rsidTr="002F4CA7">
        <w:trPr>
          <w:trHeight w:val="576"/>
          <w:jc w:val="center"/>
        </w:trPr>
        <w:tc>
          <w:tcPr>
            <w:tcW w:w="1844" w:type="dxa"/>
            <w:shd w:val="clear" w:color="auto" w:fill="F7F9FE"/>
            <w:vAlign w:val="center"/>
          </w:tcPr>
          <w:p w14:paraId="691ED6D6"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5F24AD1A" w14:textId="1598F288"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sample.pathological_id</w:t>
            </w:r>
            <w:proofErr w:type="spellEnd"/>
            <w:r w:rsidRPr="002F4CA7">
              <w:rPr>
                <w:rStyle w:val="af2"/>
                <w:rFonts w:ascii="Times New Roman" w:eastAsia="微软雅黑" w:hAnsi="Times New Roman"/>
                <w:b w:val="0"/>
                <w:color w:val="auto"/>
                <w:sz w:val="20"/>
                <w:szCs w:val="22"/>
              </w:rPr>
              <w:t>}}</w:t>
            </w:r>
          </w:p>
        </w:tc>
        <w:tc>
          <w:tcPr>
            <w:tcW w:w="1999" w:type="dxa"/>
            <w:shd w:val="clear" w:color="auto" w:fill="F7F9FE"/>
            <w:vAlign w:val="center"/>
          </w:tcPr>
          <w:p w14:paraId="1D11A4BA"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48E924B9" w14:textId="61E1C56F"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r w:rsidRPr="002F4CA7">
              <w:rPr>
                <w:rFonts w:ascii="Times New Roman" w:eastAsia="微软雅黑" w:hAnsi="Times New Roman"/>
              </w:rPr>
              <w:t xml:space="preserve"> </w:t>
            </w:r>
            <w:proofErr w:type="spellStart"/>
            <w:r w:rsidRPr="002F4CA7">
              <w:rPr>
                <w:rStyle w:val="af2"/>
                <w:rFonts w:ascii="Times New Roman" w:eastAsia="微软雅黑" w:hAnsi="Times New Roman"/>
                <w:b w:val="0"/>
                <w:color w:val="auto"/>
                <w:sz w:val="20"/>
                <w:szCs w:val="22"/>
              </w:rPr>
              <w:t>sample.sample_parent_id</w:t>
            </w:r>
            <w:proofErr w:type="spellEnd"/>
            <w:r w:rsidRPr="002F4CA7">
              <w:rPr>
                <w:rStyle w:val="af2"/>
                <w:rFonts w:ascii="Times New Roman" w:eastAsia="微软雅黑" w:hAnsi="Times New Roman"/>
                <w:b w:val="0"/>
                <w:color w:val="auto"/>
                <w:sz w:val="20"/>
                <w:szCs w:val="22"/>
              </w:rPr>
              <w:t xml:space="preserve"> }}</w:t>
            </w:r>
          </w:p>
        </w:tc>
      </w:tr>
      <w:tr w:rsidR="002F4CA7" w14:paraId="233724C7" w14:textId="77777777" w:rsidTr="002F4CA7">
        <w:trPr>
          <w:trHeight w:val="576"/>
          <w:jc w:val="center"/>
        </w:trPr>
        <w:tc>
          <w:tcPr>
            <w:tcW w:w="1844" w:type="dxa"/>
            <w:shd w:val="clear" w:color="auto" w:fill="FFFFFF"/>
            <w:vAlign w:val="center"/>
          </w:tcPr>
          <w:p w14:paraId="3A253EB0"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41E2A88D"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4E51659A"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 xml:space="preserve">{%p if [sample,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w:t>
            </w:r>
            <w:proofErr w:type="spellStart"/>
            <w:r w:rsidRPr="00544E0E">
              <w:rPr>
                <w:rStyle w:val="af2"/>
                <w:rFonts w:ascii="Times New Roman" w:eastAsia="微软雅黑" w:hAnsi="Times New Roman"/>
                <w:b w:val="0"/>
                <w:color w:val="auto"/>
                <w:sz w:val="20"/>
                <w:szCs w:val="22"/>
              </w:rPr>
              <w:t>tumor_content</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w:t>
            </w:r>
          </w:p>
          <w:p w14:paraId="23B3A11C"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 xml:space="preserve">{{[sample,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w:t>
            </w:r>
            <w:proofErr w:type="spellStart"/>
            <w:r w:rsidRPr="00544E0E">
              <w:rPr>
                <w:rStyle w:val="af2"/>
                <w:rFonts w:ascii="Times New Roman" w:eastAsia="微软雅黑" w:hAnsi="Times New Roman"/>
                <w:b w:val="0"/>
                <w:color w:val="auto"/>
                <w:sz w:val="20"/>
                <w:szCs w:val="22"/>
              </w:rPr>
              <w:t>tumor_content</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w:t>
            </w:r>
          </w:p>
          <w:p w14:paraId="3D3872AF"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{%p endif%}</w:t>
            </w:r>
          </w:p>
          <w:p w14:paraId="3994704D"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 xml:space="preserve">{%p if [sample,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w:t>
            </w:r>
            <w:proofErr w:type="spellStart"/>
            <w:r w:rsidRPr="00544E0E">
              <w:rPr>
                <w:rStyle w:val="af2"/>
                <w:rFonts w:ascii="Times New Roman" w:eastAsia="微软雅黑" w:hAnsi="Times New Roman"/>
                <w:b w:val="0"/>
                <w:color w:val="auto"/>
                <w:sz w:val="20"/>
                <w:szCs w:val="22"/>
              </w:rPr>
              <w:t>tumor_content_macrodissection_performed</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w:t>
            </w:r>
          </w:p>
          <w:p w14:paraId="0EA513D1"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hint="eastAsia"/>
                <w:b w:val="0"/>
                <w:color w:val="auto"/>
                <w:sz w:val="20"/>
                <w:szCs w:val="22"/>
              </w:rPr>
              <w:t>富集检测：</w:t>
            </w:r>
            <w:r w:rsidRPr="00544E0E">
              <w:rPr>
                <w:rStyle w:val="af2"/>
                <w:rFonts w:ascii="Times New Roman" w:eastAsia="微软雅黑" w:hAnsi="Times New Roman"/>
                <w:b w:val="0"/>
                <w:color w:val="auto"/>
                <w:sz w:val="20"/>
                <w:szCs w:val="22"/>
              </w:rPr>
              <w:t xml:space="preserve">{{[sample,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w:t>
            </w:r>
            <w:proofErr w:type="spellStart"/>
            <w:r w:rsidRPr="00544E0E">
              <w:rPr>
                <w:rStyle w:val="af2"/>
                <w:rFonts w:ascii="Times New Roman" w:eastAsia="微软雅黑" w:hAnsi="Times New Roman"/>
                <w:b w:val="0"/>
                <w:color w:val="auto"/>
                <w:sz w:val="20"/>
                <w:szCs w:val="22"/>
              </w:rPr>
              <w:t>tumor_content_macrodissection_performed</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w:t>
            </w:r>
          </w:p>
          <w:p w14:paraId="6DF5E43B"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{%p endif%}</w:t>
            </w:r>
          </w:p>
          <w:p w14:paraId="0D41AB31" w14:textId="77777777" w:rsidR="00544E0E" w:rsidRPr="00544E0E" w:rsidRDefault="00544E0E" w:rsidP="00544E0E">
            <w:pPr>
              <w:rPr>
                <w:rStyle w:val="af2"/>
                <w:rFonts w:ascii="Times New Roman" w:eastAsia="微软雅黑" w:hAnsi="Times New Roman"/>
                <w:b w:val="0"/>
                <w:color w:val="auto"/>
                <w:sz w:val="20"/>
                <w:szCs w:val="22"/>
              </w:rPr>
            </w:pPr>
            <w:r w:rsidRPr="00544E0E">
              <w:rPr>
                <w:rStyle w:val="af2"/>
                <w:rFonts w:ascii="Times New Roman" w:eastAsia="微软雅黑" w:hAnsi="Times New Roman"/>
                <w:b w:val="0"/>
                <w:color w:val="auto"/>
                <w:sz w:val="20"/>
                <w:szCs w:val="22"/>
              </w:rPr>
              <w:t xml:space="preserve">{%p if not [sample,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xml:space="preserve">, </w:t>
            </w:r>
            <w:r w:rsidRPr="00544E0E">
              <w:rPr>
                <w:rStyle w:val="af2"/>
                <w:rFonts w:ascii="Times New Roman" w:eastAsia="微软雅黑" w:hAnsi="Times New Roman"/>
                <w:b w:val="0"/>
                <w:color w:val="auto"/>
                <w:sz w:val="20"/>
                <w:szCs w:val="22"/>
              </w:rPr>
              <w:lastRenderedPageBreak/>
              <w:t>“</w:t>
            </w:r>
            <w:proofErr w:type="spellStart"/>
            <w:r w:rsidRPr="00544E0E">
              <w:rPr>
                <w:rStyle w:val="af2"/>
                <w:rFonts w:ascii="Times New Roman" w:eastAsia="微软雅黑" w:hAnsi="Times New Roman"/>
                <w:b w:val="0"/>
                <w:color w:val="auto"/>
                <w:sz w:val="20"/>
                <w:szCs w:val="22"/>
              </w:rPr>
              <w:t>tumor_content</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 xml:space="preserve"> and not [sample, </w:t>
            </w:r>
            <w:proofErr w:type="spellStart"/>
            <w:r w:rsidRPr="00544E0E">
              <w:rPr>
                <w:rStyle w:val="af2"/>
                <w:rFonts w:ascii="Times New Roman" w:eastAsia="微软雅黑" w:hAnsi="Times New Roman"/>
                <w:b w:val="0"/>
                <w:color w:val="auto"/>
                <w:sz w:val="20"/>
                <w:szCs w:val="22"/>
              </w:rPr>
              <w:t>lib_quality_control</w:t>
            </w:r>
            <w:proofErr w:type="spellEnd"/>
            <w:r w:rsidRPr="00544E0E">
              <w:rPr>
                <w:rStyle w:val="af2"/>
                <w:rFonts w:ascii="Times New Roman" w:eastAsia="微软雅黑" w:hAnsi="Times New Roman"/>
                <w:b w:val="0"/>
                <w:color w:val="auto"/>
                <w:sz w:val="20"/>
                <w:szCs w:val="22"/>
              </w:rPr>
              <w:t>, “</w:t>
            </w:r>
            <w:proofErr w:type="spellStart"/>
            <w:r w:rsidRPr="00544E0E">
              <w:rPr>
                <w:rStyle w:val="af2"/>
                <w:rFonts w:ascii="Times New Roman" w:eastAsia="微软雅黑" w:hAnsi="Times New Roman"/>
                <w:b w:val="0"/>
                <w:color w:val="auto"/>
                <w:sz w:val="20"/>
                <w:szCs w:val="22"/>
              </w:rPr>
              <w:t>tumor_content_macrodissection_performed</w:t>
            </w:r>
            <w:proofErr w:type="spellEnd"/>
            <w:r w:rsidRPr="00544E0E">
              <w:rPr>
                <w:rStyle w:val="af2"/>
                <w:rFonts w:ascii="Times New Roman" w:eastAsia="微软雅黑" w:hAnsi="Times New Roman"/>
                <w:b w:val="0"/>
                <w:color w:val="auto"/>
                <w:sz w:val="20"/>
                <w:szCs w:val="22"/>
              </w:rPr>
              <w:t>”]|</w:t>
            </w:r>
            <w:proofErr w:type="spellStart"/>
            <w:r w:rsidRPr="00544E0E">
              <w:rPr>
                <w:rStyle w:val="af2"/>
                <w:rFonts w:ascii="Times New Roman" w:eastAsia="微软雅黑" w:hAnsi="Times New Roman"/>
                <w:b w:val="0"/>
                <w:color w:val="auto"/>
                <w:sz w:val="20"/>
                <w:szCs w:val="22"/>
              </w:rPr>
              <w:t>get_tumor_content</w:t>
            </w:r>
            <w:proofErr w:type="spellEnd"/>
            <w:r w:rsidRPr="00544E0E">
              <w:rPr>
                <w:rStyle w:val="af2"/>
                <w:rFonts w:ascii="Times New Roman" w:eastAsia="微软雅黑" w:hAnsi="Times New Roman"/>
                <w:b w:val="0"/>
                <w:color w:val="auto"/>
                <w:sz w:val="20"/>
                <w:szCs w:val="22"/>
              </w:rPr>
              <w:t>%}</w:t>
            </w:r>
          </w:p>
          <w:p w14:paraId="2B511EBD" w14:textId="5C627675" w:rsidR="00544E0E" w:rsidRPr="00544E0E" w:rsidRDefault="00544E0E" w:rsidP="00544E0E">
            <w:pPr>
              <w:rPr>
                <w:rStyle w:val="af2"/>
                <w:rFonts w:ascii="Times New Roman" w:eastAsia="微软雅黑" w:hAnsi="Times New Roman"/>
                <w:b w:val="0"/>
                <w:color w:val="auto"/>
                <w:sz w:val="20"/>
                <w:szCs w:val="22"/>
              </w:rPr>
            </w:pPr>
          </w:p>
          <w:p w14:paraId="2F68EF0F" w14:textId="62150B61" w:rsidR="002F4CA7" w:rsidRPr="00A72576" w:rsidRDefault="00544E0E" w:rsidP="00544E0E">
            <w:pPr>
              <w:rPr>
                <w:rStyle w:val="af2"/>
                <w:rFonts w:ascii="Times New Roman" w:eastAsia="微软雅黑" w:hAnsi="Times New Roman" w:cs="Times New Roman"/>
                <w:b w:val="0"/>
                <w:color w:val="auto"/>
                <w:sz w:val="21"/>
                <w:szCs w:val="21"/>
              </w:rPr>
            </w:pPr>
            <w:r w:rsidRPr="00544E0E">
              <w:rPr>
                <w:rStyle w:val="af2"/>
                <w:rFonts w:ascii="Times New Roman" w:eastAsia="微软雅黑" w:hAnsi="Times New Roman"/>
                <w:b w:val="0"/>
                <w:color w:val="auto"/>
                <w:sz w:val="20"/>
                <w:szCs w:val="22"/>
              </w:rPr>
              <w:t>{%p endif%}</w:t>
            </w:r>
          </w:p>
        </w:tc>
        <w:tc>
          <w:tcPr>
            <w:tcW w:w="1999" w:type="dxa"/>
            <w:shd w:val="clear" w:color="auto" w:fill="FFFFFF"/>
            <w:vAlign w:val="center"/>
          </w:tcPr>
          <w:p w14:paraId="67A7D103"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lastRenderedPageBreak/>
              <w:t>样本类型：</w:t>
            </w:r>
          </w:p>
        </w:tc>
        <w:tc>
          <w:tcPr>
            <w:tcW w:w="2544" w:type="dxa"/>
            <w:shd w:val="clear" w:color="auto" w:fill="FFFFFF"/>
            <w:vAlign w:val="center"/>
          </w:tcPr>
          <w:p w14:paraId="2C0A53A1" w14:textId="0214ECD8"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sample.sample_type</w:t>
            </w:r>
            <w:proofErr w:type="spellEnd"/>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sample.control_sample_type</w:t>
            </w:r>
            <w:proofErr w:type="spellEnd"/>
            <w:r w:rsidRPr="002F4CA7">
              <w:rPr>
                <w:rStyle w:val="af2"/>
                <w:rFonts w:ascii="Times New Roman" w:eastAsia="微软雅黑" w:hAnsi="Times New Roman"/>
                <w:b w:val="0"/>
                <w:color w:val="auto"/>
                <w:sz w:val="20"/>
                <w:szCs w:val="22"/>
              </w:rPr>
              <w:t>}}</w:t>
            </w:r>
          </w:p>
        </w:tc>
      </w:tr>
      <w:tr w:rsidR="002F4CA7" w14:paraId="71579C78" w14:textId="77777777" w:rsidTr="002F4CA7">
        <w:trPr>
          <w:trHeight w:val="576"/>
          <w:jc w:val="center"/>
        </w:trPr>
        <w:tc>
          <w:tcPr>
            <w:tcW w:w="1844" w:type="dxa"/>
            <w:shd w:val="clear" w:color="auto" w:fill="F7F9FE"/>
            <w:vAlign w:val="center"/>
          </w:tcPr>
          <w:p w14:paraId="158A9F3E"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020BC2CD" w14:textId="23463997" w:rsidR="002F4CA7" w:rsidRPr="00A72576" w:rsidRDefault="002F4CA7" w:rsidP="002F4CA7">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proofErr w:type="spellEnd"/>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183CEB92"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74260340" w14:textId="5520E0D6"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sample.receive_data</w:t>
            </w:r>
            <w:proofErr w:type="spellEnd"/>
            <w:r w:rsidRPr="002F4CA7">
              <w:rPr>
                <w:rStyle w:val="af2"/>
                <w:rFonts w:ascii="Times New Roman" w:eastAsia="微软雅黑" w:hAnsi="Times New Roman"/>
                <w:b w:val="0"/>
                <w:color w:val="auto"/>
                <w:sz w:val="20"/>
                <w:szCs w:val="22"/>
              </w:rPr>
              <w:t>}}</w:t>
            </w:r>
          </w:p>
        </w:tc>
      </w:tr>
      <w:tr w:rsidR="002F4CA7" w14:paraId="608C146B" w14:textId="77777777" w:rsidTr="002F4CA7">
        <w:trPr>
          <w:trHeight w:val="576"/>
          <w:jc w:val="center"/>
        </w:trPr>
        <w:tc>
          <w:tcPr>
            <w:tcW w:w="1844" w:type="dxa"/>
            <w:shd w:val="clear" w:color="auto" w:fill="FFFFFF"/>
            <w:vAlign w:val="center"/>
          </w:tcPr>
          <w:p w14:paraId="491A88ED"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1A03C424" w14:textId="6C66C9D0"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sample.report_date</w:t>
            </w:r>
            <w:proofErr w:type="spellEnd"/>
            <w:r w:rsidRPr="002F4CA7">
              <w:rPr>
                <w:rStyle w:val="af2"/>
                <w:rFonts w:ascii="Times New Roman" w:eastAsia="微软雅黑" w:hAnsi="Times New Roman"/>
                <w:b w:val="0"/>
                <w:color w:val="auto"/>
                <w:sz w:val="20"/>
                <w:szCs w:val="22"/>
              </w:rPr>
              <w:t>}}</w:t>
            </w:r>
          </w:p>
        </w:tc>
        <w:tc>
          <w:tcPr>
            <w:tcW w:w="1999" w:type="dxa"/>
            <w:shd w:val="clear" w:color="auto" w:fill="FFFFFF"/>
            <w:vAlign w:val="center"/>
          </w:tcPr>
          <w:p w14:paraId="1D885CF7"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136338F0" w14:textId="660C6500" w:rsidR="002F4CA7" w:rsidRPr="00A72576" w:rsidRDefault="002F4CA7" w:rsidP="002F4CA7">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submission_doctor</w:t>
            </w:r>
            <w:proofErr w:type="spellEnd"/>
            <w:r w:rsidRPr="006F11D1">
              <w:rPr>
                <w:rStyle w:val="af2"/>
                <w:rFonts w:ascii="Times New Roman" w:eastAsia="微软雅黑" w:hAnsi="Times New Roman"/>
                <w:b w:val="0"/>
                <w:color w:val="auto"/>
                <w:sz w:val="20"/>
                <w:szCs w:val="22"/>
              </w:rPr>
              <w:t>}}</w:t>
            </w:r>
          </w:p>
        </w:tc>
      </w:tr>
      <w:tr w:rsidR="002F4CA7" w14:paraId="6DB408FE" w14:textId="77777777" w:rsidTr="002F4CA7">
        <w:trPr>
          <w:trHeight w:val="576"/>
          <w:jc w:val="center"/>
        </w:trPr>
        <w:tc>
          <w:tcPr>
            <w:tcW w:w="1844" w:type="dxa"/>
            <w:shd w:val="clear" w:color="auto" w:fill="F7F9FE"/>
            <w:vAlign w:val="center"/>
          </w:tcPr>
          <w:p w14:paraId="78F846C7"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67C02E6F" w14:textId="7D76AD10"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proofErr w:type="spellStart"/>
            <w:r w:rsidRPr="002F4CA7">
              <w:rPr>
                <w:rStyle w:val="af2"/>
                <w:rFonts w:ascii="Times New Roman" w:eastAsia="微软雅黑" w:hAnsi="Times New Roman"/>
                <w:b w:val="0"/>
                <w:color w:val="auto"/>
                <w:sz w:val="20"/>
                <w:szCs w:val="22"/>
              </w:rPr>
              <w:t>sample.pathol_diagn</w:t>
            </w:r>
            <w:proofErr w:type="spellEnd"/>
            <w:r w:rsidRPr="002F4CA7">
              <w:rPr>
                <w:rStyle w:val="af2"/>
                <w:rFonts w:ascii="Times New Roman" w:eastAsia="微软雅黑" w:hAnsi="Times New Roman"/>
                <w:b w:val="0"/>
                <w:color w:val="auto"/>
                <w:sz w:val="20"/>
                <w:szCs w:val="22"/>
              </w:rPr>
              <w:t>}}</w:t>
            </w:r>
          </w:p>
        </w:tc>
        <w:tc>
          <w:tcPr>
            <w:tcW w:w="1999" w:type="dxa"/>
            <w:shd w:val="clear" w:color="auto" w:fill="F7F9FE"/>
            <w:vAlign w:val="center"/>
          </w:tcPr>
          <w:p w14:paraId="52C25920"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04E203AF" w14:textId="77777777" w:rsidR="002F4CA7" w:rsidRPr="00A72576" w:rsidRDefault="002F4CA7" w:rsidP="002F4CA7">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hint="eastAsia"/>
                <w:b w:val="0"/>
                <w:color w:val="auto"/>
                <w:sz w:val="21"/>
                <w:szCs w:val="21"/>
              </w:rPr>
              <w:t>详见病理报告单</w:t>
            </w:r>
          </w:p>
        </w:tc>
      </w:tr>
    </w:tbl>
    <w:p w14:paraId="23DBF6D9" w14:textId="2D3172BD" w:rsidR="00C86E39" w:rsidRPr="002F4CA7" w:rsidRDefault="000E1C9B" w:rsidP="002F4CA7">
      <w:r w:rsidRPr="002F4CA7">
        <w:rPr>
          <w:rFonts w:hint="eastAsia"/>
        </w:rPr>
        <w:br w:type="page"/>
      </w:r>
      <w:bookmarkStart w:id="19" w:name="_Toc28776"/>
    </w:p>
    <w:p w14:paraId="1B4CE747" w14:textId="06CA8EFB" w:rsidR="000E1C9B" w:rsidRPr="002F4CA7" w:rsidRDefault="000E1C9B">
      <w:pPr>
        <w:pStyle w:val="2"/>
        <w:rPr>
          <w:rFonts w:ascii="Times New Roman" w:eastAsia="微软雅黑" w:hAnsi="Times New Roman"/>
        </w:rPr>
      </w:pPr>
      <w:bookmarkStart w:id="20" w:name="_Toc115268800"/>
      <w:proofErr w:type="spellStart"/>
      <w:r w:rsidRPr="002F4CA7">
        <w:rPr>
          <w:rFonts w:ascii="Times New Roman" w:eastAsia="微软雅黑" w:hAnsi="Times New Roman" w:hint="eastAsia"/>
        </w:rPr>
        <w:lastRenderedPageBreak/>
        <w:t>检测内容</w:t>
      </w:r>
      <w:bookmarkEnd w:id="15"/>
      <w:bookmarkEnd w:id="16"/>
      <w:bookmarkEnd w:id="17"/>
      <w:bookmarkEnd w:id="18"/>
      <w:bookmarkEnd w:id="19"/>
      <w:bookmarkEnd w:id="20"/>
      <w:proofErr w:type="spellEnd"/>
    </w:p>
    <w:p w14:paraId="70514C88" w14:textId="77777777" w:rsidR="000E1C9B" w:rsidRPr="002F4CA7" w:rsidRDefault="000E1C9B">
      <w:pPr>
        <w:jc w:val="both"/>
        <w:rPr>
          <w:rStyle w:val="af2"/>
          <w:rFonts w:ascii="Times New Roman" w:eastAsia="微软雅黑" w:hAnsi="Times New Roman"/>
        </w:rPr>
      </w:pPr>
      <w:r w:rsidRPr="002F4CA7">
        <w:rPr>
          <w:rStyle w:val="af2"/>
          <w:rFonts w:ascii="Times New Roman" w:eastAsia="微软雅黑" w:hAnsi="Times New Roman"/>
          <w:i/>
        </w:rPr>
        <w:t>BRCA1</w:t>
      </w:r>
      <w:r w:rsidRPr="002F4CA7">
        <w:rPr>
          <w:rStyle w:val="af2"/>
          <w:rFonts w:ascii="Times New Roman" w:eastAsia="微软雅黑" w:hAnsi="Times New Roman" w:hint="eastAsia"/>
        </w:rPr>
        <w:t>基因和</w:t>
      </w:r>
      <w:r w:rsidRPr="002F4CA7">
        <w:rPr>
          <w:rStyle w:val="af2"/>
          <w:rFonts w:ascii="Times New Roman" w:eastAsia="微软雅黑" w:hAnsi="Times New Roman"/>
          <w:i/>
        </w:rPr>
        <w:t>BRCA2</w:t>
      </w:r>
      <w:r w:rsidRPr="002F4CA7">
        <w:rPr>
          <w:rStyle w:val="af2"/>
          <w:rFonts w:ascii="Times New Roman" w:eastAsia="微软雅黑" w:hAnsi="Times New Roman" w:hint="eastAsia"/>
        </w:rPr>
        <w:t>基因突变检测：</w:t>
      </w:r>
    </w:p>
    <w:p w14:paraId="79F1F104"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检测范围：</w:t>
      </w:r>
      <w:r w:rsidRPr="002F4CA7">
        <w:rPr>
          <w:rFonts w:ascii="Times New Roman" w:eastAsia="微软雅黑" w:hAnsi="Times New Roman"/>
          <w:i/>
          <w:color w:val="000000"/>
          <w:sz w:val="20"/>
          <w:szCs w:val="20"/>
        </w:rPr>
        <w:t>BRCA1</w:t>
      </w:r>
      <w:r w:rsidRPr="002F4CA7">
        <w:rPr>
          <w:rFonts w:ascii="Times New Roman" w:eastAsia="微软雅黑" w:hAnsi="Times New Roman" w:hint="eastAsia"/>
          <w:color w:val="000000"/>
          <w:sz w:val="20"/>
          <w:szCs w:val="20"/>
        </w:rPr>
        <w:t>基因和</w:t>
      </w:r>
      <w:r w:rsidRPr="002F4CA7">
        <w:rPr>
          <w:rFonts w:ascii="Times New Roman" w:eastAsia="微软雅黑" w:hAnsi="Times New Roman"/>
          <w:i/>
          <w:color w:val="000000"/>
          <w:sz w:val="20"/>
          <w:szCs w:val="20"/>
        </w:rPr>
        <w:t>BRCA2</w:t>
      </w:r>
      <w:r w:rsidRPr="002F4CA7">
        <w:rPr>
          <w:rFonts w:ascii="Times New Roman" w:eastAsia="微软雅黑" w:hAnsi="Times New Roman" w:hint="eastAsia"/>
          <w:color w:val="000000"/>
          <w:sz w:val="20"/>
          <w:szCs w:val="20"/>
        </w:rPr>
        <w:t>基因全编码区及外显子</w:t>
      </w:r>
      <w:r w:rsidRPr="002F4CA7">
        <w:rPr>
          <w:rFonts w:ascii="Times New Roman" w:eastAsia="微软雅黑" w:hAnsi="Times New Roman"/>
          <w:color w:val="000000"/>
          <w:sz w:val="20"/>
          <w:szCs w:val="20"/>
        </w:rPr>
        <w:t>-</w:t>
      </w:r>
      <w:r w:rsidRPr="002F4CA7">
        <w:rPr>
          <w:rFonts w:ascii="Times New Roman" w:eastAsia="微软雅黑" w:hAnsi="Times New Roman" w:hint="eastAsia"/>
          <w:color w:val="000000"/>
          <w:sz w:val="20"/>
          <w:szCs w:val="20"/>
        </w:rPr>
        <w:t>内含子连接区、</w:t>
      </w:r>
      <w:r w:rsidR="00EE6D57" w:rsidRPr="002F4CA7">
        <w:rPr>
          <w:rFonts w:ascii="Times New Roman" w:eastAsia="微软雅黑" w:hAnsi="Times New Roman"/>
          <w:color w:val="000000"/>
          <w:sz w:val="20"/>
          <w:szCs w:val="20"/>
        </w:rPr>
        <w:t>部分</w:t>
      </w:r>
      <w:r w:rsidR="00EE6D57" w:rsidRPr="002F4CA7">
        <w:rPr>
          <w:rFonts w:ascii="Times New Roman" w:eastAsia="微软雅黑" w:hAnsi="Times New Roman"/>
          <w:color w:val="000000"/>
          <w:sz w:val="20"/>
          <w:szCs w:val="20"/>
        </w:rPr>
        <w:t>UTR</w:t>
      </w:r>
      <w:r w:rsidR="00EE6D57" w:rsidRPr="002F4CA7">
        <w:rPr>
          <w:rFonts w:ascii="Times New Roman" w:eastAsia="微软雅黑" w:hAnsi="Times New Roman"/>
          <w:color w:val="000000"/>
          <w:sz w:val="20"/>
          <w:szCs w:val="20"/>
        </w:rPr>
        <w:t>区（非翻译区）和内含子区热点变异。</w:t>
      </w:r>
    </w:p>
    <w:p w14:paraId="51B83125"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检测方法：基于</w:t>
      </w:r>
      <w:r w:rsidRPr="002F4CA7">
        <w:rPr>
          <w:rFonts w:ascii="Times New Roman" w:eastAsia="微软雅黑" w:hAnsi="Times New Roman" w:hint="eastAsia"/>
          <w:color w:val="000000"/>
          <w:sz w:val="20"/>
          <w:szCs w:val="20"/>
        </w:rPr>
        <w:t>Illumina</w:t>
      </w:r>
      <w:r w:rsidRPr="002F4CA7">
        <w:rPr>
          <w:rFonts w:ascii="Times New Roman" w:eastAsia="微软雅黑" w:hAnsi="Times New Roman" w:hint="eastAsia"/>
          <w:color w:val="000000"/>
          <w:sz w:val="20"/>
          <w:szCs w:val="20"/>
        </w:rPr>
        <w:t>平台的新一代高通量测序技术（</w:t>
      </w:r>
      <w:r w:rsidRPr="002F4CA7">
        <w:rPr>
          <w:rFonts w:ascii="Times New Roman" w:eastAsia="微软雅黑" w:hAnsi="Times New Roman" w:hint="eastAsia"/>
          <w:color w:val="000000"/>
          <w:sz w:val="20"/>
          <w:szCs w:val="20"/>
        </w:rPr>
        <w:t>NGS</w:t>
      </w:r>
      <w:r w:rsidRPr="002F4CA7">
        <w:rPr>
          <w:rFonts w:ascii="Times New Roman" w:eastAsia="微软雅黑" w:hAnsi="Times New Roman" w:hint="eastAsia"/>
          <w:color w:val="000000"/>
          <w:sz w:val="20"/>
          <w:szCs w:val="20"/>
        </w:rPr>
        <w:t>）。其中，建库试剂为</w:t>
      </w:r>
      <w:r w:rsidRPr="002F4CA7">
        <w:rPr>
          <w:rFonts w:ascii="Times New Roman" w:eastAsia="微软雅黑" w:hAnsi="Times New Roman" w:hint="eastAsia"/>
          <w:i/>
          <w:color w:val="000000"/>
          <w:sz w:val="20"/>
          <w:szCs w:val="20"/>
        </w:rPr>
        <w:t>BRCA1/2</w:t>
      </w:r>
      <w:r w:rsidRPr="002F4CA7">
        <w:rPr>
          <w:rFonts w:ascii="Times New Roman" w:eastAsia="微软雅黑" w:hAnsi="Times New Roman" w:hint="eastAsia"/>
          <w:color w:val="000000"/>
          <w:sz w:val="20"/>
          <w:szCs w:val="20"/>
        </w:rPr>
        <w:t>基因突变检测试剂（</w:t>
      </w:r>
      <w:r w:rsidRPr="002F4CA7">
        <w:rPr>
          <w:rFonts w:ascii="Times New Roman" w:eastAsia="微软雅黑" w:hAnsi="Times New Roman" w:hint="eastAsia"/>
          <w:color w:val="000000"/>
          <w:sz w:val="20"/>
          <w:szCs w:val="20"/>
        </w:rPr>
        <w:t>HANDLE System</w:t>
      </w:r>
      <w:r w:rsidRPr="002F4CA7">
        <w:rPr>
          <w:rFonts w:ascii="Times New Roman" w:eastAsia="微软雅黑" w:hAnsi="Times New Roman" w:hint="eastAsia"/>
          <w:color w:val="000000"/>
          <w:sz w:val="20"/>
          <w:szCs w:val="20"/>
        </w:rPr>
        <w:t>，</w:t>
      </w:r>
      <w:proofErr w:type="spellStart"/>
      <w:r w:rsidRPr="002F4CA7">
        <w:rPr>
          <w:rFonts w:ascii="Times New Roman" w:eastAsia="微软雅黑" w:hAnsi="Times New Roman" w:hint="eastAsia"/>
          <w:color w:val="000000"/>
          <w:sz w:val="20"/>
          <w:szCs w:val="20"/>
        </w:rPr>
        <w:t>AmoyDx</w:t>
      </w:r>
      <w:proofErr w:type="spellEnd"/>
      <w:r w:rsidRPr="002F4CA7">
        <w:rPr>
          <w:rFonts w:ascii="Times New Roman" w:eastAsia="微软雅黑" w:hAnsi="Times New Roman" w:hint="eastAsia"/>
          <w:color w:val="000000"/>
          <w:sz w:val="20"/>
          <w:szCs w:val="20"/>
        </w:rPr>
        <w:t>，货号：</w:t>
      </w:r>
      <w:r w:rsidR="00956A46" w:rsidRPr="002F4CA7">
        <w:rPr>
          <w:rFonts w:ascii="Times New Roman" w:eastAsia="微软雅黑" w:hAnsi="Times New Roman"/>
          <w:color w:val="000000"/>
          <w:sz w:val="20"/>
          <w:szCs w:val="20"/>
        </w:rPr>
        <w:t>8.06.0092</w:t>
      </w:r>
      <w:r w:rsidRPr="002F4CA7">
        <w:rPr>
          <w:rFonts w:ascii="Times New Roman" w:eastAsia="微软雅黑" w:hAnsi="Times New Roman" w:hint="eastAsia"/>
          <w:color w:val="000000"/>
          <w:sz w:val="20"/>
          <w:szCs w:val="20"/>
        </w:rPr>
        <w:t>），测序平台为</w:t>
      </w:r>
      <w:r w:rsidR="00D92FE2" w:rsidRPr="002F4CA7">
        <w:rPr>
          <w:rFonts w:ascii="Times New Roman" w:eastAsia="微软雅黑" w:hAnsi="Times New Roman" w:hint="eastAsia"/>
          <w:color w:val="000000"/>
          <w:sz w:val="20"/>
          <w:szCs w:val="20"/>
        </w:rPr>
        <w:t xml:space="preserve">Illumina </w:t>
      </w:r>
      <w:proofErr w:type="spellStart"/>
      <w:r w:rsidR="00D92FE2" w:rsidRPr="002F4CA7">
        <w:rPr>
          <w:rFonts w:ascii="Times New Roman" w:eastAsia="微软雅黑" w:hAnsi="Times New Roman" w:hint="eastAsia"/>
          <w:color w:val="000000"/>
          <w:sz w:val="20"/>
          <w:szCs w:val="20"/>
        </w:rPr>
        <w:t>MiseqDx</w:t>
      </w:r>
      <w:proofErr w:type="spellEnd"/>
      <w:r w:rsidRPr="002F4CA7">
        <w:rPr>
          <w:rFonts w:ascii="Times New Roman" w:eastAsia="微软雅黑" w:hAnsi="Times New Roman" w:hint="eastAsia"/>
          <w:color w:val="000000"/>
          <w:sz w:val="20"/>
          <w:szCs w:val="20"/>
        </w:rPr>
        <w:t>，变异分析软件采用厦门艾德人类</w:t>
      </w:r>
      <w:r w:rsidRPr="002F4CA7">
        <w:rPr>
          <w:rFonts w:ascii="Times New Roman" w:eastAsia="微软雅黑" w:hAnsi="Times New Roman" w:hint="eastAsia"/>
          <w:color w:val="000000"/>
          <w:sz w:val="20"/>
          <w:szCs w:val="20"/>
        </w:rPr>
        <w:t>12</w:t>
      </w:r>
      <w:r w:rsidRPr="002F4CA7">
        <w:rPr>
          <w:rFonts w:ascii="Times New Roman" w:eastAsia="微软雅黑" w:hAnsi="Times New Roman" w:hint="eastAsia"/>
          <w:color w:val="000000"/>
          <w:sz w:val="20"/>
          <w:szCs w:val="20"/>
        </w:rPr>
        <w:t>基因突变分析软件。</w:t>
      </w:r>
    </w:p>
    <w:p w14:paraId="22423AAD"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2F4CA7"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检测意义</w:t>
            </w:r>
          </w:p>
        </w:tc>
      </w:tr>
      <w:tr w:rsidR="000E1C9B" w:rsidRPr="002F4CA7"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2F4CA7" w:rsidRDefault="000E1C9B">
            <w:pPr>
              <w:jc w:val="center"/>
              <w:rPr>
                <w:rFonts w:ascii="Times New Roman" w:eastAsia="微软雅黑" w:hAnsi="Times New Roman"/>
                <w:bCs/>
                <w:iCs/>
                <w:color w:val="000000"/>
                <w:sz w:val="20"/>
                <w:szCs w:val="18"/>
              </w:rPr>
            </w:pPr>
            <w:r w:rsidRPr="002F4CA7">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3311FD44"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p w14:paraId="542DEE72"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胚系大片段重排（</w:t>
            </w:r>
            <w:r w:rsidRPr="002F4CA7">
              <w:rPr>
                <w:rFonts w:ascii="Times New Roman" w:eastAsia="微软雅黑" w:hAnsi="Times New Roman"/>
                <w:color w:val="000000"/>
                <w:sz w:val="20"/>
                <w:szCs w:val="18"/>
              </w:rPr>
              <w:t>LGR</w:t>
            </w:r>
            <w:r w:rsidRPr="002F4CA7">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遗传风险</w:t>
            </w:r>
          </w:p>
          <w:p w14:paraId="40A3478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r w:rsidR="000E1C9B" w:rsidRPr="002F4CA7" w14:paraId="67940B5C" w14:textId="77777777" w:rsidTr="00A905F9">
        <w:trPr>
          <w:trHeight w:val="576"/>
          <w:jc w:val="center"/>
        </w:trPr>
        <w:tc>
          <w:tcPr>
            <w:tcW w:w="986" w:type="pct"/>
            <w:shd w:val="clear" w:color="auto" w:fill="F7F9FE"/>
            <w:vAlign w:val="center"/>
          </w:tcPr>
          <w:p w14:paraId="24CB6723" w14:textId="77777777" w:rsidR="000E1C9B" w:rsidRPr="002F4CA7" w:rsidRDefault="000E1C9B">
            <w:pPr>
              <w:jc w:val="center"/>
              <w:rPr>
                <w:rFonts w:ascii="Times New Roman" w:eastAsia="微软雅黑" w:hAnsi="Times New Roman"/>
                <w:iCs/>
                <w:color w:val="000000"/>
                <w:sz w:val="20"/>
                <w:szCs w:val="18"/>
              </w:rPr>
            </w:pPr>
            <w:r w:rsidRPr="002F4CA7">
              <w:rPr>
                <w:rFonts w:ascii="Times New Roman" w:eastAsia="微软雅黑" w:hAnsi="Times New Roman" w:hint="eastAsia"/>
                <w:iCs/>
                <w:color w:val="000000"/>
                <w:sz w:val="20"/>
                <w:szCs w:val="18"/>
              </w:rPr>
              <w:t>外周血</w:t>
            </w:r>
            <w:r w:rsidRPr="002F4CA7">
              <w:rPr>
                <w:rFonts w:ascii="Times New Roman" w:eastAsia="微软雅黑" w:hAnsi="Times New Roman"/>
                <w:iCs/>
                <w:color w:val="000000"/>
                <w:sz w:val="20"/>
                <w:szCs w:val="18"/>
              </w:rPr>
              <w:t>+</w:t>
            </w:r>
            <w:r w:rsidRPr="002F4CA7">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041B5D44"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p w14:paraId="28D5BB6B"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胚系大片段重排（</w:t>
            </w:r>
            <w:r w:rsidRPr="002F4CA7">
              <w:rPr>
                <w:rFonts w:ascii="Times New Roman" w:eastAsia="微软雅黑" w:hAnsi="Times New Roman"/>
                <w:color w:val="000000"/>
                <w:sz w:val="20"/>
                <w:szCs w:val="18"/>
              </w:rPr>
              <w:t>LGR</w:t>
            </w:r>
            <w:r w:rsidRPr="002F4CA7">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遗传风险</w:t>
            </w:r>
          </w:p>
          <w:p w14:paraId="69331406"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r w:rsidR="000E1C9B" w:rsidRPr="002F4CA7" w14:paraId="3D160BDF" w14:textId="77777777" w:rsidTr="00A905F9">
        <w:trPr>
          <w:trHeight w:val="576"/>
          <w:jc w:val="center"/>
        </w:trPr>
        <w:tc>
          <w:tcPr>
            <w:tcW w:w="986" w:type="pct"/>
            <w:shd w:val="clear" w:color="auto" w:fill="F7F9FE"/>
            <w:vAlign w:val="center"/>
          </w:tcPr>
          <w:p w14:paraId="3584B8D1" w14:textId="77777777" w:rsidR="000E1C9B" w:rsidRPr="002F4CA7" w:rsidRDefault="000E1C9B">
            <w:pPr>
              <w:jc w:val="center"/>
              <w:rPr>
                <w:rFonts w:ascii="Times New Roman" w:eastAsia="微软雅黑" w:hAnsi="Times New Roman"/>
                <w:iCs/>
                <w:color w:val="000000"/>
                <w:sz w:val="20"/>
                <w:szCs w:val="18"/>
              </w:rPr>
            </w:pPr>
            <w:r w:rsidRPr="002F4CA7">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4E8AEB9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bl>
    <w:p w14:paraId="11D23F49" w14:textId="77777777" w:rsidR="000E1C9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hint="eastAsia"/>
          <w:color w:val="auto"/>
          <w:sz w:val="18"/>
          <w:szCs w:val="18"/>
        </w:rPr>
        <w:t>注：</w:t>
      </w:r>
    </w:p>
    <w:p w14:paraId="42FA1D9D" w14:textId="77777777" w:rsidR="0070600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color w:val="auto"/>
          <w:sz w:val="18"/>
          <w:szCs w:val="18"/>
        </w:rPr>
        <w:t xml:space="preserve">1. </w:t>
      </w:r>
      <w:r w:rsidRPr="002F4CA7">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653E057" w:rsidR="000E1C9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hint="eastAsia"/>
          <w:color w:val="auto"/>
          <w:sz w:val="18"/>
          <w:szCs w:val="18"/>
        </w:rPr>
        <w:t>2</w:t>
      </w:r>
      <w:r w:rsidRPr="002F4CA7">
        <w:rPr>
          <w:rFonts w:ascii="Times New Roman" w:eastAsia="微软雅黑" w:hAnsi="Times New Roman" w:cs="微软雅黑"/>
          <w:color w:val="auto"/>
          <w:sz w:val="18"/>
          <w:szCs w:val="18"/>
        </w:rPr>
        <w:t xml:space="preserve">. </w:t>
      </w:r>
      <w:r w:rsidRPr="002F4CA7">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r w:rsidR="00AE63BD" w:rsidRPr="002F4CA7">
        <w:rPr>
          <w:rFonts w:ascii="Times New Roman" w:eastAsia="微软雅黑" w:hAnsi="Times New Roman" w:cs="微软雅黑"/>
          <w:color w:val="auto"/>
          <w:sz w:val="18"/>
          <w:szCs w:val="18"/>
          <w:highlight w:val="magenta"/>
        </w:rPr>
        <w:t xml:space="preserve">{% if </w:t>
      </w:r>
      <w:proofErr w:type="spellStart"/>
      <w:r w:rsidR="00AE63BD" w:rsidRPr="002F4CA7">
        <w:rPr>
          <w:rFonts w:ascii="Times New Roman" w:eastAsia="微软雅黑" w:hAnsi="Times New Roman" w:cs="微软雅黑"/>
          <w:color w:val="auto"/>
          <w:sz w:val="18"/>
          <w:szCs w:val="18"/>
          <w:highlight w:val="magenta"/>
        </w:rPr>
        <w:t>judge_brca_cnv</w:t>
      </w:r>
      <w:proofErr w:type="spellEnd"/>
      <w:r w:rsidR="00AE63BD" w:rsidRPr="002F4CA7">
        <w:rPr>
          <w:rFonts w:ascii="Times New Roman" w:eastAsia="微软雅黑" w:hAnsi="Times New Roman" w:cs="微软雅黑"/>
          <w:color w:val="auto"/>
          <w:sz w:val="18"/>
          <w:szCs w:val="18"/>
          <w:highlight w:val="magenta"/>
        </w:rPr>
        <w:t xml:space="preserve"> == “</w:t>
      </w:r>
      <w:proofErr w:type="spellStart"/>
      <w:r w:rsidR="00AE63BD" w:rsidRPr="002F4CA7">
        <w:rPr>
          <w:rFonts w:ascii="Times New Roman" w:eastAsia="微软雅黑" w:hAnsi="Times New Roman" w:cs="微软雅黑"/>
          <w:color w:val="auto"/>
          <w:sz w:val="18"/>
          <w:szCs w:val="18"/>
          <w:highlight w:val="magenta"/>
        </w:rPr>
        <w:t>mlpa</w:t>
      </w:r>
      <w:proofErr w:type="spellEnd"/>
      <w:r w:rsidR="00AE63BD" w:rsidRPr="002F4CA7">
        <w:rPr>
          <w:rFonts w:ascii="Times New Roman" w:eastAsia="微软雅黑" w:hAnsi="Times New Roman" w:cs="微软雅黑"/>
          <w:color w:val="auto"/>
          <w:sz w:val="18"/>
          <w:szCs w:val="18"/>
          <w:highlight w:val="magenta"/>
        </w:rPr>
        <w:t>”%}</w:t>
      </w:r>
    </w:p>
    <w:p w14:paraId="7A4C12E8" w14:textId="5E32AEA6" w:rsidR="00C86E39" w:rsidRPr="002F4CA7" w:rsidRDefault="000E1C9B" w:rsidP="00C86E39">
      <w:pPr>
        <w:spacing w:line="400" w:lineRule="exact"/>
        <w:rPr>
          <w:rFonts w:ascii="Times New Roman" w:eastAsia="微软雅黑" w:hAnsi="Times New Roman" w:cs="微软雅黑"/>
          <w:color w:val="auto"/>
        </w:rPr>
      </w:pPr>
      <w:r w:rsidRPr="002F4CA7">
        <w:rPr>
          <w:rFonts w:ascii="Times New Roman" w:eastAsia="微软雅黑" w:hAnsi="Times New Roman" w:cs="微软雅黑"/>
          <w:color w:val="auto"/>
          <w:sz w:val="18"/>
          <w:szCs w:val="18"/>
        </w:rPr>
        <w:t>3. NGS</w:t>
      </w:r>
      <w:r w:rsidRPr="002F4CA7">
        <w:rPr>
          <w:rFonts w:ascii="Times New Roman" w:eastAsia="微软雅黑" w:hAnsi="Times New Roman" w:cs="微软雅黑" w:hint="eastAsia"/>
          <w:color w:val="auto"/>
          <w:sz w:val="18"/>
          <w:szCs w:val="18"/>
        </w:rPr>
        <w:t>检测到</w:t>
      </w:r>
      <w:r w:rsidRPr="002F4CA7">
        <w:rPr>
          <w:rFonts w:ascii="Times New Roman" w:eastAsia="微软雅黑" w:hAnsi="Times New Roman" w:hint="eastAsia"/>
          <w:color w:val="auto"/>
          <w:sz w:val="18"/>
          <w:szCs w:val="18"/>
        </w:rPr>
        <w:t>胚系大片段重排（</w:t>
      </w:r>
      <w:r w:rsidRPr="002F4CA7">
        <w:rPr>
          <w:rFonts w:ascii="Times New Roman" w:eastAsia="微软雅黑" w:hAnsi="Times New Roman"/>
          <w:color w:val="auto"/>
          <w:sz w:val="18"/>
          <w:szCs w:val="18"/>
        </w:rPr>
        <w:t>LGR</w:t>
      </w:r>
      <w:r w:rsidRPr="002F4CA7">
        <w:rPr>
          <w:rFonts w:ascii="Times New Roman" w:eastAsia="微软雅黑" w:hAnsi="Times New Roman" w:hint="eastAsia"/>
          <w:color w:val="auto"/>
          <w:sz w:val="18"/>
          <w:szCs w:val="18"/>
        </w:rPr>
        <w:t>）</w:t>
      </w:r>
      <w:r w:rsidRPr="002F4CA7">
        <w:rPr>
          <w:rFonts w:ascii="Times New Roman" w:eastAsia="微软雅黑" w:hAnsi="Times New Roman" w:cs="微软雅黑" w:hint="eastAsia"/>
          <w:color w:val="auto"/>
          <w:sz w:val="18"/>
          <w:szCs w:val="18"/>
        </w:rPr>
        <w:t>阳性的样品，其结果会采用多重连接探针扩增（</w:t>
      </w:r>
      <w:r w:rsidRPr="002F4CA7">
        <w:rPr>
          <w:rFonts w:ascii="Times New Roman" w:eastAsia="微软雅黑" w:hAnsi="Times New Roman" w:cs="微软雅黑" w:hint="eastAsia"/>
          <w:color w:val="auto"/>
          <w:sz w:val="18"/>
          <w:szCs w:val="18"/>
        </w:rPr>
        <w:t>M</w:t>
      </w:r>
      <w:r w:rsidRPr="002F4CA7">
        <w:rPr>
          <w:rFonts w:ascii="Times New Roman" w:eastAsia="微软雅黑" w:hAnsi="Times New Roman" w:cs="微软雅黑"/>
          <w:color w:val="auto"/>
          <w:sz w:val="18"/>
          <w:szCs w:val="18"/>
        </w:rPr>
        <w:t>LPA</w:t>
      </w:r>
      <w:r w:rsidRPr="002F4CA7">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00AE63BD" w:rsidRPr="002F4CA7">
        <w:rPr>
          <w:rFonts w:ascii="Times New Roman" w:eastAsia="微软雅黑" w:hAnsi="Times New Roman" w:cs="微软雅黑" w:hint="eastAsia"/>
          <w:color w:val="auto"/>
          <w:sz w:val="18"/>
          <w:szCs w:val="18"/>
          <w:highlight w:val="magenta"/>
        </w:rPr>
        <w:t>{</w:t>
      </w:r>
      <w:r w:rsidR="00AE63BD" w:rsidRPr="002F4CA7">
        <w:rPr>
          <w:rFonts w:ascii="Times New Roman" w:eastAsia="微软雅黑" w:hAnsi="Times New Roman" w:cs="微软雅黑"/>
          <w:color w:val="auto"/>
          <w:sz w:val="18"/>
          <w:szCs w:val="18"/>
          <w:highlight w:val="magenta"/>
        </w:rPr>
        <w:t>%</w:t>
      </w:r>
      <w:r w:rsidR="00AE63BD" w:rsidRPr="002F4CA7">
        <w:rPr>
          <w:rFonts w:ascii="Times New Roman" w:eastAsia="微软雅黑" w:hAnsi="Times New Roman" w:cs="微软雅黑" w:hint="eastAsia"/>
          <w:color w:val="auto"/>
          <w:sz w:val="18"/>
          <w:szCs w:val="18"/>
          <w:highlight w:val="magenta"/>
        </w:rPr>
        <w:t>endif</w:t>
      </w:r>
      <w:r w:rsidR="00AE63BD" w:rsidRPr="002F4CA7">
        <w:rPr>
          <w:rFonts w:ascii="Times New Roman" w:eastAsia="微软雅黑" w:hAnsi="Times New Roman" w:cs="微软雅黑"/>
          <w:color w:val="auto"/>
          <w:sz w:val="18"/>
          <w:szCs w:val="18"/>
          <w:highlight w:val="magenta"/>
        </w:rPr>
        <w:t>%</w:t>
      </w:r>
      <w:r w:rsidR="00AE63BD" w:rsidRPr="002F4CA7">
        <w:rPr>
          <w:rFonts w:ascii="Times New Roman" w:eastAsia="微软雅黑" w:hAnsi="Times New Roman" w:cs="微软雅黑" w:hint="eastAsia"/>
          <w:color w:val="auto"/>
          <w:sz w:val="18"/>
          <w:szCs w:val="18"/>
          <w:highlight w:val="magenta"/>
        </w:rPr>
        <w:t>}</w:t>
      </w:r>
      <w:r w:rsidRPr="002F4CA7">
        <w:rPr>
          <w:rFonts w:ascii="Times New Roman" w:eastAsia="微软雅黑" w:hAnsi="Times New Roman" w:hint="eastAsia"/>
        </w:rPr>
        <w:br w:type="page"/>
      </w:r>
      <w:bookmarkStart w:id="25" w:name="_Toc18327"/>
    </w:p>
    <w:p w14:paraId="0A37182B" w14:textId="693D9362" w:rsidR="000E1C9B" w:rsidRPr="002F4CA7" w:rsidRDefault="000E1C9B">
      <w:pPr>
        <w:pStyle w:val="2"/>
        <w:spacing w:before="240"/>
        <w:rPr>
          <w:rFonts w:ascii="Times New Roman" w:eastAsia="微软雅黑" w:hAnsi="Times New Roman"/>
        </w:rPr>
      </w:pPr>
      <w:bookmarkStart w:id="26" w:name="_Toc115268801"/>
      <w:proofErr w:type="spellStart"/>
      <w:r w:rsidRPr="002F4CA7">
        <w:rPr>
          <w:rFonts w:ascii="Times New Roman" w:eastAsia="微软雅黑" w:hAnsi="Times New Roman" w:hint="eastAsia"/>
        </w:rPr>
        <w:lastRenderedPageBreak/>
        <w:t>检测结果</w:t>
      </w:r>
      <w:bookmarkEnd w:id="21"/>
      <w:bookmarkEnd w:id="22"/>
      <w:bookmarkEnd w:id="23"/>
      <w:bookmarkEnd w:id="24"/>
      <w:bookmarkEnd w:id="25"/>
      <w:bookmarkEnd w:id="26"/>
      <w:proofErr w:type="spellEnd"/>
    </w:p>
    <w:p w14:paraId="44614494" w14:textId="6C0BDA34" w:rsidR="00AE63BD" w:rsidRPr="002F4CA7" w:rsidRDefault="00AE63BD" w:rsidP="0013725E">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highlight w:val="magenta"/>
        </w:rPr>
        <w:t xml:space="preserve">{%p if </w:t>
      </w:r>
      <w:proofErr w:type="spellStart"/>
      <w:r w:rsidRPr="002F4CA7">
        <w:rPr>
          <w:rStyle w:val="af2"/>
          <w:rFonts w:ascii="Times New Roman" w:eastAsia="微软雅黑" w:hAnsi="Times New Roman"/>
          <w:b w:val="0"/>
          <w:bCs w:val="0"/>
          <w:sz w:val="18"/>
          <w:szCs w:val="18"/>
          <w:highlight w:val="magenta"/>
        </w:rPr>
        <w:t>judge_brca_cnv</w:t>
      </w:r>
      <w:proofErr w:type="spellEnd"/>
      <w:r w:rsidRPr="002F4CA7">
        <w:rPr>
          <w:rStyle w:val="af2"/>
          <w:rFonts w:ascii="Times New Roman" w:eastAsia="微软雅黑" w:hAnsi="Times New Roman"/>
          <w:b w:val="0"/>
          <w:bCs w:val="0"/>
          <w:sz w:val="18"/>
          <w:szCs w:val="18"/>
          <w:highlight w:val="magenta"/>
        </w:rPr>
        <w:t xml:space="preserve"> == “</w:t>
      </w:r>
      <w:proofErr w:type="spellStart"/>
      <w:r w:rsidRPr="002F4CA7">
        <w:rPr>
          <w:rStyle w:val="af2"/>
          <w:rFonts w:ascii="Times New Roman" w:eastAsia="微软雅黑" w:hAnsi="Times New Roman"/>
          <w:b w:val="0"/>
          <w:bCs w:val="0"/>
          <w:sz w:val="18"/>
          <w:szCs w:val="18"/>
          <w:highlight w:val="magenta"/>
        </w:rPr>
        <w:t>mlpa</w:t>
      </w:r>
      <w:proofErr w:type="spellEnd"/>
      <w:r w:rsidRPr="002F4CA7">
        <w:rPr>
          <w:rStyle w:val="af2"/>
          <w:rFonts w:ascii="Times New Roman" w:eastAsia="微软雅黑" w:hAnsi="Times New Roman"/>
          <w:b w:val="0"/>
          <w:bCs w:val="0"/>
          <w:sz w:val="18"/>
          <w:szCs w:val="18"/>
          <w:highlight w:val="magenta"/>
        </w:rPr>
        <w:t>”%}</w:t>
      </w:r>
    </w:p>
    <w:p w14:paraId="2F33ED89" w14:textId="1DA7DE18" w:rsidR="00801845" w:rsidRPr="002F4CA7" w:rsidRDefault="00801845" w:rsidP="0013725E">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 xml:space="preserve">{%p if </w:t>
      </w:r>
      <w:r w:rsidR="00DD5865" w:rsidRPr="002F4CA7">
        <w:rPr>
          <w:rStyle w:val="af2"/>
          <w:rFonts w:ascii="Times New Roman" w:eastAsia="微软雅黑" w:hAnsi="Times New Roman"/>
          <w:b w:val="0"/>
          <w:bCs w:val="0"/>
          <w:sz w:val="18"/>
          <w:szCs w:val="18"/>
        </w:rPr>
        <w:t>var_brca.snv_s.B1_L5+var_brca.snv_s.B2_L5 + var_brca.mlpa_v2.B1_mlpa_L5 + var_brca.mlpa_v2.B2_mlpa_L5 +var_brca.snv_s.B1_L4+ var_brca.snv_s.B2_L4 + var_brca.mlpa_v2.B1_mlpa_L4 + var_brca.mlpa_v2.B2_mlpa_L4</w:t>
      </w:r>
      <w:r w:rsidRPr="002F4CA7">
        <w:rPr>
          <w:rStyle w:val="af2"/>
          <w:rFonts w:ascii="Times New Roman" w:eastAsia="微软雅黑" w:hAnsi="Times New Roman"/>
          <w:b w:val="0"/>
          <w:bCs w:val="0"/>
          <w:sz w:val="18"/>
          <w:szCs w:val="18"/>
        </w:rPr>
        <w:t>%}</w:t>
      </w:r>
    </w:p>
    <w:p w14:paraId="2D3A2EA4" w14:textId="40E9ABCB" w:rsidR="0013725E" w:rsidRPr="002F4CA7" w:rsidRDefault="0013725E" w:rsidP="0013725E">
      <w:pPr>
        <w:rPr>
          <w:rStyle w:val="af2"/>
          <w:rFonts w:ascii="Times New Roman" w:eastAsia="微软雅黑" w:hAnsi="Times New Roman" w:cs="Times New Roman (Body CS)"/>
          <w:b w:val="0"/>
          <w:bCs w:val="0"/>
          <w:color w:val="000000"/>
        </w:rPr>
      </w:pPr>
      <w:r w:rsidRPr="002F4CA7">
        <w:rPr>
          <w:rStyle w:val="af2"/>
          <w:rFonts w:ascii="Times New Roman" w:eastAsia="微软雅黑" w:hAnsi="Times New Roman" w:hint="eastAsia"/>
        </w:rPr>
        <w:t>点突变、插入缺失检测结果：</w:t>
      </w:r>
    </w:p>
    <w:p w14:paraId="42131382" w14:textId="762C78BB" w:rsidR="00801845" w:rsidRPr="002F4CA7" w:rsidRDefault="00801845" w:rsidP="00801845">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else%}</w:t>
      </w:r>
    </w:p>
    <w:p w14:paraId="14B4E05B" w14:textId="77777777" w:rsidR="004D089B" w:rsidRPr="002F4CA7" w:rsidRDefault="004D089B" w:rsidP="004D089B">
      <w:pPr>
        <w:rPr>
          <w:rFonts w:ascii="Times New Roman" w:eastAsia="微软雅黑" w:hAnsi="Times New Roman"/>
          <w:color w:val="000000"/>
        </w:rPr>
      </w:pPr>
      <w:r w:rsidRPr="002F4CA7">
        <w:rPr>
          <w:rStyle w:val="af2"/>
          <w:rFonts w:ascii="Times New Roman" w:eastAsia="微软雅黑" w:hAnsi="Times New Roman" w:hint="eastAsia"/>
        </w:rPr>
        <w:t>基于本次送检样本，未检出致病性变异、疑似致病性变异或具有临床意义的变异。</w:t>
      </w:r>
    </w:p>
    <w:p w14:paraId="36C9A62B" w14:textId="0F1DBB99" w:rsidR="00801845" w:rsidRPr="002F4CA7" w:rsidRDefault="00801845">
      <w:pP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2F4CA7"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变异解读</w:t>
            </w:r>
          </w:p>
        </w:tc>
      </w:tr>
      <w:tr w:rsidR="000C1CF7" w:rsidRPr="002F4CA7"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438B7C2C"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AE63BD" w:rsidRPr="002F4CA7">
              <w:rPr>
                <w:rFonts w:ascii="Times New Roman" w:eastAsia="微软雅黑" w:hAnsi="Times New Roman"/>
                <w:color w:val="000000"/>
                <w:sz w:val="18"/>
                <w:szCs w:val="18"/>
              </w:rPr>
              <w:t>var_brca.snv_s.B1_L5+ var_brca.mlpa_v2.B1_mlpa_L5+var_brca.snv_s.B1_L4 + var_brca.mlpa_v2.B1_mlpa_L4</w:t>
            </w:r>
            <w:r w:rsidRPr="002F4CA7">
              <w:rPr>
                <w:rFonts w:ascii="Times New Roman" w:eastAsia="微软雅黑" w:hAnsi="Times New Roman"/>
                <w:color w:val="000000"/>
                <w:sz w:val="18"/>
                <w:szCs w:val="18"/>
              </w:rPr>
              <w:t>%}</w:t>
            </w:r>
          </w:p>
        </w:tc>
      </w:tr>
      <w:tr w:rsidR="000C1CF7" w:rsidRPr="002F4CA7"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27871D65"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AE63BD" w:rsidRPr="002F4CA7">
              <w:rPr>
                <w:rFonts w:ascii="Times New Roman" w:eastAsia="微软雅黑" w:hAnsi="Times New Roman"/>
                <w:color w:val="000000"/>
                <w:sz w:val="18"/>
                <w:szCs w:val="18"/>
              </w:rPr>
              <w:t>var_brca.snv_s.B1_L5+ var_brca.mlpa_v2.B1_mlpa_L5+var_brca.snv_s.B1_L4 + var_brca.mlpa_v2.B1_mlpa_L4</w:t>
            </w:r>
            <w:r w:rsidRPr="002F4CA7">
              <w:rPr>
                <w:rFonts w:ascii="Times New Roman" w:eastAsia="微软雅黑" w:hAnsi="Times New Roman"/>
                <w:color w:val="000000"/>
                <w:sz w:val="18"/>
                <w:szCs w:val="18"/>
              </w:rPr>
              <w:t xml:space="preserve"> %}</w:t>
            </w:r>
          </w:p>
        </w:tc>
      </w:tr>
      <w:tr w:rsidR="000C1CF7" w:rsidRPr="002F4CA7"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2F4CA7"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2F4CA7" w:rsidRDefault="000C1CF7" w:rsidP="007D1308">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w:t>
            </w:r>
            <w:proofErr w:type="spellStart"/>
            <w:r w:rsidRPr="002F4CA7">
              <w:rPr>
                <w:rFonts w:ascii="Times New Roman" w:eastAsia="微软雅黑" w:hAnsi="Times New Roman"/>
                <w:b/>
                <w:i/>
                <w:color w:val="FF0000"/>
                <w:sz w:val="18"/>
                <w:szCs w:val="18"/>
              </w:rPr>
              <w:t>a.gene_symbol</w:t>
            </w:r>
            <w:proofErr w:type="spellEnd"/>
            <w:r w:rsidRPr="002F4CA7">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56E759A1" w14:textId="3CE6BBEC"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del</w:t>
            </w:r>
            <w:r w:rsidR="00AE63BD" w:rsidRPr="002F4CA7">
              <w:rPr>
                <w:rFonts w:ascii="Times New Roman" w:eastAsia="微软雅黑" w:hAnsi="Times New Roman"/>
                <w:color w:val="000000"/>
                <w:sz w:val="18"/>
                <w:szCs w:val="18"/>
              </w:rPr>
              <w:t>{%</w:t>
            </w:r>
            <w:proofErr w:type="spellStart"/>
            <w:r w:rsidR="00AE63BD" w:rsidRPr="002F4CA7">
              <w:rPr>
                <w:rFonts w:ascii="Times New Roman" w:eastAsia="微软雅黑" w:hAnsi="Times New Roman"/>
                <w:color w:val="000000"/>
                <w:sz w:val="18"/>
                <w:szCs w:val="18"/>
              </w:rPr>
              <w:t>elif</w:t>
            </w:r>
            <w:proofErr w:type="spellEnd"/>
            <w:r w:rsidR="00AE63BD" w:rsidRPr="002F4CA7">
              <w:rPr>
                <w:rFonts w:ascii="Times New Roman" w:eastAsia="微软雅黑" w:hAnsi="Times New Roman"/>
                <w:color w:val="000000"/>
                <w:sz w:val="18"/>
                <w:szCs w:val="18"/>
              </w:rPr>
              <w:t xml:space="preserve"> </w:t>
            </w:r>
            <w:proofErr w:type="spellStart"/>
            <w:r w:rsidR="00AE63BD" w:rsidRPr="002F4CA7">
              <w:rPr>
                <w:rFonts w:ascii="Times New Roman" w:eastAsia="微软雅黑" w:hAnsi="Times New Roman"/>
                <w:color w:val="000000"/>
                <w:sz w:val="18"/>
                <w:szCs w:val="18"/>
              </w:rPr>
              <w:t>a.type</w:t>
            </w:r>
            <w:proofErr w:type="spellEnd"/>
            <w:r w:rsidR="00AE63BD" w:rsidRPr="002F4CA7">
              <w:rPr>
                <w:rFonts w:ascii="Times New Roman" w:eastAsia="微软雅黑" w:hAnsi="Times New Roman"/>
                <w:color w:val="000000"/>
                <w:sz w:val="18"/>
                <w:szCs w:val="18"/>
              </w:rPr>
              <w:t>==”Gain”%}</w:t>
            </w:r>
            <w:r w:rsidR="00AE63BD" w:rsidRPr="002F4CA7">
              <w:rPr>
                <w:rFonts w:ascii="Times New Roman" w:eastAsia="微软雅黑" w:hAnsi="Times New Roman"/>
                <w:b/>
                <w:bCs/>
                <w:color w:val="FF0000"/>
                <w:sz w:val="18"/>
                <w:szCs w:val="18"/>
              </w:rPr>
              <w:t>{{</w:t>
            </w:r>
            <w:proofErr w:type="spellStart"/>
            <w:r w:rsidR="00AE63BD" w:rsidRPr="002F4CA7">
              <w:rPr>
                <w:rFonts w:ascii="Times New Roman" w:eastAsia="微软雅黑" w:hAnsi="Times New Roman"/>
                <w:b/>
                <w:bCs/>
                <w:color w:val="FF0000"/>
                <w:sz w:val="18"/>
                <w:szCs w:val="18"/>
              </w:rPr>
              <w:t>a.value</w:t>
            </w:r>
            <w:proofErr w:type="spellEnd"/>
            <w:r w:rsidR="00AE63BD" w:rsidRPr="002F4CA7">
              <w:rPr>
                <w:rFonts w:ascii="Times New Roman" w:eastAsia="微软雅黑" w:hAnsi="Times New Roman"/>
                <w:b/>
                <w:bCs/>
                <w:color w:val="FF0000"/>
                <w:sz w:val="18"/>
                <w:szCs w:val="18"/>
              </w:rPr>
              <w:t>}} dup</w:t>
            </w:r>
            <w:r w:rsidRPr="002F4CA7">
              <w:rPr>
                <w:rFonts w:ascii="Times New Roman" w:eastAsia="微软雅黑" w:hAnsi="Times New Roman"/>
                <w:color w:val="000000"/>
                <w:sz w:val="18"/>
                <w:szCs w:val="18"/>
              </w:rPr>
              <w:t xml:space="preserve">{%else%}{%if </w:t>
            </w:r>
            <w:proofErr w:type="spellStart"/>
            <w:r w:rsidRPr="002F4CA7">
              <w:rPr>
                <w:rFonts w:ascii="Times New Roman" w:eastAsia="微软雅黑" w:hAnsi="Times New Roman"/>
                <w:color w:val="000000"/>
                <w:sz w:val="18"/>
                <w:szCs w:val="18"/>
              </w:rPr>
              <w:t>a.hgvs_p</w:t>
            </w:r>
            <w:proofErr w:type="spellEnd"/>
            <w:r w:rsidRPr="002F4CA7">
              <w:rPr>
                <w:rFonts w:ascii="Times New Roman" w:eastAsia="微软雅黑" w:hAnsi="Times New Roman"/>
                <w:color w:val="000000"/>
                <w:sz w:val="18"/>
                <w:szCs w:val="18"/>
              </w:rPr>
              <w:t>!=”p.?”%}</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 ({{</w:t>
            </w:r>
            <w:proofErr w:type="spellStart"/>
            <w:r w:rsidRPr="002F4CA7">
              <w:rPr>
                <w:rFonts w:ascii="Times New Roman" w:eastAsia="微软雅黑" w:hAnsi="Times New Roman"/>
                <w:b/>
                <w:bCs/>
                <w:color w:val="FF0000"/>
                <w:sz w:val="18"/>
                <w:szCs w:val="18"/>
              </w:rPr>
              <w:t>a.hgvs_p</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7AC3D719" w14:textId="308F78C0"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 xml:space="preserve">{%p if </w:t>
            </w:r>
            <w:proofErr w:type="spellStart"/>
            <w:r w:rsidRPr="002F4CA7">
              <w:rPr>
                <w:rFonts w:ascii="Times New Roman" w:eastAsia="微软雅黑" w:hAnsi="Times New Roman"/>
                <w:b/>
                <w:color w:val="FF0000"/>
                <w:sz w:val="18"/>
                <w:szCs w:val="18"/>
              </w:rPr>
              <w:t>a.var_origin</w:t>
            </w:r>
            <w:proofErr w:type="spellEnd"/>
            <w:r w:rsidRPr="002F4CA7">
              <w:rPr>
                <w:rFonts w:ascii="Times New Roman" w:eastAsia="微软雅黑" w:hAnsi="Times New Roman"/>
                <w:b/>
                <w:color w:val="FF0000"/>
                <w:sz w:val="18"/>
                <w:szCs w:val="18"/>
              </w:rPr>
              <w:t>==”germline</w:t>
            </w:r>
            <w:r w:rsidR="001F23E7" w:rsidRPr="002F4CA7">
              <w:rPr>
                <w:rFonts w:ascii="Times New Roman" w:eastAsia="微软雅黑" w:hAnsi="Times New Roman"/>
                <w:b/>
                <w:color w:val="FF0000"/>
                <w:sz w:val="18"/>
                <w:szCs w:val="18"/>
              </w:rPr>
              <w:t>”</w:t>
            </w:r>
            <w:r w:rsidR="00C274BF" w:rsidRPr="002F4CA7">
              <w:rPr>
                <w:rFonts w:ascii="Times New Roman" w:eastAsia="微软雅黑" w:hAnsi="Times New Roman"/>
                <w:b/>
                <w:color w:val="FF0000"/>
                <w:sz w:val="18"/>
                <w:szCs w:val="18"/>
              </w:rPr>
              <w:t xml:space="preserve"> or </w:t>
            </w:r>
            <w:proofErr w:type="spellStart"/>
            <w:r w:rsidR="00C274BF" w:rsidRPr="002F4CA7">
              <w:rPr>
                <w:rFonts w:ascii="Times New Roman" w:eastAsia="微软雅黑" w:hAnsi="Times New Roman"/>
                <w:b/>
                <w:color w:val="FF0000"/>
                <w:sz w:val="18"/>
                <w:szCs w:val="18"/>
              </w:rPr>
              <w:t>a.type</w:t>
            </w:r>
            <w:proofErr w:type="spellEnd"/>
            <w:r w:rsidR="00C274BF" w:rsidRPr="002F4CA7">
              <w:rPr>
                <w:rFonts w:ascii="Times New Roman" w:eastAsia="微软雅黑" w:hAnsi="Times New Roman"/>
                <w:b/>
                <w:color w:val="FF0000"/>
                <w:sz w:val="18"/>
                <w:szCs w:val="18"/>
              </w:rPr>
              <w:t xml:space="preserve"> in [“Loss”, “Gain”]</w:t>
            </w:r>
            <w:r w:rsidRPr="002F4CA7">
              <w:rPr>
                <w:rFonts w:ascii="Times New Roman" w:eastAsia="微软雅黑" w:hAnsi="Times New Roman"/>
                <w:b/>
                <w:color w:val="FF0000"/>
                <w:sz w:val="18"/>
                <w:szCs w:val="18"/>
              </w:rPr>
              <w:t>%}</w:t>
            </w:r>
          </w:p>
          <w:p w14:paraId="461FC4DB"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4BCFD941"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7FCE6854"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04665806" w14:textId="361D1F73" w:rsidR="00084045" w:rsidRPr="002F4CA7" w:rsidRDefault="00AC58C9" w:rsidP="00C274BF">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24337507"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p>
          <w:p w14:paraId="651D42E4" w14:textId="5E96FE17" w:rsidR="00AC58C9" w:rsidRPr="002F4CA7" w:rsidRDefault="00AC58C9" w:rsidP="00AC58C9">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1FD9261C" w14:textId="166EE542" w:rsidR="00286384" w:rsidRPr="002F4CA7" w:rsidRDefault="00286384" w:rsidP="0028638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p>
          <w:p w14:paraId="6897B465" w14:textId="77777777" w:rsidR="00286384" w:rsidRPr="002F4CA7" w:rsidRDefault="00286384" w:rsidP="00286384">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2E9C0B42"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3368A211"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==”germline”%}</w:t>
            </w:r>
          </w:p>
          <w:p w14:paraId="501E3DC4"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a.freq</w:t>
            </w:r>
            <w:proofErr w:type="spellEnd"/>
            <w:r w:rsidRPr="002F4CA7">
              <w:rPr>
                <w:rFonts w:ascii="Times New Roman" w:eastAsia="微软雅黑" w:hAnsi="Times New Roman"/>
                <w:color w:val="000000"/>
                <w:sz w:val="18"/>
                <w:szCs w:val="18"/>
              </w:rPr>
              <w:t xml:space="preserve">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33346F01"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7D935B4B" w14:textId="77777777" w:rsidR="00AC58C9" w:rsidRPr="002F4CA7" w:rsidRDefault="00AC58C9" w:rsidP="00AC58C9">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a.freq_str</w:t>
            </w:r>
            <w:proofErr w:type="spellEnd"/>
            <w:r w:rsidRPr="002F4CA7">
              <w:rPr>
                <w:rFonts w:ascii="Times New Roman" w:eastAsia="微软雅黑" w:hAnsi="Times New Roman"/>
                <w:b/>
                <w:bCs/>
                <w:color w:val="FF0000"/>
                <w:sz w:val="18"/>
                <w:szCs w:val="18"/>
              </w:rPr>
              <w:t>}}</w:t>
            </w:r>
          </w:p>
          <w:p w14:paraId="19223599"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654B8C2F" w14:textId="506EF10B" w:rsidR="000C1CF7"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1E4DD525" w14:textId="4C9106CA" w:rsidR="000C1CF7" w:rsidRPr="002F4CA7" w:rsidRDefault="00AC58C9" w:rsidP="004D743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==”germline”</w:t>
            </w:r>
            <w:r w:rsidR="004D7433" w:rsidRPr="002F4CA7">
              <w:rPr>
                <w:rFonts w:ascii="Times New Roman" w:eastAsia="微软雅黑" w:hAnsi="Times New Roman"/>
                <w:color w:val="000000"/>
                <w:sz w:val="18"/>
                <w:szCs w:val="18"/>
              </w:rPr>
              <w:t xml:space="preserve"> or </w:t>
            </w:r>
            <w:proofErr w:type="spellStart"/>
            <w:r w:rsidR="004D7433" w:rsidRPr="002F4CA7">
              <w:rPr>
                <w:rFonts w:ascii="Times New Roman" w:eastAsia="微软雅黑" w:hAnsi="Times New Roman"/>
                <w:color w:val="000000"/>
                <w:sz w:val="18"/>
                <w:szCs w:val="18"/>
              </w:rPr>
              <w:t>a.type</w:t>
            </w:r>
            <w:proofErr w:type="spellEnd"/>
            <w:r w:rsidR="004D7433" w:rsidRPr="002F4CA7">
              <w:rPr>
                <w:rFonts w:ascii="Times New Roman" w:eastAsia="微软雅黑" w:hAnsi="Times New Roman"/>
                <w:color w:val="000000"/>
                <w:sz w:val="18"/>
                <w:szCs w:val="18"/>
              </w:rPr>
              <w:t xml:space="preserve"> in [“Loss”, “Gain”]</w:t>
            </w: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 xml:space="preserve">{%else%}{%endif%}{%else%}{%if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0C1CF7" w:rsidRPr="002F4CA7"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0C1CF7" w:rsidRPr="002F4CA7"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{%tr endif%}</w:t>
            </w:r>
          </w:p>
        </w:tc>
      </w:tr>
      <w:tr w:rsidR="000C1CF7" w:rsidRPr="002F4CA7"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6D4B247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181EF3" w:rsidRPr="002F4CA7">
              <w:rPr>
                <w:rFonts w:ascii="Times New Roman" w:eastAsia="微软雅黑" w:hAnsi="Times New Roman"/>
                <w:color w:val="000000"/>
                <w:sz w:val="18"/>
                <w:szCs w:val="18"/>
              </w:rPr>
              <w:t>var_brca.mlpa_v2.B1_mlpa_L3</w:t>
            </w:r>
            <w:r w:rsidRPr="002F4CA7">
              <w:rPr>
                <w:rFonts w:ascii="Times New Roman" w:eastAsia="微软雅黑" w:hAnsi="Times New Roman"/>
                <w:color w:val="000000"/>
                <w:sz w:val="18"/>
                <w:szCs w:val="18"/>
              </w:rPr>
              <w:t>%}</w:t>
            </w:r>
          </w:p>
        </w:tc>
      </w:tr>
      <w:tr w:rsidR="000C1CF7" w:rsidRPr="002F4CA7"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622FECD5"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181EF3" w:rsidRPr="002F4CA7">
              <w:rPr>
                <w:rFonts w:ascii="Times New Roman" w:eastAsia="微软雅黑" w:hAnsi="Times New Roman"/>
                <w:color w:val="000000"/>
                <w:sz w:val="18"/>
                <w:szCs w:val="18"/>
              </w:rPr>
              <w:t>var_brca.mlpa_v2.B1_mlpa_L3</w:t>
            </w:r>
            <w:r w:rsidRPr="002F4CA7">
              <w:rPr>
                <w:rFonts w:ascii="Times New Roman" w:eastAsia="微软雅黑" w:hAnsi="Times New Roman"/>
                <w:color w:val="000000"/>
                <w:sz w:val="18"/>
                <w:szCs w:val="18"/>
              </w:rPr>
              <w:t>%}</w:t>
            </w:r>
          </w:p>
        </w:tc>
      </w:tr>
      <w:tr w:rsidR="000C1CF7" w:rsidRPr="002F4CA7"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2F4CA7"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2F4CA7" w:rsidRDefault="000C1CF7" w:rsidP="007D1308">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w:t>
            </w:r>
            <w:proofErr w:type="spellStart"/>
            <w:r w:rsidRPr="002F4CA7">
              <w:rPr>
                <w:rFonts w:ascii="Times New Roman" w:eastAsia="微软雅黑" w:hAnsi="Times New Roman"/>
                <w:bCs/>
                <w:i/>
                <w:color w:val="000000"/>
                <w:sz w:val="18"/>
                <w:szCs w:val="18"/>
              </w:rPr>
              <w:t>a.gene_symbol</w:t>
            </w:r>
            <w:proofErr w:type="spellEnd"/>
            <w:r w:rsidRPr="002F4CA7">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1B88415C" w14:textId="162DB0BE"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a.value</w:t>
            </w:r>
            <w:proofErr w:type="spellEnd"/>
            <w:r w:rsidRPr="002F4CA7">
              <w:rPr>
                <w:rFonts w:ascii="Times New Roman" w:eastAsia="微软雅黑" w:hAnsi="Times New Roman"/>
                <w:color w:val="000000"/>
                <w:sz w:val="18"/>
                <w:szCs w:val="18"/>
              </w:rPr>
              <w:t xml:space="preserve">}} </w:t>
            </w:r>
            <w:r w:rsidR="00181EF3" w:rsidRPr="002F4CA7">
              <w:rPr>
                <w:rFonts w:ascii="Times New Roman" w:eastAsia="微软雅黑" w:hAnsi="Times New Roman"/>
                <w:color w:val="000000"/>
                <w:sz w:val="18"/>
                <w:szCs w:val="18"/>
              </w:rPr>
              <w:t xml:space="preserve">{%if </w:t>
            </w:r>
            <w:proofErr w:type="spellStart"/>
            <w:r w:rsidR="00181EF3" w:rsidRPr="002F4CA7">
              <w:rPr>
                <w:rFonts w:ascii="Times New Roman" w:eastAsia="微软雅黑" w:hAnsi="Times New Roman"/>
                <w:color w:val="000000"/>
                <w:sz w:val="18"/>
                <w:szCs w:val="18"/>
              </w:rPr>
              <w:t>a.type</w:t>
            </w:r>
            <w:proofErr w:type="spellEnd"/>
            <w:r w:rsidR="00181EF3" w:rsidRPr="002F4CA7">
              <w:rPr>
                <w:rFonts w:ascii="Times New Roman" w:eastAsia="微软雅黑" w:hAnsi="Times New Roman"/>
                <w:color w:val="000000"/>
                <w:sz w:val="18"/>
                <w:szCs w:val="18"/>
              </w:rPr>
              <w:t>==”Loss”%}</w:t>
            </w:r>
            <w:r w:rsidRPr="002F4CA7">
              <w:rPr>
                <w:rFonts w:ascii="Times New Roman" w:eastAsia="微软雅黑" w:hAnsi="Times New Roman"/>
                <w:color w:val="000000"/>
                <w:sz w:val="18"/>
                <w:szCs w:val="18"/>
              </w:rPr>
              <w:t>d</w:t>
            </w:r>
            <w:r w:rsidR="00B94A6E" w:rsidRPr="002F4CA7">
              <w:rPr>
                <w:rFonts w:ascii="Times New Roman" w:eastAsia="微软雅黑" w:hAnsi="Times New Roman"/>
                <w:color w:val="000000"/>
                <w:sz w:val="18"/>
                <w:szCs w:val="18"/>
              </w:rPr>
              <w:t>el</w:t>
            </w:r>
            <w:r w:rsidR="00181EF3" w:rsidRPr="002F4CA7">
              <w:rPr>
                <w:rFonts w:ascii="Times New Roman" w:eastAsia="微软雅黑" w:hAnsi="Times New Roman"/>
                <w:color w:val="000000"/>
                <w:sz w:val="18"/>
                <w:szCs w:val="18"/>
              </w:rPr>
              <w:t>{%else%}</w:t>
            </w:r>
            <w:r w:rsidR="00181EF3" w:rsidRPr="002F4CA7">
              <w:rPr>
                <w:rFonts w:ascii="Times New Roman" w:eastAsia="微软雅黑" w:hAnsi="Times New Roman" w:hint="eastAsia"/>
                <w:color w:val="000000"/>
                <w:sz w:val="18"/>
                <w:szCs w:val="18"/>
              </w:rPr>
              <w:t>dup</w:t>
            </w:r>
            <w:r w:rsidR="00181EF3"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55402C54" w14:textId="77777777" w:rsidR="000C1CF7" w:rsidRPr="002F4CA7" w:rsidRDefault="000C1CF7" w:rsidP="007D1308">
            <w:pPr>
              <w:jc w:val="center"/>
              <w:rPr>
                <w:rFonts w:ascii="Times New Roman" w:eastAsia="微软雅黑" w:hAnsi="Times New Roman"/>
                <w:bCs/>
                <w:color w:val="00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19F17E6A"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0C1CF7" w:rsidRPr="002F4CA7"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0C1CF7" w:rsidRPr="002F4CA7"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4C3BBE1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not </w:t>
            </w:r>
            <w:r w:rsidR="00024964" w:rsidRPr="002F4CA7">
              <w:rPr>
                <w:rFonts w:ascii="Times New Roman" w:eastAsia="微软雅黑" w:hAnsi="Times New Roman"/>
                <w:color w:val="000000"/>
                <w:sz w:val="18"/>
                <w:szCs w:val="18"/>
              </w:rPr>
              <w:t>var_brca.snv_s.B1_L5+ var_brca.mlpa_v2.B1_mlpa_L5+var_brca.snv_s.B1_L4 + var_brca.mlpa_v2.B1_mlpa_L4 + var_brca.mlpa_v2.B1_mlpa_L3</w:t>
            </w:r>
            <w:r w:rsidRPr="002F4CA7">
              <w:rPr>
                <w:rFonts w:ascii="Times New Roman" w:eastAsia="微软雅黑" w:hAnsi="Times New Roman"/>
                <w:color w:val="000000"/>
                <w:sz w:val="18"/>
                <w:szCs w:val="18"/>
              </w:rPr>
              <w:t xml:space="preserve"> %}</w:t>
            </w:r>
          </w:p>
        </w:tc>
      </w:tr>
      <w:tr w:rsidR="000C1CF7" w:rsidRPr="002F4CA7"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2F4CA7"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2F4CA7" w:rsidRDefault="000C1CF7" w:rsidP="007D1308">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3DAE6659" w:rsidR="000C1CF7" w:rsidRPr="002F4CA7" w:rsidRDefault="001C373D" w:rsidP="00AC58C9">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8FC8A7C" w14:textId="77777777" w:rsidR="000C1CF7" w:rsidRPr="002F4CA7" w:rsidRDefault="000C1CF7" w:rsidP="007D1308">
            <w:pPr>
              <w:jc w:val="center"/>
              <w:rPr>
                <w:rFonts w:ascii="Times New Roman" w:eastAsia="微软雅黑" w:hAnsi="Times New Roman"/>
                <w:b/>
                <w:color w:val="FF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0C1CF7" w:rsidRPr="002F4CA7"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792E8B01"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024964" w:rsidRPr="002F4CA7">
              <w:rPr>
                <w:rFonts w:ascii="Times New Roman" w:eastAsia="微软雅黑" w:hAnsi="Times New Roman"/>
                <w:color w:val="000000"/>
                <w:sz w:val="18"/>
                <w:szCs w:val="18"/>
              </w:rPr>
              <w:t>var_brca.snv_s.B2_L5+ var_brca.mlpa_v2.B2_mlpa_L5+var_brca.snv_s.B2_L4 + var_brca.mlpa_v2.B2_mlpa_L4</w:t>
            </w:r>
            <w:r w:rsidRPr="002F4CA7">
              <w:rPr>
                <w:rFonts w:ascii="Times New Roman" w:eastAsia="微软雅黑" w:hAnsi="Times New Roman"/>
                <w:color w:val="000000"/>
                <w:sz w:val="18"/>
                <w:szCs w:val="18"/>
              </w:rPr>
              <w:t>%}</w:t>
            </w:r>
          </w:p>
        </w:tc>
      </w:tr>
      <w:tr w:rsidR="000C1CF7" w:rsidRPr="002F4CA7"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0328343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024964" w:rsidRPr="002F4CA7">
              <w:rPr>
                <w:rFonts w:ascii="Times New Roman" w:eastAsia="微软雅黑" w:hAnsi="Times New Roman"/>
                <w:color w:val="000000"/>
                <w:sz w:val="18"/>
                <w:szCs w:val="18"/>
              </w:rPr>
              <w:t>var_brca.snv_s.B2_L5+ var_brca.mlpa_v2.B2_mlpa_L5+var_brca.snv_s.B2_L4 + var_brca.mlpa_v2.B2_mlpa_L4</w:t>
            </w:r>
            <w:r w:rsidRPr="002F4CA7">
              <w:rPr>
                <w:rFonts w:ascii="Times New Roman" w:eastAsia="微软雅黑" w:hAnsi="Times New Roman"/>
                <w:color w:val="000000"/>
                <w:sz w:val="18"/>
                <w:szCs w:val="18"/>
              </w:rPr>
              <w:t xml:space="preserve"> %}</w:t>
            </w:r>
          </w:p>
        </w:tc>
      </w:tr>
      <w:tr w:rsidR="00DF6220" w:rsidRPr="002F4CA7"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0250F9A4"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w:t>
            </w:r>
            <w:proofErr w:type="spellStart"/>
            <w:r w:rsidRPr="002F4CA7">
              <w:rPr>
                <w:rFonts w:ascii="Times New Roman" w:eastAsia="微软雅黑" w:hAnsi="Times New Roman"/>
                <w:b/>
                <w:i/>
                <w:color w:val="FF0000"/>
                <w:sz w:val="18"/>
                <w:szCs w:val="18"/>
              </w:rPr>
              <w:t>a.gene_symbol</w:t>
            </w:r>
            <w:proofErr w:type="spellEnd"/>
            <w:r w:rsidRPr="002F4CA7">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60BB4B7C" w14:textId="1BC9CAAD"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del</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dup</w:t>
            </w:r>
            <w:r w:rsidRPr="002F4CA7">
              <w:rPr>
                <w:rFonts w:ascii="Times New Roman" w:eastAsia="微软雅黑" w:hAnsi="Times New Roman"/>
                <w:color w:val="000000"/>
                <w:sz w:val="18"/>
                <w:szCs w:val="18"/>
              </w:rPr>
              <w:t xml:space="preserve">{%else%}{%if </w:t>
            </w:r>
            <w:proofErr w:type="spellStart"/>
            <w:r w:rsidRPr="002F4CA7">
              <w:rPr>
                <w:rFonts w:ascii="Times New Roman" w:eastAsia="微软雅黑" w:hAnsi="Times New Roman"/>
                <w:color w:val="000000"/>
                <w:sz w:val="18"/>
                <w:szCs w:val="18"/>
              </w:rPr>
              <w:t>a.hgvs_p</w:t>
            </w:r>
            <w:proofErr w:type="spellEnd"/>
            <w:r w:rsidRPr="002F4CA7">
              <w:rPr>
                <w:rFonts w:ascii="Times New Roman" w:eastAsia="微软雅黑" w:hAnsi="Times New Roman"/>
                <w:color w:val="000000"/>
                <w:sz w:val="18"/>
                <w:szCs w:val="18"/>
              </w:rPr>
              <w:t>!=”p.?”%}</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 ({{</w:t>
            </w:r>
            <w:proofErr w:type="spellStart"/>
            <w:r w:rsidRPr="002F4CA7">
              <w:rPr>
                <w:rFonts w:ascii="Times New Roman" w:eastAsia="微软雅黑" w:hAnsi="Times New Roman"/>
                <w:b/>
                <w:bCs/>
                <w:color w:val="FF0000"/>
                <w:sz w:val="18"/>
                <w:szCs w:val="18"/>
              </w:rPr>
              <w:t>a.hgvs_p</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1F8E65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 xml:space="preserve">{%p if </w:t>
            </w:r>
            <w:proofErr w:type="spellStart"/>
            <w:r w:rsidRPr="002F4CA7">
              <w:rPr>
                <w:rFonts w:ascii="Times New Roman" w:eastAsia="微软雅黑" w:hAnsi="Times New Roman"/>
                <w:b/>
                <w:color w:val="FF0000"/>
                <w:sz w:val="18"/>
                <w:szCs w:val="18"/>
              </w:rPr>
              <w:t>a.var_origin</w:t>
            </w:r>
            <w:proofErr w:type="spellEnd"/>
            <w:r w:rsidRPr="002F4CA7">
              <w:rPr>
                <w:rFonts w:ascii="Times New Roman" w:eastAsia="微软雅黑" w:hAnsi="Times New Roman"/>
                <w:b/>
                <w:color w:val="FF0000"/>
                <w:sz w:val="18"/>
                <w:szCs w:val="18"/>
              </w:rPr>
              <w:t xml:space="preserve">==”germline” or </w:t>
            </w:r>
            <w:proofErr w:type="spellStart"/>
            <w:r w:rsidRPr="002F4CA7">
              <w:rPr>
                <w:rFonts w:ascii="Times New Roman" w:eastAsia="微软雅黑" w:hAnsi="Times New Roman"/>
                <w:b/>
                <w:color w:val="FF0000"/>
                <w:sz w:val="18"/>
                <w:szCs w:val="18"/>
              </w:rPr>
              <w:t>a.type</w:t>
            </w:r>
            <w:proofErr w:type="spellEnd"/>
            <w:r w:rsidRPr="002F4CA7">
              <w:rPr>
                <w:rFonts w:ascii="Times New Roman" w:eastAsia="微软雅黑" w:hAnsi="Times New Roman"/>
                <w:b/>
                <w:color w:val="FF0000"/>
                <w:sz w:val="18"/>
                <w:szCs w:val="18"/>
              </w:rPr>
              <w:t xml:space="preserve"> in [“Loss”, “Gain”]%}</w:t>
            </w:r>
          </w:p>
          <w:p w14:paraId="54A8C050"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68E6A5CF"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7373F3DA"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0C4BBAB4" w14:textId="425EE37D"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388270C3"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p>
          <w:p w14:paraId="7F2CB43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10A97D7"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p>
          <w:p w14:paraId="3E7008AB"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6B0961C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61FA2C4C"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==”germline”%}</w:t>
            </w:r>
          </w:p>
          <w:p w14:paraId="5582413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a.freq</w:t>
            </w:r>
            <w:proofErr w:type="spellEnd"/>
            <w:r w:rsidRPr="002F4CA7">
              <w:rPr>
                <w:rFonts w:ascii="Times New Roman" w:eastAsia="微软雅黑" w:hAnsi="Times New Roman"/>
                <w:color w:val="000000"/>
                <w:sz w:val="18"/>
                <w:szCs w:val="18"/>
              </w:rPr>
              <w:t xml:space="preserve">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010DB501"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05E593CD"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a.freq_str</w:t>
            </w:r>
            <w:proofErr w:type="spellEnd"/>
            <w:r w:rsidRPr="002F4CA7">
              <w:rPr>
                <w:rFonts w:ascii="Times New Roman" w:eastAsia="微软雅黑" w:hAnsi="Times New Roman"/>
                <w:b/>
                <w:bCs/>
                <w:color w:val="FF0000"/>
                <w:sz w:val="18"/>
                <w:szCs w:val="18"/>
              </w:rPr>
              <w:t>}}</w:t>
            </w:r>
          </w:p>
          <w:p w14:paraId="5363C7E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50463905" w14:textId="35FA0475"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31066669" w14:textId="69BA2218"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 xml:space="preserve">==”germline” or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 xml:space="preserve"> in [“Loss”, “Gain”]%}{%if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 xml:space="preserve">{%else%}{%endif%}{%else%}{%if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w:t>
            </w:r>
            <w:r w:rsidRPr="002F4CA7">
              <w:rPr>
                <w:rFonts w:ascii="Times New Roman" w:eastAsia="微软雅黑" w:hAnsi="Times New Roman"/>
                <w:color w:val="000000"/>
                <w:sz w:val="18"/>
                <w:szCs w:val="18"/>
              </w:rPr>
              <w:lastRenderedPageBreak/>
              <w:t>%endif%}{%endif%}</w:t>
            </w:r>
          </w:p>
        </w:tc>
      </w:tr>
      <w:tr w:rsidR="000C1CF7" w:rsidRPr="002F4CA7"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0C1CF7" w:rsidRPr="002F4CA7"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45D0BD5D"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024964"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w:t>
            </w:r>
          </w:p>
        </w:tc>
      </w:tr>
      <w:tr w:rsidR="000C1CF7" w:rsidRPr="002F4CA7"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6467BF23"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024964"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w:t>
            </w:r>
          </w:p>
        </w:tc>
      </w:tr>
      <w:tr w:rsidR="00B94A6E" w:rsidRPr="002F4CA7"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B94A6E" w:rsidRPr="002F4CA7" w:rsidRDefault="00B94A6E" w:rsidP="00B94A6E">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9E20B79" w14:textId="77777777" w:rsidR="00B94A6E" w:rsidRPr="002F4CA7" w:rsidRDefault="00B94A6E" w:rsidP="00B94A6E">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w:t>
            </w:r>
            <w:proofErr w:type="spellStart"/>
            <w:r w:rsidRPr="002F4CA7">
              <w:rPr>
                <w:rFonts w:ascii="Times New Roman" w:eastAsia="微软雅黑" w:hAnsi="Times New Roman"/>
                <w:bCs/>
                <w:i/>
                <w:color w:val="000000"/>
                <w:sz w:val="18"/>
                <w:szCs w:val="18"/>
              </w:rPr>
              <w:t>a.gene_symbol</w:t>
            </w:r>
            <w:proofErr w:type="spellEnd"/>
            <w:r w:rsidRPr="002F4CA7">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6FDF141F" w14:textId="04504901"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a.value</w:t>
            </w:r>
            <w:proofErr w:type="spellEnd"/>
            <w:r w:rsidRPr="002F4CA7">
              <w:rPr>
                <w:rFonts w:ascii="Times New Roman" w:eastAsia="微软雅黑" w:hAnsi="Times New Roman"/>
                <w:color w:val="000000"/>
                <w:sz w:val="18"/>
                <w:szCs w:val="18"/>
              </w:rPr>
              <w:t xml:space="preserve">}}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5C13CA25" w14:textId="79777331" w:rsidR="00B94A6E" w:rsidRPr="002F4CA7" w:rsidRDefault="00B94A6E" w:rsidP="00B94A6E">
            <w:pPr>
              <w:jc w:val="center"/>
              <w:rPr>
                <w:rFonts w:ascii="Times New Roman" w:eastAsia="微软雅黑" w:hAnsi="Times New Roman"/>
                <w:b/>
                <w:color w:val="FF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7E3EC208" w14:textId="539E4AC2"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48A6AFE1" w14:textId="705C1C05"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024964" w:rsidRPr="002F4CA7"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024964" w:rsidRPr="002F4CA7"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24964" w:rsidRPr="002F4CA7"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09776BB3"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not var_brca.snv_s.B2_L5+ var_brca.mlpa_v2.B2_mlpa_L5+var_brca.snv_s.B2_L4 + var_brca.mlpa_v2.B2_mlpa_L4 + </w:t>
            </w:r>
            <w:r w:rsidR="00DD5865"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 xml:space="preserve"> %}</w:t>
            </w:r>
          </w:p>
        </w:tc>
      </w:tr>
      <w:tr w:rsidR="00024964" w:rsidRPr="002F4CA7"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24964" w:rsidRPr="002F4CA7" w:rsidRDefault="00024964" w:rsidP="00024964">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24964" w:rsidRPr="002F4CA7" w:rsidRDefault="00024964" w:rsidP="00024964">
            <w:pPr>
              <w:jc w:val="center"/>
              <w:rPr>
                <w:rFonts w:ascii="Times New Roman" w:eastAsia="微软雅黑" w:hAnsi="Times New Roman"/>
                <w:bCs/>
                <w:i/>
                <w:color w:val="000000"/>
                <w:sz w:val="18"/>
                <w:szCs w:val="18"/>
              </w:rPr>
            </w:pPr>
            <w:r w:rsidRPr="002F4CA7">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3D31E918"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5172D22" w14:textId="77777777" w:rsidR="00024964" w:rsidRPr="002F4CA7" w:rsidRDefault="00024964" w:rsidP="00024964">
            <w:pPr>
              <w:jc w:val="center"/>
              <w:rPr>
                <w:rFonts w:ascii="Times New Roman" w:eastAsia="微软雅黑" w:hAnsi="Times New Roman"/>
                <w:bCs/>
                <w:color w:val="00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024964" w:rsidRPr="002F4CA7"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24964" w:rsidRPr="002F4CA7" w:rsidRDefault="00024964" w:rsidP="00024964">
            <w:pPr>
              <w:jc w:val="center"/>
              <w:rPr>
                <w:rFonts w:ascii="Times New Roman" w:eastAsia="微软雅黑" w:hAnsi="Times New Roman"/>
                <w:color w:val="000000"/>
              </w:rPr>
            </w:pPr>
            <w:r w:rsidRPr="002F4CA7">
              <w:rPr>
                <w:rFonts w:ascii="Times New Roman" w:eastAsia="微软雅黑" w:hAnsi="Times New Roman"/>
                <w:color w:val="000000"/>
                <w:sz w:val="18"/>
                <w:szCs w:val="18"/>
              </w:rPr>
              <w:t>{%tr endif%}</w:t>
            </w:r>
          </w:p>
        </w:tc>
      </w:tr>
    </w:tbl>
    <w:p w14:paraId="6A8B1EC2" w14:textId="02903B0D" w:rsidR="00DF1C0B" w:rsidRPr="002F4CA7" w:rsidRDefault="00AE63BD">
      <w:pPr>
        <w:spacing w:line="400" w:lineRule="exact"/>
        <w:rPr>
          <w:rFonts w:ascii="Times New Roman" w:eastAsia="微软雅黑" w:hAnsi="Times New Roman"/>
          <w:color w:val="000000"/>
          <w:highlight w:val="magenta"/>
        </w:rPr>
      </w:pPr>
      <w:r w:rsidRPr="002F4CA7">
        <w:rPr>
          <w:rFonts w:ascii="Times New Roman" w:eastAsia="微软雅黑" w:hAnsi="Times New Roman" w:hint="eastAsia"/>
          <w:color w:val="000000"/>
          <w:highlight w:val="magenta"/>
        </w:rPr>
        <w:t>{</w:t>
      </w:r>
      <w:r w:rsidRPr="002F4CA7">
        <w:rPr>
          <w:rFonts w:ascii="Times New Roman" w:eastAsia="微软雅黑" w:hAnsi="Times New Roman"/>
          <w:color w:val="000000"/>
          <w:highlight w:val="magenta"/>
        </w:rPr>
        <w:t>%p else%</w:t>
      </w:r>
      <w:r w:rsidRPr="002F4CA7">
        <w:rPr>
          <w:rFonts w:ascii="Times New Roman" w:eastAsia="微软雅黑" w:hAnsi="Times New Roman" w:hint="eastAsia"/>
          <w:color w:val="000000"/>
          <w:highlight w:val="magenta"/>
        </w:rPr>
        <w:t>}</w:t>
      </w:r>
    </w:p>
    <w:p w14:paraId="212B47F1" w14:textId="4BD4D324" w:rsidR="002B0267" w:rsidRPr="002F4CA7" w:rsidRDefault="002B0267" w:rsidP="002B0267">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if var_brca.snv_s.B1_L5+var_brca.snv_s.B2_L5 + var_brca.gcnv_v2.B1_gcnv_L5 + var_brca.gcnv_v2.B2_gcnv_L5 +var_brca.snv_s.B1_L4+ var_brca.snv_s.B2_L4 + var_brca.gcnv_v2.B1_gcnv_L4%}</w:t>
      </w:r>
    </w:p>
    <w:p w14:paraId="1473BF19" w14:textId="77777777" w:rsidR="002B0267" w:rsidRPr="002F4CA7" w:rsidRDefault="002B0267" w:rsidP="002B0267">
      <w:pPr>
        <w:rPr>
          <w:rStyle w:val="af2"/>
          <w:rFonts w:ascii="Times New Roman" w:eastAsia="微软雅黑" w:hAnsi="Times New Roman" w:cs="Times New Roman (Body CS)"/>
          <w:b w:val="0"/>
          <w:bCs w:val="0"/>
          <w:color w:val="000000"/>
        </w:rPr>
      </w:pPr>
      <w:r w:rsidRPr="002F4CA7">
        <w:rPr>
          <w:rStyle w:val="af2"/>
          <w:rFonts w:ascii="Times New Roman" w:eastAsia="微软雅黑" w:hAnsi="Times New Roman" w:hint="eastAsia"/>
        </w:rPr>
        <w:t>点突变、插入缺失检测结果：</w:t>
      </w:r>
    </w:p>
    <w:p w14:paraId="3776CDB1" w14:textId="77777777" w:rsidR="002B0267" w:rsidRPr="002F4CA7" w:rsidRDefault="002B0267" w:rsidP="002B0267">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else%}</w:t>
      </w:r>
    </w:p>
    <w:p w14:paraId="63BDCE33" w14:textId="77777777" w:rsidR="002B0267" w:rsidRPr="002F4CA7" w:rsidRDefault="002B0267" w:rsidP="002B0267">
      <w:pPr>
        <w:rPr>
          <w:rFonts w:ascii="Times New Roman" w:eastAsia="微软雅黑" w:hAnsi="Times New Roman"/>
          <w:color w:val="000000"/>
        </w:rPr>
      </w:pPr>
      <w:r w:rsidRPr="002F4CA7">
        <w:rPr>
          <w:rStyle w:val="af2"/>
          <w:rFonts w:ascii="Times New Roman" w:eastAsia="微软雅黑" w:hAnsi="Times New Roman" w:hint="eastAsia"/>
        </w:rPr>
        <w:t>基于本次送检样本，未检出致病性变异、疑似致病性变异或具有临床意义的变异。</w:t>
      </w:r>
    </w:p>
    <w:p w14:paraId="039C5EA3" w14:textId="77777777" w:rsidR="002B0267" w:rsidRPr="002F4CA7" w:rsidRDefault="002B0267" w:rsidP="002B0267">
      <w:pP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2B0267" w:rsidRPr="002F4CA7" w14:paraId="4C2FA5BB" w14:textId="77777777" w:rsidTr="00DF52E3">
        <w:trPr>
          <w:trHeight w:val="576"/>
          <w:jc w:val="center"/>
        </w:trPr>
        <w:tc>
          <w:tcPr>
            <w:tcW w:w="832" w:type="dxa"/>
            <w:tcBorders>
              <w:top w:val="nil"/>
              <w:bottom w:val="single" w:sz="2" w:space="0" w:color="E4E4E4"/>
            </w:tcBorders>
            <w:shd w:val="clear" w:color="auto" w:fill="204FBC"/>
            <w:vAlign w:val="center"/>
          </w:tcPr>
          <w:p w14:paraId="20E73A1B"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61ACDBB3"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3F753D37"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0FBA42FF"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77A8E635"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25947A96"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变异解读</w:t>
            </w:r>
          </w:p>
        </w:tc>
      </w:tr>
      <w:tr w:rsidR="002B0267" w:rsidRPr="002F4CA7" w14:paraId="2542977D" w14:textId="77777777" w:rsidTr="00DF52E3">
        <w:trPr>
          <w:trHeight w:val="576"/>
          <w:jc w:val="center"/>
        </w:trPr>
        <w:tc>
          <w:tcPr>
            <w:tcW w:w="8735" w:type="dxa"/>
            <w:gridSpan w:val="6"/>
            <w:tcBorders>
              <w:top w:val="single" w:sz="2" w:space="0" w:color="E4E4E4"/>
            </w:tcBorders>
            <w:shd w:val="clear" w:color="auto" w:fill="F7F9FE"/>
            <w:vAlign w:val="center"/>
          </w:tcPr>
          <w:p w14:paraId="5AF5DD96" w14:textId="0F0D09D1"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var_brca.snv_s.B1_L5+ var_brca.gcnv_v2.B1_gcnv_L5+var_brca.snv_s.B1_L4 + var_brca.gcnv_v2.B1_gcnv_L4%}</w:t>
            </w:r>
          </w:p>
        </w:tc>
      </w:tr>
      <w:tr w:rsidR="002B0267" w:rsidRPr="002F4CA7" w14:paraId="37409224" w14:textId="77777777" w:rsidTr="00DF52E3">
        <w:trPr>
          <w:trHeight w:val="576"/>
          <w:jc w:val="center"/>
        </w:trPr>
        <w:tc>
          <w:tcPr>
            <w:tcW w:w="8735" w:type="dxa"/>
            <w:gridSpan w:val="6"/>
            <w:tcBorders>
              <w:top w:val="single" w:sz="2" w:space="0" w:color="E4E4E4"/>
            </w:tcBorders>
            <w:shd w:val="clear" w:color="auto" w:fill="F7F9FE"/>
            <w:vAlign w:val="center"/>
          </w:tcPr>
          <w:p w14:paraId="06BA61A4" w14:textId="3D8653DD"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var_brca.snv_s.B1_L5+ var_brca.gcnv_v2.B1_gcnv_L5+var_brca.snv_s.B1_L4 + var_brca.gcnv_v2.B1_gcnv_L4 %}</w:t>
            </w:r>
          </w:p>
        </w:tc>
      </w:tr>
      <w:tr w:rsidR="00DF6220" w:rsidRPr="002F4CA7" w14:paraId="5CBFBF84" w14:textId="77777777" w:rsidTr="00DF52E3">
        <w:trPr>
          <w:trHeight w:val="576"/>
          <w:jc w:val="center"/>
        </w:trPr>
        <w:tc>
          <w:tcPr>
            <w:tcW w:w="832" w:type="dxa"/>
            <w:tcBorders>
              <w:top w:val="single" w:sz="2" w:space="0" w:color="E4E4E4"/>
            </w:tcBorders>
            <w:shd w:val="clear" w:color="auto" w:fill="F7F9FE"/>
            <w:vAlign w:val="center"/>
          </w:tcPr>
          <w:p w14:paraId="43334672"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21225550" w14:textId="77777777"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w:t>
            </w:r>
            <w:proofErr w:type="spellStart"/>
            <w:r w:rsidRPr="002F4CA7">
              <w:rPr>
                <w:rFonts w:ascii="Times New Roman" w:eastAsia="微软雅黑" w:hAnsi="Times New Roman"/>
                <w:b/>
                <w:i/>
                <w:color w:val="FF0000"/>
                <w:sz w:val="18"/>
                <w:szCs w:val="18"/>
              </w:rPr>
              <w:t>a.gene_symbol</w:t>
            </w:r>
            <w:proofErr w:type="spellEnd"/>
            <w:r w:rsidRPr="002F4CA7">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3D2FA5F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del</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dup</w:t>
            </w:r>
            <w:r w:rsidRPr="002F4CA7">
              <w:rPr>
                <w:rFonts w:ascii="Times New Roman" w:eastAsia="微软雅黑" w:hAnsi="Times New Roman"/>
                <w:color w:val="000000"/>
                <w:sz w:val="18"/>
                <w:szCs w:val="18"/>
              </w:rPr>
              <w:t xml:space="preserve">{%else%}{%if </w:t>
            </w:r>
            <w:proofErr w:type="spellStart"/>
            <w:r w:rsidRPr="002F4CA7">
              <w:rPr>
                <w:rFonts w:ascii="Times New Roman" w:eastAsia="微软雅黑" w:hAnsi="Times New Roman"/>
                <w:color w:val="000000"/>
                <w:sz w:val="18"/>
                <w:szCs w:val="18"/>
              </w:rPr>
              <w:t>a.hgvs_p</w:t>
            </w:r>
            <w:proofErr w:type="spellEnd"/>
            <w:r w:rsidRPr="002F4CA7">
              <w:rPr>
                <w:rFonts w:ascii="Times New Roman" w:eastAsia="微软雅黑" w:hAnsi="Times New Roman"/>
                <w:color w:val="000000"/>
                <w:sz w:val="18"/>
                <w:szCs w:val="18"/>
              </w:rPr>
              <w:t>!=”p.?”%}</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 ({{</w:t>
            </w:r>
            <w:proofErr w:type="spellStart"/>
            <w:r w:rsidRPr="002F4CA7">
              <w:rPr>
                <w:rFonts w:ascii="Times New Roman" w:eastAsia="微软雅黑" w:hAnsi="Times New Roman"/>
                <w:b/>
                <w:bCs/>
                <w:color w:val="FF0000"/>
                <w:sz w:val="18"/>
                <w:szCs w:val="18"/>
              </w:rPr>
              <w:t>a.hgvs_p</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5E8358B"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 xml:space="preserve">{%p if </w:t>
            </w:r>
            <w:proofErr w:type="spellStart"/>
            <w:r w:rsidRPr="002F4CA7">
              <w:rPr>
                <w:rFonts w:ascii="Times New Roman" w:eastAsia="微软雅黑" w:hAnsi="Times New Roman"/>
                <w:b/>
                <w:color w:val="FF0000"/>
                <w:sz w:val="18"/>
                <w:szCs w:val="18"/>
              </w:rPr>
              <w:t>a.var_origin</w:t>
            </w:r>
            <w:proofErr w:type="spellEnd"/>
            <w:r w:rsidRPr="002F4CA7">
              <w:rPr>
                <w:rFonts w:ascii="Times New Roman" w:eastAsia="微软雅黑" w:hAnsi="Times New Roman"/>
                <w:b/>
                <w:color w:val="FF0000"/>
                <w:sz w:val="18"/>
                <w:szCs w:val="18"/>
              </w:rPr>
              <w:t xml:space="preserve">==”germline” or </w:t>
            </w:r>
            <w:proofErr w:type="spellStart"/>
            <w:r w:rsidRPr="002F4CA7">
              <w:rPr>
                <w:rFonts w:ascii="Times New Roman" w:eastAsia="微软雅黑" w:hAnsi="Times New Roman"/>
                <w:b/>
                <w:color w:val="FF0000"/>
                <w:sz w:val="18"/>
                <w:szCs w:val="18"/>
              </w:rPr>
              <w:t>a.type</w:t>
            </w:r>
            <w:proofErr w:type="spellEnd"/>
            <w:r w:rsidRPr="002F4CA7">
              <w:rPr>
                <w:rFonts w:ascii="Times New Roman" w:eastAsia="微软雅黑" w:hAnsi="Times New Roman"/>
                <w:b/>
                <w:color w:val="FF0000"/>
                <w:sz w:val="18"/>
                <w:szCs w:val="18"/>
              </w:rPr>
              <w:t xml:space="preserve"> in [“Loss”, “Gain”]%}</w:t>
            </w:r>
          </w:p>
          <w:p w14:paraId="485AFDF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65CD0EB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06B99E15"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1C206339" w14:textId="19F22FD2"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lastRenderedPageBreak/>
              <w:t>{%p endif%}</w:t>
            </w:r>
          </w:p>
        </w:tc>
        <w:tc>
          <w:tcPr>
            <w:tcW w:w="1324" w:type="dxa"/>
            <w:tcBorders>
              <w:top w:val="single" w:sz="2" w:space="0" w:color="E4E4E4"/>
            </w:tcBorders>
            <w:shd w:val="clear" w:color="auto" w:fill="F7F9FE"/>
            <w:vAlign w:val="center"/>
          </w:tcPr>
          <w:p w14:paraId="218B48E4"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 xml:space="preserve">{%p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p>
          <w:p w14:paraId="56BFD84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 xml:space="preserve">{%p if </w:t>
            </w:r>
            <w:proofErr w:type="spellStart"/>
            <w:r w:rsidRPr="002F4CA7">
              <w:rPr>
                <w:rFonts w:ascii="Times New Roman" w:eastAsia="微软雅黑" w:hAnsi="Times New Roman"/>
                <w:b/>
                <w:bCs/>
                <w:color w:val="FF0000"/>
                <w:sz w:val="18"/>
                <w:szCs w:val="18"/>
              </w:rPr>
              <w:t>a.cnv_type</w:t>
            </w:r>
            <w:proofErr w:type="spellEnd"/>
            <w:r w:rsidRPr="002F4CA7">
              <w:rPr>
                <w:rFonts w:ascii="Times New Roman" w:eastAsia="微软雅黑" w:hAnsi="Times New Roman"/>
                <w:b/>
                <w:bCs/>
                <w:color w:val="FF0000"/>
                <w:sz w:val="18"/>
                <w:szCs w:val="18"/>
              </w:rPr>
              <w:t xml:space="preserve"> == “</w:t>
            </w:r>
            <w:proofErr w:type="spellStart"/>
            <w:r w:rsidRPr="002F4CA7">
              <w:rPr>
                <w:rFonts w:ascii="Times New Roman" w:eastAsia="微软雅黑" w:hAnsi="Times New Roman"/>
                <w:b/>
                <w:bCs/>
                <w:color w:val="FF0000"/>
                <w:sz w:val="18"/>
                <w:szCs w:val="18"/>
              </w:rPr>
              <w:t>HeteDel</w:t>
            </w:r>
            <w:proofErr w:type="spellEnd"/>
            <w:r w:rsidRPr="002F4CA7">
              <w:rPr>
                <w:rFonts w:ascii="Times New Roman" w:eastAsia="微软雅黑" w:hAnsi="Times New Roman"/>
                <w:b/>
                <w:bCs/>
                <w:color w:val="FF0000"/>
                <w:sz w:val="18"/>
                <w:szCs w:val="18"/>
              </w:rPr>
              <w:t>”%}</w:t>
            </w:r>
          </w:p>
          <w:p w14:paraId="18D8F64F"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杂合</w:t>
            </w:r>
          </w:p>
          <w:p w14:paraId="566DF85C"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 xml:space="preserve">{%p </w:t>
            </w:r>
            <w:proofErr w:type="spellStart"/>
            <w:r w:rsidRPr="002F4CA7">
              <w:rPr>
                <w:rFonts w:ascii="Times New Roman" w:eastAsia="微软雅黑" w:hAnsi="Times New Roman"/>
                <w:b/>
                <w:bCs/>
                <w:color w:val="FF0000"/>
                <w:sz w:val="18"/>
                <w:szCs w:val="18"/>
              </w:rPr>
              <w:t>elif</w:t>
            </w:r>
            <w:proofErr w:type="spellEnd"/>
            <w:r w:rsidRPr="002F4CA7">
              <w:rPr>
                <w:rFonts w:ascii="Times New Roman" w:eastAsia="微软雅黑" w:hAnsi="Times New Roman"/>
                <w:b/>
                <w:bCs/>
                <w:color w:val="FF0000"/>
                <w:sz w:val="18"/>
                <w:szCs w:val="18"/>
              </w:rPr>
              <w:t xml:space="preserve"> </w:t>
            </w:r>
            <w:proofErr w:type="spellStart"/>
            <w:r w:rsidRPr="002F4CA7">
              <w:rPr>
                <w:rFonts w:ascii="Times New Roman" w:eastAsia="微软雅黑" w:hAnsi="Times New Roman"/>
                <w:b/>
                <w:bCs/>
                <w:color w:val="FF0000"/>
                <w:sz w:val="18"/>
                <w:szCs w:val="18"/>
              </w:rPr>
              <w:t>a.cnv_type</w:t>
            </w:r>
            <w:proofErr w:type="spellEnd"/>
            <w:r w:rsidRPr="002F4CA7">
              <w:rPr>
                <w:rFonts w:ascii="Times New Roman" w:eastAsia="微软雅黑" w:hAnsi="Times New Roman"/>
                <w:b/>
                <w:bCs/>
                <w:color w:val="FF0000"/>
                <w:sz w:val="18"/>
                <w:szCs w:val="18"/>
              </w:rPr>
              <w:t xml:space="preserve"> == </w:t>
            </w:r>
            <w:r w:rsidRPr="002F4CA7">
              <w:rPr>
                <w:rFonts w:ascii="Times New Roman" w:eastAsia="微软雅黑" w:hAnsi="Times New Roman"/>
                <w:b/>
                <w:bCs/>
                <w:color w:val="FF0000"/>
                <w:sz w:val="18"/>
                <w:szCs w:val="18"/>
              </w:rPr>
              <w:lastRenderedPageBreak/>
              <w:t>“</w:t>
            </w:r>
            <w:proofErr w:type="spellStart"/>
            <w:r w:rsidRPr="002F4CA7">
              <w:rPr>
                <w:rFonts w:ascii="Times New Roman" w:eastAsia="微软雅黑" w:hAnsi="Times New Roman"/>
                <w:b/>
                <w:bCs/>
                <w:color w:val="FF0000"/>
                <w:sz w:val="18"/>
                <w:szCs w:val="18"/>
              </w:rPr>
              <w:t>HomoDel</w:t>
            </w:r>
            <w:proofErr w:type="spellEnd"/>
            <w:r w:rsidRPr="002F4CA7">
              <w:rPr>
                <w:rFonts w:ascii="Times New Roman" w:eastAsia="微软雅黑" w:hAnsi="Times New Roman"/>
                <w:b/>
                <w:bCs/>
                <w:color w:val="FF0000"/>
                <w:sz w:val="18"/>
                <w:szCs w:val="18"/>
              </w:rPr>
              <w:t>”%}</w:t>
            </w:r>
          </w:p>
          <w:p w14:paraId="53DDBC1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纯合</w:t>
            </w:r>
          </w:p>
          <w:p w14:paraId="7C85699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else%}</w:t>
            </w:r>
          </w:p>
          <w:p w14:paraId="2530984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3E166601"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endif%}</w:t>
            </w:r>
          </w:p>
          <w:p w14:paraId="55CCCB05" w14:textId="697B6674"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p>
          <w:p w14:paraId="2C9562D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9FDE51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1C4B71EA"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==”germline”%}</w:t>
            </w:r>
          </w:p>
          <w:p w14:paraId="155DD289"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a.freq</w:t>
            </w:r>
            <w:proofErr w:type="spellEnd"/>
            <w:r w:rsidRPr="002F4CA7">
              <w:rPr>
                <w:rFonts w:ascii="Times New Roman" w:eastAsia="微软雅黑" w:hAnsi="Times New Roman"/>
                <w:color w:val="000000"/>
                <w:sz w:val="18"/>
                <w:szCs w:val="18"/>
              </w:rPr>
              <w:t xml:space="preserve">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4B6291E8"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1F845DB4"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a.freq_str</w:t>
            </w:r>
            <w:proofErr w:type="spellEnd"/>
            <w:r w:rsidRPr="002F4CA7">
              <w:rPr>
                <w:rFonts w:ascii="Times New Roman" w:eastAsia="微软雅黑" w:hAnsi="Times New Roman"/>
                <w:b/>
                <w:bCs/>
                <w:color w:val="FF0000"/>
                <w:sz w:val="18"/>
                <w:szCs w:val="18"/>
              </w:rPr>
              <w:t>}}</w:t>
            </w:r>
          </w:p>
          <w:p w14:paraId="340B95D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3B810019"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5EED9D7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 xml:space="preserve">{%if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 xml:space="preserve">==”germline” or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 xml:space="preserve"> in [“Loss”, “Gain”]%}{%if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w:t>
            </w:r>
            <w:r w:rsidRPr="002F4CA7">
              <w:rPr>
                <w:rFonts w:ascii="Times New Roman" w:eastAsia="微软雅黑" w:hAnsi="Times New Roman"/>
                <w:color w:val="000000"/>
                <w:sz w:val="18"/>
                <w:szCs w:val="18"/>
              </w:rPr>
              <w:lastRenderedPageBreak/>
              <w:t>m_g</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 xml:space="preserve">{%else%}{%endif%}{%else%}{%if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2B0267" w:rsidRPr="002F4CA7" w14:paraId="33FCB494" w14:textId="77777777" w:rsidTr="00DF52E3">
        <w:trPr>
          <w:trHeight w:val="576"/>
          <w:jc w:val="center"/>
        </w:trPr>
        <w:tc>
          <w:tcPr>
            <w:tcW w:w="8735" w:type="dxa"/>
            <w:gridSpan w:val="6"/>
            <w:tcBorders>
              <w:top w:val="single" w:sz="2" w:space="0" w:color="E4E4E4"/>
            </w:tcBorders>
            <w:shd w:val="clear" w:color="auto" w:fill="F7F9FE"/>
            <w:vAlign w:val="center"/>
          </w:tcPr>
          <w:p w14:paraId="43231580"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2B0267" w:rsidRPr="002F4CA7" w14:paraId="5865C8C8" w14:textId="77777777" w:rsidTr="00DF52E3">
        <w:trPr>
          <w:trHeight w:val="576"/>
          <w:jc w:val="center"/>
        </w:trPr>
        <w:tc>
          <w:tcPr>
            <w:tcW w:w="8735" w:type="dxa"/>
            <w:gridSpan w:val="6"/>
            <w:tcBorders>
              <w:top w:val="single" w:sz="2" w:space="0" w:color="E4E4E4"/>
            </w:tcBorders>
            <w:shd w:val="clear" w:color="auto" w:fill="F7F9FE"/>
            <w:vAlign w:val="center"/>
          </w:tcPr>
          <w:p w14:paraId="00A86CE2"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1A5ACC8B" w14:textId="77777777" w:rsidTr="00DF52E3">
        <w:trPr>
          <w:trHeight w:val="576"/>
          <w:jc w:val="center"/>
        </w:trPr>
        <w:tc>
          <w:tcPr>
            <w:tcW w:w="8735" w:type="dxa"/>
            <w:gridSpan w:val="6"/>
            <w:tcBorders>
              <w:top w:val="single" w:sz="2" w:space="0" w:color="E4E4E4"/>
            </w:tcBorders>
            <w:shd w:val="clear" w:color="auto" w:fill="F7F9FE"/>
            <w:vAlign w:val="center"/>
          </w:tcPr>
          <w:p w14:paraId="53D480B7" w14:textId="7AE05E4E"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var_brca.gcnv_v2.B1_gcnv_L3%}</w:t>
            </w:r>
          </w:p>
        </w:tc>
      </w:tr>
      <w:tr w:rsidR="002B0267" w:rsidRPr="002F4CA7" w14:paraId="5D87222E" w14:textId="77777777" w:rsidTr="00DF52E3">
        <w:trPr>
          <w:trHeight w:val="576"/>
          <w:jc w:val="center"/>
        </w:trPr>
        <w:tc>
          <w:tcPr>
            <w:tcW w:w="8735" w:type="dxa"/>
            <w:gridSpan w:val="6"/>
            <w:tcBorders>
              <w:top w:val="single" w:sz="2" w:space="0" w:color="E4E4E4"/>
            </w:tcBorders>
            <w:shd w:val="clear" w:color="auto" w:fill="F7F9FE"/>
            <w:vAlign w:val="center"/>
          </w:tcPr>
          <w:p w14:paraId="28659EBB" w14:textId="700453F9"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var_brca.gcnv_v2.B1_gcnv_L3%}</w:t>
            </w:r>
          </w:p>
        </w:tc>
      </w:tr>
      <w:tr w:rsidR="002B0267" w:rsidRPr="002F4CA7" w14:paraId="1AC77661" w14:textId="77777777" w:rsidTr="00DF52E3">
        <w:trPr>
          <w:trHeight w:val="576"/>
          <w:jc w:val="center"/>
        </w:trPr>
        <w:tc>
          <w:tcPr>
            <w:tcW w:w="832" w:type="dxa"/>
            <w:tcBorders>
              <w:top w:val="single" w:sz="2" w:space="0" w:color="E4E4E4"/>
            </w:tcBorders>
            <w:shd w:val="clear" w:color="auto" w:fill="F7F9FE"/>
            <w:vAlign w:val="center"/>
          </w:tcPr>
          <w:p w14:paraId="24372C09"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3A10944"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w:t>
            </w:r>
            <w:proofErr w:type="spellStart"/>
            <w:r w:rsidRPr="002F4CA7">
              <w:rPr>
                <w:rFonts w:ascii="Times New Roman" w:eastAsia="微软雅黑" w:hAnsi="Times New Roman"/>
                <w:bCs/>
                <w:i/>
                <w:color w:val="000000"/>
                <w:sz w:val="18"/>
                <w:szCs w:val="18"/>
              </w:rPr>
              <w:t>a.gene_symbol</w:t>
            </w:r>
            <w:proofErr w:type="spellEnd"/>
            <w:r w:rsidRPr="002F4CA7">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03ED7828" w14:textId="336743CB" w:rsidR="002B0267" w:rsidRPr="002F4CA7" w:rsidRDefault="00B94A6E"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a.value</w:t>
            </w:r>
            <w:proofErr w:type="spellEnd"/>
            <w:r w:rsidRPr="002F4CA7">
              <w:rPr>
                <w:rFonts w:ascii="Times New Roman" w:eastAsia="微软雅黑" w:hAnsi="Times New Roman"/>
                <w:color w:val="000000"/>
                <w:sz w:val="18"/>
                <w:szCs w:val="18"/>
              </w:rPr>
              <w:t xml:space="preserve">}}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48275326" w14:textId="77777777" w:rsidR="002B0267" w:rsidRPr="002F4CA7" w:rsidRDefault="002B0267" w:rsidP="00DF52E3">
            <w:pPr>
              <w:jc w:val="center"/>
              <w:rPr>
                <w:rFonts w:ascii="Times New Roman" w:eastAsia="微软雅黑" w:hAnsi="Times New Roman"/>
                <w:bCs/>
                <w:color w:val="00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6E7BFC5C"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a.cnv_type</w:t>
            </w:r>
            <w:proofErr w:type="spellEnd"/>
            <w:r w:rsidRPr="002F4CA7">
              <w:rPr>
                <w:rFonts w:ascii="Times New Roman" w:eastAsia="微软雅黑" w:hAnsi="Times New Roman"/>
                <w:color w:val="000000"/>
                <w:sz w:val="18"/>
                <w:szCs w:val="18"/>
              </w:rPr>
              <w:t xml:space="preserve"> == “</w:t>
            </w:r>
            <w:proofErr w:type="spellStart"/>
            <w:r w:rsidRPr="002F4CA7">
              <w:rPr>
                <w:rFonts w:ascii="Times New Roman" w:eastAsia="微软雅黑" w:hAnsi="Times New Roman"/>
                <w:color w:val="000000"/>
                <w:sz w:val="18"/>
                <w:szCs w:val="18"/>
              </w:rPr>
              <w:t>HeteDel</w:t>
            </w:r>
            <w:proofErr w:type="spellEnd"/>
            <w:r w:rsidRPr="002F4CA7">
              <w:rPr>
                <w:rFonts w:ascii="Times New Roman" w:eastAsia="微软雅黑" w:hAnsi="Times New Roman"/>
                <w:color w:val="000000"/>
                <w:sz w:val="18"/>
                <w:szCs w:val="18"/>
              </w:rPr>
              <w:t>”%}</w:t>
            </w:r>
          </w:p>
          <w:p w14:paraId="258D4CEF"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杂合</w:t>
            </w:r>
          </w:p>
          <w:p w14:paraId="38CD3BE0"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a.cnv_type</w:t>
            </w:r>
            <w:proofErr w:type="spellEnd"/>
            <w:r w:rsidRPr="002F4CA7">
              <w:rPr>
                <w:rFonts w:ascii="Times New Roman" w:eastAsia="微软雅黑" w:hAnsi="Times New Roman"/>
                <w:color w:val="000000"/>
                <w:sz w:val="18"/>
                <w:szCs w:val="18"/>
              </w:rPr>
              <w:t xml:space="preserve"> == “</w:t>
            </w:r>
            <w:proofErr w:type="spellStart"/>
            <w:r w:rsidRPr="002F4CA7">
              <w:rPr>
                <w:rFonts w:ascii="Times New Roman" w:eastAsia="微软雅黑" w:hAnsi="Times New Roman"/>
                <w:color w:val="000000"/>
                <w:sz w:val="18"/>
                <w:szCs w:val="18"/>
              </w:rPr>
              <w:t>HomoDel</w:t>
            </w:r>
            <w:proofErr w:type="spellEnd"/>
            <w:r w:rsidRPr="002F4CA7">
              <w:rPr>
                <w:rFonts w:ascii="Times New Roman" w:eastAsia="微软雅黑" w:hAnsi="Times New Roman"/>
                <w:color w:val="000000"/>
                <w:sz w:val="18"/>
                <w:szCs w:val="18"/>
              </w:rPr>
              <w:t>”%}</w:t>
            </w:r>
          </w:p>
          <w:p w14:paraId="347ECC0E"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纯合</w:t>
            </w:r>
          </w:p>
          <w:p w14:paraId="7F66FA17"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2C954FB9"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p w14:paraId="27ADB09F" w14:textId="77204059"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4D5D991B"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2B0267" w:rsidRPr="002F4CA7" w14:paraId="542CD371" w14:textId="77777777" w:rsidTr="00DF52E3">
        <w:trPr>
          <w:trHeight w:val="576"/>
          <w:jc w:val="center"/>
        </w:trPr>
        <w:tc>
          <w:tcPr>
            <w:tcW w:w="8735" w:type="dxa"/>
            <w:gridSpan w:val="6"/>
            <w:tcBorders>
              <w:top w:val="single" w:sz="2" w:space="0" w:color="E4E4E4"/>
            </w:tcBorders>
            <w:shd w:val="clear" w:color="auto" w:fill="F7F9FE"/>
            <w:vAlign w:val="center"/>
          </w:tcPr>
          <w:p w14:paraId="71152B58"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2B0267" w:rsidRPr="002F4CA7" w14:paraId="7D78462F" w14:textId="77777777" w:rsidTr="00DF52E3">
        <w:trPr>
          <w:trHeight w:val="576"/>
          <w:jc w:val="center"/>
        </w:trPr>
        <w:tc>
          <w:tcPr>
            <w:tcW w:w="8735" w:type="dxa"/>
            <w:gridSpan w:val="6"/>
            <w:tcBorders>
              <w:top w:val="single" w:sz="2" w:space="0" w:color="E4E4E4"/>
            </w:tcBorders>
            <w:shd w:val="clear" w:color="auto" w:fill="F7F9FE"/>
            <w:vAlign w:val="center"/>
          </w:tcPr>
          <w:p w14:paraId="56B87549"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{%tr endif%}</w:t>
            </w:r>
          </w:p>
        </w:tc>
      </w:tr>
      <w:tr w:rsidR="002B0267" w:rsidRPr="002F4CA7" w14:paraId="759419B9" w14:textId="77777777" w:rsidTr="00DF52E3">
        <w:trPr>
          <w:trHeight w:val="576"/>
          <w:jc w:val="center"/>
        </w:trPr>
        <w:tc>
          <w:tcPr>
            <w:tcW w:w="8735" w:type="dxa"/>
            <w:gridSpan w:val="6"/>
            <w:tcBorders>
              <w:top w:val="single" w:sz="2" w:space="0" w:color="E4E4E4"/>
            </w:tcBorders>
            <w:shd w:val="clear" w:color="auto" w:fill="F7F9FE"/>
            <w:vAlign w:val="center"/>
          </w:tcPr>
          <w:p w14:paraId="0A298305" w14:textId="742B04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not var_brca.snv_s.B1_L5+ var_brca.gcnv_v2.B1_gcnv_L5+var_brca.snv_s.B1_L4 + var_brca.gcnv_v2.B1_gcnv_L4 + var_brca.gcnv_v2.B1_gcnv_L3 %}</w:t>
            </w:r>
          </w:p>
        </w:tc>
      </w:tr>
      <w:tr w:rsidR="002B0267" w:rsidRPr="002F4CA7" w14:paraId="2BA89A7B" w14:textId="77777777" w:rsidTr="00DF52E3">
        <w:trPr>
          <w:trHeight w:val="576"/>
          <w:jc w:val="center"/>
        </w:trPr>
        <w:tc>
          <w:tcPr>
            <w:tcW w:w="832" w:type="dxa"/>
            <w:tcBorders>
              <w:top w:val="single" w:sz="2" w:space="0" w:color="E4E4E4"/>
            </w:tcBorders>
            <w:shd w:val="clear" w:color="auto" w:fill="F7F9FE"/>
            <w:vAlign w:val="center"/>
          </w:tcPr>
          <w:p w14:paraId="4DABD647"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448363C"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715590D5"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7AA230F0" w14:textId="77777777" w:rsidR="002B0267" w:rsidRPr="002F4CA7" w:rsidRDefault="002B0267" w:rsidP="00DF52E3">
            <w:pPr>
              <w:jc w:val="center"/>
              <w:rPr>
                <w:rFonts w:ascii="Times New Roman" w:eastAsia="微软雅黑" w:hAnsi="Times New Roman"/>
                <w:b/>
                <w:color w:val="FF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3C673E"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17517956"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2B0267" w:rsidRPr="002F4CA7" w14:paraId="3EC894CE" w14:textId="77777777" w:rsidTr="00DF52E3">
        <w:trPr>
          <w:trHeight w:val="576"/>
          <w:jc w:val="center"/>
        </w:trPr>
        <w:tc>
          <w:tcPr>
            <w:tcW w:w="8735" w:type="dxa"/>
            <w:gridSpan w:val="6"/>
            <w:tcBorders>
              <w:top w:val="single" w:sz="2" w:space="0" w:color="E4E4E4"/>
            </w:tcBorders>
            <w:shd w:val="clear" w:color="auto" w:fill="F7F9FE"/>
            <w:vAlign w:val="center"/>
          </w:tcPr>
          <w:p w14:paraId="7E3B2A09"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41F0E35A" w14:textId="77777777" w:rsidTr="00DF52E3">
        <w:trPr>
          <w:trHeight w:val="576"/>
          <w:jc w:val="center"/>
        </w:trPr>
        <w:tc>
          <w:tcPr>
            <w:tcW w:w="8735" w:type="dxa"/>
            <w:gridSpan w:val="6"/>
            <w:tcBorders>
              <w:top w:val="single" w:sz="2" w:space="0" w:color="E4E4E4"/>
            </w:tcBorders>
            <w:shd w:val="clear" w:color="auto" w:fill="F7F9FE"/>
            <w:vAlign w:val="center"/>
          </w:tcPr>
          <w:p w14:paraId="30016E4A" w14:textId="6AD89FC4"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var_brca.snv_s.B2_L5+ var_brca.gcnv_v2.B2_gcnv_L5+var_brca.snv_s.B2_L4 + var_brca.gcnv_v2.B2_gcnv_L4%}</w:t>
            </w:r>
          </w:p>
        </w:tc>
      </w:tr>
      <w:tr w:rsidR="002B0267" w:rsidRPr="002F4CA7" w14:paraId="54F6AC0C" w14:textId="77777777" w:rsidTr="00DF52E3">
        <w:trPr>
          <w:trHeight w:val="576"/>
          <w:jc w:val="center"/>
        </w:trPr>
        <w:tc>
          <w:tcPr>
            <w:tcW w:w="8735" w:type="dxa"/>
            <w:gridSpan w:val="6"/>
            <w:tcBorders>
              <w:top w:val="single" w:sz="2" w:space="0" w:color="E4E4E4"/>
            </w:tcBorders>
            <w:shd w:val="clear" w:color="auto" w:fill="F7F9FE"/>
            <w:vAlign w:val="center"/>
          </w:tcPr>
          <w:p w14:paraId="514EBEB3" w14:textId="6255EBAE"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var_brca.snv_s.B2_L5+ var_brca.gcnv_v2.B2_gcnv_L5+var_brca.snv_s.B2_L4 + var_brca.gcnv_v2.B2_gcnv_L4 %}</w:t>
            </w:r>
          </w:p>
        </w:tc>
      </w:tr>
      <w:tr w:rsidR="00DF6220" w:rsidRPr="002F4CA7" w14:paraId="46231F93" w14:textId="77777777" w:rsidTr="00DF52E3">
        <w:trPr>
          <w:trHeight w:val="576"/>
          <w:jc w:val="center"/>
        </w:trPr>
        <w:tc>
          <w:tcPr>
            <w:tcW w:w="832" w:type="dxa"/>
            <w:tcBorders>
              <w:top w:val="single" w:sz="2" w:space="0" w:color="E4E4E4"/>
            </w:tcBorders>
            <w:shd w:val="clear" w:color="auto" w:fill="F7F9FE"/>
            <w:vAlign w:val="center"/>
          </w:tcPr>
          <w:p w14:paraId="16332C18"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442F3F21" w14:textId="4B2ECA0C"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w:t>
            </w:r>
            <w:proofErr w:type="spellStart"/>
            <w:r w:rsidRPr="002F4CA7">
              <w:rPr>
                <w:rFonts w:ascii="Times New Roman" w:eastAsia="微软雅黑" w:hAnsi="Times New Roman"/>
                <w:b/>
                <w:i/>
                <w:color w:val="FF0000"/>
                <w:sz w:val="18"/>
                <w:szCs w:val="18"/>
              </w:rPr>
              <w:t>a.gene_symbol</w:t>
            </w:r>
            <w:proofErr w:type="spellEnd"/>
            <w:r w:rsidRPr="002F4CA7">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6395A77C" w14:textId="63D84A7C"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del</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a.value</w:t>
            </w:r>
            <w:proofErr w:type="spellEnd"/>
            <w:r w:rsidRPr="002F4CA7">
              <w:rPr>
                <w:rFonts w:ascii="Times New Roman" w:eastAsia="微软雅黑" w:hAnsi="Times New Roman"/>
                <w:b/>
                <w:bCs/>
                <w:color w:val="FF0000"/>
                <w:sz w:val="18"/>
                <w:szCs w:val="18"/>
              </w:rPr>
              <w:t>}} dup</w:t>
            </w:r>
            <w:r w:rsidRPr="002F4CA7">
              <w:rPr>
                <w:rFonts w:ascii="Times New Roman" w:eastAsia="微软雅黑" w:hAnsi="Times New Roman"/>
                <w:color w:val="000000"/>
                <w:sz w:val="18"/>
                <w:szCs w:val="18"/>
              </w:rPr>
              <w:t xml:space="preserve">{%else%}{%if </w:t>
            </w:r>
            <w:proofErr w:type="spellStart"/>
            <w:r w:rsidRPr="002F4CA7">
              <w:rPr>
                <w:rFonts w:ascii="Times New Roman" w:eastAsia="微软雅黑" w:hAnsi="Times New Roman"/>
                <w:color w:val="000000"/>
                <w:sz w:val="18"/>
                <w:szCs w:val="18"/>
              </w:rPr>
              <w:t>a.hgvs_p</w:t>
            </w:r>
            <w:proofErr w:type="spellEnd"/>
            <w:r w:rsidRPr="002F4CA7">
              <w:rPr>
                <w:rFonts w:ascii="Times New Roman" w:eastAsia="微软雅黑" w:hAnsi="Times New Roman"/>
                <w:color w:val="000000"/>
                <w:sz w:val="18"/>
                <w:szCs w:val="18"/>
              </w:rPr>
              <w:t>!=”p.?”%}</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 ({{</w:t>
            </w:r>
            <w:proofErr w:type="spellStart"/>
            <w:r w:rsidRPr="002F4CA7">
              <w:rPr>
                <w:rFonts w:ascii="Times New Roman" w:eastAsia="微软雅黑" w:hAnsi="Times New Roman"/>
                <w:b/>
                <w:bCs/>
                <w:color w:val="FF0000"/>
                <w:sz w:val="18"/>
                <w:szCs w:val="18"/>
              </w:rPr>
              <w:t>a.hgvs_p</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a.hgvs_c</w:t>
            </w:r>
            <w:proofErr w:type="spellEnd"/>
            <w:r w:rsidRPr="002F4CA7">
              <w:rPr>
                <w:rFonts w:ascii="Times New Roman" w:eastAsia="微软雅黑" w:hAnsi="Times New Roman"/>
                <w:b/>
                <w:bCs/>
                <w:color w:val="FF0000"/>
                <w:sz w:val="18"/>
                <w:szCs w:val="18"/>
              </w:rPr>
              <w:t>}}</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438B52A7"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 xml:space="preserve">{%p if </w:t>
            </w:r>
            <w:proofErr w:type="spellStart"/>
            <w:r w:rsidRPr="002F4CA7">
              <w:rPr>
                <w:rFonts w:ascii="Times New Roman" w:eastAsia="微软雅黑" w:hAnsi="Times New Roman"/>
                <w:b/>
                <w:color w:val="FF0000"/>
                <w:sz w:val="18"/>
                <w:szCs w:val="18"/>
              </w:rPr>
              <w:t>a.var_origin</w:t>
            </w:r>
            <w:proofErr w:type="spellEnd"/>
            <w:r w:rsidRPr="002F4CA7">
              <w:rPr>
                <w:rFonts w:ascii="Times New Roman" w:eastAsia="微软雅黑" w:hAnsi="Times New Roman"/>
                <w:b/>
                <w:color w:val="FF0000"/>
                <w:sz w:val="18"/>
                <w:szCs w:val="18"/>
              </w:rPr>
              <w:t xml:space="preserve">==”germline” or </w:t>
            </w:r>
            <w:proofErr w:type="spellStart"/>
            <w:r w:rsidRPr="002F4CA7">
              <w:rPr>
                <w:rFonts w:ascii="Times New Roman" w:eastAsia="微软雅黑" w:hAnsi="Times New Roman"/>
                <w:b/>
                <w:color w:val="FF0000"/>
                <w:sz w:val="18"/>
                <w:szCs w:val="18"/>
              </w:rPr>
              <w:t>a.type</w:t>
            </w:r>
            <w:proofErr w:type="spellEnd"/>
            <w:r w:rsidRPr="002F4CA7">
              <w:rPr>
                <w:rFonts w:ascii="Times New Roman" w:eastAsia="微软雅黑" w:hAnsi="Times New Roman"/>
                <w:b/>
                <w:color w:val="FF0000"/>
                <w:sz w:val="18"/>
                <w:szCs w:val="18"/>
              </w:rPr>
              <w:t xml:space="preserve"> in [“Loss”, “Gain”]%}</w:t>
            </w:r>
          </w:p>
          <w:p w14:paraId="52EE9A8C"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26ABCA7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27824C3C"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5A8B4C7A" w14:textId="4CB364F3"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6628FF52"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w:t>
            </w:r>
          </w:p>
          <w:p w14:paraId="4DD7D4DD"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 xml:space="preserve">{%p if </w:t>
            </w:r>
            <w:proofErr w:type="spellStart"/>
            <w:r w:rsidRPr="002F4CA7">
              <w:rPr>
                <w:rFonts w:ascii="Times New Roman" w:eastAsia="微软雅黑" w:hAnsi="Times New Roman"/>
                <w:b/>
                <w:bCs/>
                <w:color w:val="FF0000"/>
                <w:sz w:val="18"/>
                <w:szCs w:val="18"/>
              </w:rPr>
              <w:t>a.cnv_type</w:t>
            </w:r>
            <w:proofErr w:type="spellEnd"/>
            <w:r w:rsidRPr="002F4CA7">
              <w:rPr>
                <w:rFonts w:ascii="Times New Roman" w:eastAsia="微软雅黑" w:hAnsi="Times New Roman"/>
                <w:b/>
                <w:bCs/>
                <w:color w:val="FF0000"/>
                <w:sz w:val="18"/>
                <w:szCs w:val="18"/>
              </w:rPr>
              <w:t xml:space="preserve"> == “</w:t>
            </w:r>
            <w:proofErr w:type="spellStart"/>
            <w:r w:rsidRPr="002F4CA7">
              <w:rPr>
                <w:rFonts w:ascii="Times New Roman" w:eastAsia="微软雅黑" w:hAnsi="Times New Roman"/>
                <w:b/>
                <w:bCs/>
                <w:color w:val="FF0000"/>
                <w:sz w:val="18"/>
                <w:szCs w:val="18"/>
              </w:rPr>
              <w:t>HeteDel</w:t>
            </w:r>
            <w:proofErr w:type="spellEnd"/>
            <w:r w:rsidRPr="002F4CA7">
              <w:rPr>
                <w:rFonts w:ascii="Times New Roman" w:eastAsia="微软雅黑" w:hAnsi="Times New Roman"/>
                <w:b/>
                <w:bCs/>
                <w:color w:val="FF0000"/>
                <w:sz w:val="18"/>
                <w:szCs w:val="18"/>
              </w:rPr>
              <w:t>”%}</w:t>
            </w:r>
          </w:p>
          <w:p w14:paraId="6C0E079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杂合</w:t>
            </w:r>
          </w:p>
          <w:p w14:paraId="7145F582"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 xml:space="preserve">{%p </w:t>
            </w:r>
            <w:proofErr w:type="spellStart"/>
            <w:r w:rsidRPr="002F4CA7">
              <w:rPr>
                <w:rFonts w:ascii="Times New Roman" w:eastAsia="微软雅黑" w:hAnsi="Times New Roman"/>
                <w:b/>
                <w:bCs/>
                <w:color w:val="FF0000"/>
                <w:sz w:val="18"/>
                <w:szCs w:val="18"/>
              </w:rPr>
              <w:t>elif</w:t>
            </w:r>
            <w:proofErr w:type="spellEnd"/>
            <w:r w:rsidRPr="002F4CA7">
              <w:rPr>
                <w:rFonts w:ascii="Times New Roman" w:eastAsia="微软雅黑" w:hAnsi="Times New Roman"/>
                <w:b/>
                <w:bCs/>
                <w:color w:val="FF0000"/>
                <w:sz w:val="18"/>
                <w:szCs w:val="18"/>
              </w:rPr>
              <w:t xml:space="preserve"> </w:t>
            </w:r>
            <w:proofErr w:type="spellStart"/>
            <w:r w:rsidRPr="002F4CA7">
              <w:rPr>
                <w:rFonts w:ascii="Times New Roman" w:eastAsia="微软雅黑" w:hAnsi="Times New Roman"/>
                <w:b/>
                <w:bCs/>
                <w:color w:val="FF0000"/>
                <w:sz w:val="18"/>
                <w:szCs w:val="18"/>
              </w:rPr>
              <w:t>a.cnv_type</w:t>
            </w:r>
            <w:proofErr w:type="spellEnd"/>
            <w:r w:rsidRPr="002F4CA7">
              <w:rPr>
                <w:rFonts w:ascii="Times New Roman" w:eastAsia="微软雅黑" w:hAnsi="Times New Roman"/>
                <w:b/>
                <w:bCs/>
                <w:color w:val="FF0000"/>
                <w:sz w:val="18"/>
                <w:szCs w:val="18"/>
              </w:rPr>
              <w:t xml:space="preserve"> == “</w:t>
            </w:r>
            <w:proofErr w:type="spellStart"/>
            <w:r w:rsidRPr="002F4CA7">
              <w:rPr>
                <w:rFonts w:ascii="Times New Roman" w:eastAsia="微软雅黑" w:hAnsi="Times New Roman"/>
                <w:b/>
                <w:bCs/>
                <w:color w:val="FF0000"/>
                <w:sz w:val="18"/>
                <w:szCs w:val="18"/>
              </w:rPr>
              <w:t>HomoDel</w:t>
            </w:r>
            <w:proofErr w:type="spellEnd"/>
            <w:r w:rsidRPr="002F4CA7">
              <w:rPr>
                <w:rFonts w:ascii="Times New Roman" w:eastAsia="微软雅黑" w:hAnsi="Times New Roman"/>
                <w:b/>
                <w:bCs/>
                <w:color w:val="FF0000"/>
                <w:sz w:val="18"/>
                <w:szCs w:val="18"/>
              </w:rPr>
              <w:t>”%}</w:t>
            </w:r>
          </w:p>
          <w:p w14:paraId="23E86B5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纯合</w:t>
            </w:r>
          </w:p>
          <w:p w14:paraId="266AF732"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else%}</w:t>
            </w:r>
          </w:p>
          <w:p w14:paraId="709A060A"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5FE69568"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endif%}</w:t>
            </w:r>
          </w:p>
          <w:p w14:paraId="2BFEA6A7"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==”Gain”%}</w:t>
            </w:r>
          </w:p>
          <w:p w14:paraId="634C0F6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7F81891"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03D36253"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==”germline”%}</w:t>
            </w:r>
          </w:p>
          <w:p w14:paraId="5F6FB024"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a.freq</w:t>
            </w:r>
            <w:proofErr w:type="spellEnd"/>
            <w:r w:rsidRPr="002F4CA7">
              <w:rPr>
                <w:rFonts w:ascii="Times New Roman" w:eastAsia="微软雅黑" w:hAnsi="Times New Roman"/>
                <w:color w:val="000000"/>
                <w:sz w:val="18"/>
                <w:szCs w:val="18"/>
              </w:rPr>
              <w:t xml:space="preserve">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5AC53270"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5A2CD8F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roofErr w:type="spellStart"/>
            <w:r w:rsidRPr="002F4CA7">
              <w:rPr>
                <w:rFonts w:ascii="Times New Roman" w:eastAsia="微软雅黑" w:hAnsi="Times New Roman"/>
                <w:b/>
                <w:bCs/>
                <w:color w:val="FF0000"/>
                <w:sz w:val="18"/>
                <w:szCs w:val="18"/>
              </w:rPr>
              <w:t>a.freq_str</w:t>
            </w:r>
            <w:proofErr w:type="spellEnd"/>
            <w:r w:rsidRPr="002F4CA7">
              <w:rPr>
                <w:rFonts w:ascii="Times New Roman" w:eastAsia="微软雅黑" w:hAnsi="Times New Roman"/>
                <w:b/>
                <w:bCs/>
                <w:color w:val="FF0000"/>
                <w:sz w:val="18"/>
                <w:szCs w:val="18"/>
              </w:rPr>
              <w:t>}}</w:t>
            </w:r>
          </w:p>
          <w:p w14:paraId="058C5340"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340E6173" w14:textId="736277B8"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26BD4595" w14:textId="0DDD4152"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{%if </w:t>
            </w:r>
            <w:proofErr w:type="spellStart"/>
            <w:r w:rsidRPr="002F4CA7">
              <w:rPr>
                <w:rFonts w:ascii="Times New Roman" w:eastAsia="微软雅黑" w:hAnsi="Times New Roman"/>
                <w:color w:val="000000"/>
                <w:sz w:val="18"/>
                <w:szCs w:val="18"/>
              </w:rPr>
              <w:t>a.var_origin</w:t>
            </w:r>
            <w:proofErr w:type="spellEnd"/>
            <w:r w:rsidRPr="002F4CA7">
              <w:rPr>
                <w:rFonts w:ascii="Times New Roman" w:eastAsia="微软雅黑" w:hAnsi="Times New Roman"/>
                <w:color w:val="000000"/>
                <w:sz w:val="18"/>
                <w:szCs w:val="18"/>
              </w:rPr>
              <w:t xml:space="preserve">==”germline” or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 xml:space="preserve"> in [“Loss”, “Gain”]%}{%if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a.clinic_num_g</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 xml:space="preserve">{%else%}{%endif%}{%else%}{%if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a.clinic_num_s</w:t>
            </w:r>
            <w:proofErr w:type="spellEnd"/>
            <w:r w:rsidRPr="002F4CA7">
              <w:rPr>
                <w:rFonts w:ascii="Times New Roman" w:eastAsia="微软雅黑" w:hAnsi="Times New Roman"/>
                <w:color w:val="000000"/>
                <w:sz w:val="18"/>
                <w:szCs w:val="18"/>
              </w:rPr>
              <w:t>==4%}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2B0267" w:rsidRPr="002F4CA7" w14:paraId="42C6C568" w14:textId="77777777" w:rsidTr="00DF52E3">
        <w:trPr>
          <w:trHeight w:val="576"/>
          <w:jc w:val="center"/>
        </w:trPr>
        <w:tc>
          <w:tcPr>
            <w:tcW w:w="8735" w:type="dxa"/>
            <w:gridSpan w:val="6"/>
            <w:tcBorders>
              <w:top w:val="single" w:sz="2" w:space="0" w:color="E4E4E4"/>
            </w:tcBorders>
            <w:shd w:val="clear" w:color="auto" w:fill="F7F9FE"/>
            <w:vAlign w:val="center"/>
          </w:tcPr>
          <w:p w14:paraId="4C7F17F4"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2B0267" w:rsidRPr="002F4CA7" w14:paraId="532FFF8E" w14:textId="77777777" w:rsidTr="00DF52E3">
        <w:trPr>
          <w:trHeight w:val="576"/>
          <w:jc w:val="center"/>
        </w:trPr>
        <w:tc>
          <w:tcPr>
            <w:tcW w:w="8735" w:type="dxa"/>
            <w:gridSpan w:val="6"/>
            <w:tcBorders>
              <w:top w:val="single" w:sz="2" w:space="0" w:color="E4E4E4"/>
            </w:tcBorders>
            <w:shd w:val="clear" w:color="auto" w:fill="F7F9FE"/>
            <w:vAlign w:val="center"/>
          </w:tcPr>
          <w:p w14:paraId="5E8FF17C"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0C4F2DC0" w14:textId="77777777" w:rsidTr="00DF52E3">
        <w:trPr>
          <w:trHeight w:val="576"/>
          <w:jc w:val="center"/>
        </w:trPr>
        <w:tc>
          <w:tcPr>
            <w:tcW w:w="8735" w:type="dxa"/>
            <w:gridSpan w:val="6"/>
            <w:tcBorders>
              <w:top w:val="single" w:sz="2" w:space="0" w:color="E4E4E4"/>
            </w:tcBorders>
            <w:shd w:val="clear" w:color="auto" w:fill="F7F9FE"/>
            <w:vAlign w:val="center"/>
          </w:tcPr>
          <w:p w14:paraId="736BDECC" w14:textId="2317DF1A"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var_brca.gcnv_v2.B2_gcnv_L3%}</w:t>
            </w:r>
          </w:p>
        </w:tc>
      </w:tr>
      <w:tr w:rsidR="002B0267" w:rsidRPr="002F4CA7" w14:paraId="538840D8" w14:textId="77777777" w:rsidTr="00DF52E3">
        <w:trPr>
          <w:trHeight w:val="576"/>
          <w:jc w:val="center"/>
        </w:trPr>
        <w:tc>
          <w:tcPr>
            <w:tcW w:w="8735" w:type="dxa"/>
            <w:gridSpan w:val="6"/>
            <w:tcBorders>
              <w:top w:val="single" w:sz="2" w:space="0" w:color="E4E4E4"/>
            </w:tcBorders>
            <w:shd w:val="clear" w:color="auto" w:fill="F7F9FE"/>
            <w:vAlign w:val="center"/>
          </w:tcPr>
          <w:p w14:paraId="549AD91E" w14:textId="5EBA1E32"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var_brca.gcnv_v2.B2_gcnv_L3%}</w:t>
            </w:r>
          </w:p>
        </w:tc>
      </w:tr>
      <w:tr w:rsidR="002B0267" w:rsidRPr="002F4CA7" w14:paraId="2256804E" w14:textId="77777777" w:rsidTr="00DF52E3">
        <w:trPr>
          <w:trHeight w:val="576"/>
          <w:jc w:val="center"/>
        </w:trPr>
        <w:tc>
          <w:tcPr>
            <w:tcW w:w="832" w:type="dxa"/>
            <w:tcBorders>
              <w:top w:val="single" w:sz="2" w:space="0" w:color="E4E4E4"/>
            </w:tcBorders>
            <w:shd w:val="clear" w:color="auto" w:fill="F7F9FE"/>
            <w:vAlign w:val="center"/>
          </w:tcPr>
          <w:p w14:paraId="2D2C7C5B"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1EAB7964"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w:t>
            </w:r>
            <w:proofErr w:type="spellStart"/>
            <w:r w:rsidRPr="002F4CA7">
              <w:rPr>
                <w:rFonts w:ascii="Times New Roman" w:eastAsia="微软雅黑" w:hAnsi="Times New Roman"/>
                <w:bCs/>
                <w:i/>
                <w:color w:val="000000"/>
                <w:sz w:val="18"/>
                <w:szCs w:val="18"/>
              </w:rPr>
              <w:t>a.gene_symbol</w:t>
            </w:r>
            <w:proofErr w:type="spellEnd"/>
            <w:r w:rsidRPr="002F4CA7">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335CAC00" w14:textId="7BE33551" w:rsidR="002B0267" w:rsidRPr="002F4CA7" w:rsidRDefault="00B94A6E"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a.value</w:t>
            </w:r>
            <w:proofErr w:type="spellEnd"/>
            <w:r w:rsidRPr="002F4CA7">
              <w:rPr>
                <w:rFonts w:ascii="Times New Roman" w:eastAsia="微软雅黑" w:hAnsi="Times New Roman"/>
                <w:color w:val="000000"/>
                <w:sz w:val="18"/>
                <w:szCs w:val="18"/>
              </w:rPr>
              <w:t xml:space="preserve">}} {%if </w:t>
            </w:r>
            <w:proofErr w:type="spellStart"/>
            <w:r w:rsidRPr="002F4CA7">
              <w:rPr>
                <w:rFonts w:ascii="Times New Roman" w:eastAsia="微软雅黑" w:hAnsi="Times New Roman"/>
                <w:color w:val="000000"/>
                <w:sz w:val="18"/>
                <w:szCs w:val="18"/>
              </w:rPr>
              <w:t>a.type</w:t>
            </w:r>
            <w:proofErr w:type="spellEnd"/>
            <w:r w:rsidRPr="002F4CA7">
              <w:rPr>
                <w:rFonts w:ascii="Times New Roman" w:eastAsia="微软雅黑" w:hAnsi="Times New Roman"/>
                <w:color w:val="000000"/>
                <w:sz w:val="18"/>
                <w:szCs w:val="18"/>
              </w:rPr>
              <w:t>==”Loss”%}del{%else%}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53F3819" w14:textId="77777777" w:rsidR="002B0267" w:rsidRPr="002F4CA7" w:rsidRDefault="002B0267" w:rsidP="00DF52E3">
            <w:pPr>
              <w:jc w:val="center"/>
              <w:rPr>
                <w:rFonts w:ascii="Times New Roman" w:eastAsia="微软雅黑" w:hAnsi="Times New Roman"/>
                <w:b/>
                <w:color w:val="FF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29B7821D"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proofErr w:type="spellStart"/>
            <w:r w:rsidRPr="002F4CA7">
              <w:rPr>
                <w:rFonts w:ascii="Times New Roman" w:eastAsia="微软雅黑" w:hAnsi="Times New Roman"/>
                <w:color w:val="000000"/>
                <w:sz w:val="18"/>
                <w:szCs w:val="18"/>
              </w:rPr>
              <w:t>a.cnv_type</w:t>
            </w:r>
            <w:proofErr w:type="spellEnd"/>
            <w:r w:rsidRPr="002F4CA7">
              <w:rPr>
                <w:rFonts w:ascii="Times New Roman" w:eastAsia="微软雅黑" w:hAnsi="Times New Roman"/>
                <w:color w:val="000000"/>
                <w:sz w:val="18"/>
                <w:szCs w:val="18"/>
              </w:rPr>
              <w:t xml:space="preserve"> == “</w:t>
            </w:r>
            <w:proofErr w:type="spellStart"/>
            <w:r w:rsidRPr="002F4CA7">
              <w:rPr>
                <w:rFonts w:ascii="Times New Roman" w:eastAsia="微软雅黑" w:hAnsi="Times New Roman"/>
                <w:color w:val="000000"/>
                <w:sz w:val="18"/>
                <w:szCs w:val="18"/>
              </w:rPr>
              <w:t>HeteDel</w:t>
            </w:r>
            <w:proofErr w:type="spellEnd"/>
            <w:r w:rsidRPr="002F4CA7">
              <w:rPr>
                <w:rFonts w:ascii="Times New Roman" w:eastAsia="微软雅黑" w:hAnsi="Times New Roman"/>
                <w:color w:val="000000"/>
                <w:sz w:val="18"/>
                <w:szCs w:val="18"/>
              </w:rPr>
              <w:t>”%}</w:t>
            </w:r>
          </w:p>
          <w:p w14:paraId="00075932"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杂合</w:t>
            </w:r>
          </w:p>
          <w:p w14:paraId="34F591A8"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w:t>
            </w:r>
            <w:proofErr w:type="spellStart"/>
            <w:r w:rsidRPr="002F4CA7">
              <w:rPr>
                <w:rFonts w:ascii="Times New Roman" w:eastAsia="微软雅黑" w:hAnsi="Times New Roman"/>
                <w:color w:val="000000"/>
                <w:sz w:val="18"/>
                <w:szCs w:val="18"/>
              </w:rPr>
              <w:t>elif</w:t>
            </w:r>
            <w:proofErr w:type="spellEnd"/>
            <w:r w:rsidRPr="002F4CA7">
              <w:rPr>
                <w:rFonts w:ascii="Times New Roman" w:eastAsia="微软雅黑" w:hAnsi="Times New Roman"/>
                <w:color w:val="000000"/>
                <w:sz w:val="18"/>
                <w:szCs w:val="18"/>
              </w:rPr>
              <w:t xml:space="preserve"> </w:t>
            </w:r>
            <w:proofErr w:type="spellStart"/>
            <w:r w:rsidRPr="002F4CA7">
              <w:rPr>
                <w:rFonts w:ascii="Times New Roman" w:eastAsia="微软雅黑" w:hAnsi="Times New Roman"/>
                <w:color w:val="000000"/>
                <w:sz w:val="18"/>
                <w:szCs w:val="18"/>
              </w:rPr>
              <w:t>a.cnv_type</w:t>
            </w:r>
            <w:proofErr w:type="spellEnd"/>
            <w:r w:rsidRPr="002F4CA7">
              <w:rPr>
                <w:rFonts w:ascii="Times New Roman" w:eastAsia="微软雅黑" w:hAnsi="Times New Roman"/>
                <w:color w:val="000000"/>
                <w:sz w:val="18"/>
                <w:szCs w:val="18"/>
              </w:rPr>
              <w:t xml:space="preserve"> == “</w:t>
            </w:r>
            <w:proofErr w:type="spellStart"/>
            <w:r w:rsidRPr="002F4CA7">
              <w:rPr>
                <w:rFonts w:ascii="Times New Roman" w:eastAsia="微软雅黑" w:hAnsi="Times New Roman"/>
                <w:color w:val="000000"/>
                <w:sz w:val="18"/>
                <w:szCs w:val="18"/>
              </w:rPr>
              <w:t>HomoDel</w:t>
            </w:r>
            <w:proofErr w:type="spellEnd"/>
            <w:r w:rsidRPr="002F4CA7">
              <w:rPr>
                <w:rFonts w:ascii="Times New Roman" w:eastAsia="微软雅黑" w:hAnsi="Times New Roman"/>
                <w:color w:val="000000"/>
                <w:sz w:val="18"/>
                <w:szCs w:val="18"/>
              </w:rPr>
              <w:t>”%}</w:t>
            </w:r>
          </w:p>
          <w:p w14:paraId="4BE1A03D"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纯合</w:t>
            </w:r>
          </w:p>
          <w:p w14:paraId="29CD3335"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40323313"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p w14:paraId="6557BE1E" w14:textId="60DE29EE"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72257716"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2B0267" w:rsidRPr="002F4CA7" w14:paraId="64976F0F" w14:textId="77777777" w:rsidTr="00DF52E3">
        <w:trPr>
          <w:trHeight w:val="576"/>
          <w:jc w:val="center"/>
        </w:trPr>
        <w:tc>
          <w:tcPr>
            <w:tcW w:w="8735" w:type="dxa"/>
            <w:gridSpan w:val="6"/>
            <w:tcBorders>
              <w:top w:val="single" w:sz="2" w:space="0" w:color="E4E4E4"/>
            </w:tcBorders>
            <w:shd w:val="clear" w:color="auto" w:fill="F7F9FE"/>
            <w:vAlign w:val="center"/>
          </w:tcPr>
          <w:p w14:paraId="6B84E6CE"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w:t>
            </w:r>
            <w:proofErr w:type="spellStart"/>
            <w:r w:rsidRPr="002F4CA7">
              <w:rPr>
                <w:rFonts w:ascii="Times New Roman" w:eastAsia="微软雅黑" w:hAnsi="Times New Roman"/>
                <w:color w:val="000000"/>
                <w:sz w:val="18"/>
                <w:szCs w:val="18"/>
              </w:rPr>
              <w:t>endfor</w:t>
            </w:r>
            <w:proofErr w:type="spellEnd"/>
            <w:r w:rsidRPr="002F4CA7">
              <w:rPr>
                <w:rFonts w:ascii="Times New Roman" w:eastAsia="微软雅黑" w:hAnsi="Times New Roman"/>
                <w:color w:val="000000"/>
                <w:sz w:val="18"/>
                <w:szCs w:val="18"/>
              </w:rPr>
              <w:t>%}</w:t>
            </w:r>
          </w:p>
        </w:tc>
      </w:tr>
      <w:tr w:rsidR="002B0267" w:rsidRPr="002F4CA7" w14:paraId="4A227684" w14:textId="77777777" w:rsidTr="00DF52E3">
        <w:trPr>
          <w:trHeight w:val="576"/>
          <w:jc w:val="center"/>
        </w:trPr>
        <w:tc>
          <w:tcPr>
            <w:tcW w:w="8735" w:type="dxa"/>
            <w:gridSpan w:val="6"/>
            <w:tcBorders>
              <w:top w:val="single" w:sz="2" w:space="0" w:color="E4E4E4"/>
            </w:tcBorders>
            <w:shd w:val="clear" w:color="auto" w:fill="F7F9FE"/>
            <w:vAlign w:val="center"/>
          </w:tcPr>
          <w:p w14:paraId="208C86F7"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7CA2B13A" w14:textId="77777777" w:rsidTr="00DF52E3">
        <w:trPr>
          <w:trHeight w:val="576"/>
          <w:jc w:val="center"/>
        </w:trPr>
        <w:tc>
          <w:tcPr>
            <w:tcW w:w="8735" w:type="dxa"/>
            <w:gridSpan w:val="6"/>
            <w:tcBorders>
              <w:top w:val="single" w:sz="2" w:space="0" w:color="E4E4E4"/>
            </w:tcBorders>
            <w:shd w:val="clear" w:color="auto" w:fill="F7F9FE"/>
            <w:vAlign w:val="center"/>
          </w:tcPr>
          <w:p w14:paraId="2729760E" w14:textId="0AFADED1"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not var_brca.snv_s.B2_L5+ var_brca.gcnv_v2.B2_gcnv_L5+var_brca.snv_s.B2_L4 + var_brca.gcnv_v2.B2_gcnv_L4 + var_brca.gcnv_v2.B2_gcnv_L3 %}</w:t>
            </w:r>
          </w:p>
        </w:tc>
      </w:tr>
      <w:tr w:rsidR="002B0267" w:rsidRPr="002F4CA7" w14:paraId="7EC3FC47" w14:textId="77777777" w:rsidTr="00DF52E3">
        <w:trPr>
          <w:trHeight w:val="576"/>
          <w:jc w:val="center"/>
        </w:trPr>
        <w:tc>
          <w:tcPr>
            <w:tcW w:w="832" w:type="dxa"/>
            <w:tcBorders>
              <w:top w:val="single" w:sz="2" w:space="0" w:color="E4E4E4"/>
            </w:tcBorders>
            <w:shd w:val="clear" w:color="auto" w:fill="F7F9FE"/>
            <w:vAlign w:val="center"/>
          </w:tcPr>
          <w:p w14:paraId="0875FC7A"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31639848"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4D5D254"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29F2C7FE" w14:textId="77777777" w:rsidR="002B0267" w:rsidRPr="002F4CA7" w:rsidRDefault="002B0267" w:rsidP="00DF52E3">
            <w:pPr>
              <w:jc w:val="center"/>
              <w:rPr>
                <w:rFonts w:ascii="Times New Roman" w:eastAsia="微软雅黑" w:hAnsi="Times New Roman"/>
                <w:bCs/>
                <w:color w:val="00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61EF2F31"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FF2556D"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2B0267" w:rsidRPr="002F4CA7" w14:paraId="317AE04D" w14:textId="77777777" w:rsidTr="00DF52E3">
        <w:trPr>
          <w:trHeight w:val="576"/>
          <w:jc w:val="center"/>
        </w:trPr>
        <w:tc>
          <w:tcPr>
            <w:tcW w:w="8735" w:type="dxa"/>
            <w:gridSpan w:val="6"/>
            <w:tcBorders>
              <w:top w:val="single" w:sz="2" w:space="0" w:color="E4E4E4"/>
            </w:tcBorders>
            <w:shd w:val="clear" w:color="auto" w:fill="F7F9FE"/>
            <w:vAlign w:val="center"/>
          </w:tcPr>
          <w:p w14:paraId="3FB22D26" w14:textId="77777777" w:rsidR="002B0267" w:rsidRPr="002F4CA7" w:rsidRDefault="002B0267" w:rsidP="00DF52E3">
            <w:pPr>
              <w:jc w:val="center"/>
              <w:rPr>
                <w:rFonts w:ascii="Times New Roman" w:eastAsia="微软雅黑" w:hAnsi="Times New Roman"/>
                <w:color w:val="000000"/>
              </w:rPr>
            </w:pPr>
            <w:r w:rsidRPr="002F4CA7">
              <w:rPr>
                <w:rFonts w:ascii="Times New Roman" w:eastAsia="微软雅黑" w:hAnsi="Times New Roman"/>
                <w:color w:val="000000"/>
                <w:sz w:val="18"/>
                <w:szCs w:val="18"/>
              </w:rPr>
              <w:t>{%tr endif%}</w:t>
            </w:r>
          </w:p>
        </w:tc>
      </w:tr>
    </w:tbl>
    <w:p w14:paraId="5C6EC766" w14:textId="559B2F21" w:rsidR="00AE63BD" w:rsidRPr="002F4CA7" w:rsidRDefault="00AE63BD">
      <w:pPr>
        <w:spacing w:line="400" w:lineRule="exact"/>
        <w:rPr>
          <w:rFonts w:ascii="Times New Roman" w:eastAsia="微软雅黑" w:hAnsi="Times New Roman"/>
          <w:color w:val="000000"/>
        </w:rPr>
      </w:pPr>
      <w:r w:rsidRPr="002F4CA7">
        <w:rPr>
          <w:rFonts w:ascii="Times New Roman" w:eastAsia="微软雅黑" w:hAnsi="Times New Roman" w:hint="eastAsia"/>
          <w:color w:val="000000"/>
          <w:highlight w:val="magenta"/>
        </w:rPr>
        <w:t>{</w:t>
      </w:r>
      <w:r w:rsidRPr="002F4CA7">
        <w:rPr>
          <w:rFonts w:ascii="Times New Roman" w:eastAsia="微软雅黑" w:hAnsi="Times New Roman"/>
          <w:color w:val="000000"/>
          <w:highlight w:val="magenta"/>
        </w:rPr>
        <w:t>%p endif%}</w:t>
      </w:r>
    </w:p>
    <w:p w14:paraId="3D6BE665" w14:textId="77777777" w:rsidR="00AE63BD" w:rsidRPr="002F4CA7" w:rsidRDefault="00AE63BD">
      <w:pPr>
        <w:spacing w:line="400" w:lineRule="exact"/>
        <w:rPr>
          <w:rFonts w:ascii="Times New Roman" w:eastAsia="微软雅黑" w:hAnsi="Times New Roman"/>
          <w:color w:val="000000"/>
        </w:rPr>
      </w:pPr>
    </w:p>
    <w:p w14:paraId="7627E14C" w14:textId="77777777" w:rsidR="000E1C9B" w:rsidRPr="002F4CA7" w:rsidRDefault="000E1C9B">
      <w:pPr>
        <w:spacing w:line="400" w:lineRule="exact"/>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注：</w:t>
      </w:r>
    </w:p>
    <w:p w14:paraId="72FB253B"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本检测项目中使用的参考基因组版本为</w:t>
      </w:r>
      <w:r w:rsidRPr="002F4CA7">
        <w:rPr>
          <w:rFonts w:ascii="Times New Roman" w:eastAsia="微软雅黑" w:hAnsi="Times New Roman"/>
          <w:color w:val="000000"/>
          <w:sz w:val="20"/>
          <w:szCs w:val="18"/>
        </w:rPr>
        <w:t>hg19</w:t>
      </w:r>
      <w:r w:rsidRPr="002F4CA7">
        <w:rPr>
          <w:rFonts w:ascii="Times New Roman" w:eastAsia="微软雅黑" w:hAnsi="Times New Roman"/>
          <w:color w:val="000000"/>
          <w:sz w:val="20"/>
          <w:szCs w:val="18"/>
        </w:rPr>
        <w:t>，报告中的变异命名遵从人类基因组变异协会</w:t>
      </w:r>
      <w:r w:rsidRPr="002F4CA7">
        <w:rPr>
          <w:rFonts w:ascii="Times New Roman" w:eastAsia="微软雅黑" w:hAnsi="Times New Roman"/>
          <w:color w:val="000000"/>
          <w:sz w:val="20"/>
          <w:szCs w:val="18"/>
        </w:rPr>
        <w:t>(Human Genome Variation Society</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HGVS)</w:t>
      </w:r>
      <w:r w:rsidRPr="002F4CA7">
        <w:rPr>
          <w:rFonts w:ascii="Times New Roman" w:eastAsia="微软雅黑" w:hAnsi="Times New Roman"/>
          <w:color w:val="000000"/>
          <w:sz w:val="20"/>
          <w:szCs w:val="18"/>
        </w:rPr>
        <w:t>指南中的相关规定进行命名。其中，</w:t>
      </w:r>
      <w:r w:rsidRPr="002F4CA7">
        <w:rPr>
          <w:rFonts w:ascii="Times New Roman" w:eastAsia="微软雅黑" w:hAnsi="Times New Roman"/>
          <w:color w:val="000000"/>
          <w:sz w:val="20"/>
          <w:szCs w:val="18"/>
        </w:rPr>
        <w:t>BRCA1</w:t>
      </w:r>
      <w:r w:rsidRPr="002F4CA7">
        <w:rPr>
          <w:rFonts w:ascii="Times New Roman" w:eastAsia="微软雅黑" w:hAnsi="Times New Roman"/>
          <w:color w:val="000000"/>
          <w:sz w:val="20"/>
          <w:szCs w:val="18"/>
        </w:rPr>
        <w:t>基因的转录本为</w:t>
      </w:r>
      <w:r w:rsidRPr="002F4CA7">
        <w:rPr>
          <w:rFonts w:ascii="Times New Roman" w:eastAsia="微软雅黑" w:hAnsi="Times New Roman"/>
          <w:color w:val="000000"/>
          <w:sz w:val="20"/>
          <w:szCs w:val="18"/>
        </w:rPr>
        <w:t>NM_007294</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BRCA2</w:t>
      </w:r>
      <w:r w:rsidRPr="002F4CA7">
        <w:rPr>
          <w:rFonts w:ascii="Times New Roman" w:eastAsia="微软雅黑" w:hAnsi="Times New Roman"/>
          <w:color w:val="000000"/>
          <w:sz w:val="20"/>
          <w:szCs w:val="18"/>
        </w:rPr>
        <w:t>基因的转录本为</w:t>
      </w:r>
      <w:r w:rsidRPr="002F4CA7">
        <w:rPr>
          <w:rFonts w:ascii="Times New Roman" w:eastAsia="微软雅黑" w:hAnsi="Times New Roman"/>
          <w:color w:val="000000"/>
          <w:sz w:val="20"/>
          <w:szCs w:val="18"/>
        </w:rPr>
        <w:t>NM_000059</w:t>
      </w:r>
      <w:r w:rsidRPr="002F4CA7">
        <w:rPr>
          <w:rFonts w:ascii="Times New Roman" w:eastAsia="微软雅黑" w:hAnsi="Times New Roman"/>
          <w:color w:val="000000"/>
          <w:sz w:val="20"/>
          <w:szCs w:val="18"/>
        </w:rPr>
        <w:t>。</w:t>
      </w:r>
    </w:p>
    <w:p w14:paraId="27D035C1"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如送检样品类型中无外周血样品，则无法区分所检测到的变异是否为胚系变异，上表中</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变异来源</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处填写</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待定</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w:t>
      </w:r>
    </w:p>
    <w:p w14:paraId="79AB078C" w14:textId="461EB443"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根据</w:t>
      </w:r>
      <w:r w:rsidR="00AE1A77" w:rsidRPr="00AE1A77">
        <w:rPr>
          <w:rFonts w:ascii="Times New Roman" w:eastAsia="微软雅黑" w:hAnsi="Times New Roman"/>
          <w:color w:val="000000"/>
          <w:sz w:val="20"/>
          <w:szCs w:val="18"/>
        </w:rPr>
        <w:t>{{</w:t>
      </w:r>
      <w:proofErr w:type="spellStart"/>
      <w:r w:rsidR="00AE1A77" w:rsidRPr="00AE1A77">
        <w:rPr>
          <w:rFonts w:ascii="Times New Roman" w:eastAsia="微软雅黑" w:hAnsi="Times New Roman"/>
          <w:color w:val="000000"/>
          <w:sz w:val="20"/>
          <w:szCs w:val="18"/>
        </w:rPr>
        <w:t>sample.association.IARC</w:t>
      </w:r>
      <w:proofErr w:type="spellEnd"/>
      <w:r w:rsidR="00AE1A77" w:rsidRPr="00AE1A7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和</w:t>
      </w:r>
      <w:r w:rsidR="00AE1A77" w:rsidRPr="00AE1A77">
        <w:rPr>
          <w:rFonts w:ascii="Times New Roman" w:eastAsia="微软雅黑" w:hAnsi="Times New Roman"/>
          <w:color w:val="000000"/>
          <w:sz w:val="20"/>
          <w:szCs w:val="18"/>
        </w:rPr>
        <w:t>{{</w:t>
      </w:r>
      <w:proofErr w:type="spellStart"/>
      <w:r w:rsidR="00AE1A77" w:rsidRPr="00AE1A77">
        <w:rPr>
          <w:rFonts w:ascii="Times New Roman" w:eastAsia="微软雅黑" w:hAnsi="Times New Roman"/>
          <w:color w:val="000000"/>
          <w:sz w:val="20"/>
          <w:szCs w:val="18"/>
        </w:rPr>
        <w:t>sample.association.ACMG</w:t>
      </w:r>
      <w:proofErr w:type="spellEnd"/>
      <w:r w:rsidR="00AE1A77" w:rsidRPr="00AE1A7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的分类标准，</w:t>
      </w:r>
      <w:r w:rsidRPr="002F4CA7">
        <w:rPr>
          <w:rFonts w:ascii="Times New Roman" w:eastAsia="微软雅黑" w:hAnsi="Times New Roman"/>
          <w:color w:val="000000"/>
          <w:sz w:val="20"/>
          <w:szCs w:val="18"/>
        </w:rPr>
        <w:t>BRCA1</w:t>
      </w:r>
      <w:r w:rsidRPr="002F4CA7">
        <w:rPr>
          <w:rFonts w:ascii="Times New Roman" w:eastAsia="微软雅黑" w:hAnsi="Times New Roman"/>
          <w:color w:val="000000"/>
          <w:sz w:val="20"/>
          <w:szCs w:val="18"/>
        </w:rPr>
        <w:t>基因和</w:t>
      </w:r>
      <w:r w:rsidRPr="002F4CA7">
        <w:rPr>
          <w:rFonts w:ascii="Times New Roman" w:eastAsia="微软雅黑" w:hAnsi="Times New Roman"/>
          <w:color w:val="000000"/>
          <w:sz w:val="20"/>
          <w:szCs w:val="18"/>
        </w:rPr>
        <w:t>BRCA2</w:t>
      </w:r>
      <w:r w:rsidRPr="002F4CA7">
        <w:rPr>
          <w:rFonts w:ascii="Times New Roman" w:eastAsia="微软雅黑" w:hAnsi="Times New Roman"/>
          <w:color w:val="000000"/>
          <w:sz w:val="20"/>
          <w:szCs w:val="18"/>
        </w:rPr>
        <w:t>基因胚系变异可分为：致病性变异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疑似致病性变异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意义不明确变异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疑似良性变异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良性变异。</w:t>
      </w:r>
      <w:r w:rsidR="002B0267" w:rsidRPr="002F4CA7">
        <w:rPr>
          <w:rFonts w:ascii="Times New Roman" w:eastAsia="微软雅黑" w:hAnsi="Times New Roman"/>
          <w:color w:val="000000"/>
          <w:sz w:val="20"/>
          <w:szCs w:val="18"/>
          <w:highlight w:val="magenta"/>
        </w:rPr>
        <w:t xml:space="preserve">{% if </w:t>
      </w:r>
      <w:proofErr w:type="spellStart"/>
      <w:r w:rsidR="002B0267" w:rsidRPr="002F4CA7">
        <w:rPr>
          <w:rFonts w:ascii="Times New Roman" w:eastAsia="微软雅黑" w:hAnsi="Times New Roman"/>
          <w:color w:val="000000"/>
          <w:sz w:val="20"/>
          <w:szCs w:val="18"/>
          <w:highlight w:val="magenta"/>
        </w:rPr>
        <w:t>judge_brca_cnv</w:t>
      </w:r>
      <w:proofErr w:type="spellEnd"/>
      <w:r w:rsidR="002B0267" w:rsidRPr="002F4CA7">
        <w:rPr>
          <w:rFonts w:ascii="Times New Roman" w:eastAsia="微软雅黑" w:hAnsi="Times New Roman"/>
          <w:color w:val="000000"/>
          <w:sz w:val="20"/>
          <w:szCs w:val="18"/>
          <w:highlight w:val="magenta"/>
        </w:rPr>
        <w:t xml:space="preserve"> == “</w:t>
      </w:r>
      <w:proofErr w:type="spellStart"/>
      <w:r w:rsidR="002B0267" w:rsidRPr="002F4CA7">
        <w:rPr>
          <w:rFonts w:ascii="Times New Roman" w:eastAsia="微软雅黑" w:hAnsi="Times New Roman"/>
          <w:color w:val="000000"/>
          <w:sz w:val="20"/>
          <w:szCs w:val="18"/>
          <w:highlight w:val="magenta"/>
        </w:rPr>
        <w:t>mlpa</w:t>
      </w:r>
      <w:proofErr w:type="spellEnd"/>
      <w:r w:rsidR="002B0267" w:rsidRPr="002F4CA7">
        <w:rPr>
          <w:rFonts w:ascii="Times New Roman" w:eastAsia="微软雅黑" w:hAnsi="Times New Roman"/>
          <w:color w:val="000000"/>
          <w:sz w:val="20"/>
          <w:szCs w:val="18"/>
          <w:highlight w:val="magenta"/>
        </w:rPr>
        <w:t>”%}</w:t>
      </w:r>
      <w:r w:rsidR="002B0267" w:rsidRPr="002F4CA7">
        <w:rPr>
          <w:rFonts w:ascii="Times New Roman" w:eastAsia="微软雅黑" w:hAnsi="Times New Roman"/>
          <w:color w:val="000000"/>
          <w:sz w:val="20"/>
          <w:szCs w:val="18"/>
        </w:rPr>
        <w:t xml:space="preserve">{%if not var_brca.mlpa_v2.B1_mlpa_L3+ </w:t>
      </w:r>
      <w:r w:rsidR="002B0267" w:rsidRPr="002F4CA7">
        <w:rPr>
          <w:rFonts w:ascii="Times New Roman" w:eastAsia="微软雅黑" w:hAnsi="Times New Roman"/>
          <w:color w:val="000000"/>
          <w:sz w:val="20"/>
          <w:szCs w:val="18"/>
        </w:rPr>
        <w:lastRenderedPageBreak/>
        <w:t>var_brca.mlpa_v2.B2_mlpa_L3 %}</w:t>
      </w:r>
      <w:r w:rsidR="002B0267" w:rsidRPr="002F4CA7">
        <w:rPr>
          <w:rFonts w:ascii="Times New Roman" w:eastAsia="微软雅黑" w:hAnsi="Times New Roman"/>
          <w:color w:val="000000"/>
          <w:sz w:val="20"/>
          <w:szCs w:val="18"/>
        </w:rPr>
        <w:t>上表中，胚系变异仅列出致病性或疑似致病性变异。</w:t>
      </w:r>
      <w:r w:rsidR="002B0267" w:rsidRPr="002F4CA7">
        <w:rPr>
          <w:rFonts w:ascii="Times New Roman" w:eastAsia="微软雅黑" w:hAnsi="Times New Roman"/>
          <w:color w:val="000000"/>
          <w:sz w:val="20"/>
          <w:szCs w:val="18"/>
        </w:rPr>
        <w:t>{%endif%}</w:t>
      </w:r>
      <w:r w:rsidR="002B0267" w:rsidRPr="002F4CA7">
        <w:rPr>
          <w:rFonts w:ascii="Times New Roman" w:eastAsia="微软雅黑" w:hAnsi="Times New Roman"/>
          <w:color w:val="000000"/>
          <w:sz w:val="20"/>
          <w:szCs w:val="18"/>
          <w:highlight w:val="magenta"/>
        </w:rPr>
        <w:t>{%else%}</w:t>
      </w:r>
      <w:r w:rsidR="002B0267" w:rsidRPr="002F4CA7">
        <w:rPr>
          <w:rFonts w:ascii="Times New Roman" w:eastAsia="微软雅黑" w:hAnsi="Times New Roman"/>
          <w:color w:val="000000"/>
          <w:sz w:val="20"/>
          <w:szCs w:val="18"/>
        </w:rPr>
        <w:t>{%if not var_brca.gcnv_v2.B1_gcnv_L3+ var_brca.gcnv_v2.B2_gcnv_L3 %}</w:t>
      </w:r>
      <w:r w:rsidR="002B0267" w:rsidRPr="002F4CA7">
        <w:rPr>
          <w:rFonts w:ascii="Times New Roman" w:eastAsia="微软雅黑" w:hAnsi="Times New Roman"/>
          <w:color w:val="000000"/>
          <w:sz w:val="20"/>
          <w:szCs w:val="18"/>
        </w:rPr>
        <w:t>上表中，胚系变异仅列出致病性或疑似致病性变异。</w:t>
      </w:r>
      <w:r w:rsidR="002B0267" w:rsidRPr="002F4CA7">
        <w:rPr>
          <w:rFonts w:ascii="Times New Roman" w:eastAsia="微软雅黑" w:hAnsi="Times New Roman"/>
          <w:color w:val="000000"/>
          <w:sz w:val="20"/>
          <w:szCs w:val="18"/>
        </w:rPr>
        <w:t>{%endif%}</w:t>
      </w:r>
      <w:r w:rsidR="002B0267" w:rsidRPr="002F4CA7">
        <w:rPr>
          <w:rFonts w:ascii="Times New Roman" w:eastAsia="微软雅黑" w:hAnsi="Times New Roman"/>
          <w:color w:val="000000"/>
          <w:sz w:val="20"/>
          <w:szCs w:val="18"/>
          <w:highlight w:val="magenta"/>
        </w:rPr>
        <w:t>{%endif%}</w:t>
      </w:r>
    </w:p>
    <w:p w14:paraId="314D8F47" w14:textId="0D6A6286"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对于体细胞变异，根据其在治疗</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诊断</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预后等方面的证据，参照</w:t>
      </w:r>
      <w:r w:rsidR="000042CA" w:rsidRPr="000042CA">
        <w:rPr>
          <w:rFonts w:ascii="Times New Roman" w:eastAsia="微软雅黑" w:hAnsi="Times New Roman"/>
          <w:color w:val="000000"/>
          <w:sz w:val="20"/>
          <w:szCs w:val="18"/>
        </w:rPr>
        <w:t>{{sample.association.AMP}}</w:t>
      </w:r>
      <w:r w:rsidRPr="002F4CA7">
        <w:rPr>
          <w:rFonts w:ascii="Times New Roman" w:eastAsia="微软雅黑" w:hAnsi="Times New Roman"/>
          <w:color w:val="000000"/>
          <w:sz w:val="20"/>
          <w:szCs w:val="18"/>
        </w:rPr>
        <w:t>/</w:t>
      </w:r>
      <w:r w:rsidR="000042CA" w:rsidRPr="000042CA">
        <w:rPr>
          <w:rFonts w:ascii="Times New Roman" w:eastAsia="微软雅黑" w:hAnsi="Times New Roman"/>
          <w:color w:val="000000"/>
          <w:sz w:val="20"/>
          <w:szCs w:val="18"/>
        </w:rPr>
        <w:t>{{sample.association.ASCO}}</w:t>
      </w:r>
      <w:r w:rsidRPr="002F4CA7">
        <w:rPr>
          <w:rFonts w:ascii="Times New Roman" w:eastAsia="微软雅黑" w:hAnsi="Times New Roman"/>
          <w:color w:val="000000"/>
          <w:sz w:val="20"/>
          <w:szCs w:val="18"/>
        </w:rPr>
        <w:t>/</w:t>
      </w:r>
      <w:r w:rsidR="000042CA" w:rsidRPr="000042CA">
        <w:rPr>
          <w:rFonts w:ascii="Times New Roman" w:eastAsia="微软雅黑" w:hAnsi="Times New Roman"/>
          <w:color w:val="000000"/>
          <w:sz w:val="20"/>
          <w:szCs w:val="18"/>
        </w:rPr>
        <w:t>{{sample.association.CAP}}</w:t>
      </w:r>
      <w:r w:rsidRPr="002F4CA7">
        <w:rPr>
          <w:rFonts w:ascii="Times New Roman" w:eastAsia="微软雅黑" w:hAnsi="Times New Roman"/>
          <w:color w:val="000000"/>
          <w:sz w:val="20"/>
          <w:szCs w:val="18"/>
        </w:rPr>
        <w:t>联合发布的</w:t>
      </w:r>
      <w:r w:rsidR="000042CA" w:rsidRPr="000042CA">
        <w:rPr>
          <w:rFonts w:ascii="Times New Roman" w:eastAsia="微软雅黑" w:hAnsi="Times New Roman"/>
          <w:color w:val="000000"/>
          <w:sz w:val="20"/>
          <w:szCs w:val="18"/>
        </w:rPr>
        <w:t>{{</w:t>
      </w:r>
      <w:proofErr w:type="spellStart"/>
      <w:r w:rsidR="000042CA" w:rsidRPr="000042CA">
        <w:rPr>
          <w:rFonts w:ascii="Times New Roman" w:eastAsia="微软雅黑" w:hAnsi="Times New Roman"/>
          <w:color w:val="000000"/>
          <w:sz w:val="20"/>
          <w:szCs w:val="18"/>
        </w:rPr>
        <w:t>sample.guideline.tumor_var</w:t>
      </w:r>
      <w:proofErr w:type="spellEnd"/>
      <w:r w:rsidR="000042CA" w:rsidRPr="000042CA">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中的变异分类方法，将体细胞变异分为</w:t>
      </w:r>
      <w:r w:rsidRPr="002F4CA7">
        <w:rPr>
          <w:rFonts w:ascii="Times New Roman" w:eastAsia="微软雅黑" w:hAnsi="Times New Roman"/>
          <w:color w:val="000000"/>
          <w:sz w:val="20"/>
          <w:szCs w:val="18"/>
        </w:rPr>
        <w:t>4</w:t>
      </w:r>
      <w:r w:rsidRPr="002F4CA7">
        <w:rPr>
          <w:rFonts w:ascii="Times New Roman" w:eastAsia="微软雅黑" w:hAnsi="Times New Roman"/>
          <w:color w:val="000000"/>
          <w:sz w:val="20"/>
          <w:szCs w:val="18"/>
        </w:rPr>
        <w:t>类：有较强的临床意义、潜在临床意义、临床意义不明、良性</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疑似良性，上表仅列出有较强的临</w:t>
      </w:r>
      <w:r w:rsidRPr="002F4CA7">
        <w:rPr>
          <w:rFonts w:ascii="Times New Roman" w:eastAsia="微软雅黑" w:hAnsi="Times New Roman" w:hint="eastAsia"/>
          <w:color w:val="000000"/>
          <w:sz w:val="20"/>
          <w:szCs w:val="18"/>
        </w:rPr>
        <w:t>床意义和潜在临床意义的体细胞变异结果。</w:t>
      </w:r>
    </w:p>
    <w:p w14:paraId="077E75BB"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变异来源为胚系时，其变异丰度处填写杂合</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纯合分别表示丰度在</w:t>
      </w:r>
      <w:r w:rsidRPr="002F4CA7">
        <w:rPr>
          <w:rFonts w:ascii="Times New Roman" w:eastAsia="微软雅黑" w:hAnsi="Times New Roman"/>
          <w:color w:val="000000"/>
          <w:sz w:val="20"/>
          <w:szCs w:val="18"/>
        </w:rPr>
        <w:t>50</w:t>
      </w:r>
      <w:r w:rsidRPr="002F4CA7">
        <w:rPr>
          <w:rFonts w:ascii="Times New Roman" w:eastAsia="微软雅黑" w:hAnsi="Times New Roman"/>
          <w:color w:val="000000"/>
          <w:sz w:val="20"/>
          <w:szCs w:val="18"/>
        </w:rPr>
        <w:t>％和</w:t>
      </w:r>
      <w:r w:rsidRPr="002F4CA7">
        <w:rPr>
          <w:rFonts w:ascii="Times New Roman" w:eastAsia="微软雅黑" w:hAnsi="Times New Roman"/>
          <w:color w:val="000000"/>
          <w:sz w:val="20"/>
          <w:szCs w:val="18"/>
        </w:rPr>
        <w:t>100</w:t>
      </w:r>
      <w:r w:rsidRPr="002F4CA7">
        <w:rPr>
          <w:rFonts w:ascii="Times New Roman" w:eastAsia="微软雅黑" w:hAnsi="Times New Roman"/>
          <w:color w:val="000000"/>
          <w:sz w:val="20"/>
          <w:szCs w:val="18"/>
        </w:rPr>
        <w:t>％左右；变异来源为体细胞时，其变异丰度处填写变异的百分比，表示在所检测的肿瘤组织</w:t>
      </w:r>
      <w:r w:rsidRPr="002F4CA7">
        <w:rPr>
          <w:rFonts w:ascii="Times New Roman" w:eastAsia="微软雅黑" w:hAnsi="Times New Roman"/>
          <w:color w:val="000000"/>
          <w:sz w:val="20"/>
          <w:szCs w:val="18"/>
        </w:rPr>
        <w:t>DNA</w:t>
      </w:r>
      <w:r w:rsidRPr="002F4CA7">
        <w:rPr>
          <w:rFonts w:ascii="Times New Roman" w:eastAsia="微软雅黑" w:hAnsi="Times New Roman"/>
          <w:color w:val="000000"/>
          <w:sz w:val="20"/>
          <w:szCs w:val="18"/>
        </w:rPr>
        <w:t>中变异的</w:t>
      </w:r>
      <w:r w:rsidRPr="002F4CA7">
        <w:rPr>
          <w:rFonts w:ascii="Times New Roman" w:eastAsia="微软雅黑" w:hAnsi="Times New Roman"/>
          <w:color w:val="000000"/>
          <w:sz w:val="20"/>
          <w:szCs w:val="18"/>
        </w:rPr>
        <w:t>DNA</w:t>
      </w:r>
      <w:r w:rsidRPr="002F4CA7">
        <w:rPr>
          <w:rFonts w:ascii="Times New Roman" w:eastAsia="微软雅黑" w:hAnsi="Times New Roman"/>
          <w:color w:val="000000"/>
          <w:sz w:val="20"/>
          <w:szCs w:val="18"/>
        </w:rPr>
        <w:t>所占的比例。</w:t>
      </w:r>
    </w:p>
    <w:p w14:paraId="1BD0CA34" w14:textId="5FFB0148" w:rsidR="00C3752A" w:rsidRPr="002F4CA7" w:rsidRDefault="001D1329" w:rsidP="00C3752A">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点突变、插入缺失突变详细检测结果见附录一。</w:t>
      </w:r>
      <w:r w:rsidR="000E1C9B" w:rsidRPr="002F4CA7">
        <w:rPr>
          <w:rFonts w:ascii="Times New Roman" w:eastAsia="微软雅黑" w:hAnsi="Times New Roman"/>
          <w:b/>
          <w:bCs/>
          <w:color w:val="000000"/>
          <w:sz w:val="20"/>
          <w:szCs w:val="20"/>
        </w:rPr>
        <w:br w:type="page"/>
      </w:r>
      <w:bookmarkStart w:id="27" w:name="_Toc19061"/>
    </w:p>
    <w:p w14:paraId="0ED4B6A3" w14:textId="42719E40" w:rsidR="000E1C9B" w:rsidRPr="002F4CA7" w:rsidRDefault="000E1C9B">
      <w:pPr>
        <w:pStyle w:val="2"/>
        <w:spacing w:before="240"/>
        <w:rPr>
          <w:rFonts w:ascii="Times New Roman" w:eastAsia="微软雅黑" w:hAnsi="Times New Roman"/>
        </w:rPr>
      </w:pPr>
      <w:bookmarkStart w:id="28" w:name="_Toc115268802"/>
      <w:proofErr w:type="spellStart"/>
      <w:r w:rsidRPr="002F4CA7">
        <w:rPr>
          <w:rFonts w:ascii="Times New Roman" w:eastAsia="微软雅黑" w:hAnsi="Times New Roman" w:hint="eastAsia"/>
        </w:rPr>
        <w:lastRenderedPageBreak/>
        <w:t>结果说明</w:t>
      </w:r>
      <w:bookmarkEnd w:id="27"/>
      <w:bookmarkEnd w:id="28"/>
      <w:proofErr w:type="spellEnd"/>
    </w:p>
    <w:p w14:paraId="7EB80957" w14:textId="4F8CBDF2" w:rsidR="00576BA6" w:rsidRPr="002F4CA7" w:rsidRDefault="00576BA6" w:rsidP="00D36A66">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highlight w:val="magenta"/>
        </w:rPr>
        <w:t xml:space="preserve">{%p if </w:t>
      </w:r>
      <w:proofErr w:type="spellStart"/>
      <w:r w:rsidRPr="002F4CA7">
        <w:rPr>
          <w:rFonts w:ascii="Times New Roman" w:eastAsia="微软雅黑" w:hAnsi="Times New Roman"/>
          <w:color w:val="000000"/>
          <w:sz w:val="18"/>
          <w:szCs w:val="18"/>
          <w:highlight w:val="magenta"/>
        </w:rPr>
        <w:t>judge_brca_cnv</w:t>
      </w:r>
      <w:proofErr w:type="spellEnd"/>
      <w:r w:rsidRPr="002F4CA7">
        <w:rPr>
          <w:rFonts w:ascii="Times New Roman" w:eastAsia="微软雅黑" w:hAnsi="Times New Roman"/>
          <w:color w:val="000000"/>
          <w:sz w:val="18"/>
          <w:szCs w:val="18"/>
          <w:highlight w:val="magenta"/>
        </w:rPr>
        <w:t xml:space="preserve"> == “</w:t>
      </w:r>
      <w:proofErr w:type="spellStart"/>
      <w:r w:rsidRPr="002F4CA7">
        <w:rPr>
          <w:rFonts w:ascii="Times New Roman" w:eastAsia="微软雅黑" w:hAnsi="Times New Roman"/>
          <w:color w:val="000000"/>
          <w:sz w:val="18"/>
          <w:szCs w:val="18"/>
          <w:highlight w:val="magenta"/>
        </w:rPr>
        <w:t>mlpa</w:t>
      </w:r>
      <w:proofErr w:type="spellEnd"/>
      <w:r w:rsidRPr="002F4CA7">
        <w:rPr>
          <w:rFonts w:ascii="Times New Roman" w:eastAsia="微软雅黑" w:hAnsi="Times New Roman"/>
          <w:color w:val="000000"/>
          <w:sz w:val="18"/>
          <w:szCs w:val="18"/>
          <w:highlight w:val="magenta"/>
        </w:rPr>
        <w:t>”%}</w:t>
      </w:r>
    </w:p>
    <w:p w14:paraId="3BF523FD" w14:textId="229A8F98" w:rsidR="00D36A66" w:rsidRPr="002F4CA7" w:rsidRDefault="00D36A66" w:rsidP="00D36A66">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r w:rsidR="00576BA6" w:rsidRPr="002F4CA7">
        <w:rPr>
          <w:rFonts w:ascii="Times New Roman" w:eastAsia="微软雅黑" w:hAnsi="Times New Roman"/>
          <w:color w:val="000000"/>
          <w:sz w:val="18"/>
          <w:szCs w:val="18"/>
        </w:rPr>
        <w:t>var_brca.snv_s.B1_L5+var_brca.snv_s.B2_L5 + var_brca.mlpa_v2.B1_mlpa_L5 + var_brca.mlpa_v2.B2_mlpa_L5 +var_brca.snv_s.B1_L4+ var_brca.snv_s.B2_L4 + var_brca.mlpa_v2.B1_mlpa_L4 + var_brca.mlpa_v2.B2_mlpa_L4</w:t>
      </w:r>
      <w:r w:rsidRPr="002F4CA7">
        <w:rPr>
          <w:rFonts w:ascii="Times New Roman" w:eastAsia="微软雅黑" w:hAnsi="Times New Roman"/>
          <w:color w:val="000000"/>
          <w:sz w:val="18"/>
          <w:szCs w:val="18"/>
        </w:rPr>
        <w:t>%}</w:t>
      </w:r>
    </w:p>
    <w:p w14:paraId="46727FB2" w14:textId="2D86E68A" w:rsidR="00D36A66" w:rsidRPr="002F4CA7" w:rsidRDefault="00D36A66" w:rsidP="00D36A66">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for a in </w:t>
      </w:r>
      <w:r w:rsidR="00576BA6" w:rsidRPr="002F4CA7">
        <w:rPr>
          <w:rFonts w:ascii="Times New Roman" w:eastAsia="微软雅黑" w:hAnsi="Times New Roman"/>
          <w:color w:val="000000"/>
          <w:sz w:val="18"/>
          <w:szCs w:val="18"/>
        </w:rPr>
        <w:t>var_brca.snv_s.B1_L5+var_brca.snv_s.B2_L5 + var_brca.mlpa_v2.B1_mlpa_L5 + var_brca.mlpa_v2.B2_mlpa_L5 +var_brca.snv_s.B1_L4+ var_brca.snv_s.B2_L4 + var_brca.mlpa_v2.B1_mlpa_L4 + var_brca.mlpa_v2.B2_mlpa_L4</w:t>
      </w:r>
      <w:r w:rsidRPr="002F4CA7">
        <w:rPr>
          <w:rFonts w:ascii="Times New Roman" w:eastAsia="微软雅黑" w:hAnsi="Times New Roman"/>
          <w:color w:val="000000"/>
          <w:sz w:val="18"/>
          <w:szCs w:val="18"/>
        </w:rPr>
        <w:t>%}</w:t>
      </w:r>
    </w:p>
    <w:p w14:paraId="090EB24B" w14:textId="35630EC7" w:rsidR="00576BA6" w:rsidRPr="002F4CA7" w:rsidRDefault="00576BA6" w:rsidP="00576BA6">
      <w:pPr>
        <w:numPr>
          <w:ilvl w:val="0"/>
          <w:numId w:val="12"/>
        </w:numPr>
        <w:spacing w:line="480" w:lineRule="exact"/>
        <w:ind w:left="357" w:hanging="357"/>
        <w:rPr>
          <w:rFonts w:ascii="Times New Roman" w:eastAsia="微软雅黑" w:hAnsi="Times New Roman"/>
          <w:color w:val="auto"/>
          <w:sz w:val="22"/>
          <w:szCs w:val="22"/>
        </w:rPr>
      </w:pPr>
      <w:r w:rsidRPr="002F4CA7">
        <w:rPr>
          <w:rFonts w:ascii="Times New Roman" w:eastAsia="微软雅黑" w:hAnsi="Times New Roman"/>
          <w:color w:val="auto"/>
          <w:sz w:val="22"/>
          <w:szCs w:val="22"/>
        </w:rPr>
        <w:t>本次实验检测到</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a.gene_symbol</w:t>
      </w:r>
      <w:proofErr w:type="spellEnd"/>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基因的</w:t>
      </w:r>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a.type</w:t>
      </w:r>
      <w:proofErr w:type="spellEnd"/>
      <w:r w:rsidRPr="002F4CA7">
        <w:rPr>
          <w:rFonts w:ascii="Times New Roman" w:eastAsia="微软雅黑" w:hAnsi="Times New Roman"/>
          <w:color w:val="auto"/>
          <w:sz w:val="22"/>
          <w:szCs w:val="22"/>
        </w:rPr>
        <w:t>==”Loss”%}{{</w:t>
      </w:r>
      <w:proofErr w:type="spellStart"/>
      <w:r w:rsidRPr="002F4CA7">
        <w:rPr>
          <w:rFonts w:ascii="Times New Roman" w:eastAsia="微软雅黑" w:hAnsi="Times New Roman"/>
          <w:color w:val="auto"/>
          <w:sz w:val="22"/>
          <w:szCs w:val="22"/>
        </w:rPr>
        <w:t>a.value</w:t>
      </w:r>
      <w:proofErr w:type="spellEnd"/>
      <w:r w:rsidRPr="002F4CA7">
        <w:rPr>
          <w:rFonts w:ascii="Times New Roman" w:eastAsia="微软雅黑" w:hAnsi="Times New Roman"/>
          <w:color w:val="auto"/>
          <w:sz w:val="22"/>
          <w:szCs w:val="22"/>
        </w:rPr>
        <w:t>}} del{%</w:t>
      </w:r>
      <w:proofErr w:type="spellStart"/>
      <w:r w:rsidRPr="002F4CA7">
        <w:rPr>
          <w:rFonts w:ascii="Times New Roman" w:eastAsia="微软雅黑" w:hAnsi="Times New Roman"/>
          <w:color w:val="auto"/>
          <w:sz w:val="22"/>
          <w:szCs w:val="22"/>
        </w:rPr>
        <w:t>elif</w:t>
      </w:r>
      <w:proofErr w:type="spellEnd"/>
      <w:r w:rsidRPr="002F4CA7">
        <w:rPr>
          <w:rFonts w:ascii="Times New Roman" w:eastAsia="微软雅黑" w:hAnsi="Times New Roman"/>
          <w:color w:val="auto"/>
          <w:sz w:val="22"/>
          <w:szCs w:val="22"/>
        </w:rPr>
        <w:t xml:space="preserve"> </w:t>
      </w:r>
      <w:proofErr w:type="spellStart"/>
      <w:r w:rsidRPr="002F4CA7">
        <w:rPr>
          <w:rFonts w:ascii="Times New Roman" w:eastAsia="微软雅黑" w:hAnsi="Times New Roman"/>
          <w:color w:val="auto"/>
          <w:sz w:val="22"/>
          <w:szCs w:val="22"/>
        </w:rPr>
        <w:t>a.type</w:t>
      </w:r>
      <w:proofErr w:type="spellEnd"/>
      <w:r w:rsidRPr="002F4CA7">
        <w:rPr>
          <w:rFonts w:ascii="Times New Roman" w:eastAsia="微软雅黑" w:hAnsi="Times New Roman"/>
          <w:color w:val="auto"/>
          <w:sz w:val="22"/>
          <w:szCs w:val="22"/>
        </w:rPr>
        <w:t>==”Gain”%}{{</w:t>
      </w:r>
      <w:proofErr w:type="spellStart"/>
      <w:r w:rsidRPr="002F4CA7">
        <w:rPr>
          <w:rFonts w:ascii="Times New Roman" w:eastAsia="微软雅黑" w:hAnsi="Times New Roman"/>
          <w:color w:val="auto"/>
          <w:sz w:val="22"/>
          <w:szCs w:val="22"/>
        </w:rPr>
        <w:t>a.value</w:t>
      </w:r>
      <w:proofErr w:type="spellEnd"/>
      <w:r w:rsidRPr="002F4CA7">
        <w:rPr>
          <w:rFonts w:ascii="Times New Roman" w:eastAsia="微软雅黑" w:hAnsi="Times New Roman"/>
          <w:color w:val="auto"/>
          <w:sz w:val="22"/>
          <w:szCs w:val="22"/>
        </w:rPr>
        <w:t>}} dup{%else%}</w:t>
      </w:r>
      <w:r w:rsidR="008D56FA" w:rsidRPr="002F4CA7">
        <w:rPr>
          <w:rFonts w:ascii="Times New Roman" w:eastAsia="微软雅黑" w:hAnsi="Times New Roman"/>
          <w:color w:val="auto"/>
          <w:sz w:val="22"/>
          <w:szCs w:val="22"/>
        </w:rPr>
        <w:t>{{</w:t>
      </w:r>
      <w:proofErr w:type="spellStart"/>
      <w:r w:rsidR="008D56FA" w:rsidRPr="002F4CA7">
        <w:rPr>
          <w:rFonts w:ascii="Times New Roman" w:eastAsia="微软雅黑" w:hAnsi="Times New Roman"/>
          <w:color w:val="auto"/>
          <w:sz w:val="22"/>
          <w:szCs w:val="22"/>
        </w:rPr>
        <w:t>a.hgvs_c</w:t>
      </w:r>
      <w:proofErr w:type="spellEnd"/>
      <w:r w:rsidR="008D56FA"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a.hgvs_p</w:t>
      </w:r>
      <w:proofErr w:type="spellEnd"/>
      <w:r w:rsidRPr="002F4CA7">
        <w:rPr>
          <w:rFonts w:ascii="Times New Roman" w:eastAsia="微软雅黑" w:hAnsi="Times New Roman"/>
          <w:color w:val="auto"/>
          <w:sz w:val="22"/>
          <w:szCs w:val="22"/>
        </w:rPr>
        <w:t>!=”p.?”%}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a.hgvs_p</w:t>
      </w:r>
      <w:proofErr w:type="spellEnd"/>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{%endif%}{%endif%}</w:t>
      </w:r>
      <w:r w:rsidRPr="002F4CA7">
        <w:rPr>
          <w:rFonts w:ascii="Times New Roman" w:eastAsia="微软雅黑" w:hAnsi="Times New Roman"/>
          <w:color w:val="auto"/>
          <w:sz w:val="22"/>
          <w:szCs w:val="22"/>
        </w:rPr>
        <w:t>变异，</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a.variant_desc_cn</w:t>
      </w:r>
      <w:proofErr w:type="spellEnd"/>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a.variant_interpret_cn|e</w:t>
      </w:r>
      <w:proofErr w:type="spellEnd"/>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a.var_origin</w:t>
      </w:r>
      <w:proofErr w:type="spellEnd"/>
      <w:r w:rsidRPr="002F4CA7">
        <w:rPr>
          <w:rFonts w:ascii="Times New Roman" w:eastAsia="微软雅黑" w:hAnsi="Times New Roman"/>
          <w:color w:val="auto"/>
          <w:sz w:val="22"/>
          <w:szCs w:val="22"/>
        </w:rPr>
        <w:t>==”germline”</w:t>
      </w:r>
      <w:r w:rsidR="0070195D" w:rsidRPr="002F4CA7">
        <w:rPr>
          <w:rFonts w:ascii="Times New Roman" w:eastAsia="微软雅黑" w:hAnsi="Times New Roman"/>
          <w:color w:val="auto"/>
          <w:sz w:val="22"/>
          <w:szCs w:val="22"/>
        </w:rPr>
        <w:t xml:space="preserve"> or </w:t>
      </w:r>
      <w:proofErr w:type="spellStart"/>
      <w:r w:rsidR="0070195D" w:rsidRPr="002F4CA7">
        <w:rPr>
          <w:rFonts w:ascii="Times New Roman" w:eastAsia="微软雅黑" w:hAnsi="Times New Roman"/>
          <w:color w:val="auto"/>
          <w:sz w:val="22"/>
          <w:szCs w:val="22"/>
        </w:rPr>
        <w:t>a.type</w:t>
      </w:r>
      <w:proofErr w:type="spellEnd"/>
      <w:r w:rsidR="0070195D" w:rsidRPr="002F4CA7">
        <w:rPr>
          <w:rFonts w:ascii="Times New Roman" w:eastAsia="微软雅黑" w:hAnsi="Times New Roman"/>
          <w:color w:val="auto"/>
          <w:sz w:val="22"/>
          <w:szCs w:val="22"/>
        </w:rPr>
        <w:t xml:space="preserve"> in [“Loss”, “Gain”]</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因此，该变异为</w:t>
      </w:r>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a.clinic_num_g</w:t>
      </w:r>
      <w:proofErr w:type="spellEnd"/>
      <w:r w:rsidRPr="002F4CA7">
        <w:rPr>
          <w:rFonts w:ascii="Times New Roman" w:eastAsia="微软雅黑" w:hAnsi="Times New Roman"/>
          <w:color w:val="auto"/>
          <w:sz w:val="22"/>
          <w:szCs w:val="22"/>
        </w:rPr>
        <w:t>==5%}</w:t>
      </w:r>
      <w:r w:rsidRPr="002F4CA7">
        <w:rPr>
          <w:rFonts w:ascii="Times New Roman" w:eastAsia="微软雅黑" w:hAnsi="Times New Roman"/>
          <w:color w:val="auto"/>
          <w:sz w:val="22"/>
          <w:szCs w:val="22"/>
        </w:rPr>
        <w:t>致病性变异。</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elif</w:t>
      </w:r>
      <w:proofErr w:type="spellEnd"/>
      <w:r w:rsidRPr="002F4CA7">
        <w:rPr>
          <w:rFonts w:ascii="Times New Roman" w:eastAsia="微软雅黑" w:hAnsi="Times New Roman"/>
          <w:color w:val="auto"/>
          <w:sz w:val="22"/>
          <w:szCs w:val="22"/>
        </w:rPr>
        <w:t xml:space="preserve"> </w:t>
      </w:r>
      <w:proofErr w:type="spellStart"/>
      <w:r w:rsidRPr="002F4CA7">
        <w:rPr>
          <w:rFonts w:ascii="Times New Roman" w:eastAsia="微软雅黑" w:hAnsi="Times New Roman"/>
          <w:color w:val="auto"/>
          <w:sz w:val="22"/>
          <w:szCs w:val="22"/>
        </w:rPr>
        <w:t>a.clinic_num_g</w:t>
      </w:r>
      <w:proofErr w:type="spellEnd"/>
      <w:r w:rsidRPr="002F4CA7">
        <w:rPr>
          <w:rFonts w:ascii="Times New Roman" w:eastAsia="微软雅黑" w:hAnsi="Times New Roman"/>
          <w:color w:val="auto"/>
          <w:sz w:val="22"/>
          <w:szCs w:val="22"/>
        </w:rPr>
        <w:t>==4%}</w:t>
      </w:r>
      <w:r w:rsidRPr="002F4CA7">
        <w:rPr>
          <w:rFonts w:ascii="Times New Roman" w:eastAsia="微软雅黑" w:hAnsi="Times New Roman"/>
          <w:color w:val="auto"/>
          <w:sz w:val="22"/>
          <w:szCs w:val="22"/>
        </w:rPr>
        <w:t>疑似致病性变异。</w:t>
      </w:r>
      <w:r w:rsidRPr="002F4CA7">
        <w:rPr>
          <w:rFonts w:ascii="Times New Roman" w:eastAsia="微软雅黑" w:hAnsi="Times New Roman"/>
          <w:color w:val="auto"/>
          <w:sz w:val="22"/>
          <w:szCs w:val="22"/>
        </w:rPr>
        <w:t>{%endif%}{%endif%}</w:t>
      </w:r>
    </w:p>
    <w:p w14:paraId="6DBDFA68" w14:textId="77777777" w:rsidR="00D36A66" w:rsidRPr="002F4CA7"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 xml:space="preserve">{%p </w:t>
      </w:r>
      <w:proofErr w:type="spellStart"/>
      <w:r w:rsidRPr="002F4CA7">
        <w:rPr>
          <w:rFonts w:ascii="Times New Roman" w:eastAsia="微软雅黑" w:hAnsi="Times New Roman"/>
          <w:color w:val="auto"/>
          <w:sz w:val="21"/>
          <w:szCs w:val="21"/>
        </w:rPr>
        <w:t>endfor</w:t>
      </w:r>
      <w:proofErr w:type="spellEnd"/>
      <w:r w:rsidRPr="002F4CA7">
        <w:rPr>
          <w:rFonts w:ascii="Times New Roman" w:eastAsia="微软雅黑" w:hAnsi="Times New Roman"/>
          <w:color w:val="auto"/>
          <w:sz w:val="21"/>
          <w:szCs w:val="21"/>
        </w:rPr>
        <w:t>%}</w:t>
      </w:r>
    </w:p>
    <w:p w14:paraId="5758714F" w14:textId="231B4F96" w:rsidR="00C02832" w:rsidRPr="002F4CA7" w:rsidRDefault="00C02832" w:rsidP="00C02832">
      <w:pPr>
        <w:pStyle w:val="18"/>
        <w:numPr>
          <w:ilvl w:val="0"/>
          <w:numId w:val="12"/>
        </w:numPr>
        <w:autoSpaceDE w:val="0"/>
        <w:autoSpaceDN w:val="0"/>
        <w:adjustRightInd w:val="0"/>
        <w:spacing w:line="480" w:lineRule="exact"/>
        <w:ind w:firstLineChars="0"/>
        <w:jc w:val="left"/>
        <w:rPr>
          <w:rFonts w:ascii="Times New Roman" w:eastAsia="微软雅黑" w:hAnsi="Times New Roman"/>
          <w:sz w:val="22"/>
        </w:rPr>
      </w:pPr>
      <w:r w:rsidRPr="002F4CA7">
        <w:rPr>
          <w:rFonts w:ascii="Times New Roman" w:eastAsia="微软雅黑" w:hAnsi="Times New Roman" w:hint="eastAsia"/>
          <w:sz w:val="22"/>
        </w:rPr>
        <w:t>携带</w:t>
      </w:r>
      <w:r w:rsidRPr="002F4CA7">
        <w:rPr>
          <w:rFonts w:ascii="Times New Roman" w:eastAsia="微软雅黑" w:hAnsi="Times New Roman" w:hint="eastAsia"/>
          <w:sz w:val="22"/>
        </w:rPr>
        <w:t>BRCA1</w:t>
      </w:r>
      <w:r w:rsidRPr="002F4CA7">
        <w:rPr>
          <w:rFonts w:ascii="Times New Roman" w:eastAsia="微软雅黑" w:hAnsi="Times New Roman" w:hint="eastAsia"/>
          <w:sz w:val="22"/>
        </w:rPr>
        <w:t>基因或</w:t>
      </w:r>
      <w:r w:rsidRPr="002F4CA7">
        <w:rPr>
          <w:rFonts w:ascii="Times New Roman" w:eastAsia="微软雅黑" w:hAnsi="Times New Roman" w:hint="eastAsia"/>
          <w:sz w:val="22"/>
        </w:rPr>
        <w:t>BRCA2</w:t>
      </w:r>
      <w:r w:rsidRPr="002F4CA7">
        <w:rPr>
          <w:rFonts w:ascii="Times New Roman" w:eastAsia="微软雅黑" w:hAnsi="Times New Roman" w:hint="eastAsia"/>
          <w:sz w:val="22"/>
        </w:rPr>
        <w:t>基因致病性或疑似致病性变异的患者能够更好的从</w:t>
      </w:r>
      <w:r w:rsidRPr="002F4CA7">
        <w:rPr>
          <w:rFonts w:ascii="Times New Roman" w:eastAsia="微软雅黑" w:hAnsi="Times New Roman" w:hint="eastAsia"/>
          <w:sz w:val="22"/>
        </w:rPr>
        <w:t>PARP</w:t>
      </w:r>
      <w:r w:rsidRPr="002F4CA7">
        <w:rPr>
          <w:rFonts w:ascii="Times New Roman" w:eastAsia="微软雅黑" w:hAnsi="Times New Roman" w:hint="eastAsia"/>
          <w:sz w:val="22"/>
        </w:rPr>
        <w:t>抑制剂的治疗中获益。</w:t>
      </w:r>
    </w:p>
    <w:p w14:paraId="56D25D61" w14:textId="2DC67A5D" w:rsidR="00895507" w:rsidRPr="002F4CA7" w:rsidRDefault="00895507" w:rsidP="00895507">
      <w:pPr>
        <w:pStyle w:val="afe"/>
        <w:numPr>
          <w:ilvl w:val="0"/>
          <w:numId w:val="12"/>
        </w:numPr>
        <w:ind w:firstLineChars="0"/>
        <w:rPr>
          <w:rFonts w:ascii="Times New Roman" w:eastAsia="微软雅黑" w:hAnsi="Times New Roman" w:cs="Times New Roman"/>
          <w:color w:val="auto"/>
          <w:kern w:val="2"/>
          <w:sz w:val="22"/>
          <w:szCs w:val="22"/>
        </w:rPr>
      </w:pPr>
      <w:r w:rsidRPr="002F4CA7">
        <w:rPr>
          <w:rFonts w:ascii="Times New Roman" w:eastAsia="微软雅黑" w:hAnsi="Times New Roman" w:cs="Times New Roman"/>
          <w:color w:val="auto"/>
          <w:kern w:val="2"/>
          <w:sz w:val="22"/>
          <w:szCs w:val="22"/>
        </w:rPr>
        <w:t xml:space="preserve">{%p if var_brca.snv_m.B1_G_L5 </w:t>
      </w:r>
      <w:r w:rsidR="008D56FA" w:rsidRPr="002F4CA7">
        <w:rPr>
          <w:rFonts w:ascii="Times New Roman" w:eastAsia="微软雅黑" w:hAnsi="Times New Roman" w:cs="Times New Roman"/>
          <w:color w:val="auto"/>
          <w:kern w:val="2"/>
          <w:sz w:val="22"/>
          <w:szCs w:val="22"/>
        </w:rPr>
        <w:t xml:space="preserve">+ </w:t>
      </w:r>
      <w:r w:rsidRPr="002F4CA7">
        <w:rPr>
          <w:rFonts w:ascii="Times New Roman" w:eastAsia="微软雅黑" w:hAnsi="Times New Roman" w:cs="Times New Roman"/>
          <w:color w:val="auto"/>
          <w:kern w:val="2"/>
          <w:sz w:val="22"/>
          <w:szCs w:val="22"/>
        </w:rPr>
        <w:t xml:space="preserve">var_brca.snv_m.B1_G_L4 </w:t>
      </w:r>
      <w:r w:rsidR="008D56FA" w:rsidRPr="002F4CA7">
        <w:rPr>
          <w:rFonts w:ascii="Times New Roman" w:eastAsia="微软雅黑" w:hAnsi="Times New Roman" w:cs="Times New Roman"/>
          <w:color w:val="auto"/>
          <w:kern w:val="2"/>
          <w:sz w:val="22"/>
          <w:szCs w:val="22"/>
        </w:rPr>
        <w:t xml:space="preserve">+ </w:t>
      </w:r>
      <w:r w:rsidRPr="002F4CA7">
        <w:rPr>
          <w:rFonts w:ascii="Times New Roman" w:eastAsia="微软雅黑" w:hAnsi="Times New Roman" w:cs="Times New Roman"/>
          <w:color w:val="auto"/>
          <w:kern w:val="2"/>
          <w:sz w:val="22"/>
          <w:szCs w:val="22"/>
        </w:rPr>
        <w:t xml:space="preserve">var_brca.snv_m.B2_G_L5 </w:t>
      </w:r>
      <w:r w:rsidR="008D56FA" w:rsidRPr="002F4CA7">
        <w:rPr>
          <w:rFonts w:ascii="Times New Roman" w:eastAsia="微软雅黑" w:hAnsi="Times New Roman" w:cs="Times New Roman"/>
          <w:color w:val="auto"/>
          <w:kern w:val="2"/>
          <w:sz w:val="22"/>
          <w:szCs w:val="22"/>
        </w:rPr>
        <w:t>+</w:t>
      </w:r>
      <w:r w:rsidRPr="002F4CA7">
        <w:rPr>
          <w:rFonts w:ascii="Times New Roman" w:eastAsia="微软雅黑" w:hAnsi="Times New Roman" w:cs="Times New Roman"/>
          <w:color w:val="auto"/>
          <w:kern w:val="2"/>
          <w:sz w:val="22"/>
          <w:szCs w:val="22"/>
        </w:rPr>
        <w:t xml:space="preserve"> var_brca.snv_m.B2_G_L4 </w:t>
      </w:r>
      <w:r w:rsidR="008D56FA" w:rsidRPr="002F4CA7">
        <w:rPr>
          <w:rFonts w:ascii="Times New Roman" w:eastAsia="微软雅黑" w:hAnsi="Times New Roman" w:cs="Times New Roman"/>
          <w:color w:val="auto"/>
          <w:kern w:val="2"/>
          <w:sz w:val="22"/>
          <w:szCs w:val="22"/>
        </w:rPr>
        <w:t>+ var_brca.mlpa_v2.B1_mlpa_L5 + var_brca.mlpa_v2.B2_mlpa_L5 + var_brca.mlpa_v2.B1_mlpa_L4 + var_brca.mlpa_v2.B2_mlpa_L4</w:t>
      </w:r>
      <w:r w:rsidRPr="002F4CA7">
        <w:rPr>
          <w:rFonts w:ascii="Times New Roman" w:eastAsia="微软雅黑" w:hAnsi="Times New Roman" w:cs="Times New Roman"/>
          <w:color w:val="auto"/>
          <w:kern w:val="2"/>
          <w:sz w:val="22"/>
          <w:szCs w:val="22"/>
        </w:rPr>
        <w:t>%}</w:t>
      </w:r>
    </w:p>
    <w:p w14:paraId="26784E8B" w14:textId="0F9E1482" w:rsidR="00895507" w:rsidRPr="002F4CA7" w:rsidRDefault="00D36A66" w:rsidP="00895507">
      <w:pPr>
        <w:widowControl w:val="0"/>
        <w:numPr>
          <w:ilvl w:val="0"/>
          <w:numId w:val="12"/>
        </w:numPr>
        <w:autoSpaceDE w:val="0"/>
        <w:autoSpaceDN w:val="0"/>
        <w:adjustRightInd w:val="0"/>
        <w:spacing w:line="480" w:lineRule="exact"/>
        <w:rPr>
          <w:rFonts w:ascii="Times New Roman" w:eastAsia="微软雅黑" w:hAnsi="Times New Roman"/>
          <w:color w:val="auto"/>
          <w:sz w:val="22"/>
          <w:szCs w:val="22"/>
        </w:rPr>
      </w:pPr>
      <w:r w:rsidRPr="002F4CA7">
        <w:rPr>
          <w:rFonts w:ascii="Times New Roman" w:eastAsia="微软雅黑" w:hAnsi="Times New Roman" w:hint="eastAsia"/>
          <w:color w:val="auto"/>
          <w:sz w:val="22"/>
          <w:szCs w:val="22"/>
        </w:rPr>
        <w:t>该突变为胚系突变，即患者直系亲属也有一定的概率携带该有害突变。对健康人群而言，携带有</w:t>
      </w:r>
      <w:r w:rsidRPr="002F4CA7">
        <w:rPr>
          <w:rFonts w:ascii="Times New Roman" w:eastAsia="微软雅黑" w:hAnsi="Times New Roman" w:hint="eastAsia"/>
          <w:color w:val="auto"/>
          <w:sz w:val="22"/>
          <w:szCs w:val="22"/>
        </w:rPr>
        <w:t>BRCA1</w:t>
      </w:r>
      <w:r w:rsidRPr="002F4CA7">
        <w:rPr>
          <w:rFonts w:ascii="Times New Roman" w:eastAsia="微软雅黑" w:hAnsi="Times New Roman" w:hint="eastAsia"/>
          <w:color w:val="auto"/>
          <w:sz w:val="22"/>
          <w:szCs w:val="22"/>
        </w:rPr>
        <w:t>基因或</w:t>
      </w:r>
      <w:r w:rsidRPr="002F4CA7">
        <w:rPr>
          <w:rFonts w:ascii="Times New Roman" w:eastAsia="微软雅黑" w:hAnsi="Times New Roman" w:hint="eastAsia"/>
          <w:color w:val="auto"/>
          <w:sz w:val="22"/>
          <w:szCs w:val="22"/>
        </w:rPr>
        <w:t>BRCA2</w:t>
      </w:r>
      <w:r w:rsidRPr="002F4CA7">
        <w:rPr>
          <w:rFonts w:ascii="Times New Roman" w:eastAsia="微软雅黑" w:hAnsi="Times New Roman" w:hint="eastAsia"/>
          <w:color w:val="auto"/>
          <w:sz w:val="22"/>
          <w:szCs w:val="22"/>
        </w:rPr>
        <w:t>基因有害突变会增加多种癌症的患病风险，因此建议您的直系亲属也进行该基因变异的检测；对于检测出携带</w:t>
      </w:r>
      <w:r w:rsidRPr="002F4CA7">
        <w:rPr>
          <w:rFonts w:ascii="Times New Roman" w:eastAsia="微软雅黑" w:hAnsi="Times New Roman" w:hint="eastAsia"/>
          <w:color w:val="auto"/>
          <w:sz w:val="22"/>
          <w:szCs w:val="22"/>
        </w:rPr>
        <w:t>BRCA</w:t>
      </w:r>
      <w:r w:rsidRPr="002F4CA7">
        <w:rPr>
          <w:rFonts w:ascii="Times New Roman" w:eastAsia="微软雅黑" w:hAnsi="Times New Roman" w:hint="eastAsia"/>
          <w:color w:val="auto"/>
          <w:sz w:val="22"/>
          <w:szCs w:val="22"/>
        </w:rPr>
        <w:t>致病性或疑似致病性变异的健康人，建议定期进行体检，加强监控及预防。</w:t>
      </w:r>
    </w:p>
    <w:p w14:paraId="6E6362F8" w14:textId="77777777" w:rsidR="00D36A66" w:rsidRPr="002F4CA7"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endif%}</w:t>
      </w:r>
    </w:p>
    <w:p w14:paraId="75D8B47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6949309D" w14:textId="77777777" w:rsidR="00D36A66" w:rsidRPr="002F4CA7" w:rsidRDefault="00D36A66" w:rsidP="00D36A66">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w:lastRenderedPageBreak/>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7FEA732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2F4CA7" w:rsidRDefault="00D36A66" w:rsidP="006310A4">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2F4CA7" w:rsidRDefault="00D36A66" w:rsidP="006310A4">
      <w:pPr>
        <w:spacing w:line="500" w:lineRule="exact"/>
        <w:rPr>
          <w:rFonts w:ascii="Times New Roman" w:eastAsia="微软雅黑" w:hAnsi="Times New Roman"/>
        </w:rPr>
      </w:pPr>
      <w:r w:rsidRPr="002F4CA7">
        <w:rPr>
          <w:rFonts w:ascii="Times New Roman" w:eastAsia="微软雅黑" w:hAnsi="Times New Roman"/>
        </w:rPr>
        <w:t>{%p else%}</w:t>
      </w:r>
    </w:p>
    <w:p w14:paraId="65EA5F2E" w14:textId="77777777" w:rsidR="002A1EE9" w:rsidRPr="002F4CA7" w:rsidRDefault="002A1EE9" w:rsidP="002A1EE9">
      <w:pPr>
        <w:pStyle w:val="afc"/>
        <w:autoSpaceDE w:val="0"/>
        <w:autoSpaceDN w:val="0"/>
        <w:adjustRightInd w:val="0"/>
        <w:spacing w:line="480" w:lineRule="exact"/>
        <w:ind w:left="0"/>
        <w:rPr>
          <w:rFonts w:ascii="Times New Roman" w:eastAsia="微软雅黑" w:hAnsi="Times New Roman"/>
          <w:color w:val="000000"/>
          <w:sz w:val="22"/>
          <w:szCs w:val="21"/>
        </w:rPr>
      </w:pPr>
      <w:r w:rsidRPr="002F4CA7">
        <w:rPr>
          <w:rFonts w:ascii="Times New Roman" w:eastAsia="微软雅黑" w:hAnsi="Times New Roman" w:hint="eastAsia"/>
          <w:color w:val="000000"/>
          <w:sz w:val="22"/>
          <w:szCs w:val="21"/>
        </w:rPr>
        <w:t>肿瘤的发生发展与多种因素相关，本检测未检测到</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RCA1</w:t>
      </w:r>
      <w:r w:rsidRPr="002F4CA7">
        <w:rPr>
          <w:rFonts w:ascii="Times New Roman" w:eastAsia="微软雅黑" w:hAnsi="Times New Roman" w:hint="eastAsia"/>
          <w:color w:val="000000"/>
          <w:sz w:val="22"/>
          <w:szCs w:val="21"/>
        </w:rPr>
        <w:t>基因或</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RCA2</w:t>
      </w:r>
      <w:r w:rsidRPr="002F4CA7">
        <w:rPr>
          <w:rFonts w:ascii="Times New Roman" w:eastAsia="微软雅黑" w:hAnsi="Times New Roman" w:hint="eastAsia"/>
          <w:color w:val="000000"/>
          <w:sz w:val="22"/>
          <w:szCs w:val="21"/>
        </w:rPr>
        <w:t>基因中存在致病性、疑似致病性或具有临床意义的变异，仅说明患者肿瘤的发生发展可能与所检测的目标区域内的基因变异无关。如需进一步检测，建议检测包含更多与该疾病相关的基因的项目。</w:t>
      </w:r>
    </w:p>
    <w:p w14:paraId="3463147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2F4CA7"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2F4CA7"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546561F6" w14:textId="77777777" w:rsidR="00D36A66" w:rsidRPr="002F4CA7" w:rsidRDefault="00D36A66" w:rsidP="00D36A66">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22DFD22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2F4CA7" w:rsidRDefault="00D36A66" w:rsidP="00AE67D1">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655FBA2A" w:rsidR="006310A4" w:rsidRPr="002F4CA7" w:rsidRDefault="006310A4" w:rsidP="006310A4">
      <w:pPr>
        <w:rPr>
          <w:rFonts w:ascii="Times New Roman" w:eastAsia="微软雅黑" w:hAnsi="Times New Roman"/>
        </w:rPr>
      </w:pPr>
      <w:r w:rsidRPr="002F4CA7">
        <w:rPr>
          <w:rFonts w:ascii="Times New Roman" w:eastAsia="微软雅黑" w:hAnsi="Times New Roman"/>
        </w:rPr>
        <w:t>{%p endif%}</w:t>
      </w:r>
    </w:p>
    <w:p w14:paraId="2475C184" w14:textId="5C433FAA" w:rsidR="00576BA6" w:rsidRPr="002F4CA7" w:rsidRDefault="00576BA6" w:rsidP="006310A4">
      <w:pPr>
        <w:rPr>
          <w:rFonts w:ascii="Times New Roman" w:eastAsia="微软雅黑" w:hAnsi="Times New Roman"/>
          <w:highlight w:val="magenta"/>
        </w:rPr>
      </w:pPr>
      <w:r w:rsidRPr="002F4CA7">
        <w:rPr>
          <w:rFonts w:ascii="Times New Roman" w:eastAsia="微软雅黑" w:hAnsi="Times New Roman" w:hint="eastAsia"/>
          <w:highlight w:val="magenta"/>
        </w:rPr>
        <w:t>{</w:t>
      </w:r>
      <w:r w:rsidRPr="002F4CA7">
        <w:rPr>
          <w:rFonts w:ascii="Times New Roman" w:eastAsia="微软雅黑" w:hAnsi="Times New Roman"/>
          <w:highlight w:val="magenta"/>
        </w:rPr>
        <w:t>%p else%}</w:t>
      </w:r>
    </w:p>
    <w:p w14:paraId="424C3F40" w14:textId="643E594B" w:rsidR="00A72B1B" w:rsidRPr="002F4CA7" w:rsidRDefault="00A72B1B" w:rsidP="00A72B1B">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var_brca.snv_s.B1_L5+var_brca.snv_s.B2_L5 + var_brca.gcnv_v2.B1_gcnv_L5 + var_brca.gcnv_v2.B2_gcnv_L5 +var_brca.snv_s.B1_L4+ var_brca.snv_s.B2_L4 + var_brca.gcnv_v2.B1_gcnv_L4 + var_brca.gcnv_v2.B2_gcnv_L4%}</w:t>
      </w:r>
    </w:p>
    <w:p w14:paraId="022356A4" w14:textId="2A150D0B" w:rsidR="00A72B1B" w:rsidRPr="002F4CA7" w:rsidRDefault="00A72B1B" w:rsidP="00A72B1B">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for a in var_brca.snv_s.B1_L5+var_brca.snv_s.B2_L5 + var_brca.gcnv_v2.B1_gcnv_L5 + var_brca.gcnv_v2.B2_gcnv_L5 +var_brca.snv_s.B1_L4+ var_brca.snv_s.B2_L4 + var_brca.gcnv_v2.B1_gcnv_L4 + var_brca.gcnv_v2.B2_gcnv_L4%}</w:t>
      </w:r>
    </w:p>
    <w:p w14:paraId="20BF83A2" w14:textId="77777777" w:rsidR="00A72B1B" w:rsidRPr="002F4CA7" w:rsidRDefault="00A72B1B" w:rsidP="00A72B1B">
      <w:pPr>
        <w:numPr>
          <w:ilvl w:val="0"/>
          <w:numId w:val="12"/>
        </w:numPr>
        <w:spacing w:line="480" w:lineRule="exact"/>
        <w:ind w:left="357" w:hanging="357"/>
        <w:rPr>
          <w:rFonts w:ascii="Times New Roman" w:eastAsia="微软雅黑" w:hAnsi="Times New Roman"/>
          <w:color w:val="auto"/>
          <w:sz w:val="22"/>
          <w:szCs w:val="22"/>
        </w:rPr>
      </w:pPr>
      <w:r w:rsidRPr="002F4CA7">
        <w:rPr>
          <w:rFonts w:ascii="Times New Roman" w:eastAsia="微软雅黑" w:hAnsi="Times New Roman"/>
          <w:color w:val="auto"/>
          <w:sz w:val="22"/>
          <w:szCs w:val="22"/>
        </w:rPr>
        <w:lastRenderedPageBreak/>
        <w:t>本次实验检测到</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a.gene_symbol</w:t>
      </w:r>
      <w:proofErr w:type="spellEnd"/>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基因的</w:t>
      </w:r>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a.type</w:t>
      </w:r>
      <w:proofErr w:type="spellEnd"/>
      <w:r w:rsidRPr="002F4CA7">
        <w:rPr>
          <w:rFonts w:ascii="Times New Roman" w:eastAsia="微软雅黑" w:hAnsi="Times New Roman"/>
          <w:color w:val="auto"/>
          <w:sz w:val="22"/>
          <w:szCs w:val="22"/>
        </w:rPr>
        <w:t>==”Loss”%}{{</w:t>
      </w:r>
      <w:proofErr w:type="spellStart"/>
      <w:r w:rsidRPr="002F4CA7">
        <w:rPr>
          <w:rFonts w:ascii="Times New Roman" w:eastAsia="微软雅黑" w:hAnsi="Times New Roman"/>
          <w:color w:val="auto"/>
          <w:sz w:val="22"/>
          <w:szCs w:val="22"/>
        </w:rPr>
        <w:t>a.value</w:t>
      </w:r>
      <w:proofErr w:type="spellEnd"/>
      <w:r w:rsidRPr="002F4CA7">
        <w:rPr>
          <w:rFonts w:ascii="Times New Roman" w:eastAsia="微软雅黑" w:hAnsi="Times New Roman"/>
          <w:color w:val="auto"/>
          <w:sz w:val="22"/>
          <w:szCs w:val="22"/>
        </w:rPr>
        <w:t>}} del{%</w:t>
      </w:r>
      <w:proofErr w:type="spellStart"/>
      <w:r w:rsidRPr="002F4CA7">
        <w:rPr>
          <w:rFonts w:ascii="Times New Roman" w:eastAsia="微软雅黑" w:hAnsi="Times New Roman"/>
          <w:color w:val="auto"/>
          <w:sz w:val="22"/>
          <w:szCs w:val="22"/>
        </w:rPr>
        <w:t>elif</w:t>
      </w:r>
      <w:proofErr w:type="spellEnd"/>
      <w:r w:rsidRPr="002F4CA7">
        <w:rPr>
          <w:rFonts w:ascii="Times New Roman" w:eastAsia="微软雅黑" w:hAnsi="Times New Roman"/>
          <w:color w:val="auto"/>
          <w:sz w:val="22"/>
          <w:szCs w:val="22"/>
        </w:rPr>
        <w:t xml:space="preserve"> </w:t>
      </w:r>
      <w:proofErr w:type="spellStart"/>
      <w:r w:rsidRPr="002F4CA7">
        <w:rPr>
          <w:rFonts w:ascii="Times New Roman" w:eastAsia="微软雅黑" w:hAnsi="Times New Roman"/>
          <w:color w:val="auto"/>
          <w:sz w:val="22"/>
          <w:szCs w:val="22"/>
        </w:rPr>
        <w:t>a.type</w:t>
      </w:r>
      <w:proofErr w:type="spellEnd"/>
      <w:r w:rsidRPr="002F4CA7">
        <w:rPr>
          <w:rFonts w:ascii="Times New Roman" w:eastAsia="微软雅黑" w:hAnsi="Times New Roman"/>
          <w:color w:val="auto"/>
          <w:sz w:val="22"/>
          <w:szCs w:val="22"/>
        </w:rPr>
        <w:t>==”Gain”%}{{</w:t>
      </w:r>
      <w:proofErr w:type="spellStart"/>
      <w:r w:rsidRPr="002F4CA7">
        <w:rPr>
          <w:rFonts w:ascii="Times New Roman" w:eastAsia="微软雅黑" w:hAnsi="Times New Roman"/>
          <w:color w:val="auto"/>
          <w:sz w:val="22"/>
          <w:szCs w:val="22"/>
        </w:rPr>
        <w:t>a.value</w:t>
      </w:r>
      <w:proofErr w:type="spellEnd"/>
      <w:r w:rsidRPr="002F4CA7">
        <w:rPr>
          <w:rFonts w:ascii="Times New Roman" w:eastAsia="微软雅黑" w:hAnsi="Times New Roman"/>
          <w:color w:val="auto"/>
          <w:sz w:val="22"/>
          <w:szCs w:val="22"/>
        </w:rPr>
        <w:t>}} dup{%else%}{{</w:t>
      </w:r>
      <w:proofErr w:type="spellStart"/>
      <w:r w:rsidRPr="002F4CA7">
        <w:rPr>
          <w:rFonts w:ascii="Times New Roman" w:eastAsia="微软雅黑" w:hAnsi="Times New Roman"/>
          <w:color w:val="auto"/>
          <w:sz w:val="22"/>
          <w:szCs w:val="22"/>
        </w:rPr>
        <w:t>a.hgvs_c</w:t>
      </w:r>
      <w:proofErr w:type="spellEnd"/>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a.hgvs_p</w:t>
      </w:r>
      <w:proofErr w:type="spellEnd"/>
      <w:r w:rsidRPr="002F4CA7">
        <w:rPr>
          <w:rFonts w:ascii="Times New Roman" w:eastAsia="微软雅黑" w:hAnsi="Times New Roman"/>
          <w:color w:val="auto"/>
          <w:sz w:val="22"/>
          <w:szCs w:val="22"/>
        </w:rPr>
        <w:t>!=”p.?”%}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a.hgvs_p</w:t>
      </w:r>
      <w:proofErr w:type="spellEnd"/>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{%endif%}{%endif%}</w:t>
      </w:r>
      <w:r w:rsidRPr="002F4CA7">
        <w:rPr>
          <w:rFonts w:ascii="Times New Roman" w:eastAsia="微软雅黑" w:hAnsi="Times New Roman"/>
          <w:color w:val="auto"/>
          <w:sz w:val="22"/>
          <w:szCs w:val="22"/>
        </w:rPr>
        <w:t>变异，</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a.variant_desc_cn</w:t>
      </w:r>
      <w:proofErr w:type="spellEnd"/>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a.variant_interpret_cn|e</w:t>
      </w:r>
      <w:proofErr w:type="spellEnd"/>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a.var_origin</w:t>
      </w:r>
      <w:proofErr w:type="spellEnd"/>
      <w:r w:rsidRPr="002F4CA7">
        <w:rPr>
          <w:rFonts w:ascii="Times New Roman" w:eastAsia="微软雅黑" w:hAnsi="Times New Roman"/>
          <w:color w:val="auto"/>
          <w:sz w:val="22"/>
          <w:szCs w:val="22"/>
        </w:rPr>
        <w:t xml:space="preserve">==”germline” or </w:t>
      </w:r>
      <w:proofErr w:type="spellStart"/>
      <w:r w:rsidRPr="002F4CA7">
        <w:rPr>
          <w:rFonts w:ascii="Times New Roman" w:eastAsia="微软雅黑" w:hAnsi="Times New Roman"/>
          <w:color w:val="auto"/>
          <w:sz w:val="22"/>
          <w:szCs w:val="22"/>
        </w:rPr>
        <w:t>a.type</w:t>
      </w:r>
      <w:proofErr w:type="spellEnd"/>
      <w:r w:rsidRPr="002F4CA7">
        <w:rPr>
          <w:rFonts w:ascii="Times New Roman" w:eastAsia="微软雅黑" w:hAnsi="Times New Roman"/>
          <w:color w:val="auto"/>
          <w:sz w:val="22"/>
          <w:szCs w:val="22"/>
        </w:rPr>
        <w:t xml:space="preserve"> in [“Loss”, “Gain”]%}</w:t>
      </w:r>
      <w:r w:rsidRPr="002F4CA7">
        <w:rPr>
          <w:rFonts w:ascii="Times New Roman" w:eastAsia="微软雅黑" w:hAnsi="Times New Roman"/>
          <w:color w:val="auto"/>
          <w:sz w:val="22"/>
          <w:szCs w:val="22"/>
        </w:rPr>
        <w:t>因此，该变异为</w:t>
      </w:r>
      <w:r w:rsidRPr="002F4CA7">
        <w:rPr>
          <w:rFonts w:ascii="Times New Roman" w:eastAsia="微软雅黑" w:hAnsi="Times New Roman"/>
          <w:color w:val="auto"/>
          <w:sz w:val="22"/>
          <w:szCs w:val="22"/>
        </w:rPr>
        <w:t xml:space="preserve">{%if </w:t>
      </w:r>
      <w:proofErr w:type="spellStart"/>
      <w:r w:rsidRPr="002F4CA7">
        <w:rPr>
          <w:rFonts w:ascii="Times New Roman" w:eastAsia="微软雅黑" w:hAnsi="Times New Roman"/>
          <w:color w:val="auto"/>
          <w:sz w:val="22"/>
          <w:szCs w:val="22"/>
        </w:rPr>
        <w:t>a.clinic_num_g</w:t>
      </w:r>
      <w:proofErr w:type="spellEnd"/>
      <w:r w:rsidRPr="002F4CA7">
        <w:rPr>
          <w:rFonts w:ascii="Times New Roman" w:eastAsia="微软雅黑" w:hAnsi="Times New Roman"/>
          <w:color w:val="auto"/>
          <w:sz w:val="22"/>
          <w:szCs w:val="22"/>
        </w:rPr>
        <w:t>==5%}</w:t>
      </w:r>
      <w:r w:rsidRPr="002F4CA7">
        <w:rPr>
          <w:rFonts w:ascii="Times New Roman" w:eastAsia="微软雅黑" w:hAnsi="Times New Roman"/>
          <w:color w:val="auto"/>
          <w:sz w:val="22"/>
          <w:szCs w:val="22"/>
        </w:rPr>
        <w:t>致病性变异。</w:t>
      </w:r>
      <w:r w:rsidRPr="002F4CA7">
        <w:rPr>
          <w:rFonts w:ascii="Times New Roman" w:eastAsia="微软雅黑" w:hAnsi="Times New Roman"/>
          <w:color w:val="auto"/>
          <w:sz w:val="22"/>
          <w:szCs w:val="22"/>
        </w:rPr>
        <w:t>{%</w:t>
      </w:r>
      <w:proofErr w:type="spellStart"/>
      <w:r w:rsidRPr="002F4CA7">
        <w:rPr>
          <w:rFonts w:ascii="Times New Roman" w:eastAsia="微软雅黑" w:hAnsi="Times New Roman"/>
          <w:color w:val="auto"/>
          <w:sz w:val="22"/>
          <w:szCs w:val="22"/>
        </w:rPr>
        <w:t>elif</w:t>
      </w:r>
      <w:proofErr w:type="spellEnd"/>
      <w:r w:rsidRPr="002F4CA7">
        <w:rPr>
          <w:rFonts w:ascii="Times New Roman" w:eastAsia="微软雅黑" w:hAnsi="Times New Roman"/>
          <w:color w:val="auto"/>
          <w:sz w:val="22"/>
          <w:szCs w:val="22"/>
        </w:rPr>
        <w:t xml:space="preserve"> </w:t>
      </w:r>
      <w:proofErr w:type="spellStart"/>
      <w:r w:rsidRPr="002F4CA7">
        <w:rPr>
          <w:rFonts w:ascii="Times New Roman" w:eastAsia="微软雅黑" w:hAnsi="Times New Roman"/>
          <w:color w:val="auto"/>
          <w:sz w:val="22"/>
          <w:szCs w:val="22"/>
        </w:rPr>
        <w:t>a.clinic_num_g</w:t>
      </w:r>
      <w:proofErr w:type="spellEnd"/>
      <w:r w:rsidRPr="002F4CA7">
        <w:rPr>
          <w:rFonts w:ascii="Times New Roman" w:eastAsia="微软雅黑" w:hAnsi="Times New Roman"/>
          <w:color w:val="auto"/>
          <w:sz w:val="22"/>
          <w:szCs w:val="22"/>
        </w:rPr>
        <w:t>==4%}</w:t>
      </w:r>
      <w:r w:rsidRPr="002F4CA7">
        <w:rPr>
          <w:rFonts w:ascii="Times New Roman" w:eastAsia="微软雅黑" w:hAnsi="Times New Roman"/>
          <w:color w:val="auto"/>
          <w:sz w:val="22"/>
          <w:szCs w:val="22"/>
        </w:rPr>
        <w:t>疑似致病性变异。</w:t>
      </w:r>
      <w:r w:rsidRPr="002F4CA7">
        <w:rPr>
          <w:rFonts w:ascii="Times New Roman" w:eastAsia="微软雅黑" w:hAnsi="Times New Roman"/>
          <w:color w:val="auto"/>
          <w:sz w:val="22"/>
          <w:szCs w:val="22"/>
        </w:rPr>
        <w:t>{%endif%}{%endif%}</w:t>
      </w:r>
    </w:p>
    <w:p w14:paraId="6E299E37"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 xml:space="preserve">{%p </w:t>
      </w:r>
      <w:proofErr w:type="spellStart"/>
      <w:r w:rsidRPr="002F4CA7">
        <w:rPr>
          <w:rFonts w:ascii="Times New Roman" w:eastAsia="微软雅黑" w:hAnsi="Times New Roman"/>
          <w:color w:val="auto"/>
          <w:sz w:val="21"/>
          <w:szCs w:val="21"/>
        </w:rPr>
        <w:t>endfor</w:t>
      </w:r>
      <w:proofErr w:type="spellEnd"/>
      <w:r w:rsidRPr="002F4CA7">
        <w:rPr>
          <w:rFonts w:ascii="Times New Roman" w:eastAsia="微软雅黑" w:hAnsi="Times New Roman"/>
          <w:color w:val="auto"/>
          <w:sz w:val="21"/>
          <w:szCs w:val="21"/>
        </w:rPr>
        <w:t>%}</w:t>
      </w:r>
    </w:p>
    <w:p w14:paraId="4DA795F2" w14:textId="77777777" w:rsidR="00A72B1B" w:rsidRPr="002F4CA7" w:rsidRDefault="00A72B1B" w:rsidP="00A72B1B">
      <w:pPr>
        <w:pStyle w:val="18"/>
        <w:numPr>
          <w:ilvl w:val="0"/>
          <w:numId w:val="12"/>
        </w:numPr>
        <w:autoSpaceDE w:val="0"/>
        <w:autoSpaceDN w:val="0"/>
        <w:adjustRightInd w:val="0"/>
        <w:spacing w:line="480" w:lineRule="exact"/>
        <w:ind w:firstLineChars="0"/>
        <w:jc w:val="left"/>
        <w:rPr>
          <w:rFonts w:ascii="Times New Roman" w:eastAsia="微软雅黑" w:hAnsi="Times New Roman"/>
          <w:sz w:val="22"/>
        </w:rPr>
      </w:pPr>
      <w:r w:rsidRPr="002F4CA7">
        <w:rPr>
          <w:rFonts w:ascii="Times New Roman" w:eastAsia="微软雅黑" w:hAnsi="Times New Roman" w:hint="eastAsia"/>
          <w:sz w:val="22"/>
        </w:rPr>
        <w:t>携带</w:t>
      </w:r>
      <w:r w:rsidRPr="002F4CA7">
        <w:rPr>
          <w:rFonts w:ascii="Times New Roman" w:eastAsia="微软雅黑" w:hAnsi="Times New Roman" w:hint="eastAsia"/>
          <w:sz w:val="22"/>
        </w:rPr>
        <w:t>BRCA1</w:t>
      </w:r>
      <w:r w:rsidRPr="002F4CA7">
        <w:rPr>
          <w:rFonts w:ascii="Times New Roman" w:eastAsia="微软雅黑" w:hAnsi="Times New Roman" w:hint="eastAsia"/>
          <w:sz w:val="22"/>
        </w:rPr>
        <w:t>基因或</w:t>
      </w:r>
      <w:r w:rsidRPr="002F4CA7">
        <w:rPr>
          <w:rFonts w:ascii="Times New Roman" w:eastAsia="微软雅黑" w:hAnsi="Times New Roman" w:hint="eastAsia"/>
          <w:sz w:val="22"/>
        </w:rPr>
        <w:t>BRCA2</w:t>
      </w:r>
      <w:r w:rsidRPr="002F4CA7">
        <w:rPr>
          <w:rFonts w:ascii="Times New Roman" w:eastAsia="微软雅黑" w:hAnsi="Times New Roman" w:hint="eastAsia"/>
          <w:sz w:val="22"/>
        </w:rPr>
        <w:t>基因致病性或疑似致病性变异的患者能够更好的从</w:t>
      </w:r>
      <w:r w:rsidRPr="002F4CA7">
        <w:rPr>
          <w:rFonts w:ascii="Times New Roman" w:eastAsia="微软雅黑" w:hAnsi="Times New Roman" w:hint="eastAsia"/>
          <w:sz w:val="22"/>
        </w:rPr>
        <w:t>PARP</w:t>
      </w:r>
      <w:r w:rsidRPr="002F4CA7">
        <w:rPr>
          <w:rFonts w:ascii="Times New Roman" w:eastAsia="微软雅黑" w:hAnsi="Times New Roman" w:hint="eastAsia"/>
          <w:sz w:val="22"/>
        </w:rPr>
        <w:t>抑制剂的治疗中获益。</w:t>
      </w:r>
    </w:p>
    <w:p w14:paraId="31304965" w14:textId="51AEEEE1" w:rsidR="00A72B1B" w:rsidRPr="002F4CA7" w:rsidRDefault="00A72B1B" w:rsidP="00A72B1B">
      <w:pPr>
        <w:pStyle w:val="afe"/>
        <w:numPr>
          <w:ilvl w:val="0"/>
          <w:numId w:val="12"/>
        </w:numPr>
        <w:ind w:firstLineChars="0"/>
        <w:rPr>
          <w:rFonts w:ascii="Times New Roman" w:eastAsia="微软雅黑" w:hAnsi="Times New Roman" w:cs="Times New Roman"/>
          <w:color w:val="auto"/>
          <w:kern w:val="2"/>
          <w:sz w:val="22"/>
          <w:szCs w:val="22"/>
        </w:rPr>
      </w:pPr>
      <w:r w:rsidRPr="002F4CA7">
        <w:rPr>
          <w:rFonts w:ascii="Times New Roman" w:eastAsia="微软雅黑" w:hAnsi="Times New Roman" w:cs="Times New Roman"/>
          <w:color w:val="auto"/>
          <w:kern w:val="2"/>
          <w:sz w:val="22"/>
          <w:szCs w:val="22"/>
        </w:rPr>
        <w:t>{%p if var_brca.snv_m.B1_G_L5 + var_brca.snv_m.B1_G_L4 + var_brca.snv_m.B2_G_L5 + var_brca.snv_m.B2_G_L4 + var_brca.gcnv_v2.B1_gcnv_L5 + var_brca.gcnv_v2.B2_gcnv_L5 + var_brca.gcnv_v2.B1_gcnv_L4 + var_brca.gcnv_v2.B2_gcnv_L4%}</w:t>
      </w:r>
    </w:p>
    <w:p w14:paraId="247C716C"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2"/>
          <w:szCs w:val="22"/>
        </w:rPr>
      </w:pPr>
      <w:r w:rsidRPr="002F4CA7">
        <w:rPr>
          <w:rFonts w:ascii="Times New Roman" w:eastAsia="微软雅黑" w:hAnsi="Times New Roman" w:hint="eastAsia"/>
          <w:color w:val="auto"/>
          <w:sz w:val="22"/>
          <w:szCs w:val="22"/>
        </w:rPr>
        <w:t>该突变为胚系突变，即患者直系亲属也有一定的概率携带该有害突变。对健康人群而言，携带有</w:t>
      </w:r>
      <w:r w:rsidRPr="002F4CA7">
        <w:rPr>
          <w:rFonts w:ascii="Times New Roman" w:eastAsia="微软雅黑" w:hAnsi="Times New Roman" w:hint="eastAsia"/>
          <w:color w:val="auto"/>
          <w:sz w:val="22"/>
          <w:szCs w:val="22"/>
        </w:rPr>
        <w:t>BRCA1</w:t>
      </w:r>
      <w:r w:rsidRPr="002F4CA7">
        <w:rPr>
          <w:rFonts w:ascii="Times New Roman" w:eastAsia="微软雅黑" w:hAnsi="Times New Roman" w:hint="eastAsia"/>
          <w:color w:val="auto"/>
          <w:sz w:val="22"/>
          <w:szCs w:val="22"/>
        </w:rPr>
        <w:t>基因或</w:t>
      </w:r>
      <w:r w:rsidRPr="002F4CA7">
        <w:rPr>
          <w:rFonts w:ascii="Times New Roman" w:eastAsia="微软雅黑" w:hAnsi="Times New Roman" w:hint="eastAsia"/>
          <w:color w:val="auto"/>
          <w:sz w:val="22"/>
          <w:szCs w:val="22"/>
        </w:rPr>
        <w:t>BRCA2</w:t>
      </w:r>
      <w:r w:rsidRPr="002F4CA7">
        <w:rPr>
          <w:rFonts w:ascii="Times New Roman" w:eastAsia="微软雅黑" w:hAnsi="Times New Roman" w:hint="eastAsia"/>
          <w:color w:val="auto"/>
          <w:sz w:val="22"/>
          <w:szCs w:val="22"/>
        </w:rPr>
        <w:t>基因有害突变会增加多种癌症的患病风险，因此建议您的直系亲属也进行该基因变异的检测；对于检测出携带</w:t>
      </w:r>
      <w:r w:rsidRPr="002F4CA7">
        <w:rPr>
          <w:rFonts w:ascii="Times New Roman" w:eastAsia="微软雅黑" w:hAnsi="Times New Roman" w:hint="eastAsia"/>
          <w:color w:val="auto"/>
          <w:sz w:val="22"/>
          <w:szCs w:val="22"/>
        </w:rPr>
        <w:t>BRCA</w:t>
      </w:r>
      <w:r w:rsidRPr="002F4CA7">
        <w:rPr>
          <w:rFonts w:ascii="Times New Roman" w:eastAsia="微软雅黑" w:hAnsi="Times New Roman" w:hint="eastAsia"/>
          <w:color w:val="auto"/>
          <w:sz w:val="22"/>
          <w:szCs w:val="22"/>
        </w:rPr>
        <w:t>致病性或疑似致病性变异的健康人，建议定期进行体检，加强监控及预防。</w:t>
      </w:r>
    </w:p>
    <w:p w14:paraId="55180BE2"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endif%}</w:t>
      </w:r>
    </w:p>
    <w:p w14:paraId="168CBA2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FCEA7A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602E66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584D8F0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3274CD52"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45F58B1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7E5FC6B"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4D1199DE" w14:textId="77777777" w:rsidR="00A72B1B" w:rsidRPr="002F4CA7" w:rsidRDefault="00A72B1B" w:rsidP="00A72B1B">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25D731F8" wp14:editId="4BA4B13D">
                <wp:extent cx="5473700" cy="4445"/>
                <wp:effectExtent l="19050" t="21590" r="12700" b="2159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3F5C65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VYb2rMsBAAB7AwAADgAAAAAAAAAAAAAA&#10;AAAuAgAAZHJzL2Uyb0RvYy54bWxQSwECLQAUAAYACAAAACEAunfuTtYAAAACAQAADwAAAAAAAAAA&#10;AAAAAAAlBAAAZHJzL2Rvd25yZXYueG1sUEsFBgAAAAAEAAQA8wAAACgFAAAAAA==&#10;" strokecolor="#376092" strokeweight="2pt">
                <w10:anchorlock/>
              </v:line>
            </w:pict>
          </mc:Fallback>
        </mc:AlternateContent>
      </w:r>
    </w:p>
    <w:p w14:paraId="3748C360" w14:textId="77777777" w:rsidR="00A72B1B" w:rsidRPr="002F4CA7" w:rsidRDefault="00A72B1B" w:rsidP="00A72B1B">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7D7BF8A9" w14:textId="77777777" w:rsidR="00A72B1B" w:rsidRPr="002F4CA7" w:rsidRDefault="00A72B1B" w:rsidP="00A72B1B">
      <w:pPr>
        <w:spacing w:line="500" w:lineRule="exact"/>
        <w:rPr>
          <w:rFonts w:ascii="Times New Roman" w:eastAsia="微软雅黑" w:hAnsi="Times New Roman"/>
        </w:rPr>
      </w:pPr>
      <w:r w:rsidRPr="002F4CA7">
        <w:rPr>
          <w:rFonts w:ascii="Times New Roman" w:eastAsia="微软雅黑" w:hAnsi="Times New Roman"/>
        </w:rPr>
        <w:t>{%p else%}</w:t>
      </w:r>
    </w:p>
    <w:p w14:paraId="17FF73D7" w14:textId="77777777" w:rsidR="00A72B1B" w:rsidRPr="002F4CA7" w:rsidRDefault="00A72B1B" w:rsidP="00A72B1B">
      <w:pPr>
        <w:pStyle w:val="afc"/>
        <w:autoSpaceDE w:val="0"/>
        <w:autoSpaceDN w:val="0"/>
        <w:adjustRightInd w:val="0"/>
        <w:spacing w:line="480" w:lineRule="exact"/>
        <w:ind w:left="0"/>
        <w:rPr>
          <w:rFonts w:ascii="Times New Roman" w:eastAsia="微软雅黑" w:hAnsi="Times New Roman"/>
          <w:color w:val="000000"/>
          <w:sz w:val="22"/>
          <w:szCs w:val="21"/>
        </w:rPr>
      </w:pPr>
      <w:r w:rsidRPr="002F4CA7">
        <w:rPr>
          <w:rFonts w:ascii="Times New Roman" w:eastAsia="微软雅黑" w:hAnsi="Times New Roman" w:hint="eastAsia"/>
          <w:color w:val="000000"/>
          <w:sz w:val="22"/>
          <w:szCs w:val="21"/>
        </w:rPr>
        <w:t>肿瘤的发生发展与多种因素相关，本检测未检测到</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RCA1</w:t>
      </w:r>
      <w:r w:rsidRPr="002F4CA7">
        <w:rPr>
          <w:rFonts w:ascii="Times New Roman" w:eastAsia="微软雅黑" w:hAnsi="Times New Roman" w:hint="eastAsia"/>
          <w:color w:val="000000"/>
          <w:sz w:val="22"/>
          <w:szCs w:val="21"/>
        </w:rPr>
        <w:t>基因或</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RCA2</w:t>
      </w:r>
      <w:r w:rsidRPr="002F4CA7">
        <w:rPr>
          <w:rFonts w:ascii="Times New Roman" w:eastAsia="微软雅黑" w:hAnsi="Times New Roman" w:hint="eastAsia"/>
          <w:color w:val="000000"/>
          <w:sz w:val="22"/>
          <w:szCs w:val="21"/>
        </w:rPr>
        <w:t>基因中存在致病性、疑似致病性或具有临床意义的变异，仅说明患者肿瘤的发生发展可能与所检测的目标区域内的基因变异无关。如需进一步检测，建议检测包含更多与该疾病相关的基因的项目。</w:t>
      </w:r>
    </w:p>
    <w:p w14:paraId="3E0BD01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663B5CD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E65BDC9"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02E906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456684B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8FEAE2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D6C258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8E85C39"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526C8AD"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6BED8A1C"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2D8385B"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BF6A8FE"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0BDD904"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5E3B1F8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D357D4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813AA3E"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576CEC3"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9E6D833"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800C955" w14:textId="77777777" w:rsidR="00A72B1B" w:rsidRPr="002F4CA7" w:rsidRDefault="00A72B1B" w:rsidP="00A72B1B">
      <w:pPr>
        <w:pStyle w:val="a"/>
        <w:numPr>
          <w:ilvl w:val="0"/>
          <w:numId w:val="0"/>
        </w:numPr>
        <w:tabs>
          <w:tab w:val="left" w:pos="360"/>
        </w:tabs>
        <w:rPr>
          <w:rFonts w:ascii="Times New Roman" w:eastAsia="微软雅黑" w:hAnsi="Times New Roman"/>
          <w:color w:val="000000"/>
        </w:rPr>
      </w:pPr>
    </w:p>
    <w:p w14:paraId="5138B38B" w14:textId="77777777" w:rsidR="00A72B1B" w:rsidRPr="002F4CA7" w:rsidRDefault="00A72B1B" w:rsidP="00A72B1B">
      <w:pPr>
        <w:pStyle w:val="a"/>
        <w:numPr>
          <w:ilvl w:val="0"/>
          <w:numId w:val="0"/>
        </w:numPr>
        <w:tabs>
          <w:tab w:val="left" w:pos="360"/>
        </w:tabs>
        <w:ind w:left="360" w:hangingChars="150" w:hanging="360"/>
        <w:rPr>
          <w:rFonts w:ascii="Times New Roman" w:eastAsia="微软雅黑" w:hAnsi="Times New Roman"/>
          <w:color w:val="000000"/>
        </w:rPr>
      </w:pPr>
    </w:p>
    <w:p w14:paraId="074CCA7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28001172" w14:textId="77777777" w:rsidR="00A72B1B" w:rsidRPr="002F4CA7" w:rsidRDefault="00A72B1B" w:rsidP="00A72B1B">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08304934" wp14:editId="3F7513C7">
                <wp:extent cx="5473700" cy="4445"/>
                <wp:effectExtent l="19050" t="19685" r="12700" b="1397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FCB7D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RRCsTssBAAB7AwAADgAAAAAAAAAAAAAA&#10;AAAuAgAAZHJzL2Uyb0RvYy54bWxQSwECLQAUAAYACAAAACEAunfuTtYAAAACAQAADwAAAAAAAAAA&#10;AAAAAAAlBAAAZHJzL2Rvd25yZXYueG1sUEsFBgAAAAAEAAQA8wAAACgFAAAAAA==&#10;" strokecolor="#376092" strokeweight="2pt">
                <w10:anchorlock/>
              </v:line>
            </w:pict>
          </mc:Fallback>
        </mc:AlternateContent>
      </w:r>
    </w:p>
    <w:p w14:paraId="25AA1091" w14:textId="77777777" w:rsidR="00A72B1B" w:rsidRPr="002F4CA7" w:rsidRDefault="00A72B1B" w:rsidP="00A72B1B">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1AEE47FC" w14:textId="084A4F77" w:rsidR="00A72B1B" w:rsidRPr="002F4CA7" w:rsidRDefault="00A72B1B" w:rsidP="00A72B1B">
      <w:pPr>
        <w:rPr>
          <w:rFonts w:ascii="Times New Roman" w:eastAsia="微软雅黑" w:hAnsi="Times New Roman"/>
          <w:highlight w:val="magenta"/>
        </w:rPr>
      </w:pPr>
      <w:r w:rsidRPr="002F4CA7">
        <w:rPr>
          <w:rFonts w:ascii="Times New Roman" w:eastAsia="微软雅黑" w:hAnsi="Times New Roman"/>
        </w:rPr>
        <w:t>{%p endif%}</w:t>
      </w:r>
    </w:p>
    <w:p w14:paraId="3F63FD71" w14:textId="4D6C0758" w:rsidR="00576BA6" w:rsidRPr="002F4CA7" w:rsidRDefault="00576BA6" w:rsidP="006310A4">
      <w:pPr>
        <w:rPr>
          <w:rFonts w:ascii="Times New Roman" w:eastAsia="微软雅黑" w:hAnsi="Times New Roman"/>
        </w:rPr>
      </w:pPr>
      <w:r w:rsidRPr="002F4CA7">
        <w:rPr>
          <w:rFonts w:ascii="Times New Roman" w:eastAsia="微软雅黑" w:hAnsi="Times New Roman" w:hint="eastAsia"/>
          <w:highlight w:val="magenta"/>
        </w:rPr>
        <w:t>{</w:t>
      </w:r>
      <w:r w:rsidRPr="002F4CA7">
        <w:rPr>
          <w:rFonts w:ascii="Times New Roman" w:eastAsia="微软雅黑" w:hAnsi="Times New Roman"/>
          <w:highlight w:val="magenta"/>
        </w:rPr>
        <w:t>%p endif%}</w:t>
      </w:r>
    </w:p>
    <w:p w14:paraId="314CC072" w14:textId="77777777" w:rsidR="006310A4" w:rsidRPr="002F4CA7" w:rsidRDefault="006310A4" w:rsidP="00AE67D1">
      <w:pPr>
        <w:spacing w:line="500" w:lineRule="exact"/>
        <w:rPr>
          <w:rFonts w:ascii="Times New Roman" w:eastAsia="微软雅黑" w:hAnsi="Times New Roman" w:cs="微软雅黑"/>
          <w:b/>
          <w:sz w:val="21"/>
          <w:szCs w:val="21"/>
        </w:rPr>
      </w:pPr>
    </w:p>
    <w:p w14:paraId="774DCCE1" w14:textId="5EF327DA" w:rsidR="006310A4" w:rsidRPr="002F4CA7" w:rsidRDefault="006310A4" w:rsidP="00AE67D1">
      <w:pPr>
        <w:spacing w:line="500" w:lineRule="exact"/>
        <w:rPr>
          <w:rFonts w:ascii="Times New Roman" w:eastAsia="微软雅黑" w:hAnsi="Times New Roman" w:cs="微软雅黑"/>
          <w:b/>
          <w:sz w:val="21"/>
          <w:szCs w:val="21"/>
        </w:rPr>
        <w:sectPr w:rsidR="006310A4" w:rsidRPr="002F4CA7" w:rsidSect="00836A5E">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2F4CA7"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proofErr w:type="spellStart"/>
      <w:r w:rsidRPr="002F4CA7">
        <w:rPr>
          <w:rFonts w:ascii="Times New Roman" w:eastAsia="微软雅黑" w:hAnsi="Times New Roman" w:hint="eastAsia"/>
        </w:rPr>
        <w:lastRenderedPageBreak/>
        <w:t>附录</w:t>
      </w:r>
      <w:bookmarkEnd w:id="29"/>
      <w:bookmarkEnd w:id="30"/>
      <w:bookmarkEnd w:id="31"/>
      <w:bookmarkEnd w:id="32"/>
      <w:bookmarkEnd w:id="33"/>
      <w:bookmarkEnd w:id="34"/>
      <w:proofErr w:type="spellEnd"/>
    </w:p>
    <w:p w14:paraId="59410B19" w14:textId="77777777" w:rsidR="000E1C9B" w:rsidRPr="002F4CA7"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proofErr w:type="spellStart"/>
      <w:r w:rsidRPr="002F4CA7">
        <w:rPr>
          <w:rFonts w:ascii="Times New Roman" w:eastAsia="微软雅黑" w:hAnsi="Times New Roman" w:hint="eastAsia"/>
        </w:rPr>
        <w:t>附录</w:t>
      </w:r>
      <w:bookmarkEnd w:id="35"/>
      <w:bookmarkEnd w:id="36"/>
      <w:bookmarkEnd w:id="37"/>
      <w:bookmarkEnd w:id="38"/>
      <w:r w:rsidRPr="002F4CA7">
        <w:rPr>
          <w:rFonts w:ascii="Times New Roman" w:eastAsia="微软雅黑" w:hAnsi="Times New Roman" w:hint="eastAsia"/>
        </w:rPr>
        <w:t>一</w:t>
      </w:r>
      <w:proofErr w:type="spellEnd"/>
      <w:r w:rsidRPr="002F4CA7">
        <w:rPr>
          <w:rFonts w:ascii="Times New Roman" w:eastAsia="微软雅黑" w:hAnsi="Times New Roman" w:hint="eastAsia"/>
        </w:rPr>
        <w:t xml:space="preserve">  </w:t>
      </w:r>
      <w:proofErr w:type="spellStart"/>
      <w:r w:rsidRPr="002F4CA7">
        <w:rPr>
          <w:rFonts w:ascii="Times New Roman" w:eastAsia="微软雅黑" w:hAnsi="Times New Roman" w:hint="eastAsia"/>
          <w:b/>
          <w:bCs/>
          <w:sz w:val="28"/>
          <w:szCs w:val="28"/>
        </w:rPr>
        <w:t>点突变、插入缺失突变检测结果列表</w:t>
      </w:r>
      <w:bookmarkEnd w:id="39"/>
      <w:bookmarkEnd w:id="40"/>
      <w:proofErr w:type="spellEnd"/>
    </w:p>
    <w:p w14:paraId="2F53A46F" w14:textId="77777777" w:rsidR="000E1C9B" w:rsidRPr="002F4CA7"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2F4CA7"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2F4CA7" w:rsidRDefault="00CB3DEF" w:rsidP="007D1308">
            <w:pPr>
              <w:spacing w:line="240" w:lineRule="exact"/>
              <w:jc w:val="center"/>
              <w:rPr>
                <w:rFonts w:ascii="Times New Roman" w:eastAsia="微软雅黑" w:hAnsi="Times New Roman"/>
                <w:b/>
                <w:color w:val="FFFFFF"/>
                <w:sz w:val="16"/>
                <w:szCs w:val="16"/>
              </w:rPr>
            </w:pPr>
            <w:bookmarkStart w:id="41" w:name="_Hlk32589784"/>
            <w:r w:rsidRPr="002F4CA7">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编码</w:t>
            </w:r>
            <w:r w:rsidRPr="002F4CA7">
              <w:rPr>
                <w:rFonts w:ascii="Times New Roman" w:eastAsia="微软雅黑" w:hAnsi="Times New Roman"/>
                <w:b/>
                <w:color w:val="FFFFFF"/>
                <w:sz w:val="16"/>
                <w:szCs w:val="16"/>
              </w:rPr>
              <w:t>碱基改变</w:t>
            </w:r>
          </w:p>
          <w:p w14:paraId="77F361F9"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w:t>
            </w:r>
            <w:r w:rsidRPr="002F4CA7">
              <w:rPr>
                <w:rFonts w:ascii="Times New Roman" w:eastAsia="微软雅黑" w:hAnsi="Times New Roman" w:hint="eastAsia"/>
                <w:b/>
                <w:color w:val="FFFFFF"/>
                <w:sz w:val="16"/>
                <w:szCs w:val="16"/>
              </w:rPr>
              <w:t>GRCh37/hg19</w:t>
            </w:r>
            <w:r w:rsidRPr="002F4CA7">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变异解读</w:t>
            </w:r>
          </w:p>
        </w:tc>
      </w:tr>
      <w:tr w:rsidR="00CB3DEF" w:rsidRPr="002F4CA7"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color w:val="000000"/>
                <w:sz w:val="18"/>
                <w:szCs w:val="16"/>
              </w:rPr>
              <w:t>{%tr if var_brca.snv_s.B1_L5+var_brca.snv_s.B2_L5+var_brca.snv_s.B1_L4+var_brca.snv_s.B2_L4%}</w:t>
            </w:r>
          </w:p>
        </w:tc>
      </w:tr>
      <w:tr w:rsidR="00CB3DEF" w:rsidRPr="002F4CA7" w14:paraId="19ABB64A" w14:textId="77777777" w:rsidTr="007D1308">
        <w:trPr>
          <w:trHeight w:val="390"/>
          <w:jc w:val="center"/>
        </w:trPr>
        <w:tc>
          <w:tcPr>
            <w:tcW w:w="9078" w:type="dxa"/>
            <w:gridSpan w:val="7"/>
            <w:vAlign w:val="center"/>
          </w:tcPr>
          <w:p w14:paraId="691304CA"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color w:val="000000"/>
                <w:sz w:val="18"/>
                <w:szCs w:val="16"/>
              </w:rPr>
              <w:t>{%tr for a in var_brca.snv_s.B1_L5+var_brca.snv_s.B2_L5+var_brca.snv_s.B1_L4+var_brca.snv_s.B2_L4%}</w:t>
            </w:r>
          </w:p>
        </w:tc>
      </w:tr>
      <w:tr w:rsidR="00CB3DEF" w:rsidRPr="002F4CA7" w14:paraId="3F3B8F4E" w14:textId="77777777" w:rsidTr="007D1308">
        <w:trPr>
          <w:trHeight w:val="390"/>
          <w:jc w:val="center"/>
        </w:trPr>
        <w:tc>
          <w:tcPr>
            <w:tcW w:w="1022" w:type="dxa"/>
            <w:vAlign w:val="center"/>
          </w:tcPr>
          <w:p w14:paraId="6B7D06DA" w14:textId="77777777" w:rsidR="00CB3DEF" w:rsidRPr="002F4CA7"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2F4CA7" w:rsidRDefault="00CB3DEF" w:rsidP="007D1308">
            <w:pPr>
              <w:jc w:val="center"/>
              <w:rPr>
                <w:rFonts w:ascii="Times New Roman" w:eastAsia="微软雅黑" w:hAnsi="Times New Roman"/>
                <w:b/>
                <w:i/>
                <w:color w:val="FF0000"/>
                <w:sz w:val="18"/>
                <w:szCs w:val="16"/>
              </w:rPr>
            </w:pPr>
            <w:r w:rsidRPr="002F4CA7">
              <w:rPr>
                <w:rFonts w:ascii="Times New Roman" w:eastAsia="微软雅黑" w:hAnsi="Times New Roman"/>
                <w:b/>
                <w:i/>
                <w:color w:val="FF0000"/>
                <w:sz w:val="18"/>
                <w:szCs w:val="16"/>
              </w:rPr>
              <w:t>{{</w:t>
            </w:r>
            <w:proofErr w:type="spellStart"/>
            <w:r w:rsidRPr="002F4CA7">
              <w:rPr>
                <w:rFonts w:ascii="Times New Roman" w:eastAsia="微软雅黑" w:hAnsi="Times New Roman"/>
                <w:b/>
                <w:i/>
                <w:color w:val="FF0000"/>
                <w:sz w:val="18"/>
                <w:szCs w:val="16"/>
              </w:rPr>
              <w:t>a.gene_symbol</w:t>
            </w:r>
            <w:proofErr w:type="spellEnd"/>
            <w:r w:rsidRPr="002F4CA7">
              <w:rPr>
                <w:rFonts w:ascii="Times New Roman" w:eastAsia="微软雅黑" w:hAnsi="Times New Roman"/>
                <w:b/>
                <w:i/>
                <w:color w:val="FF0000"/>
                <w:sz w:val="18"/>
                <w:szCs w:val="16"/>
              </w:rPr>
              <w:t>}}</w:t>
            </w:r>
          </w:p>
        </w:tc>
        <w:tc>
          <w:tcPr>
            <w:tcW w:w="1842" w:type="dxa"/>
            <w:vAlign w:val="center"/>
          </w:tcPr>
          <w:p w14:paraId="6D0942AE"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w:t>
            </w:r>
            <w:proofErr w:type="spellStart"/>
            <w:r w:rsidRPr="002F4CA7">
              <w:rPr>
                <w:rFonts w:ascii="Times New Roman" w:eastAsia="微软雅黑" w:hAnsi="Times New Roman"/>
                <w:b/>
                <w:color w:val="FF0000"/>
                <w:sz w:val="18"/>
                <w:szCs w:val="16"/>
              </w:rPr>
              <w:t>a.hgvs_c</w:t>
            </w:r>
            <w:proofErr w:type="spellEnd"/>
            <w:r w:rsidRPr="002F4CA7">
              <w:rPr>
                <w:rFonts w:ascii="Times New Roman" w:eastAsia="微软雅黑" w:hAnsi="Times New Roman"/>
                <w:b/>
                <w:color w:val="FF0000"/>
                <w:sz w:val="18"/>
                <w:szCs w:val="16"/>
              </w:rPr>
              <w:t>}}</w:t>
            </w:r>
          </w:p>
        </w:tc>
        <w:tc>
          <w:tcPr>
            <w:tcW w:w="1543" w:type="dxa"/>
            <w:vAlign w:val="center"/>
          </w:tcPr>
          <w:p w14:paraId="175007CC"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 xml:space="preserve">{%if </w:t>
            </w:r>
            <w:proofErr w:type="spellStart"/>
            <w:r w:rsidRPr="002F4CA7">
              <w:rPr>
                <w:rFonts w:ascii="Times New Roman" w:eastAsia="微软雅黑" w:hAnsi="Times New Roman"/>
                <w:b/>
                <w:color w:val="FF0000"/>
                <w:sz w:val="18"/>
                <w:szCs w:val="16"/>
              </w:rPr>
              <w:t>a.hgvs_p</w:t>
            </w:r>
            <w:proofErr w:type="spellEnd"/>
            <w:r w:rsidRPr="002F4CA7">
              <w:rPr>
                <w:rFonts w:ascii="Times New Roman" w:eastAsia="微软雅黑" w:hAnsi="Times New Roman"/>
                <w:b/>
                <w:color w:val="FF0000"/>
                <w:sz w:val="18"/>
                <w:szCs w:val="16"/>
              </w:rPr>
              <w:t>!=”p.?”%}{{</w:t>
            </w:r>
            <w:proofErr w:type="spellStart"/>
            <w:r w:rsidRPr="002F4CA7">
              <w:rPr>
                <w:rFonts w:ascii="Times New Roman" w:eastAsia="微软雅黑" w:hAnsi="Times New Roman"/>
                <w:b/>
                <w:color w:val="FF0000"/>
                <w:sz w:val="18"/>
                <w:szCs w:val="16"/>
              </w:rPr>
              <w:t>a.hgvs_p</w:t>
            </w:r>
            <w:proofErr w:type="spellEnd"/>
            <w:r w:rsidRPr="002F4CA7">
              <w:rPr>
                <w:rFonts w:ascii="Times New Roman" w:eastAsia="微软雅黑" w:hAnsi="Times New Roman"/>
                <w:b/>
                <w:color w:val="FF0000"/>
                <w:sz w:val="18"/>
                <w:szCs w:val="16"/>
              </w:rPr>
              <w:t>}}{%else%}--{%endif%}</w:t>
            </w:r>
          </w:p>
        </w:tc>
        <w:tc>
          <w:tcPr>
            <w:tcW w:w="1141" w:type="dxa"/>
            <w:vAlign w:val="center"/>
          </w:tcPr>
          <w:p w14:paraId="405261B3"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 xml:space="preserve">{%p if </w:t>
            </w:r>
            <w:proofErr w:type="spellStart"/>
            <w:r w:rsidRPr="002F4CA7">
              <w:rPr>
                <w:rFonts w:ascii="Times New Roman" w:eastAsia="微软雅黑" w:hAnsi="Times New Roman"/>
                <w:b/>
                <w:color w:val="FF0000"/>
                <w:sz w:val="18"/>
                <w:szCs w:val="16"/>
              </w:rPr>
              <w:t>a.var_origin</w:t>
            </w:r>
            <w:proofErr w:type="spellEnd"/>
            <w:r w:rsidRPr="002F4CA7">
              <w:rPr>
                <w:rFonts w:ascii="Times New Roman" w:eastAsia="微软雅黑" w:hAnsi="Times New Roman"/>
                <w:b/>
                <w:color w:val="FF0000"/>
                <w:sz w:val="18"/>
                <w:szCs w:val="16"/>
              </w:rPr>
              <w:t>==”germline”%}</w:t>
            </w:r>
          </w:p>
          <w:p w14:paraId="337AE512"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 xml:space="preserve">{%if </w:t>
            </w:r>
            <w:proofErr w:type="spellStart"/>
            <w:r w:rsidRPr="002F4CA7">
              <w:rPr>
                <w:rFonts w:ascii="Times New Roman" w:eastAsia="微软雅黑" w:hAnsi="Times New Roman"/>
                <w:b/>
                <w:color w:val="FF0000"/>
                <w:sz w:val="18"/>
                <w:szCs w:val="16"/>
              </w:rPr>
              <w:t>a.freq</w:t>
            </w:r>
            <w:proofErr w:type="spellEnd"/>
            <w:r w:rsidRPr="002F4CA7">
              <w:rPr>
                <w:rFonts w:ascii="Times New Roman" w:eastAsia="微软雅黑" w:hAnsi="Times New Roman"/>
                <w:b/>
                <w:color w:val="FF0000"/>
                <w:sz w:val="18"/>
                <w:szCs w:val="16"/>
              </w:rPr>
              <w:t>&gt;=0.85%}</w:t>
            </w:r>
            <w:r w:rsidRPr="002F4CA7">
              <w:rPr>
                <w:rFonts w:ascii="Times New Roman" w:eastAsia="微软雅黑" w:hAnsi="Times New Roman"/>
                <w:b/>
                <w:color w:val="FF0000"/>
                <w:sz w:val="18"/>
                <w:szCs w:val="16"/>
              </w:rPr>
              <w:t>纯合</w:t>
            </w:r>
            <w:r w:rsidRPr="002F4CA7">
              <w:rPr>
                <w:rFonts w:ascii="Times New Roman" w:eastAsia="微软雅黑" w:hAnsi="Times New Roman"/>
                <w:b/>
                <w:color w:val="FF0000"/>
                <w:sz w:val="18"/>
                <w:szCs w:val="16"/>
              </w:rPr>
              <w:t>{%else%}</w:t>
            </w:r>
            <w:r w:rsidRPr="002F4CA7">
              <w:rPr>
                <w:rFonts w:ascii="Times New Roman" w:eastAsia="微软雅黑" w:hAnsi="Times New Roman"/>
                <w:b/>
                <w:color w:val="FF0000"/>
                <w:sz w:val="18"/>
                <w:szCs w:val="16"/>
              </w:rPr>
              <w:t>杂合</w:t>
            </w:r>
            <w:r w:rsidRPr="002F4CA7">
              <w:rPr>
                <w:rFonts w:ascii="Times New Roman" w:eastAsia="微软雅黑" w:hAnsi="Times New Roman"/>
                <w:b/>
                <w:color w:val="FF0000"/>
                <w:sz w:val="18"/>
                <w:szCs w:val="16"/>
              </w:rPr>
              <w:t>{%endif%}</w:t>
            </w:r>
          </w:p>
          <w:p w14:paraId="0CB2C39A"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{%p else%}</w:t>
            </w:r>
          </w:p>
          <w:p w14:paraId="4106992D"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w:t>
            </w:r>
            <w:proofErr w:type="spellStart"/>
            <w:r w:rsidRPr="002F4CA7">
              <w:rPr>
                <w:rFonts w:ascii="Times New Roman" w:eastAsia="微软雅黑" w:hAnsi="Times New Roman"/>
                <w:b/>
                <w:color w:val="FF0000"/>
                <w:sz w:val="18"/>
                <w:szCs w:val="16"/>
              </w:rPr>
              <w:t>a.freq_str</w:t>
            </w:r>
            <w:proofErr w:type="spellEnd"/>
            <w:r w:rsidRPr="002F4CA7">
              <w:rPr>
                <w:rFonts w:ascii="Times New Roman" w:eastAsia="微软雅黑" w:hAnsi="Times New Roman"/>
                <w:b/>
                <w:color w:val="FF0000"/>
                <w:sz w:val="18"/>
                <w:szCs w:val="16"/>
              </w:rPr>
              <w:t>}}</w:t>
            </w:r>
          </w:p>
          <w:p w14:paraId="7447D6E0" w14:textId="352F2FF6" w:rsidR="00CB3DEF" w:rsidRPr="002F4CA7" w:rsidRDefault="007A36B3" w:rsidP="007A36B3">
            <w:pPr>
              <w:jc w:val="center"/>
              <w:rPr>
                <w:rFonts w:ascii="Times New Roman" w:eastAsia="微软雅黑" w:hAnsi="Times New Roman"/>
                <w:sz w:val="18"/>
                <w:szCs w:val="16"/>
              </w:rPr>
            </w:pPr>
            <w:r w:rsidRPr="002F4CA7">
              <w:rPr>
                <w:rFonts w:ascii="Times New Roman" w:eastAsia="微软雅黑" w:hAnsi="Times New Roman"/>
                <w:b/>
                <w:color w:val="FF0000"/>
                <w:sz w:val="18"/>
                <w:szCs w:val="16"/>
              </w:rPr>
              <w:t>{%p endif%}</w:t>
            </w:r>
          </w:p>
        </w:tc>
        <w:tc>
          <w:tcPr>
            <w:tcW w:w="1141" w:type="dxa"/>
            <w:vAlign w:val="center"/>
          </w:tcPr>
          <w:p w14:paraId="030B514E"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w:t>
            </w:r>
            <w:proofErr w:type="spellStart"/>
            <w:r w:rsidRPr="002F4CA7">
              <w:rPr>
                <w:rFonts w:ascii="Times New Roman" w:eastAsia="微软雅黑" w:hAnsi="Times New Roman"/>
                <w:b/>
                <w:color w:val="FF0000"/>
                <w:sz w:val="18"/>
                <w:szCs w:val="16"/>
              </w:rPr>
              <w:t>a.type_cn</w:t>
            </w:r>
            <w:proofErr w:type="spellEnd"/>
            <w:r w:rsidRPr="002F4CA7">
              <w:rPr>
                <w:rFonts w:ascii="Times New Roman" w:eastAsia="微软雅黑" w:hAnsi="Times New Roman"/>
                <w:b/>
                <w:color w:val="FF0000"/>
                <w:sz w:val="18"/>
                <w:szCs w:val="16"/>
              </w:rPr>
              <w:t>}}</w:t>
            </w:r>
          </w:p>
        </w:tc>
        <w:tc>
          <w:tcPr>
            <w:tcW w:w="1255" w:type="dxa"/>
            <w:vAlign w:val="center"/>
          </w:tcPr>
          <w:p w14:paraId="643ACF9C" w14:textId="78F49342" w:rsidR="00CB3DEF" w:rsidRPr="002F4CA7" w:rsidRDefault="007A36B3" w:rsidP="007D1308">
            <w:pPr>
              <w:jc w:val="center"/>
              <w:rPr>
                <w:rFonts w:ascii="Times New Roman" w:eastAsia="微软雅黑" w:hAnsi="Times New Roman"/>
                <w:color w:val="000000"/>
                <w:sz w:val="18"/>
                <w:szCs w:val="16"/>
              </w:rPr>
            </w:pPr>
            <w:r w:rsidRPr="002F4CA7">
              <w:rPr>
                <w:rFonts w:ascii="Times New Roman" w:eastAsia="微软雅黑" w:hAnsi="Times New Roman"/>
                <w:bCs/>
                <w:color w:val="000000"/>
                <w:sz w:val="18"/>
                <w:szCs w:val="16"/>
              </w:rPr>
              <w:t xml:space="preserve">{%if </w:t>
            </w:r>
            <w:proofErr w:type="spellStart"/>
            <w:r w:rsidRPr="002F4CA7">
              <w:rPr>
                <w:rFonts w:ascii="Times New Roman" w:eastAsia="微软雅黑" w:hAnsi="Times New Roman"/>
                <w:bCs/>
                <w:color w:val="000000"/>
                <w:sz w:val="18"/>
                <w:szCs w:val="16"/>
              </w:rPr>
              <w:t>a.var_origin</w:t>
            </w:r>
            <w:proofErr w:type="spellEnd"/>
            <w:r w:rsidRPr="002F4CA7">
              <w:rPr>
                <w:rFonts w:ascii="Times New Roman" w:eastAsia="微软雅黑" w:hAnsi="Times New Roman"/>
                <w:bCs/>
                <w:color w:val="000000"/>
                <w:sz w:val="18"/>
                <w:szCs w:val="16"/>
              </w:rPr>
              <w:t xml:space="preserve">==”germline”%}{%if </w:t>
            </w:r>
            <w:proofErr w:type="spellStart"/>
            <w:r w:rsidRPr="002F4CA7">
              <w:rPr>
                <w:rFonts w:ascii="Times New Roman" w:eastAsia="微软雅黑" w:hAnsi="Times New Roman"/>
                <w:bCs/>
                <w:color w:val="000000"/>
                <w:sz w:val="18"/>
                <w:szCs w:val="16"/>
              </w:rPr>
              <w:t>a.clinic_num_g</w:t>
            </w:r>
            <w:proofErr w:type="spellEnd"/>
            <w:r w:rsidRPr="002F4CA7">
              <w:rPr>
                <w:rFonts w:ascii="Times New Roman" w:eastAsia="微软雅黑" w:hAnsi="Times New Roman"/>
                <w:bCs/>
                <w:color w:val="000000"/>
                <w:sz w:val="18"/>
                <w:szCs w:val="16"/>
              </w:rPr>
              <w:t>==5%}</w:t>
            </w:r>
            <w:r w:rsidRPr="002F4CA7">
              <w:rPr>
                <w:rFonts w:ascii="Times New Roman" w:eastAsia="微软雅黑" w:hAnsi="Times New Roman"/>
                <w:b/>
                <w:color w:val="FF0000"/>
                <w:sz w:val="18"/>
                <w:szCs w:val="16"/>
              </w:rPr>
              <w:t>致病性变异</w:t>
            </w:r>
            <w:r w:rsidRPr="002F4CA7">
              <w:rPr>
                <w:rFonts w:ascii="Times New Roman" w:eastAsia="微软雅黑" w:hAnsi="Times New Roman"/>
                <w:bCs/>
                <w:color w:val="000000"/>
                <w:sz w:val="18"/>
                <w:szCs w:val="16"/>
              </w:rPr>
              <w:t>{%</w:t>
            </w:r>
            <w:proofErr w:type="spellStart"/>
            <w:r w:rsidRPr="002F4CA7">
              <w:rPr>
                <w:rFonts w:ascii="Times New Roman" w:eastAsia="微软雅黑" w:hAnsi="Times New Roman"/>
                <w:bCs/>
                <w:color w:val="000000"/>
                <w:sz w:val="18"/>
                <w:szCs w:val="16"/>
              </w:rPr>
              <w:t>elif</w:t>
            </w:r>
            <w:proofErr w:type="spellEnd"/>
            <w:r w:rsidRPr="002F4CA7">
              <w:rPr>
                <w:rFonts w:ascii="Times New Roman" w:eastAsia="微软雅黑" w:hAnsi="Times New Roman"/>
                <w:bCs/>
                <w:color w:val="000000"/>
                <w:sz w:val="18"/>
                <w:szCs w:val="16"/>
              </w:rPr>
              <w:t xml:space="preserve"> </w:t>
            </w:r>
            <w:proofErr w:type="spellStart"/>
            <w:r w:rsidRPr="002F4CA7">
              <w:rPr>
                <w:rFonts w:ascii="Times New Roman" w:eastAsia="微软雅黑" w:hAnsi="Times New Roman"/>
                <w:bCs/>
                <w:color w:val="000000"/>
                <w:sz w:val="18"/>
                <w:szCs w:val="16"/>
              </w:rPr>
              <w:t>a.clinic_num_g</w:t>
            </w:r>
            <w:proofErr w:type="spellEnd"/>
            <w:r w:rsidRPr="002F4CA7">
              <w:rPr>
                <w:rFonts w:ascii="Times New Roman" w:eastAsia="微软雅黑" w:hAnsi="Times New Roman"/>
                <w:bCs/>
                <w:color w:val="000000"/>
                <w:sz w:val="18"/>
                <w:szCs w:val="16"/>
              </w:rPr>
              <w:t>==4%}</w:t>
            </w:r>
            <w:r w:rsidRPr="002F4CA7">
              <w:rPr>
                <w:rFonts w:ascii="Times New Roman" w:eastAsia="微软雅黑" w:hAnsi="Times New Roman"/>
                <w:b/>
                <w:color w:val="FF0000"/>
                <w:sz w:val="18"/>
                <w:szCs w:val="16"/>
              </w:rPr>
              <w:t>疑似致病性变异</w:t>
            </w:r>
            <w:r w:rsidRPr="002F4CA7">
              <w:rPr>
                <w:rFonts w:ascii="Times New Roman" w:eastAsia="微软雅黑" w:hAnsi="Times New Roman"/>
                <w:bCs/>
                <w:color w:val="000000"/>
                <w:sz w:val="18"/>
                <w:szCs w:val="16"/>
              </w:rPr>
              <w:t xml:space="preserve">{%else%}{%endif%}{%else%}{%if </w:t>
            </w:r>
            <w:proofErr w:type="spellStart"/>
            <w:r w:rsidRPr="002F4CA7">
              <w:rPr>
                <w:rFonts w:ascii="Times New Roman" w:eastAsia="微软雅黑" w:hAnsi="Times New Roman"/>
                <w:bCs/>
                <w:color w:val="000000"/>
                <w:sz w:val="18"/>
                <w:szCs w:val="16"/>
              </w:rPr>
              <w:t>a.clinic_num_s</w:t>
            </w:r>
            <w:proofErr w:type="spellEnd"/>
            <w:r w:rsidRPr="002F4CA7">
              <w:rPr>
                <w:rFonts w:ascii="Times New Roman" w:eastAsia="微软雅黑" w:hAnsi="Times New Roman"/>
                <w:bCs/>
                <w:color w:val="000000"/>
                <w:sz w:val="18"/>
                <w:szCs w:val="16"/>
              </w:rPr>
              <w:t>==5%}</w:t>
            </w:r>
            <w:r w:rsidRPr="002F4CA7">
              <w:rPr>
                <w:rFonts w:ascii="Times New Roman" w:eastAsia="微软雅黑" w:hAnsi="Times New Roman"/>
                <w:b/>
                <w:color w:val="FF0000"/>
                <w:sz w:val="18"/>
                <w:szCs w:val="16"/>
              </w:rPr>
              <w:t>有较强的临床意义</w:t>
            </w:r>
            <w:r w:rsidRPr="002F4CA7">
              <w:rPr>
                <w:rFonts w:ascii="Times New Roman" w:eastAsia="微软雅黑" w:hAnsi="Times New Roman"/>
                <w:bCs/>
                <w:color w:val="000000"/>
                <w:sz w:val="18"/>
                <w:szCs w:val="16"/>
              </w:rPr>
              <w:t>{%</w:t>
            </w:r>
            <w:proofErr w:type="spellStart"/>
            <w:r w:rsidRPr="002F4CA7">
              <w:rPr>
                <w:rFonts w:ascii="Times New Roman" w:eastAsia="微软雅黑" w:hAnsi="Times New Roman"/>
                <w:bCs/>
                <w:color w:val="000000"/>
                <w:sz w:val="18"/>
                <w:szCs w:val="16"/>
              </w:rPr>
              <w:t>elif</w:t>
            </w:r>
            <w:proofErr w:type="spellEnd"/>
            <w:r w:rsidRPr="002F4CA7">
              <w:rPr>
                <w:rFonts w:ascii="Times New Roman" w:eastAsia="微软雅黑" w:hAnsi="Times New Roman"/>
                <w:bCs/>
                <w:color w:val="000000"/>
                <w:sz w:val="18"/>
                <w:szCs w:val="16"/>
              </w:rPr>
              <w:t xml:space="preserve"> </w:t>
            </w:r>
            <w:proofErr w:type="spellStart"/>
            <w:r w:rsidRPr="002F4CA7">
              <w:rPr>
                <w:rFonts w:ascii="Times New Roman" w:eastAsia="微软雅黑" w:hAnsi="Times New Roman"/>
                <w:bCs/>
                <w:color w:val="000000"/>
                <w:sz w:val="18"/>
                <w:szCs w:val="16"/>
              </w:rPr>
              <w:t>a.clinic_num_s</w:t>
            </w:r>
            <w:proofErr w:type="spellEnd"/>
            <w:r w:rsidRPr="002F4CA7">
              <w:rPr>
                <w:rFonts w:ascii="Times New Roman" w:eastAsia="微软雅黑" w:hAnsi="Times New Roman"/>
                <w:bCs/>
                <w:color w:val="000000"/>
                <w:sz w:val="18"/>
                <w:szCs w:val="16"/>
              </w:rPr>
              <w:t>==4%}</w:t>
            </w:r>
            <w:r w:rsidRPr="002F4CA7">
              <w:rPr>
                <w:rFonts w:ascii="Times New Roman" w:eastAsia="微软雅黑" w:hAnsi="Times New Roman"/>
                <w:b/>
                <w:color w:val="FF0000"/>
                <w:sz w:val="18"/>
                <w:szCs w:val="16"/>
              </w:rPr>
              <w:t>潜在临床意义</w:t>
            </w:r>
            <w:r w:rsidRPr="002F4CA7">
              <w:rPr>
                <w:rFonts w:ascii="Times New Roman" w:eastAsia="微软雅黑" w:hAnsi="Times New Roman"/>
                <w:bCs/>
                <w:color w:val="000000"/>
                <w:sz w:val="18"/>
                <w:szCs w:val="16"/>
              </w:rPr>
              <w:t>{%else%}{%endif%}{%endif%}</w:t>
            </w:r>
          </w:p>
        </w:tc>
      </w:tr>
      <w:tr w:rsidR="00CB3DEF" w:rsidRPr="002F4CA7" w14:paraId="689344B7" w14:textId="77777777" w:rsidTr="007D1308">
        <w:trPr>
          <w:trHeight w:val="390"/>
          <w:jc w:val="center"/>
        </w:trPr>
        <w:tc>
          <w:tcPr>
            <w:tcW w:w="9078" w:type="dxa"/>
            <w:gridSpan w:val="7"/>
            <w:vAlign w:val="center"/>
          </w:tcPr>
          <w:p w14:paraId="6AF588F0"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 xml:space="preserve">{%tr </w:t>
            </w:r>
            <w:proofErr w:type="spellStart"/>
            <w:r w:rsidRPr="002F4CA7">
              <w:rPr>
                <w:rFonts w:ascii="Times New Roman" w:eastAsia="微软雅黑" w:hAnsi="Times New Roman"/>
                <w:bCs/>
                <w:color w:val="000000"/>
                <w:sz w:val="18"/>
                <w:szCs w:val="16"/>
              </w:rPr>
              <w:t>endfor</w:t>
            </w:r>
            <w:proofErr w:type="spellEnd"/>
            <w:r w:rsidRPr="002F4CA7">
              <w:rPr>
                <w:rFonts w:ascii="Times New Roman" w:eastAsia="微软雅黑" w:hAnsi="Times New Roman"/>
                <w:bCs/>
                <w:color w:val="000000"/>
                <w:sz w:val="18"/>
                <w:szCs w:val="16"/>
              </w:rPr>
              <w:t>%}</w:t>
            </w:r>
          </w:p>
        </w:tc>
      </w:tr>
      <w:tr w:rsidR="00CB3DEF" w:rsidRPr="002F4CA7" w14:paraId="04AAE530" w14:textId="77777777" w:rsidTr="007D1308">
        <w:trPr>
          <w:trHeight w:val="390"/>
          <w:jc w:val="center"/>
        </w:trPr>
        <w:tc>
          <w:tcPr>
            <w:tcW w:w="9078" w:type="dxa"/>
            <w:gridSpan w:val="7"/>
            <w:vAlign w:val="center"/>
          </w:tcPr>
          <w:p w14:paraId="74BFFF1D"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{%tr endif%}</w:t>
            </w:r>
          </w:p>
        </w:tc>
      </w:tr>
      <w:tr w:rsidR="00CB3DEF" w:rsidRPr="002F4CA7" w14:paraId="162CFBEC" w14:textId="77777777" w:rsidTr="007D1308">
        <w:trPr>
          <w:trHeight w:val="390"/>
          <w:jc w:val="center"/>
        </w:trPr>
        <w:tc>
          <w:tcPr>
            <w:tcW w:w="9078" w:type="dxa"/>
            <w:gridSpan w:val="7"/>
            <w:vAlign w:val="center"/>
          </w:tcPr>
          <w:p w14:paraId="2B271A69"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{%tr for a in var_brca.snv_s.B1_L3+var_brca.snv_s.B2_L3+var_brca.snv_s.B1_L2+var_brca.snv_s.B2_L2+var_brca.snv_s.B1_L1+var_brca.snv_s.B2_L1%}</w:t>
            </w:r>
          </w:p>
        </w:tc>
      </w:tr>
      <w:tr w:rsidR="00CB3DEF" w:rsidRPr="002F4CA7" w14:paraId="5748E488" w14:textId="77777777" w:rsidTr="007D1308">
        <w:trPr>
          <w:trHeight w:val="390"/>
          <w:jc w:val="center"/>
        </w:trPr>
        <w:tc>
          <w:tcPr>
            <w:tcW w:w="1022" w:type="dxa"/>
            <w:vAlign w:val="center"/>
          </w:tcPr>
          <w:p w14:paraId="56C9550A" w14:textId="77777777" w:rsidR="00CB3DEF" w:rsidRPr="002F4CA7"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2F4CA7" w:rsidRDefault="00CB3DEF" w:rsidP="007D1308">
            <w:pPr>
              <w:jc w:val="center"/>
              <w:rPr>
                <w:rFonts w:ascii="Times New Roman" w:eastAsia="微软雅黑" w:hAnsi="Times New Roman"/>
                <w:bCs/>
                <w:i/>
                <w:color w:val="000000"/>
                <w:sz w:val="18"/>
                <w:szCs w:val="16"/>
              </w:rPr>
            </w:pPr>
            <w:r w:rsidRPr="002F4CA7">
              <w:rPr>
                <w:rFonts w:ascii="Times New Roman" w:eastAsia="微软雅黑" w:hAnsi="Times New Roman"/>
                <w:bCs/>
                <w:i/>
                <w:color w:val="000000"/>
                <w:sz w:val="18"/>
                <w:szCs w:val="16"/>
              </w:rPr>
              <w:t>{{</w:t>
            </w:r>
            <w:proofErr w:type="spellStart"/>
            <w:r w:rsidRPr="002F4CA7">
              <w:rPr>
                <w:rFonts w:ascii="Times New Roman" w:eastAsia="微软雅黑" w:hAnsi="Times New Roman"/>
                <w:bCs/>
                <w:i/>
                <w:color w:val="000000"/>
                <w:sz w:val="18"/>
                <w:szCs w:val="16"/>
              </w:rPr>
              <w:t>a.gene_symbol</w:t>
            </w:r>
            <w:proofErr w:type="spellEnd"/>
            <w:r w:rsidRPr="002F4CA7">
              <w:rPr>
                <w:rFonts w:ascii="Times New Roman" w:eastAsia="微软雅黑" w:hAnsi="Times New Roman"/>
                <w:bCs/>
                <w:i/>
                <w:color w:val="000000"/>
                <w:sz w:val="18"/>
                <w:szCs w:val="16"/>
              </w:rPr>
              <w:t>}}</w:t>
            </w:r>
          </w:p>
        </w:tc>
        <w:tc>
          <w:tcPr>
            <w:tcW w:w="1842" w:type="dxa"/>
            <w:vAlign w:val="center"/>
          </w:tcPr>
          <w:p w14:paraId="4500D2E0"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w:t>
            </w:r>
            <w:proofErr w:type="spellStart"/>
            <w:r w:rsidRPr="002F4CA7">
              <w:rPr>
                <w:rFonts w:ascii="Times New Roman" w:eastAsia="微软雅黑" w:hAnsi="Times New Roman"/>
                <w:bCs/>
                <w:color w:val="000000"/>
                <w:sz w:val="18"/>
                <w:szCs w:val="16"/>
              </w:rPr>
              <w:t>a.hgvs_c</w:t>
            </w:r>
            <w:proofErr w:type="spellEnd"/>
            <w:r w:rsidRPr="002F4CA7">
              <w:rPr>
                <w:rFonts w:ascii="Times New Roman" w:eastAsia="微软雅黑" w:hAnsi="Times New Roman"/>
                <w:bCs/>
                <w:color w:val="000000"/>
                <w:sz w:val="18"/>
                <w:szCs w:val="16"/>
              </w:rPr>
              <w:t>}}</w:t>
            </w:r>
          </w:p>
        </w:tc>
        <w:tc>
          <w:tcPr>
            <w:tcW w:w="1543" w:type="dxa"/>
            <w:vAlign w:val="center"/>
          </w:tcPr>
          <w:p w14:paraId="4BA6C506"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 xml:space="preserve">{%if </w:t>
            </w:r>
            <w:proofErr w:type="spellStart"/>
            <w:r w:rsidRPr="002F4CA7">
              <w:rPr>
                <w:rFonts w:ascii="Times New Roman" w:eastAsia="微软雅黑" w:hAnsi="Times New Roman"/>
                <w:bCs/>
                <w:color w:val="000000"/>
                <w:sz w:val="18"/>
                <w:szCs w:val="16"/>
              </w:rPr>
              <w:t>a.hgvs_p</w:t>
            </w:r>
            <w:proofErr w:type="spellEnd"/>
            <w:r w:rsidRPr="002F4CA7">
              <w:rPr>
                <w:rFonts w:ascii="Times New Roman" w:eastAsia="微软雅黑" w:hAnsi="Times New Roman"/>
                <w:bCs/>
                <w:color w:val="000000"/>
                <w:sz w:val="18"/>
                <w:szCs w:val="16"/>
              </w:rPr>
              <w:t>!=”p.?”%}{{</w:t>
            </w:r>
            <w:proofErr w:type="spellStart"/>
            <w:r w:rsidRPr="002F4CA7">
              <w:rPr>
                <w:rFonts w:ascii="Times New Roman" w:eastAsia="微软雅黑" w:hAnsi="Times New Roman"/>
                <w:bCs/>
                <w:color w:val="000000"/>
                <w:sz w:val="18"/>
                <w:szCs w:val="16"/>
              </w:rPr>
              <w:t>a.hgvs_p</w:t>
            </w:r>
            <w:proofErr w:type="spellEnd"/>
            <w:r w:rsidRPr="002F4CA7">
              <w:rPr>
                <w:rFonts w:ascii="Times New Roman" w:eastAsia="微软雅黑" w:hAnsi="Times New Roman"/>
                <w:bCs/>
                <w:color w:val="000000"/>
                <w:sz w:val="18"/>
                <w:szCs w:val="16"/>
              </w:rPr>
              <w:t>}}{%else%}--{%endif%}</w:t>
            </w:r>
          </w:p>
        </w:tc>
        <w:tc>
          <w:tcPr>
            <w:tcW w:w="1141" w:type="dxa"/>
            <w:vAlign w:val="center"/>
          </w:tcPr>
          <w:p w14:paraId="50808A10"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 xml:space="preserve">{%p if </w:t>
            </w:r>
            <w:proofErr w:type="spellStart"/>
            <w:r w:rsidRPr="002F4CA7">
              <w:rPr>
                <w:rFonts w:ascii="Times New Roman" w:eastAsia="微软雅黑" w:hAnsi="Times New Roman"/>
                <w:bCs/>
                <w:color w:val="000000"/>
                <w:sz w:val="18"/>
                <w:szCs w:val="16"/>
              </w:rPr>
              <w:t>a.var_origin</w:t>
            </w:r>
            <w:proofErr w:type="spellEnd"/>
            <w:r w:rsidRPr="002F4CA7">
              <w:rPr>
                <w:rFonts w:ascii="Times New Roman" w:eastAsia="微软雅黑" w:hAnsi="Times New Roman"/>
                <w:bCs/>
                <w:color w:val="000000"/>
                <w:sz w:val="18"/>
                <w:szCs w:val="16"/>
              </w:rPr>
              <w:t>==”germline”%}</w:t>
            </w:r>
          </w:p>
          <w:p w14:paraId="6E3D647F"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 xml:space="preserve">{%if </w:t>
            </w:r>
            <w:proofErr w:type="spellStart"/>
            <w:r w:rsidRPr="002F4CA7">
              <w:rPr>
                <w:rFonts w:ascii="Times New Roman" w:eastAsia="微软雅黑" w:hAnsi="Times New Roman"/>
                <w:bCs/>
                <w:color w:val="000000"/>
                <w:sz w:val="18"/>
                <w:szCs w:val="16"/>
              </w:rPr>
              <w:t>a.freq</w:t>
            </w:r>
            <w:proofErr w:type="spellEnd"/>
            <w:r w:rsidRPr="002F4CA7">
              <w:rPr>
                <w:rFonts w:ascii="Times New Roman" w:eastAsia="微软雅黑" w:hAnsi="Times New Roman"/>
                <w:bCs/>
                <w:color w:val="000000"/>
                <w:sz w:val="18"/>
                <w:szCs w:val="16"/>
              </w:rPr>
              <w:t>&gt;=0.8</w:t>
            </w:r>
            <w:r w:rsidRPr="002F4CA7">
              <w:rPr>
                <w:rFonts w:ascii="Times New Roman" w:eastAsia="微软雅黑" w:hAnsi="Times New Roman"/>
                <w:bCs/>
                <w:color w:val="000000"/>
                <w:sz w:val="18"/>
                <w:szCs w:val="16"/>
              </w:rPr>
              <w:lastRenderedPageBreak/>
              <w:t>5%}</w:t>
            </w:r>
            <w:r w:rsidRPr="002F4CA7">
              <w:rPr>
                <w:rFonts w:ascii="Times New Roman" w:eastAsia="微软雅黑" w:hAnsi="Times New Roman"/>
                <w:bCs/>
                <w:color w:val="000000"/>
                <w:sz w:val="18"/>
                <w:szCs w:val="16"/>
              </w:rPr>
              <w:t>纯合</w:t>
            </w:r>
            <w:r w:rsidRPr="002F4CA7">
              <w:rPr>
                <w:rFonts w:ascii="Times New Roman" w:eastAsia="微软雅黑" w:hAnsi="Times New Roman"/>
                <w:bCs/>
                <w:color w:val="000000"/>
                <w:sz w:val="18"/>
                <w:szCs w:val="16"/>
              </w:rPr>
              <w:t>{%else%}</w:t>
            </w:r>
            <w:r w:rsidRPr="002F4CA7">
              <w:rPr>
                <w:rFonts w:ascii="Times New Roman" w:eastAsia="微软雅黑" w:hAnsi="Times New Roman"/>
                <w:bCs/>
                <w:color w:val="000000"/>
                <w:sz w:val="18"/>
                <w:szCs w:val="16"/>
              </w:rPr>
              <w:t>杂合</w:t>
            </w:r>
            <w:r w:rsidRPr="002F4CA7">
              <w:rPr>
                <w:rFonts w:ascii="Times New Roman" w:eastAsia="微软雅黑" w:hAnsi="Times New Roman"/>
                <w:bCs/>
                <w:color w:val="000000"/>
                <w:sz w:val="18"/>
                <w:szCs w:val="16"/>
              </w:rPr>
              <w:t>{%endif%}</w:t>
            </w:r>
          </w:p>
          <w:p w14:paraId="4445506D"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{%p else%}</w:t>
            </w:r>
          </w:p>
          <w:p w14:paraId="322B3BD7"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w:t>
            </w:r>
            <w:proofErr w:type="spellStart"/>
            <w:r w:rsidRPr="002F4CA7">
              <w:rPr>
                <w:rFonts w:ascii="Times New Roman" w:eastAsia="微软雅黑" w:hAnsi="Times New Roman"/>
                <w:bCs/>
                <w:color w:val="000000"/>
                <w:sz w:val="18"/>
                <w:szCs w:val="16"/>
              </w:rPr>
              <w:t>a.freq_str</w:t>
            </w:r>
            <w:proofErr w:type="spellEnd"/>
            <w:r w:rsidRPr="002F4CA7">
              <w:rPr>
                <w:rFonts w:ascii="Times New Roman" w:eastAsia="微软雅黑" w:hAnsi="Times New Roman"/>
                <w:bCs/>
                <w:color w:val="000000"/>
                <w:sz w:val="18"/>
                <w:szCs w:val="16"/>
              </w:rPr>
              <w:t>}}</w:t>
            </w:r>
          </w:p>
          <w:p w14:paraId="57E1555D" w14:textId="3FA38391" w:rsidR="00CB3DEF"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{%p endif%}</w:t>
            </w:r>
          </w:p>
        </w:tc>
        <w:tc>
          <w:tcPr>
            <w:tcW w:w="1141" w:type="dxa"/>
            <w:vAlign w:val="center"/>
          </w:tcPr>
          <w:p w14:paraId="7A94B6FC"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lastRenderedPageBreak/>
              <w:t>{{</w:t>
            </w:r>
            <w:proofErr w:type="spellStart"/>
            <w:r w:rsidRPr="002F4CA7">
              <w:rPr>
                <w:rFonts w:ascii="Times New Roman" w:eastAsia="微软雅黑" w:hAnsi="Times New Roman"/>
                <w:bCs/>
                <w:color w:val="000000"/>
                <w:sz w:val="18"/>
                <w:szCs w:val="16"/>
              </w:rPr>
              <w:t>a.type_cn</w:t>
            </w:r>
            <w:proofErr w:type="spellEnd"/>
            <w:r w:rsidRPr="002F4CA7">
              <w:rPr>
                <w:rFonts w:ascii="Times New Roman" w:eastAsia="微软雅黑" w:hAnsi="Times New Roman"/>
                <w:bCs/>
                <w:color w:val="000000"/>
                <w:sz w:val="18"/>
                <w:szCs w:val="16"/>
              </w:rPr>
              <w:t>}}</w:t>
            </w:r>
          </w:p>
        </w:tc>
        <w:tc>
          <w:tcPr>
            <w:tcW w:w="1255" w:type="dxa"/>
            <w:vAlign w:val="center"/>
          </w:tcPr>
          <w:p w14:paraId="363CD876" w14:textId="1C8F642B" w:rsidR="00CB3DEF" w:rsidRPr="002F4CA7" w:rsidRDefault="007A36B3"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 xml:space="preserve">{%if </w:t>
            </w:r>
            <w:proofErr w:type="spellStart"/>
            <w:r w:rsidRPr="002F4CA7">
              <w:rPr>
                <w:rFonts w:ascii="Times New Roman" w:eastAsia="微软雅黑" w:hAnsi="Times New Roman"/>
                <w:bCs/>
                <w:color w:val="000000"/>
                <w:sz w:val="18"/>
                <w:szCs w:val="16"/>
              </w:rPr>
              <w:t>a.clinic_num_g</w:t>
            </w:r>
            <w:proofErr w:type="spellEnd"/>
            <w:r w:rsidRPr="002F4CA7">
              <w:rPr>
                <w:rFonts w:ascii="Times New Roman" w:eastAsia="微软雅黑" w:hAnsi="Times New Roman"/>
                <w:bCs/>
                <w:color w:val="000000"/>
                <w:sz w:val="18"/>
                <w:szCs w:val="16"/>
              </w:rPr>
              <w:t xml:space="preserve">==3%}{%if </w:t>
            </w:r>
            <w:proofErr w:type="spellStart"/>
            <w:r w:rsidRPr="002F4CA7">
              <w:rPr>
                <w:rFonts w:ascii="Times New Roman" w:eastAsia="微软雅黑" w:hAnsi="Times New Roman"/>
                <w:bCs/>
                <w:color w:val="000000"/>
                <w:sz w:val="18"/>
                <w:szCs w:val="16"/>
              </w:rPr>
              <w:t>a.var_origin</w:t>
            </w:r>
            <w:proofErr w:type="spellEnd"/>
            <w:r w:rsidRPr="002F4CA7">
              <w:rPr>
                <w:rFonts w:ascii="Times New Roman" w:eastAsia="微软雅黑" w:hAnsi="Times New Roman"/>
                <w:bCs/>
                <w:color w:val="000000"/>
                <w:sz w:val="18"/>
                <w:szCs w:val="16"/>
              </w:rPr>
              <w:t>==”germline”</w:t>
            </w:r>
            <w:r w:rsidRPr="002F4CA7">
              <w:rPr>
                <w:rFonts w:ascii="Times New Roman" w:eastAsia="微软雅黑" w:hAnsi="Times New Roman"/>
                <w:bCs/>
                <w:color w:val="000000"/>
                <w:sz w:val="18"/>
                <w:szCs w:val="16"/>
              </w:rPr>
              <w:lastRenderedPageBreak/>
              <w:t>%}</w:t>
            </w:r>
            <w:r w:rsidRPr="002F4CA7">
              <w:rPr>
                <w:rFonts w:ascii="Times New Roman" w:eastAsia="微软雅黑" w:hAnsi="Times New Roman"/>
                <w:bCs/>
                <w:color w:val="000000"/>
                <w:sz w:val="18"/>
                <w:szCs w:val="16"/>
              </w:rPr>
              <w:t>意义不明确变异</w:t>
            </w:r>
            <w:r w:rsidRPr="002F4CA7">
              <w:rPr>
                <w:rFonts w:ascii="Times New Roman" w:eastAsia="微软雅黑" w:hAnsi="Times New Roman"/>
                <w:bCs/>
                <w:color w:val="000000"/>
                <w:sz w:val="18"/>
                <w:szCs w:val="16"/>
              </w:rPr>
              <w:t>{%else%}</w:t>
            </w:r>
            <w:r w:rsidRPr="002F4CA7">
              <w:rPr>
                <w:rFonts w:ascii="Times New Roman" w:eastAsia="微软雅黑" w:hAnsi="Times New Roman"/>
                <w:bCs/>
                <w:color w:val="000000"/>
                <w:sz w:val="18"/>
                <w:szCs w:val="16"/>
              </w:rPr>
              <w:t>临床意义不明</w:t>
            </w:r>
            <w:r w:rsidRPr="002F4CA7">
              <w:rPr>
                <w:rFonts w:ascii="Times New Roman" w:eastAsia="微软雅黑" w:hAnsi="Times New Roman"/>
                <w:bCs/>
                <w:color w:val="000000"/>
                <w:sz w:val="18"/>
                <w:szCs w:val="16"/>
              </w:rPr>
              <w:t>{%endif%}{%</w:t>
            </w:r>
            <w:proofErr w:type="spellStart"/>
            <w:r w:rsidRPr="002F4CA7">
              <w:rPr>
                <w:rFonts w:ascii="Times New Roman" w:eastAsia="微软雅黑" w:hAnsi="Times New Roman"/>
                <w:bCs/>
                <w:color w:val="000000"/>
                <w:sz w:val="18"/>
                <w:szCs w:val="16"/>
              </w:rPr>
              <w:t>elif</w:t>
            </w:r>
            <w:proofErr w:type="spellEnd"/>
            <w:r w:rsidRPr="002F4CA7">
              <w:rPr>
                <w:rFonts w:ascii="Times New Roman" w:eastAsia="微软雅黑" w:hAnsi="Times New Roman"/>
                <w:bCs/>
                <w:color w:val="000000"/>
                <w:sz w:val="18"/>
                <w:szCs w:val="16"/>
              </w:rPr>
              <w:t xml:space="preserve"> </w:t>
            </w:r>
            <w:proofErr w:type="spellStart"/>
            <w:r w:rsidRPr="002F4CA7">
              <w:rPr>
                <w:rFonts w:ascii="Times New Roman" w:eastAsia="微软雅黑" w:hAnsi="Times New Roman"/>
                <w:bCs/>
                <w:color w:val="000000"/>
                <w:sz w:val="18"/>
                <w:szCs w:val="16"/>
              </w:rPr>
              <w:t>a.clinic_num_g</w:t>
            </w:r>
            <w:proofErr w:type="spellEnd"/>
            <w:r w:rsidRPr="002F4CA7">
              <w:rPr>
                <w:rFonts w:ascii="Times New Roman" w:eastAsia="微软雅黑" w:hAnsi="Times New Roman"/>
                <w:bCs/>
                <w:color w:val="000000"/>
                <w:sz w:val="18"/>
                <w:szCs w:val="16"/>
              </w:rPr>
              <w:t>==2%}</w:t>
            </w:r>
            <w:r w:rsidRPr="002F4CA7">
              <w:rPr>
                <w:rFonts w:ascii="Times New Roman" w:eastAsia="微软雅黑" w:hAnsi="Times New Roman"/>
                <w:bCs/>
                <w:color w:val="000000"/>
                <w:sz w:val="18"/>
                <w:szCs w:val="16"/>
              </w:rPr>
              <w:t>疑似良性变异</w:t>
            </w:r>
            <w:r w:rsidRPr="002F4CA7">
              <w:rPr>
                <w:rFonts w:ascii="Times New Roman" w:eastAsia="微软雅黑" w:hAnsi="Times New Roman"/>
                <w:bCs/>
                <w:color w:val="000000"/>
                <w:sz w:val="18"/>
                <w:szCs w:val="16"/>
              </w:rPr>
              <w:t>{%</w:t>
            </w:r>
            <w:proofErr w:type="spellStart"/>
            <w:r w:rsidRPr="002F4CA7">
              <w:rPr>
                <w:rFonts w:ascii="Times New Roman" w:eastAsia="微软雅黑" w:hAnsi="Times New Roman"/>
                <w:bCs/>
                <w:color w:val="000000"/>
                <w:sz w:val="18"/>
                <w:szCs w:val="16"/>
              </w:rPr>
              <w:t>elif</w:t>
            </w:r>
            <w:proofErr w:type="spellEnd"/>
            <w:r w:rsidRPr="002F4CA7">
              <w:rPr>
                <w:rFonts w:ascii="Times New Roman" w:eastAsia="微软雅黑" w:hAnsi="Times New Roman"/>
                <w:bCs/>
                <w:color w:val="000000"/>
                <w:sz w:val="18"/>
                <w:szCs w:val="16"/>
              </w:rPr>
              <w:t xml:space="preserve"> </w:t>
            </w:r>
            <w:proofErr w:type="spellStart"/>
            <w:r w:rsidRPr="002F4CA7">
              <w:rPr>
                <w:rFonts w:ascii="Times New Roman" w:eastAsia="微软雅黑" w:hAnsi="Times New Roman"/>
                <w:bCs/>
                <w:color w:val="000000"/>
                <w:sz w:val="18"/>
                <w:szCs w:val="16"/>
              </w:rPr>
              <w:t>a.clinic_num_g</w:t>
            </w:r>
            <w:proofErr w:type="spellEnd"/>
            <w:r w:rsidRPr="002F4CA7">
              <w:rPr>
                <w:rFonts w:ascii="Times New Roman" w:eastAsia="微软雅黑" w:hAnsi="Times New Roman"/>
                <w:bCs/>
                <w:color w:val="000000"/>
                <w:sz w:val="18"/>
                <w:szCs w:val="16"/>
              </w:rPr>
              <w:t>==1%}</w:t>
            </w:r>
            <w:r w:rsidRPr="002F4CA7">
              <w:rPr>
                <w:rFonts w:ascii="Times New Roman" w:eastAsia="微软雅黑" w:hAnsi="Times New Roman"/>
                <w:bCs/>
                <w:color w:val="000000"/>
                <w:sz w:val="18"/>
                <w:szCs w:val="16"/>
              </w:rPr>
              <w:t>良性变异</w:t>
            </w:r>
            <w:r w:rsidRPr="002F4CA7">
              <w:rPr>
                <w:rFonts w:ascii="Times New Roman" w:eastAsia="微软雅黑" w:hAnsi="Times New Roman"/>
                <w:bCs/>
                <w:color w:val="000000"/>
                <w:sz w:val="18"/>
                <w:szCs w:val="16"/>
              </w:rPr>
              <w:t>{%else%}{%endif%}</w:t>
            </w:r>
          </w:p>
        </w:tc>
      </w:tr>
      <w:tr w:rsidR="00CB3DEF" w:rsidRPr="002F4CA7" w14:paraId="5C4B3519" w14:textId="77777777" w:rsidTr="007D1308">
        <w:trPr>
          <w:trHeight w:val="390"/>
          <w:jc w:val="center"/>
        </w:trPr>
        <w:tc>
          <w:tcPr>
            <w:tcW w:w="9078" w:type="dxa"/>
            <w:gridSpan w:val="7"/>
            <w:vAlign w:val="center"/>
          </w:tcPr>
          <w:p w14:paraId="2274220E"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color w:val="000000"/>
                <w:sz w:val="18"/>
                <w:szCs w:val="16"/>
              </w:rPr>
              <w:lastRenderedPageBreak/>
              <w:t xml:space="preserve">{%tr </w:t>
            </w:r>
            <w:proofErr w:type="spellStart"/>
            <w:r w:rsidRPr="002F4CA7">
              <w:rPr>
                <w:rFonts w:ascii="Times New Roman" w:eastAsia="微软雅黑" w:hAnsi="Times New Roman"/>
                <w:color w:val="000000"/>
                <w:sz w:val="18"/>
                <w:szCs w:val="16"/>
              </w:rPr>
              <w:t>endfor</w:t>
            </w:r>
            <w:proofErr w:type="spellEnd"/>
            <w:r w:rsidRPr="002F4CA7">
              <w:rPr>
                <w:rFonts w:ascii="Times New Roman" w:eastAsia="微软雅黑" w:hAnsi="Times New Roman"/>
                <w:color w:val="000000"/>
                <w:sz w:val="18"/>
                <w:szCs w:val="16"/>
              </w:rPr>
              <w:t>%}</w:t>
            </w:r>
          </w:p>
        </w:tc>
      </w:tr>
    </w:tbl>
    <w:p w14:paraId="6645F78F" w14:textId="77777777" w:rsidR="008E0EF7" w:rsidRPr="002F4CA7" w:rsidRDefault="008E0EF7" w:rsidP="00A94948">
      <w:pPr>
        <w:rPr>
          <w:rFonts w:ascii="Times New Roman" w:eastAsia="微软雅黑" w:hAnsi="Times New Roman"/>
          <w:color w:val="000000" w:themeColor="text1"/>
          <w:sz w:val="16"/>
          <w:szCs w:val="16"/>
        </w:rPr>
      </w:pPr>
    </w:p>
    <w:p w14:paraId="34BFE235" w14:textId="77777777" w:rsidR="008E134E" w:rsidRPr="002F4CA7" w:rsidRDefault="008E134E" w:rsidP="008E134E">
      <w:pPr>
        <w:spacing w:line="276" w:lineRule="auto"/>
        <w:rPr>
          <w:rFonts w:ascii="Times New Roman" w:eastAsia="微软雅黑" w:hAnsi="Times New Roman" w:cs="微软雅黑"/>
          <w:color w:val="auto"/>
          <w:sz w:val="16"/>
          <w:szCs w:val="16"/>
        </w:rPr>
      </w:pPr>
      <w:bookmarkStart w:id="42" w:name="_Toc30987"/>
      <w:bookmarkStart w:id="43" w:name="_Toc9352"/>
      <w:bookmarkStart w:id="44" w:name="_Toc22969"/>
      <w:bookmarkStart w:id="45" w:name="_Toc4703"/>
      <w:bookmarkStart w:id="46" w:name="_Toc1326"/>
      <w:bookmarkEnd w:id="41"/>
      <w:r w:rsidRPr="002F4CA7">
        <w:rPr>
          <w:rFonts w:ascii="Times New Roman" w:eastAsia="微软雅黑" w:hAnsi="Times New Roman" w:cs="微软雅黑" w:hint="eastAsia"/>
          <w:color w:val="auto"/>
          <w:sz w:val="16"/>
          <w:szCs w:val="16"/>
        </w:rPr>
        <w:t>备注：</w:t>
      </w:r>
      <w:r w:rsidRPr="002F4CA7">
        <w:rPr>
          <w:rFonts w:ascii="Times New Roman" w:eastAsia="微软雅黑" w:hAnsi="Times New Roman" w:cs="微软雅黑" w:hint="eastAsia"/>
          <w:color w:val="auto"/>
          <w:sz w:val="16"/>
          <w:szCs w:val="16"/>
        </w:rPr>
        <w:t>1</w:t>
      </w:r>
      <w:r w:rsidRPr="002F4CA7">
        <w:rPr>
          <w:rFonts w:ascii="Times New Roman" w:eastAsia="微软雅黑" w:hAnsi="Times New Roman" w:cs="微软雅黑"/>
          <w:color w:val="auto"/>
          <w:sz w:val="16"/>
          <w:szCs w:val="16"/>
        </w:rPr>
        <w:t xml:space="preserve">. </w:t>
      </w:r>
      <w:r w:rsidRPr="002F4CA7">
        <w:rPr>
          <w:rFonts w:ascii="Times New Roman" w:eastAsia="微软雅黑" w:hAnsi="Times New Roman" w:cs="微软雅黑" w:hint="eastAsia"/>
          <w:color w:val="auto"/>
          <w:sz w:val="16"/>
          <w:szCs w:val="16"/>
        </w:rPr>
        <w:t>若为内含子或</w:t>
      </w:r>
      <w:r w:rsidRPr="002F4CA7">
        <w:rPr>
          <w:rFonts w:ascii="Times New Roman" w:eastAsia="微软雅黑" w:hAnsi="Times New Roman" w:cs="微软雅黑" w:hint="eastAsia"/>
          <w:color w:val="auto"/>
          <w:sz w:val="16"/>
          <w:szCs w:val="16"/>
        </w:rPr>
        <w:t>UTR</w:t>
      </w:r>
      <w:r w:rsidRPr="002F4CA7">
        <w:rPr>
          <w:rFonts w:ascii="Times New Roman" w:eastAsia="微软雅黑" w:hAnsi="Times New Roman" w:cs="微软雅黑" w:hint="eastAsia"/>
          <w:color w:val="auto"/>
          <w:sz w:val="16"/>
          <w:szCs w:val="16"/>
        </w:rPr>
        <w:t>区突变，则无突变类型信息。</w:t>
      </w:r>
    </w:p>
    <w:p w14:paraId="65EAEE53" w14:textId="54207C78" w:rsidR="00740A9B" w:rsidRPr="002F4CA7" w:rsidRDefault="008E134E" w:rsidP="008E134E">
      <w:pPr>
        <w:spacing w:line="276" w:lineRule="auto"/>
        <w:ind w:leftChars="200" w:left="480"/>
        <w:rPr>
          <w:rFonts w:ascii="Times New Roman" w:eastAsia="微软雅黑" w:hAnsi="Times New Roman" w:cs="微软雅黑"/>
          <w:color w:val="auto"/>
          <w:sz w:val="16"/>
          <w:szCs w:val="16"/>
        </w:rPr>
      </w:pPr>
      <w:r w:rsidRPr="002F4CA7">
        <w:rPr>
          <w:rFonts w:ascii="Times New Roman" w:eastAsia="微软雅黑" w:hAnsi="Times New Roman" w:cs="微软雅黑" w:hint="eastAsia"/>
          <w:color w:val="auto"/>
          <w:sz w:val="16"/>
          <w:szCs w:val="16"/>
        </w:rPr>
        <w:t>2</w:t>
      </w:r>
      <w:r w:rsidRPr="002F4CA7">
        <w:rPr>
          <w:rFonts w:ascii="Times New Roman" w:eastAsia="微软雅黑" w:hAnsi="Times New Roman" w:cs="微软雅黑"/>
          <w:color w:val="auto"/>
          <w:sz w:val="16"/>
          <w:szCs w:val="16"/>
        </w:rPr>
        <w:t>.</w:t>
      </w:r>
      <w:r w:rsidRPr="002F4CA7">
        <w:rPr>
          <w:rFonts w:ascii="Times New Roman" w:eastAsia="微软雅黑" w:hAnsi="Times New Roman" w:hint="eastAsia"/>
        </w:rPr>
        <w:t xml:space="preserve"> </w:t>
      </w:r>
      <w:r w:rsidRPr="002F4CA7">
        <w:rPr>
          <w:rFonts w:ascii="Times New Roman" w:eastAsia="微软雅黑" w:hAnsi="Times New Roman" w:cs="微软雅黑" w:hint="eastAsia"/>
          <w:color w:val="auto"/>
          <w:sz w:val="16"/>
          <w:szCs w:val="16"/>
        </w:rPr>
        <w:t>本次同时送检了组织样品和血液样品，组织和血液中均存在的变异为胚系变异，可遗传给后代，其突变丰度以纯合</w:t>
      </w:r>
      <w:r w:rsidRPr="002F4CA7">
        <w:rPr>
          <w:rFonts w:ascii="Times New Roman" w:eastAsia="微软雅黑" w:hAnsi="Times New Roman" w:cs="微软雅黑"/>
          <w:color w:val="auto"/>
          <w:sz w:val="16"/>
          <w:szCs w:val="16"/>
        </w:rPr>
        <w:t>/</w:t>
      </w:r>
      <w:r w:rsidRPr="002F4CA7">
        <w:rPr>
          <w:rFonts w:ascii="Times New Roman" w:eastAsia="微软雅黑" w:hAnsi="Times New Roman" w:cs="微软雅黑"/>
          <w:color w:val="auto"/>
          <w:sz w:val="16"/>
          <w:szCs w:val="16"/>
        </w:rPr>
        <w:t>杂合表示；仅在肿瘤组织中存在的变异为体细胞变异，不具有遗传性，其丰度以组织样品中携带该变异的细胞在所有细胞中的占比表示。</w:t>
      </w:r>
      <w:r w:rsidR="0004582B" w:rsidRPr="002F4CA7">
        <w:rPr>
          <w:rFonts w:ascii="Times New Roman" w:eastAsia="微软雅黑" w:hAnsi="Times New Roman"/>
          <w:sz w:val="16"/>
          <w:szCs w:val="16"/>
        </w:rPr>
        <w:br w:type="page"/>
      </w:r>
    </w:p>
    <w:p w14:paraId="40C19E26" w14:textId="39C93D96" w:rsidR="00740A9B" w:rsidRPr="002F4CA7" w:rsidRDefault="00740A9B" w:rsidP="00740A9B">
      <w:pPr>
        <w:rPr>
          <w:rFonts w:ascii="Times New Roman" w:eastAsia="微软雅黑" w:hAnsi="Times New Roman"/>
        </w:rPr>
      </w:pPr>
      <w:r w:rsidRPr="002F4CA7">
        <w:rPr>
          <w:rFonts w:ascii="Times New Roman" w:eastAsia="微软雅黑" w:hAnsi="Times New Roman"/>
        </w:rPr>
        <w:lastRenderedPageBreak/>
        <w:t>{%p if var_brca.snv_s.B1_L5+ var_brca.snv_s.B1_L4+ var_brca.snv_s.B2_L5+ var_brca.snv_s.B2_L4%}</w:t>
      </w:r>
    </w:p>
    <w:p w14:paraId="79C62596" w14:textId="00C5D679" w:rsidR="00BF42B4" w:rsidRPr="002F4CA7" w:rsidRDefault="00BF42B4" w:rsidP="00B064DB">
      <w:pPr>
        <w:pStyle w:val="2"/>
        <w:rPr>
          <w:rFonts w:ascii="Times New Roman" w:eastAsia="微软雅黑" w:hAnsi="Times New Roman"/>
          <w:lang w:eastAsia="zh-CN"/>
        </w:rPr>
      </w:pPr>
      <w:bookmarkStart w:id="47" w:name="_Toc115268805"/>
      <w:proofErr w:type="spellStart"/>
      <w:r w:rsidRPr="002F4CA7">
        <w:rPr>
          <w:rFonts w:ascii="Times New Roman" w:eastAsia="微软雅黑" w:hAnsi="Times New Roman"/>
        </w:rPr>
        <w:t>附录</w:t>
      </w:r>
      <w:r w:rsidRPr="002F4CA7">
        <w:rPr>
          <w:rFonts w:ascii="Times New Roman" w:eastAsia="微软雅黑" w:hAnsi="Times New Roman" w:hint="eastAsia"/>
        </w:rPr>
        <w:t>二</w:t>
      </w:r>
      <w:proofErr w:type="spellEnd"/>
      <w:r w:rsidRPr="002F4CA7">
        <w:rPr>
          <w:rFonts w:ascii="Times New Roman" w:eastAsia="微软雅黑" w:hAnsi="Times New Roman" w:hint="eastAsia"/>
          <w:lang w:eastAsia="zh-CN"/>
        </w:rPr>
        <w:t xml:space="preserve"> </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lang w:eastAsia="zh-CN"/>
        </w:rPr>
        <w:t>原</w:t>
      </w:r>
      <w:proofErr w:type="spellStart"/>
      <w:r w:rsidRPr="002F4CA7">
        <w:rPr>
          <w:rFonts w:ascii="Times New Roman" w:eastAsia="微软雅黑" w:hAnsi="Times New Roman" w:hint="eastAsia"/>
          <w:b/>
          <w:bCs/>
          <w:sz w:val="28"/>
          <w:szCs w:val="28"/>
        </w:rPr>
        <w:t>始测序结果附图（部分</w:t>
      </w:r>
      <w:proofErr w:type="spellEnd"/>
      <w:r w:rsidRPr="002F4CA7">
        <w:rPr>
          <w:rFonts w:ascii="Times New Roman" w:eastAsia="微软雅黑" w:hAnsi="Times New Roman" w:hint="eastAsia"/>
          <w:b/>
          <w:bCs/>
          <w:sz w:val="28"/>
          <w:szCs w:val="28"/>
        </w:rPr>
        <w:t>*</w:t>
      </w:r>
      <w:r w:rsidRPr="002F4CA7">
        <w:rPr>
          <w:rFonts w:ascii="Times New Roman" w:eastAsia="微软雅黑" w:hAnsi="Times New Roman" w:hint="eastAsia"/>
          <w:b/>
          <w:bCs/>
          <w:sz w:val="28"/>
          <w:szCs w:val="28"/>
        </w:rPr>
        <w:t>）</w:t>
      </w:r>
      <w:bookmarkEnd w:id="47"/>
    </w:p>
    <w:p w14:paraId="419CE327" w14:textId="77777777" w:rsidR="00BF42B4" w:rsidRPr="002F4CA7" w:rsidRDefault="00BF42B4" w:rsidP="00BF42B4">
      <w:pPr>
        <w:rPr>
          <w:rFonts w:ascii="Times New Roman" w:eastAsia="微软雅黑" w:hAnsi="Times New Roman"/>
          <w:color w:val="auto"/>
          <w:sz w:val="18"/>
          <w:szCs w:val="18"/>
        </w:rPr>
      </w:pPr>
    </w:p>
    <w:p w14:paraId="6AD7E9C7" w14:textId="77777777" w:rsidR="005468F0" w:rsidRPr="002F4CA7" w:rsidRDefault="005468F0" w:rsidP="005468F0">
      <w:pPr>
        <w:rPr>
          <w:rFonts w:ascii="Times New Roman" w:eastAsia="微软雅黑" w:hAnsi="Times New Roman"/>
          <w:color w:val="auto"/>
          <w:sz w:val="18"/>
          <w:szCs w:val="18"/>
        </w:rPr>
      </w:pPr>
      <w:r w:rsidRPr="002F4CA7">
        <w:rPr>
          <w:rFonts w:ascii="Times New Roman" w:eastAsia="微软雅黑" w:hAnsi="Times New Roman"/>
          <w:color w:val="auto"/>
          <w:sz w:val="18"/>
          <w:szCs w:val="18"/>
        </w:rPr>
        <w:t>*</w:t>
      </w:r>
      <w:r w:rsidRPr="002F4CA7">
        <w:rPr>
          <w:rFonts w:ascii="Times New Roman" w:eastAsia="微软雅黑" w:hAnsi="Times New Roman"/>
          <w:color w:val="auto"/>
          <w:sz w:val="18"/>
          <w:szCs w:val="18"/>
        </w:rPr>
        <w:t>仅列出致病性或疑似致病性胚系变异及有较强临床意义和潜在临床意义的体细胞变异结果。</w:t>
      </w:r>
    </w:p>
    <w:p w14:paraId="68CEA200" w14:textId="77777777" w:rsidR="00933E4F" w:rsidRPr="002F4CA7" w:rsidRDefault="00933E4F"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 xml:space="preserve">{%p if </w:t>
      </w:r>
      <w:proofErr w:type="spellStart"/>
      <w:r w:rsidRPr="002F4CA7">
        <w:rPr>
          <w:rFonts w:ascii="Times New Roman" w:eastAsia="微软雅黑" w:hAnsi="Times New Roman" w:cs="微软雅黑"/>
          <w:sz w:val="18"/>
          <w:szCs w:val="18"/>
        </w:rPr>
        <w:t>image.brca_all</w:t>
      </w:r>
      <w:proofErr w:type="spellEnd"/>
      <w:r w:rsidRPr="002F4CA7">
        <w:rPr>
          <w:rFonts w:ascii="Times New Roman" w:eastAsia="微软雅黑" w:hAnsi="Times New Roman" w:cs="微软雅黑"/>
          <w:sz w:val="18"/>
          <w:szCs w:val="18"/>
        </w:rPr>
        <w:t>%}</w:t>
      </w:r>
    </w:p>
    <w:p w14:paraId="562AD411" w14:textId="77777777" w:rsidR="00933E4F" w:rsidRPr="002F4CA7" w:rsidRDefault="00933E4F"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 xml:space="preserve">{%p for a in </w:t>
      </w:r>
      <w:proofErr w:type="spellStart"/>
      <w:r w:rsidRPr="002F4CA7">
        <w:rPr>
          <w:rFonts w:ascii="Times New Roman" w:eastAsia="微软雅黑" w:hAnsi="Times New Roman" w:cs="微软雅黑"/>
          <w:sz w:val="18"/>
          <w:szCs w:val="18"/>
        </w:rPr>
        <w:t>image.brca_all</w:t>
      </w:r>
      <w:proofErr w:type="spellEnd"/>
      <w:r w:rsidRPr="002F4CA7">
        <w:rPr>
          <w:rFonts w:ascii="Times New Roman" w:eastAsia="微软雅黑" w:hAnsi="Times New Roman" w:cs="微软雅黑"/>
          <w:sz w:val="18"/>
          <w:szCs w:val="18"/>
        </w:rPr>
        <w:t>%}</w:t>
      </w:r>
    </w:p>
    <w:p w14:paraId="1244783A" w14:textId="0F51F4D9" w:rsidR="00897067" w:rsidRPr="002F4CA7" w:rsidRDefault="00897067"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{{a}}</w:t>
      </w:r>
    </w:p>
    <w:p w14:paraId="67C4FC65"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w:t>
      </w:r>
      <w:r w:rsidRPr="002F4CA7">
        <w:rPr>
          <w:rFonts w:ascii="Times New Roman" w:eastAsia="微软雅黑" w:hAnsi="Times New Roman" w:cs="微软雅黑"/>
          <w:sz w:val="18"/>
          <w:szCs w:val="18"/>
        </w:rPr>
        <w:t xml:space="preserve">%p </w:t>
      </w:r>
      <w:proofErr w:type="spellStart"/>
      <w:r w:rsidRPr="002F4CA7">
        <w:rPr>
          <w:rFonts w:ascii="Times New Roman" w:eastAsia="微软雅黑" w:hAnsi="Times New Roman" w:cs="微软雅黑"/>
          <w:sz w:val="18"/>
          <w:szCs w:val="18"/>
        </w:rPr>
        <w:t>endfor</w:t>
      </w:r>
      <w:proofErr w:type="spellEnd"/>
      <w:r w:rsidRPr="002F4CA7">
        <w:rPr>
          <w:rFonts w:ascii="Times New Roman" w:eastAsia="微软雅黑" w:hAnsi="Times New Roman" w:cs="微软雅黑"/>
          <w:sz w:val="18"/>
          <w:szCs w:val="18"/>
        </w:rPr>
        <w:t>%}</w:t>
      </w:r>
    </w:p>
    <w:p w14:paraId="0B1398CB"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w:t>
      </w:r>
      <w:r w:rsidRPr="002F4CA7">
        <w:rPr>
          <w:rFonts w:ascii="Times New Roman" w:eastAsia="微软雅黑" w:hAnsi="Times New Roman" w:cs="微软雅黑"/>
          <w:sz w:val="18"/>
          <w:szCs w:val="18"/>
        </w:rPr>
        <w:t xml:space="preserve">%p </w:t>
      </w:r>
      <w:r w:rsidRPr="002F4CA7">
        <w:rPr>
          <w:rFonts w:ascii="Times New Roman" w:eastAsia="微软雅黑" w:hAnsi="Times New Roman" w:cs="微软雅黑" w:hint="eastAsia"/>
          <w:sz w:val="18"/>
          <w:szCs w:val="18"/>
        </w:rPr>
        <w:t>else</w:t>
      </w:r>
      <w:r w:rsidRPr="002F4CA7">
        <w:rPr>
          <w:rFonts w:ascii="Times New Roman" w:eastAsia="微软雅黑" w:hAnsi="Times New Roman" w:cs="微软雅黑"/>
          <w:sz w:val="18"/>
          <w:szCs w:val="18"/>
        </w:rPr>
        <w:t>%}</w:t>
      </w:r>
    </w:p>
    <w:p w14:paraId="09D95F05" w14:textId="77777777" w:rsidR="00897067" w:rsidRPr="002F4CA7" w:rsidRDefault="00897067" w:rsidP="00897067">
      <w:pPr>
        <w:jc w:val="center"/>
        <w:rPr>
          <w:rFonts w:ascii="Times New Roman" w:eastAsia="微软雅黑" w:hAnsi="Times New Roman" w:cs="微软雅黑"/>
          <w:b/>
          <w:bCs/>
          <w:sz w:val="22"/>
        </w:rPr>
      </w:pPr>
      <w:r w:rsidRPr="002F4CA7">
        <w:rPr>
          <w:rFonts w:ascii="Times New Roman" w:eastAsia="微软雅黑" w:hAnsi="Times New Roman" w:cs="微软雅黑" w:hint="eastAsia"/>
          <w:b/>
          <w:bCs/>
          <w:sz w:val="22"/>
          <w:highlight w:val="yellow"/>
        </w:rPr>
        <w:t>未提取到图片，请手动添加！</w:t>
      </w:r>
    </w:p>
    <w:p w14:paraId="731EE9ED"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{%p</w:t>
      </w:r>
      <w:r w:rsidRPr="002F4CA7">
        <w:rPr>
          <w:rFonts w:ascii="Times New Roman" w:eastAsia="微软雅黑" w:hAnsi="Times New Roman" w:cs="微软雅黑"/>
          <w:sz w:val="18"/>
          <w:szCs w:val="18"/>
        </w:rPr>
        <w:t xml:space="preserve"> endif</w:t>
      </w:r>
      <w:r w:rsidRPr="002F4CA7">
        <w:rPr>
          <w:rFonts w:ascii="Times New Roman" w:eastAsia="微软雅黑" w:hAnsi="Times New Roman" w:cs="微软雅黑" w:hint="eastAsia"/>
          <w:sz w:val="18"/>
          <w:szCs w:val="18"/>
        </w:rPr>
        <w:t>%}</w:t>
      </w:r>
    </w:p>
    <w:p w14:paraId="40CBC737" w14:textId="486198DA" w:rsidR="0004582B" w:rsidRPr="002F4CA7" w:rsidRDefault="00BF42B4" w:rsidP="00BF42B4">
      <w:pPr>
        <w:spacing w:line="276" w:lineRule="auto"/>
        <w:rPr>
          <w:rFonts w:ascii="Times New Roman" w:eastAsia="微软雅黑" w:hAnsi="Times New Roman" w:cs="微软雅黑"/>
          <w:color w:val="auto"/>
          <w:sz w:val="16"/>
          <w:szCs w:val="16"/>
        </w:rPr>
      </w:pPr>
      <w:r w:rsidRPr="002F4CA7">
        <w:rPr>
          <w:rFonts w:ascii="Times New Roman" w:eastAsia="微软雅黑" w:hAnsi="Times New Roman"/>
        </w:rPr>
        <w:br w:type="page"/>
      </w:r>
    </w:p>
    <w:p w14:paraId="64A66FDB" w14:textId="6E32D94C" w:rsidR="005943F9" w:rsidRPr="002F4CA7" w:rsidRDefault="00001FCA" w:rsidP="00001FCA">
      <w:pPr>
        <w:spacing w:line="500" w:lineRule="exact"/>
        <w:rPr>
          <w:rFonts w:ascii="Times New Roman" w:eastAsia="微软雅黑" w:hAnsi="Times New Roman"/>
          <w:sz w:val="18"/>
          <w:szCs w:val="18"/>
        </w:rPr>
      </w:pPr>
      <w:r w:rsidRPr="002F4CA7">
        <w:rPr>
          <w:rFonts w:ascii="Times New Roman" w:eastAsia="微软雅黑" w:hAnsi="Times New Roman" w:hint="eastAsia"/>
          <w:sz w:val="18"/>
          <w:szCs w:val="18"/>
        </w:rPr>
        <w:lastRenderedPageBreak/>
        <w:t>{%</w:t>
      </w:r>
      <w:r w:rsidRPr="002F4CA7">
        <w:rPr>
          <w:rFonts w:ascii="Times New Roman" w:eastAsia="微软雅黑" w:hAnsi="Times New Roman"/>
          <w:sz w:val="18"/>
          <w:szCs w:val="18"/>
        </w:rPr>
        <w:t>p endif</w:t>
      </w:r>
      <w:r w:rsidRPr="002F4CA7">
        <w:rPr>
          <w:rFonts w:ascii="Times New Roman" w:eastAsia="微软雅黑" w:hAnsi="Times New Roman" w:hint="eastAsia"/>
          <w:sz w:val="18"/>
          <w:szCs w:val="18"/>
        </w:rPr>
        <w:t>%}</w:t>
      </w:r>
    </w:p>
    <w:p w14:paraId="601E0D75" w14:textId="50380FB6" w:rsidR="000E1C9B" w:rsidRPr="002F4CA7" w:rsidRDefault="000E1C9B" w:rsidP="00B064DB">
      <w:pPr>
        <w:pStyle w:val="2"/>
        <w:rPr>
          <w:rFonts w:ascii="Times New Roman" w:eastAsia="微软雅黑" w:hAnsi="Times New Roman"/>
        </w:rPr>
      </w:pPr>
      <w:bookmarkStart w:id="48" w:name="_Toc115268806"/>
      <w:proofErr w:type="spellStart"/>
      <w:r w:rsidRPr="002F4CA7">
        <w:rPr>
          <w:rFonts w:ascii="Times New Roman" w:eastAsia="微软雅黑" w:hAnsi="Times New Roman" w:hint="eastAsia"/>
        </w:rPr>
        <w:t>附录</w:t>
      </w:r>
      <w:proofErr w:type="spellEnd"/>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三</w:t>
      </w:r>
      <w:r w:rsidR="00FB1C0A" w:rsidRPr="002F4CA7">
        <w:rPr>
          <w:rFonts w:ascii="Times New Roman" w:eastAsia="微软雅黑" w:hAnsi="Times New Roman" w:hint="eastAsia"/>
          <w:sz w:val="16"/>
          <w:szCs w:val="16"/>
          <w:lang w:eastAsia="zh-CN"/>
        </w:rPr>
        <w:t>{%else%}</w:t>
      </w:r>
      <w:r w:rsidRPr="002F4CA7">
        <w:rPr>
          <w:rFonts w:ascii="Times New Roman" w:eastAsia="微软雅黑" w:hAnsi="Times New Roman" w:hint="eastAsia"/>
        </w:rPr>
        <w:t>二</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proofErr w:type="spellStart"/>
      <w:r w:rsidRPr="002F4CA7">
        <w:rPr>
          <w:rFonts w:ascii="Times New Roman" w:eastAsia="微软雅黑" w:hAnsi="Times New Roman" w:hint="eastAsia"/>
          <w:b/>
          <w:bCs/>
          <w:sz w:val="28"/>
          <w:szCs w:val="28"/>
        </w:rPr>
        <w:t>临床</w:t>
      </w:r>
      <w:r w:rsidRPr="002F4CA7">
        <w:rPr>
          <w:rFonts w:ascii="Times New Roman" w:eastAsia="微软雅黑" w:hAnsi="Times New Roman"/>
          <w:b/>
          <w:bCs/>
          <w:sz w:val="28"/>
          <w:szCs w:val="28"/>
        </w:rPr>
        <w:t>意义分类解释</w:t>
      </w:r>
      <w:bookmarkEnd w:id="42"/>
      <w:bookmarkEnd w:id="43"/>
      <w:bookmarkEnd w:id="44"/>
      <w:bookmarkEnd w:id="45"/>
      <w:bookmarkEnd w:id="46"/>
      <w:bookmarkEnd w:id="48"/>
      <w:proofErr w:type="spellEnd"/>
    </w:p>
    <w:p w14:paraId="7BF726BB" w14:textId="77777777" w:rsidR="000E1C9B" w:rsidRPr="002F4CA7" w:rsidRDefault="000E1C9B">
      <w:pPr>
        <w:rPr>
          <w:rFonts w:ascii="Times New Roman" w:eastAsia="微软雅黑" w:hAnsi="Times New Roman"/>
        </w:rPr>
      </w:pPr>
    </w:p>
    <w:p w14:paraId="5395BCFB" w14:textId="055F55C1" w:rsidR="00931ABA" w:rsidRPr="002F4CA7"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2F4CA7">
        <w:rPr>
          <w:rFonts w:ascii="Times New Roman" w:eastAsia="微软雅黑" w:hAnsi="Times New Roman" w:cs="微软雅黑"/>
          <w:color w:val="000000"/>
          <w:sz w:val="20"/>
          <w:szCs w:val="18"/>
        </w:rPr>
        <w:t>BRCA</w:t>
      </w:r>
      <w:r w:rsidRPr="002F4CA7">
        <w:rPr>
          <w:rFonts w:ascii="Times New Roman" w:eastAsia="微软雅黑" w:hAnsi="Times New Roman" w:cs="微软雅黑"/>
          <w:color w:val="000000"/>
          <w:sz w:val="20"/>
          <w:szCs w:val="18"/>
        </w:rPr>
        <w:t>变异解读权威的指南或标准包括：</w:t>
      </w:r>
      <w:r w:rsidRPr="002F4CA7">
        <w:rPr>
          <w:rFonts w:ascii="Times New Roman" w:eastAsia="微软雅黑" w:hAnsi="Times New Roman" w:cs="微软雅黑"/>
          <w:color w:val="000000"/>
          <w:sz w:val="20"/>
          <w:szCs w:val="18"/>
        </w:rPr>
        <w:t>ACMG</w:t>
      </w:r>
      <w:r w:rsidRPr="002F4CA7">
        <w:rPr>
          <w:rFonts w:ascii="Times New Roman" w:eastAsia="微软雅黑" w:hAnsi="Times New Roman" w:cs="微软雅黑"/>
          <w:color w:val="000000"/>
          <w:sz w:val="20"/>
          <w:szCs w:val="18"/>
        </w:rPr>
        <w:t>和</w:t>
      </w:r>
      <w:r w:rsidR="000042CA" w:rsidRPr="000042CA">
        <w:rPr>
          <w:rFonts w:ascii="Times New Roman" w:eastAsia="微软雅黑" w:hAnsi="Times New Roman" w:cs="微软雅黑"/>
          <w:color w:val="000000"/>
          <w:sz w:val="20"/>
          <w:szCs w:val="18"/>
        </w:rPr>
        <w:t>{{</w:t>
      </w:r>
      <w:proofErr w:type="spellStart"/>
      <w:r w:rsidR="000042CA" w:rsidRPr="000042CA">
        <w:rPr>
          <w:rFonts w:ascii="Times New Roman" w:eastAsia="微软雅黑" w:hAnsi="Times New Roman" w:cs="微软雅黑"/>
          <w:color w:val="000000"/>
          <w:sz w:val="20"/>
          <w:szCs w:val="18"/>
        </w:rPr>
        <w:t>sample.association.AMP</w:t>
      </w:r>
      <w:proofErr w:type="spellEnd"/>
      <w:r w:rsidR="000042CA" w:rsidRPr="000042CA">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序列变异解读标准和指南（</w:t>
      </w:r>
      <w:r w:rsidRPr="002F4CA7">
        <w:rPr>
          <w:rFonts w:ascii="Times New Roman" w:eastAsia="微软雅黑" w:hAnsi="Times New Roman" w:cs="微软雅黑"/>
          <w:color w:val="000000"/>
          <w:sz w:val="20"/>
          <w:szCs w:val="18"/>
        </w:rPr>
        <w:t>2015</w:t>
      </w:r>
      <w:r w:rsidRPr="002F4CA7">
        <w:rPr>
          <w:rFonts w:ascii="Times New Roman" w:eastAsia="微软雅黑" w:hAnsi="Times New Roman" w:cs="微软雅黑"/>
          <w:color w:val="000000"/>
          <w:sz w:val="20"/>
          <w:szCs w:val="18"/>
        </w:rPr>
        <w:t>版）</w:t>
      </w:r>
      <w:r w:rsidRPr="002F4CA7">
        <w:rPr>
          <w:rFonts w:ascii="Times New Roman" w:eastAsia="微软雅黑" w:hAnsi="Times New Roman" w:cs="微软雅黑"/>
          <w:color w:val="000000"/>
          <w:sz w:val="20"/>
          <w:szCs w:val="18"/>
        </w:rPr>
        <w:t xml:space="preserve"> </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 xml:space="preserve"> </w:t>
      </w:r>
      <w:r w:rsidRPr="002F4CA7">
        <w:rPr>
          <w:rFonts w:ascii="Times New Roman" w:eastAsia="微软雅黑" w:hAnsi="Times New Roman" w:cs="微软雅黑"/>
          <w:color w:val="000000"/>
          <w:sz w:val="20"/>
          <w:szCs w:val="18"/>
        </w:rPr>
        <w:t>欧洲分子基因诊断质量联盟（</w:t>
      </w:r>
      <w:r w:rsidRPr="002F4CA7">
        <w:rPr>
          <w:rFonts w:ascii="Times New Roman" w:eastAsia="微软雅黑" w:hAnsi="Times New Roman" w:cs="微软雅黑"/>
          <w:color w:val="000000"/>
          <w:sz w:val="20"/>
          <w:szCs w:val="18"/>
        </w:rPr>
        <w:t xml:space="preserve"> European Molecular Genetics Quality Network</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EMQN</w:t>
      </w:r>
      <w:r w:rsidRPr="002F4CA7">
        <w:rPr>
          <w:rFonts w:ascii="Times New Roman" w:eastAsia="微软雅黑" w:hAnsi="Times New Roman" w:cs="微软雅黑"/>
          <w:color w:val="000000"/>
          <w:sz w:val="20"/>
          <w:szCs w:val="18"/>
        </w:rPr>
        <w:t>）遗传性乳腺癌</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卵巢癌分子遗传分析最佳实践指南（</w:t>
      </w:r>
      <w:r w:rsidRPr="002F4CA7">
        <w:rPr>
          <w:rFonts w:ascii="Times New Roman" w:eastAsia="微软雅黑" w:hAnsi="Times New Roman" w:cs="微软雅黑"/>
          <w:color w:val="000000"/>
          <w:sz w:val="20"/>
          <w:szCs w:val="18"/>
        </w:rPr>
        <w:t>2008</w:t>
      </w:r>
      <w:r w:rsidRPr="002F4CA7">
        <w:rPr>
          <w:rFonts w:ascii="Times New Roman" w:eastAsia="微软雅黑" w:hAnsi="Times New Roman" w:cs="微软雅黑"/>
          <w:color w:val="000000"/>
          <w:sz w:val="20"/>
          <w:szCs w:val="18"/>
        </w:rPr>
        <w:t>版），</w:t>
      </w:r>
      <w:r w:rsidRPr="002F4CA7">
        <w:rPr>
          <w:rFonts w:ascii="Times New Roman" w:eastAsia="微软雅黑" w:hAnsi="Times New Roman" w:cs="微软雅黑"/>
          <w:color w:val="000000"/>
          <w:sz w:val="20"/>
          <w:szCs w:val="18"/>
        </w:rPr>
        <w:t>ENIGMA BRCA/2</w:t>
      </w:r>
      <w:r w:rsidRPr="002F4CA7">
        <w:rPr>
          <w:rFonts w:ascii="Times New Roman" w:eastAsia="微软雅黑" w:hAnsi="Times New Roman" w:cs="微软雅黑"/>
          <w:color w:val="000000"/>
          <w:sz w:val="20"/>
          <w:szCs w:val="18"/>
        </w:rPr>
        <w:t>基因变异分类标准（</w:t>
      </w:r>
      <w:r w:rsidRPr="002F4CA7">
        <w:rPr>
          <w:rFonts w:ascii="Times New Roman" w:eastAsia="微软雅黑" w:hAnsi="Times New Roman" w:cs="微软雅黑"/>
          <w:color w:val="000000"/>
          <w:sz w:val="20"/>
          <w:szCs w:val="18"/>
        </w:rPr>
        <w:t>1.1</w:t>
      </w:r>
      <w:r w:rsidRPr="002F4CA7">
        <w:rPr>
          <w:rFonts w:ascii="Times New Roman" w:eastAsia="微软雅黑" w:hAnsi="Times New Roman" w:cs="微软雅黑"/>
          <w:color w:val="000000"/>
          <w:sz w:val="20"/>
          <w:szCs w:val="18"/>
        </w:rPr>
        <w:t>版）和《</w:t>
      </w:r>
      <w:r w:rsidRPr="002F4CA7">
        <w:rPr>
          <w:rFonts w:ascii="Times New Roman" w:eastAsia="微软雅黑" w:hAnsi="Times New Roman" w:cs="微软雅黑"/>
          <w:color w:val="000000"/>
          <w:sz w:val="20"/>
          <w:szCs w:val="18"/>
        </w:rPr>
        <w:t>BRCA</w:t>
      </w:r>
      <w:r w:rsidRPr="002F4CA7">
        <w:rPr>
          <w:rFonts w:ascii="Times New Roman" w:eastAsia="微软雅黑" w:hAnsi="Times New Roman" w:cs="微软雅黑"/>
          <w:color w:val="000000"/>
          <w:sz w:val="20"/>
          <w:szCs w:val="18"/>
        </w:rPr>
        <w:t>数据解读中国专家共识》等。推荐使用最常用的</w:t>
      </w:r>
      <w:r w:rsidRPr="002F4CA7">
        <w:rPr>
          <w:rFonts w:ascii="Times New Roman" w:eastAsia="微软雅黑" w:hAnsi="Times New Roman" w:cs="微软雅黑"/>
          <w:color w:val="000000"/>
          <w:sz w:val="20"/>
          <w:szCs w:val="18"/>
        </w:rPr>
        <w:t>2</w:t>
      </w:r>
      <w:r w:rsidRPr="002F4CA7">
        <w:rPr>
          <w:rFonts w:ascii="Times New Roman" w:eastAsia="微软雅黑" w:hAnsi="Times New Roman" w:cs="微软雅黑"/>
          <w:color w:val="000000"/>
          <w:sz w:val="20"/>
          <w:szCs w:val="18"/>
        </w:rPr>
        <w:t>个转录本序列，分别为</w:t>
      </w:r>
      <w:r w:rsidRPr="002F4CA7">
        <w:rPr>
          <w:rFonts w:ascii="Times New Roman" w:eastAsia="微软雅黑" w:hAnsi="Times New Roman" w:cs="微软雅黑"/>
          <w:color w:val="000000"/>
          <w:sz w:val="20"/>
          <w:szCs w:val="18"/>
        </w:rPr>
        <w:t>NM_007294.</w:t>
      </w:r>
      <w:r w:rsidR="005F492C" w:rsidRPr="002F4CA7">
        <w:rPr>
          <w:rFonts w:ascii="Times New Roman" w:eastAsia="微软雅黑" w:hAnsi="Times New Roman" w:cs="微软雅黑" w:hint="eastAsia"/>
          <w:color w:val="000000"/>
          <w:sz w:val="20"/>
          <w:szCs w:val="18"/>
        </w:rPr>
        <w:t>4</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BRCA1</w:t>
      </w:r>
      <w:r w:rsidRPr="002F4CA7">
        <w:rPr>
          <w:rFonts w:ascii="Times New Roman" w:eastAsia="微软雅黑" w:hAnsi="Times New Roman" w:cs="微软雅黑"/>
          <w:color w:val="000000"/>
          <w:sz w:val="20"/>
          <w:szCs w:val="18"/>
        </w:rPr>
        <w:t>）和</w:t>
      </w:r>
      <w:r w:rsidRPr="002F4CA7">
        <w:rPr>
          <w:rFonts w:ascii="Times New Roman" w:eastAsia="微软雅黑" w:hAnsi="Times New Roman" w:cs="微软雅黑"/>
          <w:color w:val="000000"/>
          <w:sz w:val="20"/>
          <w:szCs w:val="18"/>
        </w:rPr>
        <w:t>NM_000059.</w:t>
      </w:r>
      <w:r w:rsidR="005F492C" w:rsidRPr="002F4CA7">
        <w:rPr>
          <w:rFonts w:ascii="Times New Roman" w:eastAsia="微软雅黑" w:hAnsi="Times New Roman" w:cs="微软雅黑" w:hint="eastAsia"/>
          <w:color w:val="000000"/>
          <w:sz w:val="20"/>
          <w:szCs w:val="18"/>
        </w:rPr>
        <w:t>4</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BRCA2</w:t>
      </w:r>
      <w:r w:rsidRPr="002F4CA7">
        <w:rPr>
          <w:rFonts w:ascii="Times New Roman" w:eastAsia="微软雅黑" w:hAnsi="Times New Roman" w:cs="微软雅黑"/>
          <w:color w:val="000000"/>
          <w:sz w:val="20"/>
          <w:szCs w:val="18"/>
        </w:rPr>
        <w:t>）。本附录推荐的</w:t>
      </w:r>
      <w:r w:rsidRPr="002F4CA7">
        <w:rPr>
          <w:rFonts w:ascii="Times New Roman" w:eastAsia="微软雅黑" w:hAnsi="Times New Roman" w:cs="微软雅黑"/>
          <w:color w:val="000000"/>
          <w:sz w:val="20"/>
          <w:szCs w:val="18"/>
        </w:rPr>
        <w:t>BRCA1/2</w:t>
      </w:r>
      <w:r w:rsidRPr="002F4CA7">
        <w:rPr>
          <w:rFonts w:ascii="Times New Roman" w:eastAsia="微软雅黑" w:hAnsi="Times New Roman" w:cs="微软雅黑"/>
          <w:color w:val="000000"/>
          <w:sz w:val="20"/>
          <w:szCs w:val="18"/>
        </w:rPr>
        <w:t>解读流程是按照</w:t>
      </w:r>
      <w:r w:rsidRPr="002F4CA7">
        <w:rPr>
          <w:rFonts w:ascii="Times New Roman" w:eastAsia="微软雅黑" w:hAnsi="Times New Roman" w:cs="微软雅黑"/>
          <w:color w:val="000000"/>
          <w:sz w:val="20"/>
          <w:szCs w:val="18"/>
        </w:rPr>
        <w:t>ACMG</w:t>
      </w:r>
      <w:r w:rsidRPr="002F4CA7">
        <w:rPr>
          <w:rFonts w:ascii="Times New Roman" w:eastAsia="微软雅黑" w:hAnsi="Times New Roman" w:cs="微软雅黑"/>
          <w:color w:val="000000"/>
          <w:sz w:val="20"/>
          <w:szCs w:val="18"/>
        </w:rPr>
        <w:t>指南设计的，基于人群数据、计算数据、功能数据、共分离数据等证据将变异位点划分为</w:t>
      </w:r>
      <w:r w:rsidRPr="002F4CA7">
        <w:rPr>
          <w:rFonts w:ascii="Times New Roman" w:eastAsia="微软雅黑" w:hAnsi="Times New Roman" w:cs="微软雅黑"/>
          <w:color w:val="000000"/>
          <w:sz w:val="20"/>
          <w:szCs w:val="18"/>
        </w:rPr>
        <w:t>5</w:t>
      </w:r>
      <w:r w:rsidRPr="002F4CA7">
        <w:rPr>
          <w:rFonts w:ascii="Times New Roman" w:eastAsia="微软雅黑" w:hAnsi="Times New Roman" w:cs="微软雅黑"/>
          <w:color w:val="000000"/>
          <w:sz w:val="20"/>
          <w:szCs w:val="18"/>
        </w:rPr>
        <w:t>个分类，即</w:t>
      </w:r>
      <w:r w:rsidRPr="002F4CA7">
        <w:rPr>
          <w:rFonts w:ascii="Times New Roman" w:eastAsia="微软雅黑" w:hAnsi="Times New Roman" w:cs="微软雅黑"/>
          <w:color w:val="000000"/>
          <w:sz w:val="20"/>
          <w:szCs w:val="18"/>
        </w:rPr>
        <w:t>1-</w:t>
      </w:r>
      <w:r w:rsidRPr="002F4CA7">
        <w:rPr>
          <w:rFonts w:ascii="Times New Roman" w:eastAsia="微软雅黑" w:hAnsi="Times New Roman" w:cs="微软雅黑"/>
          <w:color w:val="000000"/>
          <w:sz w:val="20"/>
          <w:szCs w:val="18"/>
        </w:rPr>
        <w:t>无害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良性、</w:t>
      </w:r>
      <w:r w:rsidRPr="002F4CA7">
        <w:rPr>
          <w:rFonts w:ascii="Times New Roman" w:eastAsia="微软雅黑" w:hAnsi="Times New Roman" w:cs="微软雅黑"/>
          <w:color w:val="000000"/>
          <w:sz w:val="20"/>
          <w:szCs w:val="18"/>
        </w:rPr>
        <w:t>2-</w:t>
      </w:r>
      <w:r w:rsidRPr="002F4CA7">
        <w:rPr>
          <w:rFonts w:ascii="Times New Roman" w:eastAsia="微软雅黑" w:hAnsi="Times New Roman" w:cs="微软雅黑"/>
          <w:color w:val="000000"/>
          <w:sz w:val="20"/>
          <w:szCs w:val="18"/>
        </w:rPr>
        <w:t>疑似无害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疑似良性、</w:t>
      </w:r>
      <w:r w:rsidRPr="002F4CA7">
        <w:rPr>
          <w:rFonts w:ascii="Times New Roman" w:eastAsia="微软雅黑" w:hAnsi="Times New Roman" w:cs="微软雅黑"/>
          <w:color w:val="000000"/>
          <w:sz w:val="20"/>
          <w:szCs w:val="18"/>
        </w:rPr>
        <w:t>3-</w:t>
      </w:r>
      <w:r w:rsidRPr="002F4CA7">
        <w:rPr>
          <w:rFonts w:ascii="Times New Roman" w:eastAsia="微软雅黑" w:hAnsi="Times New Roman" w:cs="微软雅黑"/>
          <w:color w:val="000000"/>
          <w:sz w:val="20"/>
          <w:szCs w:val="18"/>
        </w:rPr>
        <w:t>意义不明确、</w:t>
      </w:r>
      <w:r w:rsidRPr="002F4CA7">
        <w:rPr>
          <w:rFonts w:ascii="Times New Roman" w:eastAsia="微软雅黑" w:hAnsi="Times New Roman" w:cs="微软雅黑"/>
          <w:color w:val="000000"/>
          <w:sz w:val="20"/>
          <w:szCs w:val="18"/>
        </w:rPr>
        <w:t>4-</w:t>
      </w:r>
      <w:r w:rsidRPr="002F4CA7">
        <w:rPr>
          <w:rFonts w:ascii="Times New Roman" w:eastAsia="微软雅黑" w:hAnsi="Times New Roman" w:cs="微软雅黑"/>
          <w:color w:val="000000"/>
          <w:sz w:val="20"/>
          <w:szCs w:val="18"/>
        </w:rPr>
        <w:t>疑似有害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疑似致病、</w:t>
      </w:r>
      <w:r w:rsidRPr="002F4CA7">
        <w:rPr>
          <w:rFonts w:ascii="Times New Roman" w:eastAsia="微软雅黑" w:hAnsi="Times New Roman" w:cs="微软雅黑"/>
          <w:color w:val="000000"/>
          <w:sz w:val="20"/>
          <w:szCs w:val="18"/>
        </w:rPr>
        <w:t>5-</w:t>
      </w:r>
      <w:r w:rsidRPr="002F4CA7">
        <w:rPr>
          <w:rFonts w:ascii="Times New Roman" w:eastAsia="微软雅黑" w:hAnsi="Times New Roman" w:cs="微软雅黑"/>
          <w:color w:val="000000"/>
          <w:sz w:val="20"/>
          <w:szCs w:val="18"/>
        </w:rPr>
        <w:t>有害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致病，具体流程进行如下。</w:t>
      </w:r>
    </w:p>
    <w:p w14:paraId="327FDC80" w14:textId="77777777" w:rsidR="00931ABA" w:rsidRPr="002F4CA7"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2F4CA7">
        <w:rPr>
          <w:rFonts w:ascii="Times New Roman" w:eastAsia="微软雅黑" w:hAnsi="Times New Roman" w:cs="微软雅黑" w:hint="eastAsia"/>
          <w:color w:val="000000"/>
          <w:sz w:val="20"/>
          <w:szCs w:val="18"/>
        </w:rPr>
        <w:t>解读流程：</w:t>
      </w:r>
    </w:p>
    <w:p w14:paraId="6E3AE2E1" w14:textId="5A2D9F5A" w:rsidR="00931ABA" w:rsidRPr="002F4CA7"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2F4CA7">
        <w:rPr>
          <w:rFonts w:ascii="Times New Roman" w:eastAsia="微软雅黑" w:hAnsi="Times New Roman"/>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2F4CA7" w:rsidRDefault="000E1C9B" w:rsidP="00B064DB">
      <w:pPr>
        <w:pStyle w:val="2"/>
        <w:rPr>
          <w:rFonts w:ascii="Times New Roman" w:eastAsia="微软雅黑" w:hAnsi="Times New Roman"/>
        </w:rPr>
      </w:pPr>
      <w:r w:rsidRPr="002F4CA7">
        <w:rPr>
          <w:rFonts w:ascii="Times New Roman" w:eastAsia="微软雅黑" w:hAnsi="Times New Roman"/>
          <w:sz w:val="72"/>
          <w:szCs w:val="72"/>
        </w:rPr>
        <w:br w:type="page"/>
      </w:r>
      <w:bookmarkStart w:id="49" w:name="_Toc30564"/>
      <w:bookmarkStart w:id="50" w:name="_Toc115268807"/>
      <w:proofErr w:type="spellStart"/>
      <w:r w:rsidRPr="002F4CA7">
        <w:rPr>
          <w:rFonts w:ascii="Times New Roman" w:eastAsia="微软雅黑" w:hAnsi="Times New Roman" w:hint="eastAsia"/>
        </w:rPr>
        <w:lastRenderedPageBreak/>
        <w:t>附录</w:t>
      </w:r>
      <w:proofErr w:type="spellEnd"/>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四</w:t>
      </w:r>
      <w:r w:rsidR="00FB1C0A" w:rsidRPr="002F4CA7">
        <w:rPr>
          <w:rFonts w:ascii="Times New Roman" w:eastAsia="微软雅黑" w:hAnsi="Times New Roman" w:hint="eastAsia"/>
          <w:sz w:val="16"/>
          <w:szCs w:val="16"/>
          <w:lang w:eastAsia="zh-CN"/>
        </w:rPr>
        <w:t>{%else%}</w:t>
      </w:r>
      <w:r w:rsidR="00FB1C0A" w:rsidRPr="002F4CA7">
        <w:rPr>
          <w:rFonts w:ascii="Times New Roman" w:eastAsia="微软雅黑" w:hAnsi="Times New Roman" w:hint="eastAsia"/>
          <w:lang w:eastAsia="zh-CN"/>
        </w:rPr>
        <w:t>三</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proofErr w:type="spellStart"/>
      <w:r w:rsidRPr="002F4CA7">
        <w:rPr>
          <w:rFonts w:ascii="Times New Roman" w:eastAsia="微软雅黑" w:hAnsi="Times New Roman" w:hint="eastAsia"/>
          <w:b/>
          <w:bCs/>
          <w:sz w:val="28"/>
          <w:szCs w:val="28"/>
        </w:rPr>
        <w:t>数据主要质控</w:t>
      </w:r>
      <w:bookmarkEnd w:id="49"/>
      <w:bookmarkEnd w:id="50"/>
      <w:proofErr w:type="spellEnd"/>
    </w:p>
    <w:p w14:paraId="31F0F6AA" w14:textId="77777777" w:rsidR="00BF1AD9" w:rsidRPr="002F4CA7" w:rsidRDefault="00BF1AD9" w:rsidP="00BF1AD9">
      <w:pPr>
        <w:ind w:leftChars="150" w:left="360"/>
        <w:jc w:val="center"/>
        <w:rPr>
          <w:rFonts w:ascii="Times New Roman" w:eastAsia="微软雅黑" w:hAnsi="Times New Roman" w:cs="Times New Roman"/>
          <w:color w:val="000000"/>
          <w:kern w:val="2"/>
          <w:sz w:val="18"/>
          <w:szCs w:val="18"/>
        </w:rPr>
      </w:pPr>
    </w:p>
    <w:p w14:paraId="0433A17E" w14:textId="77777777" w:rsidR="00BF1AD9" w:rsidRPr="002F4CA7" w:rsidRDefault="00BF1AD9" w:rsidP="00BF1AD9">
      <w:pPr>
        <w:jc w:val="center"/>
        <w:rPr>
          <w:rFonts w:ascii="Times New Roman" w:eastAsia="微软雅黑" w:hAnsi="Times New Roman"/>
          <w:b/>
          <w:color w:val="000000"/>
          <w:sz w:val="22"/>
        </w:rPr>
      </w:pPr>
      <w:r w:rsidRPr="002F4CA7">
        <w:rPr>
          <w:rFonts w:ascii="Times New Roman" w:eastAsia="微软雅黑" w:hAnsi="Times New Roman" w:hint="eastAsia"/>
          <w:b/>
          <w:color w:val="000000"/>
          <w:sz w:val="22"/>
        </w:rPr>
        <w:t>血液样本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2F4CA7" w14:paraId="78BF8AC3"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4BC7080F"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2D8D0483"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15F2DFFF"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2187FB47"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hint="eastAsia"/>
                <w:b/>
                <w:bCs/>
                <w:color w:val="FFFFFF"/>
                <w:sz w:val="20"/>
                <w:szCs w:val="18"/>
              </w:rPr>
              <w:t>是否合格</w:t>
            </w:r>
          </w:p>
        </w:tc>
      </w:tr>
      <w:tr w:rsidR="00BF1AD9" w:rsidRPr="002F4CA7" w14:paraId="13BC3DC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673B4EF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覆盖度</w:t>
            </w:r>
            <w:r w:rsidRPr="002F4CA7">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6951BBA3" w14:textId="66E31A6D"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qc.control_data_qc.cover_ratio</w:t>
            </w:r>
            <w:proofErr w:type="spellEnd"/>
            <w:r w:rsidRPr="002F4CA7">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noWrap/>
            <w:tcMar>
              <w:top w:w="10" w:type="dxa"/>
              <w:left w:w="10" w:type="dxa"/>
              <w:right w:w="10" w:type="dxa"/>
            </w:tcMar>
            <w:vAlign w:val="center"/>
          </w:tcPr>
          <w:p w14:paraId="7F984ED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1115FDF4" w14:textId="28E4DE1E"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 xml:space="preserve">{%if </w:t>
            </w:r>
            <w:proofErr w:type="spellStart"/>
            <w:r w:rsidRPr="002F4CA7">
              <w:rPr>
                <w:rFonts w:ascii="Times New Roman" w:eastAsia="微软雅黑" w:hAnsi="Times New Roman" w:cs="Times New Roman"/>
                <w:color w:val="000000"/>
                <w:kern w:val="2"/>
                <w:sz w:val="20"/>
                <w:szCs w:val="18"/>
              </w:rPr>
              <w:t>qc.control_data_qc.cover_ratio_num</w:t>
            </w:r>
            <w:proofErr w:type="spellEnd"/>
            <w:r w:rsidRPr="002F4CA7">
              <w:rPr>
                <w:rFonts w:ascii="Times New Roman" w:eastAsia="微软雅黑" w:hAnsi="Times New Roman" w:cs="Times New Roman"/>
                <w:color w:val="000000"/>
                <w:kern w:val="2"/>
                <w:sz w:val="20"/>
                <w:szCs w:val="18"/>
              </w:rPr>
              <w:t>==1%}</w:t>
            </w:r>
            <w:r w:rsidR="00BF1AD9"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64C5C702"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3799CCDC"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单点原始深度</w:t>
            </w:r>
            <w:r w:rsidRPr="002F4CA7">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54F328" w14:textId="6EBCC6F9"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qc.control_data_qc.depth_min|replace</w:t>
            </w:r>
            <w:proofErr w:type="spellEnd"/>
            <w:r w:rsidRPr="002F4CA7">
              <w:rPr>
                <w:rFonts w:ascii="Times New Roman" w:eastAsia="微软雅黑" w:hAnsi="Times New Roman" w:cs="Times New Roman"/>
                <w:color w:val="000000"/>
                <w:kern w:val="2"/>
                <w:sz w:val="20"/>
                <w:szCs w:val="18"/>
              </w:rPr>
              <w:t>(“.00”,””)}}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011A34"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5</w:t>
            </w:r>
            <w:r w:rsidRPr="002F4CA7">
              <w:rPr>
                <w:rFonts w:ascii="Times New Roman" w:eastAsia="微软雅黑" w:hAnsi="Times New Roman" w:cs="Times New Roman" w:hint="eastAsia"/>
                <w:color w:val="000000"/>
                <w:kern w:val="2"/>
                <w:sz w:val="20"/>
                <w:szCs w:val="18"/>
              </w:rPr>
              <w:t>0</w:t>
            </w:r>
            <w:r w:rsidRPr="002F4CA7">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3556FA1C" w14:textId="20F05D95"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w:t>
            </w:r>
            <w:proofErr w:type="spellStart"/>
            <w:r w:rsidRPr="002F4CA7">
              <w:rPr>
                <w:rFonts w:ascii="Times New Roman" w:eastAsia="微软雅黑" w:hAnsi="Times New Roman" w:cs="Times New Roman"/>
                <w:color w:val="000000"/>
                <w:kern w:val="2"/>
                <w:sz w:val="20"/>
                <w:szCs w:val="18"/>
              </w:rPr>
              <w:t>qc.control_data_qc.depth_min</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w:t>
            </w:r>
            <w:proofErr w:type="spellEnd"/>
            <w:r w:rsidRPr="002F4CA7">
              <w:rPr>
                <w:rFonts w:ascii="Times New Roman" w:eastAsia="微软雅黑" w:hAnsi="Times New Roman" w:cs="Times New Roman"/>
                <w:color w:val="000000"/>
                <w:kern w:val="2"/>
                <w:sz w:val="20"/>
                <w:szCs w:val="18"/>
              </w:rPr>
              <w:t>&gt;=50%}</w:t>
            </w:r>
            <w:r w:rsidR="00BF1AD9"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4DFF5560"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12707278"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Q30</w:t>
            </w:r>
            <w:r w:rsidRPr="002F4CA7">
              <w:rPr>
                <w:rFonts w:ascii="Times New Roman" w:eastAsia="微软雅黑" w:hAnsi="Times New Roman" w:cs="Times New Roman" w:hint="eastAsia"/>
                <w:color w:val="000000"/>
                <w:kern w:val="2"/>
                <w:sz w:val="20"/>
                <w:szCs w:val="18"/>
              </w:rPr>
              <w:t>占比</w:t>
            </w:r>
            <w:r w:rsidRPr="002F4CA7">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EE417CB" w14:textId="2C92DF03"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{{qc.control_data_qc.cleandata_q30}}</w:t>
            </w:r>
          </w:p>
        </w:tc>
        <w:tc>
          <w:tcPr>
            <w:tcW w:w="1437" w:type="dxa"/>
            <w:tcBorders>
              <w:top w:val="nil"/>
              <w:left w:val="nil"/>
              <w:bottom w:val="nil"/>
              <w:right w:val="nil"/>
            </w:tcBorders>
            <w:noWrap/>
            <w:tcMar>
              <w:top w:w="10" w:type="dxa"/>
              <w:left w:w="10" w:type="dxa"/>
              <w:right w:w="10" w:type="dxa"/>
            </w:tcMar>
            <w:vAlign w:val="center"/>
          </w:tcPr>
          <w:p w14:paraId="0F71BB6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192F7DF1" w14:textId="0104A5A0"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qc.control_data_qc.cleandata_q30</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num&gt;=0.75%}</w:t>
            </w:r>
            <w:r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72D13655"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577B2102"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比对率</w:t>
            </w:r>
            <w:r w:rsidRPr="002F4CA7">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9AE4177" w14:textId="0E606221"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qc.control_data_qc.mapping_ratio</w:t>
            </w:r>
            <w:proofErr w:type="spellEnd"/>
            <w:r w:rsidRPr="002F4CA7">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1D122FC0"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5DBE9118" w14:textId="7BF29335"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w:t>
            </w:r>
            <w:proofErr w:type="spellStart"/>
            <w:r w:rsidRPr="002F4CA7">
              <w:rPr>
                <w:rFonts w:ascii="Times New Roman" w:eastAsia="微软雅黑" w:hAnsi="Times New Roman" w:cs="Times New Roman"/>
                <w:color w:val="000000"/>
                <w:kern w:val="2"/>
                <w:sz w:val="20"/>
                <w:szCs w:val="18"/>
              </w:rPr>
              <w:t>qc.control_data_qc.mapping_ratio</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w:t>
            </w:r>
            <w:proofErr w:type="spellEnd"/>
            <w:r w:rsidRPr="002F4CA7">
              <w:rPr>
                <w:rFonts w:ascii="Times New Roman" w:eastAsia="微软雅黑" w:hAnsi="Times New Roman" w:cs="Times New Roman"/>
                <w:color w:val="000000"/>
                <w:kern w:val="2"/>
                <w:sz w:val="20"/>
                <w:szCs w:val="18"/>
              </w:rPr>
              <w:t>&gt;=0.85%}</w:t>
            </w:r>
            <w:r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bl>
    <w:p w14:paraId="5F1E5B4E"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2AA1A610"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注：</w:t>
      </w:r>
    </w:p>
    <w:p w14:paraId="166C8EC7"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 xml:space="preserve">a. </w:t>
      </w:r>
      <w:r w:rsidRPr="002F4CA7">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5DAE2F66"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 xml:space="preserve">b. </w:t>
      </w:r>
      <w:r w:rsidRPr="002F4CA7">
        <w:rPr>
          <w:rFonts w:ascii="Times New Roman" w:eastAsia="微软雅黑" w:hAnsi="Times New Roman" w:cs="Times New Roman" w:hint="eastAsia"/>
          <w:color w:val="000000"/>
          <w:kern w:val="2"/>
          <w:sz w:val="18"/>
          <w:szCs w:val="18"/>
        </w:rPr>
        <w:t>单点原始深度即为最低深度，本</w:t>
      </w:r>
      <w:r w:rsidRPr="002F4CA7">
        <w:rPr>
          <w:rFonts w:ascii="Times New Roman" w:eastAsia="微软雅黑" w:hAnsi="Times New Roman" w:cs="Times New Roman" w:hint="eastAsia"/>
          <w:color w:val="auto"/>
          <w:kern w:val="2"/>
          <w:sz w:val="18"/>
          <w:szCs w:val="18"/>
        </w:rPr>
        <w:t>项目</w:t>
      </w:r>
      <w:r w:rsidRPr="002F4CA7">
        <w:rPr>
          <w:rFonts w:ascii="Times New Roman" w:eastAsia="微软雅黑" w:hAnsi="Times New Roman" w:cs="Times New Roman" w:hint="eastAsia"/>
          <w:color w:val="000000"/>
          <w:kern w:val="2"/>
          <w:sz w:val="18"/>
          <w:szCs w:val="18"/>
        </w:rPr>
        <w:t>为扩增子测序，要求深度最低的扩增子的深度也要达到</w:t>
      </w:r>
      <w:r w:rsidRPr="002F4CA7">
        <w:rPr>
          <w:rFonts w:ascii="Times New Roman" w:eastAsia="微软雅黑" w:hAnsi="Times New Roman" w:cs="Times New Roman"/>
          <w:color w:val="000000"/>
          <w:kern w:val="2"/>
          <w:sz w:val="18"/>
          <w:szCs w:val="18"/>
        </w:rPr>
        <w:t>50</w:t>
      </w:r>
      <w:r w:rsidRPr="002F4CA7">
        <w:rPr>
          <w:rFonts w:ascii="Times New Roman" w:eastAsia="微软雅黑" w:hAnsi="Times New Roman" w:cs="Times New Roman" w:hint="eastAsia"/>
          <w:color w:val="000000"/>
          <w:kern w:val="2"/>
          <w:sz w:val="18"/>
          <w:szCs w:val="18"/>
        </w:rPr>
        <w:t>X</w:t>
      </w:r>
      <w:r w:rsidRPr="002F4CA7">
        <w:rPr>
          <w:rFonts w:ascii="Times New Roman" w:eastAsia="微软雅黑" w:hAnsi="Times New Roman" w:cs="Times New Roman" w:hint="eastAsia"/>
          <w:color w:val="000000"/>
          <w:kern w:val="2"/>
          <w:sz w:val="18"/>
          <w:szCs w:val="18"/>
        </w:rPr>
        <w:t>以上。</w:t>
      </w:r>
    </w:p>
    <w:p w14:paraId="7E5D445A"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c. Q30</w:t>
      </w:r>
      <w:r w:rsidRPr="002F4CA7">
        <w:rPr>
          <w:rFonts w:ascii="Times New Roman" w:eastAsia="微软雅黑" w:hAnsi="Times New Roman" w:cs="Times New Roman" w:hint="eastAsia"/>
          <w:color w:val="000000"/>
          <w:kern w:val="2"/>
          <w:sz w:val="18"/>
          <w:szCs w:val="18"/>
        </w:rPr>
        <w:t>占比是指测序数据中碱基质量值在</w:t>
      </w:r>
      <w:r w:rsidRPr="002F4CA7">
        <w:rPr>
          <w:rFonts w:ascii="Times New Roman" w:eastAsia="微软雅黑" w:hAnsi="Times New Roman" w:cs="Times New Roman" w:hint="eastAsia"/>
          <w:color w:val="000000"/>
          <w:kern w:val="2"/>
          <w:sz w:val="18"/>
          <w:szCs w:val="18"/>
        </w:rPr>
        <w:t>Q30</w:t>
      </w:r>
      <w:r w:rsidRPr="002F4CA7">
        <w:rPr>
          <w:rFonts w:ascii="Times New Roman" w:eastAsia="微软雅黑" w:hAnsi="Times New Roman" w:cs="Times New Roman" w:hint="eastAsia"/>
          <w:color w:val="000000"/>
          <w:kern w:val="2"/>
          <w:sz w:val="18"/>
          <w:szCs w:val="18"/>
        </w:rPr>
        <w:t>以上的占比（</w:t>
      </w:r>
      <w:r w:rsidRPr="002F4CA7">
        <w:rPr>
          <w:rFonts w:ascii="Times New Roman" w:eastAsia="微软雅黑" w:hAnsi="Times New Roman" w:cs="Times New Roman" w:hint="eastAsia"/>
          <w:color w:val="000000"/>
          <w:kern w:val="2"/>
          <w:sz w:val="18"/>
          <w:szCs w:val="18"/>
        </w:rPr>
        <w:t>Q30</w:t>
      </w:r>
      <w:r w:rsidRPr="002F4CA7">
        <w:rPr>
          <w:rFonts w:ascii="Times New Roman" w:eastAsia="微软雅黑" w:hAnsi="Times New Roman" w:cs="Times New Roman" w:hint="eastAsia"/>
          <w:color w:val="000000"/>
          <w:kern w:val="2"/>
          <w:sz w:val="18"/>
          <w:szCs w:val="18"/>
        </w:rPr>
        <w:t>是指测序错误概率在千分之一以下）</w:t>
      </w:r>
    </w:p>
    <w:p w14:paraId="5B142AE7"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lastRenderedPageBreak/>
        <w:t xml:space="preserve">d. </w:t>
      </w:r>
      <w:r w:rsidRPr="002F4CA7">
        <w:rPr>
          <w:rFonts w:ascii="Times New Roman" w:eastAsia="微软雅黑" w:hAnsi="Times New Roman" w:cs="Times New Roman" w:hint="eastAsia"/>
          <w:color w:val="000000"/>
          <w:kern w:val="2"/>
          <w:sz w:val="18"/>
          <w:szCs w:val="18"/>
        </w:rPr>
        <w:t>比对率是指可以⽐对⾄参考基因组上的</w:t>
      </w:r>
      <w:r w:rsidRPr="002F4CA7">
        <w:rPr>
          <w:rFonts w:ascii="Times New Roman" w:eastAsia="微软雅黑" w:hAnsi="Times New Roman" w:cs="Times New Roman" w:hint="eastAsia"/>
          <w:color w:val="000000"/>
          <w:kern w:val="2"/>
          <w:sz w:val="18"/>
          <w:szCs w:val="18"/>
        </w:rPr>
        <w:t>reads</w:t>
      </w:r>
      <w:r w:rsidRPr="002F4CA7">
        <w:rPr>
          <w:rFonts w:ascii="Times New Roman" w:eastAsia="微软雅黑" w:hAnsi="Times New Roman" w:cs="Times New Roman" w:hint="eastAsia"/>
          <w:color w:val="000000"/>
          <w:kern w:val="2"/>
          <w:sz w:val="18"/>
          <w:szCs w:val="18"/>
        </w:rPr>
        <w:t>的⽐例。</w:t>
      </w:r>
    </w:p>
    <w:p w14:paraId="2FBEC3A6"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44648814"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5FC539C3" w14:textId="77777777" w:rsidR="00BF1AD9" w:rsidRPr="002F4CA7" w:rsidRDefault="00BF1AD9" w:rsidP="00BF1AD9">
      <w:pPr>
        <w:ind w:leftChars="150" w:left="360"/>
        <w:jc w:val="center"/>
        <w:rPr>
          <w:rFonts w:ascii="Times New Roman" w:eastAsia="微软雅黑" w:hAnsi="Times New Roman"/>
          <w:b/>
          <w:color w:val="000000"/>
          <w:sz w:val="22"/>
        </w:rPr>
      </w:pPr>
      <w:r w:rsidRPr="002F4CA7">
        <w:rPr>
          <w:rFonts w:ascii="Times New Roman" w:eastAsia="微软雅黑" w:hAnsi="Times New Roman" w:hint="eastAsia"/>
          <w:b/>
          <w:color w:val="000000"/>
          <w:sz w:val="22"/>
        </w:rPr>
        <w:t>组织样本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2F4CA7" w14:paraId="46FD723F"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2C45C728"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0BF610CB"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9EEE541"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5CDDE094"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hint="eastAsia"/>
                <w:b/>
                <w:bCs/>
                <w:color w:val="FFFFFF"/>
                <w:sz w:val="20"/>
                <w:szCs w:val="18"/>
              </w:rPr>
              <w:t>是否合格</w:t>
            </w:r>
          </w:p>
        </w:tc>
      </w:tr>
      <w:tr w:rsidR="00673EC8" w:rsidRPr="002F4CA7" w14:paraId="1D1DD038"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414A49F"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覆盖度</w:t>
            </w:r>
            <w:r w:rsidRPr="002F4CA7">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26FC110D" w14:textId="1077C51B"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qc.dna_data_qc.cover_ratio</w:t>
            </w:r>
            <w:proofErr w:type="spellEnd"/>
            <w:r w:rsidRPr="002F4CA7">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noWrap/>
            <w:tcMar>
              <w:top w:w="10" w:type="dxa"/>
              <w:left w:w="10" w:type="dxa"/>
              <w:right w:w="10" w:type="dxa"/>
            </w:tcMar>
            <w:vAlign w:val="center"/>
          </w:tcPr>
          <w:p w14:paraId="2F26D66C" w14:textId="4274CD05"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7FFCB7A2" w14:textId="4E145D2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 xml:space="preserve">{%if </w:t>
            </w:r>
            <w:proofErr w:type="spellStart"/>
            <w:r w:rsidRPr="002F4CA7">
              <w:rPr>
                <w:rFonts w:ascii="Times New Roman" w:eastAsia="微软雅黑" w:hAnsi="Times New Roman" w:cs="Times New Roman"/>
                <w:color w:val="000000"/>
                <w:kern w:val="2"/>
                <w:sz w:val="20"/>
                <w:szCs w:val="18"/>
              </w:rPr>
              <w:t>qc.dna_data_qc.cover_ratio_num</w:t>
            </w:r>
            <w:proofErr w:type="spellEnd"/>
            <w:r w:rsidRPr="002F4CA7">
              <w:rPr>
                <w:rFonts w:ascii="Times New Roman" w:eastAsia="微软雅黑" w:hAnsi="Times New Roman" w:cs="Times New Roman"/>
                <w:color w:val="000000"/>
                <w:kern w:val="2"/>
                <w:sz w:val="20"/>
                <w:szCs w:val="18"/>
              </w:rPr>
              <w:t>==1%}</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136E4949"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BC9AC51"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平均有效深度</w:t>
            </w:r>
            <w:r w:rsidRPr="002F4CA7">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E46D34" w14:textId="7540E90B"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qc.dna_data_qc.depth_</w:t>
            </w:r>
            <w:r w:rsidRPr="002F4CA7">
              <w:rPr>
                <w:rFonts w:ascii="Times New Roman" w:eastAsia="微软雅黑" w:hAnsi="Times New Roman" w:cs="Times New Roman" w:hint="eastAsia"/>
                <w:color w:val="000000"/>
                <w:kern w:val="2"/>
                <w:sz w:val="20"/>
                <w:szCs w:val="18"/>
              </w:rPr>
              <w:t>ssbc</w:t>
            </w:r>
            <w:r w:rsidRPr="002F4CA7">
              <w:rPr>
                <w:rFonts w:ascii="Times New Roman" w:eastAsia="微软雅黑" w:hAnsi="Times New Roman" w:cs="Times New Roman"/>
                <w:color w:val="000000"/>
                <w:kern w:val="2"/>
                <w:sz w:val="20"/>
                <w:szCs w:val="18"/>
              </w:rPr>
              <w:t>|replace</w:t>
            </w:r>
            <w:proofErr w:type="spellEnd"/>
            <w:r w:rsidRPr="002F4CA7">
              <w:rPr>
                <w:rFonts w:ascii="Times New Roman" w:eastAsia="微软雅黑" w:hAnsi="Times New Roman" w:cs="Times New Roman"/>
                <w:color w:val="000000"/>
                <w:kern w:val="2"/>
                <w:sz w:val="20"/>
                <w:szCs w:val="18"/>
              </w:rPr>
              <w:t>(“.00”,””)}}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3E2C33"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300</w:t>
            </w:r>
            <w:r w:rsidRPr="002F4CA7">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C325EDE" w14:textId="31E18F16"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 xml:space="preserve">{%if </w:t>
            </w:r>
            <w:proofErr w:type="spellStart"/>
            <w:r w:rsidRPr="002F4CA7">
              <w:rPr>
                <w:rFonts w:ascii="Times New Roman" w:eastAsia="微软雅黑" w:hAnsi="Times New Roman" w:cs="Times New Roman"/>
                <w:color w:val="000000"/>
                <w:kern w:val="2"/>
                <w:sz w:val="20"/>
                <w:szCs w:val="18"/>
              </w:rPr>
              <w:t>qc.dna_data_qc.depth_</w:t>
            </w:r>
            <w:r w:rsidRPr="002F4CA7">
              <w:rPr>
                <w:rFonts w:ascii="Times New Roman" w:eastAsia="微软雅黑" w:hAnsi="Times New Roman" w:cs="Times New Roman" w:hint="eastAsia"/>
                <w:color w:val="000000"/>
                <w:kern w:val="2"/>
                <w:sz w:val="20"/>
                <w:szCs w:val="18"/>
              </w:rPr>
              <w:t>ssbc</w:t>
            </w:r>
            <w:r w:rsidRPr="002F4CA7">
              <w:rPr>
                <w:rFonts w:ascii="Times New Roman" w:eastAsia="微软雅黑" w:hAnsi="Times New Roman" w:cs="Times New Roman"/>
                <w:color w:val="000000"/>
                <w:kern w:val="2"/>
                <w:sz w:val="20"/>
                <w:szCs w:val="18"/>
              </w:rPr>
              <w:t>_num</w:t>
            </w:r>
            <w:proofErr w:type="spellEnd"/>
            <w:r w:rsidRPr="002F4CA7">
              <w:rPr>
                <w:rFonts w:ascii="Times New Roman" w:eastAsia="微软雅黑" w:hAnsi="Times New Roman" w:cs="Times New Roman"/>
                <w:color w:val="000000"/>
                <w:kern w:val="2"/>
                <w:sz w:val="20"/>
                <w:szCs w:val="18"/>
              </w:rPr>
              <w:t>&gt;=300%}</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3843E2D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8FE38CF"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Q30</w:t>
            </w:r>
            <w:r w:rsidRPr="002F4CA7">
              <w:rPr>
                <w:rFonts w:ascii="Times New Roman" w:eastAsia="微软雅黑" w:hAnsi="Times New Roman" w:cs="Times New Roman" w:hint="eastAsia"/>
                <w:color w:val="000000"/>
                <w:kern w:val="2"/>
                <w:sz w:val="20"/>
                <w:szCs w:val="18"/>
              </w:rPr>
              <w:t>占比</w:t>
            </w:r>
            <w:r w:rsidRPr="002F4CA7">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BD61506" w14:textId="20ED96D6"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7EF14704"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093E5B5E" w14:textId="2890DF7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qc.dna_data_qc.cleandata_q30_num&gt;=0.75%}</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1A548C68"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F613236"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比对率</w:t>
            </w:r>
            <w:r w:rsidRPr="002F4CA7">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6ED003A0" w14:textId="505D704A"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proofErr w:type="spellStart"/>
            <w:r w:rsidRPr="002F4CA7">
              <w:rPr>
                <w:rFonts w:ascii="Times New Roman" w:eastAsia="微软雅黑" w:hAnsi="Times New Roman" w:cs="Times New Roman"/>
                <w:color w:val="000000"/>
                <w:kern w:val="2"/>
                <w:sz w:val="20"/>
                <w:szCs w:val="18"/>
              </w:rPr>
              <w:t>qc.dna_data_qc.mapping_ratio</w:t>
            </w:r>
            <w:proofErr w:type="spellEnd"/>
            <w:r w:rsidRPr="002F4CA7">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D28124D"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4552F382" w14:textId="18285E6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 xml:space="preserve">{%if </w:t>
            </w:r>
            <w:proofErr w:type="spellStart"/>
            <w:r w:rsidRPr="002F4CA7">
              <w:rPr>
                <w:rFonts w:ascii="Times New Roman" w:eastAsia="微软雅黑" w:hAnsi="Times New Roman" w:cs="Times New Roman"/>
                <w:color w:val="000000"/>
                <w:kern w:val="2"/>
                <w:sz w:val="20"/>
                <w:szCs w:val="18"/>
              </w:rPr>
              <w:t>qc.dna_data_qc.mapping_ratio_num</w:t>
            </w:r>
            <w:proofErr w:type="spellEnd"/>
            <w:r w:rsidRPr="002F4CA7">
              <w:rPr>
                <w:rFonts w:ascii="Times New Roman" w:eastAsia="微软雅黑" w:hAnsi="Times New Roman" w:cs="Times New Roman"/>
                <w:color w:val="000000"/>
                <w:kern w:val="2"/>
                <w:sz w:val="20"/>
                <w:szCs w:val="18"/>
              </w:rPr>
              <w:t>&gt;=0.85%}</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bl>
    <w:p w14:paraId="389B44E1"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37AE3013"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注：</w:t>
      </w:r>
    </w:p>
    <w:p w14:paraId="3077158E"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a.</w:t>
      </w:r>
      <w:r w:rsidRPr="002F4CA7">
        <w:rPr>
          <w:rFonts w:ascii="Times New Roman" w:eastAsia="微软雅黑" w:hAnsi="Times New Roman" w:cs="Times New Roman"/>
          <w:color w:val="000000"/>
          <w:kern w:val="2"/>
          <w:sz w:val="18"/>
          <w:szCs w:val="18"/>
        </w:rPr>
        <w:t>覆盖度是指检测到的区域占</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标区域的</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例，覆盖度过低意味着有较多的目标区域没有被检测到。</w:t>
      </w:r>
    </w:p>
    <w:p w14:paraId="6382BB74"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 xml:space="preserve">b. </w:t>
      </w:r>
      <w:r w:rsidRPr="002F4CA7">
        <w:rPr>
          <w:rFonts w:ascii="Times New Roman" w:eastAsia="微软雅黑" w:hAnsi="Times New Roman" w:cs="Times New Roman"/>
          <w:color w:val="000000"/>
          <w:kern w:val="2"/>
          <w:sz w:val="18"/>
          <w:szCs w:val="18"/>
        </w:rPr>
        <w:t>平均有效深度是指通过分子标签校正后的平均测序深度。</w:t>
      </w:r>
    </w:p>
    <w:p w14:paraId="295E4D4C"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c. Q30</w:t>
      </w:r>
      <w:r w:rsidRPr="002F4CA7">
        <w:rPr>
          <w:rFonts w:ascii="Times New Roman" w:eastAsia="微软雅黑" w:hAnsi="Times New Roman" w:cs="Times New Roman"/>
          <w:color w:val="000000"/>
          <w:kern w:val="2"/>
          <w:sz w:val="18"/>
          <w:szCs w:val="18"/>
        </w:rPr>
        <w:t>占比是指测序数据中碱基质量值在</w:t>
      </w:r>
      <w:r w:rsidRPr="002F4CA7">
        <w:rPr>
          <w:rFonts w:ascii="Times New Roman" w:eastAsia="微软雅黑" w:hAnsi="Times New Roman" w:cs="Times New Roman"/>
          <w:color w:val="000000"/>
          <w:kern w:val="2"/>
          <w:sz w:val="18"/>
          <w:szCs w:val="18"/>
        </w:rPr>
        <w:t>Q30</w:t>
      </w:r>
      <w:r w:rsidRPr="002F4CA7">
        <w:rPr>
          <w:rFonts w:ascii="Times New Roman" w:eastAsia="微软雅黑" w:hAnsi="Times New Roman" w:cs="Times New Roman"/>
          <w:color w:val="000000"/>
          <w:kern w:val="2"/>
          <w:sz w:val="18"/>
          <w:szCs w:val="18"/>
        </w:rPr>
        <w:t>以上的占比（</w:t>
      </w:r>
      <w:r w:rsidRPr="002F4CA7">
        <w:rPr>
          <w:rFonts w:ascii="Times New Roman" w:eastAsia="微软雅黑" w:hAnsi="Times New Roman" w:cs="Times New Roman"/>
          <w:color w:val="000000"/>
          <w:kern w:val="2"/>
          <w:sz w:val="18"/>
          <w:szCs w:val="18"/>
        </w:rPr>
        <w:t>Q30</w:t>
      </w:r>
      <w:r w:rsidRPr="002F4CA7">
        <w:rPr>
          <w:rFonts w:ascii="Times New Roman" w:eastAsia="微软雅黑" w:hAnsi="Times New Roman" w:cs="Times New Roman"/>
          <w:color w:val="000000"/>
          <w:kern w:val="2"/>
          <w:sz w:val="18"/>
          <w:szCs w:val="18"/>
        </w:rPr>
        <w:t>是指测序错误概率在千分之一以下）。</w:t>
      </w:r>
    </w:p>
    <w:p w14:paraId="1A8BC994" w14:textId="0DEE90A2" w:rsidR="000E1C9B" w:rsidRPr="002F4CA7" w:rsidRDefault="00BF1AD9" w:rsidP="00A5240C">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d.</w:t>
      </w:r>
      <w:r w:rsidRPr="002F4CA7">
        <w:rPr>
          <w:rFonts w:ascii="Times New Roman" w:eastAsia="微软雅黑" w:hAnsi="Times New Roman" w:cs="Times New Roman"/>
          <w:color w:val="000000"/>
          <w:kern w:val="2"/>
          <w:sz w:val="18"/>
          <w:szCs w:val="18"/>
        </w:rPr>
        <w:t>比对率是指可以</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对</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参考基因组上的</w:t>
      </w:r>
      <w:r w:rsidRPr="002F4CA7">
        <w:rPr>
          <w:rFonts w:ascii="Times New Roman" w:eastAsia="微软雅黑" w:hAnsi="Times New Roman" w:cs="Times New Roman"/>
          <w:color w:val="000000"/>
          <w:kern w:val="2"/>
          <w:sz w:val="18"/>
          <w:szCs w:val="18"/>
        </w:rPr>
        <w:t>reads</w:t>
      </w:r>
      <w:r w:rsidRPr="002F4CA7">
        <w:rPr>
          <w:rFonts w:ascii="Times New Roman" w:eastAsia="微软雅黑" w:hAnsi="Times New Roman" w:cs="Times New Roman"/>
          <w:color w:val="000000"/>
          <w:kern w:val="2"/>
          <w:sz w:val="18"/>
          <w:szCs w:val="18"/>
        </w:rPr>
        <w:t>的</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例</w:t>
      </w:r>
      <w:r w:rsidRPr="002F4CA7">
        <w:rPr>
          <w:rFonts w:ascii="Times New Roman" w:eastAsia="微软雅黑" w:hAnsi="Times New Roman" w:cs="Times New Roman" w:hint="eastAsia"/>
          <w:color w:val="000000"/>
          <w:kern w:val="2"/>
          <w:sz w:val="18"/>
          <w:szCs w:val="18"/>
        </w:rPr>
        <w:t>。</w:t>
      </w:r>
    </w:p>
    <w:p w14:paraId="19EF2783" w14:textId="1A42C0E3" w:rsidR="001E2B21" w:rsidRPr="002F4CA7" w:rsidRDefault="000E1C9B" w:rsidP="001E2B21">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hint="eastAsia"/>
          <w:color w:val="000000"/>
          <w:kern w:val="2"/>
          <w:sz w:val="18"/>
          <w:szCs w:val="18"/>
        </w:rPr>
        <w:br w:type="page"/>
      </w:r>
      <w:bookmarkStart w:id="51" w:name="_Toc7032"/>
    </w:p>
    <w:p w14:paraId="196F548A" w14:textId="2A5166A0" w:rsidR="000E1C9B" w:rsidRPr="002F4CA7" w:rsidRDefault="000E1C9B" w:rsidP="00B064DB">
      <w:pPr>
        <w:pStyle w:val="2"/>
        <w:rPr>
          <w:rFonts w:ascii="Times New Roman" w:eastAsia="微软雅黑" w:hAnsi="Times New Roman"/>
        </w:rPr>
      </w:pPr>
      <w:bookmarkStart w:id="52" w:name="_Toc115268808"/>
      <w:proofErr w:type="spellStart"/>
      <w:r w:rsidRPr="002F4CA7">
        <w:rPr>
          <w:rFonts w:ascii="Times New Roman" w:eastAsia="微软雅黑" w:hAnsi="Times New Roman" w:hint="eastAsia"/>
        </w:rPr>
        <w:lastRenderedPageBreak/>
        <w:t>附录</w:t>
      </w:r>
      <w:proofErr w:type="spellEnd"/>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五</w:t>
      </w:r>
      <w:r w:rsidR="00FA6F47" w:rsidRPr="002F4CA7">
        <w:rPr>
          <w:rFonts w:ascii="Times New Roman" w:eastAsia="微软雅黑" w:hAnsi="Times New Roman" w:hint="eastAsia"/>
          <w:sz w:val="16"/>
          <w:szCs w:val="16"/>
        </w:rPr>
        <w:t>{</w:t>
      </w:r>
      <w:r w:rsidR="00FB1C0A" w:rsidRPr="002F4CA7">
        <w:rPr>
          <w:rFonts w:ascii="Times New Roman" w:eastAsia="微软雅黑" w:hAnsi="Times New Roman" w:hint="eastAsia"/>
          <w:sz w:val="16"/>
          <w:szCs w:val="16"/>
          <w:lang w:eastAsia="zh-CN"/>
        </w:rPr>
        <w:t>%else%}</w:t>
      </w:r>
      <w:r w:rsidR="00FB1C0A" w:rsidRPr="002F4CA7">
        <w:rPr>
          <w:rFonts w:ascii="Times New Roman" w:eastAsia="微软雅黑" w:hAnsi="Times New Roman" w:hint="eastAsia"/>
          <w:lang w:eastAsia="zh-CN"/>
        </w:rPr>
        <w:t>四</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proofErr w:type="spellStart"/>
      <w:r w:rsidRPr="002F4CA7">
        <w:rPr>
          <w:rFonts w:ascii="Times New Roman" w:eastAsia="微软雅黑" w:hAnsi="Times New Roman" w:hint="eastAsia"/>
          <w:b/>
          <w:bCs/>
          <w:sz w:val="28"/>
          <w:szCs w:val="28"/>
        </w:rPr>
        <w:t>检测局限性</w:t>
      </w:r>
      <w:bookmarkEnd w:id="51"/>
      <w:bookmarkEnd w:id="52"/>
      <w:proofErr w:type="spellEnd"/>
    </w:p>
    <w:p w14:paraId="5F0AE409" w14:textId="77777777" w:rsidR="000E1C9B" w:rsidRPr="002F4CA7"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本检测试剂的检测范围详见本报告第</w:t>
      </w:r>
      <w:r w:rsidR="008C6089" w:rsidRPr="002F4CA7">
        <w:rPr>
          <w:rFonts w:ascii="Times New Roman" w:eastAsia="微软雅黑" w:hAnsi="Times New Roman" w:cs="Times New Roman" w:hint="eastAsia"/>
          <w:color w:val="000000"/>
          <w:kern w:val="2"/>
          <w:sz w:val="18"/>
          <w:szCs w:val="18"/>
        </w:rPr>
        <w:t>2</w:t>
      </w:r>
      <w:r w:rsidRPr="002F4CA7">
        <w:rPr>
          <w:rFonts w:ascii="Times New Roman" w:eastAsia="微软雅黑" w:hAnsi="Times New Roman" w:cs="Times New Roman" w:hint="eastAsia"/>
          <w:color w:val="000000"/>
          <w:kern w:val="2"/>
          <w:sz w:val="18"/>
          <w:szCs w:val="18"/>
        </w:rPr>
        <w:t>页，</w:t>
      </w:r>
      <w:r w:rsidR="000F1C3F" w:rsidRPr="002F4CA7">
        <w:rPr>
          <w:rFonts w:ascii="Times New Roman" w:eastAsia="微软雅黑" w:hAnsi="Times New Roman" w:cs="Times New Roman" w:hint="eastAsia"/>
          <w:color w:val="000000"/>
          <w:kern w:val="2"/>
          <w:sz w:val="18"/>
          <w:szCs w:val="18"/>
        </w:rPr>
        <w:t xml:space="preserve"> </w:t>
      </w:r>
      <w:r w:rsidRPr="002F4CA7">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本检测试剂检测的突变类型详见本报告第</w:t>
      </w:r>
      <w:r w:rsidR="008C6089" w:rsidRPr="002F4CA7">
        <w:rPr>
          <w:rFonts w:ascii="Times New Roman" w:eastAsia="微软雅黑" w:hAnsi="Times New Roman" w:cs="Times New Roman" w:hint="eastAsia"/>
          <w:color w:val="000000"/>
          <w:kern w:val="2"/>
          <w:sz w:val="18"/>
          <w:szCs w:val="18"/>
        </w:rPr>
        <w:t>2</w:t>
      </w:r>
      <w:r w:rsidRPr="002F4CA7">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本检测的检测内容仅局限于</w:t>
      </w:r>
      <w:r w:rsidRPr="002F4CA7">
        <w:rPr>
          <w:rFonts w:ascii="Times New Roman" w:eastAsia="微软雅黑" w:hAnsi="Times New Roman" w:cs="Times New Roman" w:hint="eastAsia"/>
          <w:color w:val="000000"/>
          <w:kern w:val="2"/>
          <w:sz w:val="18"/>
          <w:szCs w:val="18"/>
        </w:rPr>
        <w:t>DNA</w:t>
      </w:r>
      <w:r w:rsidRPr="002F4CA7">
        <w:rPr>
          <w:rFonts w:ascii="Times New Roman" w:eastAsia="微软雅黑" w:hAnsi="Times New Roman" w:cs="Times New Roman" w:hint="eastAsia"/>
          <w:color w:val="000000"/>
          <w:kern w:val="2"/>
          <w:sz w:val="18"/>
          <w:szCs w:val="18"/>
        </w:rPr>
        <w:t>水平，不涉及</w:t>
      </w:r>
      <w:r w:rsidRPr="002F4CA7">
        <w:rPr>
          <w:rFonts w:ascii="Times New Roman" w:eastAsia="微软雅黑" w:hAnsi="Times New Roman" w:cs="Times New Roman" w:hint="eastAsia"/>
          <w:color w:val="000000"/>
          <w:kern w:val="2"/>
          <w:sz w:val="18"/>
          <w:szCs w:val="18"/>
        </w:rPr>
        <w:t>RNA</w:t>
      </w:r>
      <w:r w:rsidRPr="002F4CA7">
        <w:rPr>
          <w:rFonts w:ascii="Times New Roman" w:eastAsia="微软雅黑" w:hAnsi="Times New Roman" w:cs="Times New Roman" w:hint="eastAsia"/>
          <w:color w:val="000000"/>
          <w:kern w:val="2"/>
          <w:sz w:val="18"/>
          <w:szCs w:val="18"/>
        </w:rPr>
        <w:t>水平、蛋白水平的检测。</w:t>
      </w:r>
    </w:p>
    <w:p w14:paraId="16B5998B"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对于组织样品，如样本中肿瘤细胞含量低于</w:t>
      </w:r>
      <w:r w:rsidRPr="002F4CA7">
        <w:rPr>
          <w:rFonts w:ascii="Times New Roman" w:eastAsia="微软雅黑" w:hAnsi="Times New Roman" w:cs="Times New Roman" w:hint="eastAsia"/>
          <w:color w:val="000000"/>
          <w:kern w:val="2"/>
          <w:sz w:val="18"/>
          <w:szCs w:val="18"/>
        </w:rPr>
        <w:t>20</w:t>
      </w:r>
      <w:r w:rsidRPr="002F4CA7">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2F4CA7"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2F4CA7"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2F4CA7">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2F4CA7" w:rsidRDefault="000E1C9B">
      <w:pPr>
        <w:pStyle w:val="1"/>
        <w:spacing w:before="120" w:after="120"/>
        <w:rPr>
          <w:rFonts w:ascii="Times New Roman" w:eastAsia="微软雅黑" w:hAnsi="Times New Roman"/>
          <w:sz w:val="56"/>
          <w:szCs w:val="56"/>
        </w:rPr>
      </w:pPr>
      <w:bookmarkStart w:id="58" w:name="_Toc115268809"/>
      <w:r w:rsidRPr="002F4CA7">
        <w:rPr>
          <w:rFonts w:ascii="Times New Roman" w:eastAsia="微软雅黑" w:hAnsi="Times New Roman" w:hint="eastAsia"/>
          <w:i/>
          <w:iCs/>
          <w:sz w:val="56"/>
          <w:szCs w:val="56"/>
        </w:rPr>
        <w:lastRenderedPageBreak/>
        <w:t>BRCA1/2</w:t>
      </w:r>
      <w:r w:rsidRPr="002F4CA7">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2F4CA7"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proofErr w:type="spellStart"/>
      <w:r w:rsidRPr="002F4CA7">
        <w:rPr>
          <w:rFonts w:ascii="Times New Roman" w:eastAsia="微软雅黑" w:hAnsi="Times New Roman" w:hint="eastAsia"/>
        </w:rPr>
        <w:t>背景知识</w:t>
      </w:r>
      <w:bookmarkEnd w:id="59"/>
      <w:bookmarkEnd w:id="60"/>
      <w:bookmarkEnd w:id="61"/>
      <w:bookmarkEnd w:id="62"/>
      <w:bookmarkEnd w:id="63"/>
      <w:proofErr w:type="spellEnd"/>
    </w:p>
    <w:p w14:paraId="04ECA7BC" w14:textId="624D111E" w:rsidR="000E1C9B" w:rsidRPr="002F4CA7" w:rsidRDefault="00986CCA" w:rsidP="00986CCA">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t>1</w:t>
      </w:r>
      <w:r w:rsidRPr="002F4CA7">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2F4CA7">
        <w:rPr>
          <w:rFonts w:ascii="Times New Roman" w:eastAsia="微软雅黑" w:hAnsi="Times New Roman" w:hint="eastAsia"/>
          <w:b/>
          <w:bCs/>
          <w:color w:val="000000"/>
          <w:sz w:val="21"/>
          <w:szCs w:val="21"/>
        </w:rPr>
        <w:t>什么是</w:t>
      </w:r>
      <w:r w:rsidR="000E1C9B" w:rsidRPr="002F4CA7">
        <w:rPr>
          <w:rFonts w:ascii="Times New Roman" w:eastAsia="微软雅黑" w:hAnsi="Times New Roman" w:hint="eastAsia"/>
          <w:b/>
          <w:bCs/>
          <w:i/>
          <w:iCs/>
          <w:color w:val="000000"/>
          <w:sz w:val="21"/>
          <w:szCs w:val="21"/>
        </w:rPr>
        <w:t>BRCA1/2</w:t>
      </w:r>
      <w:r w:rsidR="000E1C9B" w:rsidRPr="002F4CA7">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基因（人乳腺癌</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号基因，</w:t>
      </w:r>
      <w:r w:rsidRPr="002F4CA7">
        <w:rPr>
          <w:rFonts w:ascii="Times New Roman" w:eastAsia="微软雅黑" w:hAnsi="Times New Roman" w:hint="eastAsia"/>
          <w:color w:val="000000"/>
          <w:sz w:val="18"/>
          <w:szCs w:val="18"/>
        </w:rPr>
        <w:t>Breast cancer 1</w:t>
      </w:r>
      <w:r w:rsidRPr="002F4CA7">
        <w:rPr>
          <w:rFonts w:ascii="Times New Roman" w:eastAsia="微软雅黑" w:hAnsi="Times New Roman" w:hint="eastAsia"/>
          <w:color w:val="000000"/>
          <w:sz w:val="18"/>
          <w:szCs w:val="18"/>
        </w:rPr>
        <w:t>）定位于人类第</w:t>
      </w:r>
      <w:r w:rsidRPr="002F4CA7">
        <w:rPr>
          <w:rFonts w:ascii="Times New Roman" w:eastAsia="微软雅黑" w:hAnsi="Times New Roman" w:hint="eastAsia"/>
          <w:color w:val="000000"/>
          <w:sz w:val="18"/>
          <w:szCs w:val="18"/>
        </w:rPr>
        <w:t>17</w:t>
      </w:r>
      <w:r w:rsidRPr="002F4CA7">
        <w:rPr>
          <w:rFonts w:ascii="Times New Roman" w:eastAsia="微软雅黑" w:hAnsi="Times New Roman" w:hint="eastAsia"/>
          <w:color w:val="000000"/>
          <w:sz w:val="18"/>
          <w:szCs w:val="18"/>
        </w:rPr>
        <w:t>号染色体（</w:t>
      </w:r>
      <w:r w:rsidRPr="002F4CA7">
        <w:rPr>
          <w:rFonts w:ascii="Times New Roman" w:eastAsia="微软雅黑" w:hAnsi="Times New Roman" w:hint="eastAsia"/>
          <w:color w:val="000000"/>
          <w:sz w:val="18"/>
          <w:szCs w:val="18"/>
        </w:rPr>
        <w:t>17q21</w:t>
      </w:r>
      <w:r w:rsidRPr="002F4CA7">
        <w:rPr>
          <w:rFonts w:ascii="Times New Roman" w:eastAsia="微软雅黑" w:hAnsi="Times New Roman" w:hint="eastAsia"/>
          <w:color w:val="000000"/>
          <w:sz w:val="18"/>
          <w:szCs w:val="18"/>
        </w:rPr>
        <w:t>），长约</w:t>
      </w:r>
      <w:r w:rsidRPr="002F4CA7">
        <w:rPr>
          <w:rFonts w:ascii="Times New Roman" w:eastAsia="微软雅黑" w:hAnsi="Times New Roman" w:hint="eastAsia"/>
          <w:color w:val="000000"/>
          <w:sz w:val="18"/>
          <w:szCs w:val="18"/>
        </w:rPr>
        <w:t>81 kb</w:t>
      </w:r>
      <w:r w:rsidRPr="002F4CA7">
        <w:rPr>
          <w:rFonts w:ascii="Times New Roman" w:eastAsia="微软雅黑" w:hAnsi="Times New Roman" w:hint="eastAsia"/>
          <w:color w:val="000000"/>
          <w:sz w:val="18"/>
          <w:szCs w:val="18"/>
        </w:rPr>
        <w:t>，含</w:t>
      </w:r>
      <w:r w:rsidRPr="002F4CA7">
        <w:rPr>
          <w:rFonts w:ascii="Times New Roman" w:eastAsia="微软雅黑" w:hAnsi="Times New Roman" w:hint="eastAsia"/>
          <w:color w:val="000000"/>
          <w:sz w:val="18"/>
          <w:szCs w:val="18"/>
        </w:rPr>
        <w:t>24</w:t>
      </w:r>
      <w:r w:rsidRPr="002F4CA7">
        <w:rPr>
          <w:rFonts w:ascii="Times New Roman" w:eastAsia="微软雅黑" w:hAnsi="Times New Roman" w:hint="eastAsia"/>
          <w:color w:val="000000"/>
          <w:sz w:val="18"/>
          <w:szCs w:val="18"/>
        </w:rPr>
        <w:t>个外显子，其中外显子</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4</w:t>
      </w:r>
      <w:r w:rsidRPr="002F4CA7">
        <w:rPr>
          <w:rFonts w:ascii="Times New Roman" w:eastAsia="微软雅黑" w:hAnsi="Times New Roman" w:hint="eastAsia"/>
          <w:color w:val="000000"/>
          <w:sz w:val="18"/>
          <w:szCs w:val="18"/>
        </w:rPr>
        <w:t>不编码蛋白质，即</w:t>
      </w:r>
      <w:r w:rsidRPr="002F4CA7">
        <w:rPr>
          <w:rFonts w:ascii="Times New Roman" w:eastAsia="微软雅黑" w:hAnsi="Times New Roman" w:hint="eastAsia"/>
          <w:color w:val="000000"/>
          <w:sz w:val="18"/>
          <w:szCs w:val="18"/>
        </w:rPr>
        <w:t>22</w:t>
      </w:r>
      <w:r w:rsidRPr="002F4CA7">
        <w:rPr>
          <w:rFonts w:ascii="Times New Roman" w:eastAsia="微软雅黑" w:hAnsi="Times New Roman" w:hint="eastAsia"/>
          <w:color w:val="000000"/>
          <w:sz w:val="18"/>
          <w:szCs w:val="18"/>
        </w:rPr>
        <w:t>个外显子具编码功能，编码</w:t>
      </w:r>
      <w:r w:rsidRPr="002F4CA7">
        <w:rPr>
          <w:rFonts w:ascii="Times New Roman" w:eastAsia="微软雅黑" w:hAnsi="Times New Roman" w:hint="eastAsia"/>
          <w:color w:val="000000"/>
          <w:sz w:val="18"/>
          <w:szCs w:val="18"/>
        </w:rPr>
        <w:t>1863</w:t>
      </w:r>
      <w:r w:rsidRPr="002F4CA7">
        <w:rPr>
          <w:rFonts w:ascii="Times New Roman" w:eastAsia="微软雅黑" w:hAnsi="Times New Roman" w:hint="eastAsia"/>
          <w:color w:val="000000"/>
          <w:sz w:val="18"/>
          <w:szCs w:val="18"/>
        </w:rPr>
        <w:t>个氨基酸；</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基因（人乳腺癌</w:t>
      </w:r>
      <w:r w:rsidRPr="002F4CA7">
        <w:rPr>
          <w:rFonts w:ascii="Times New Roman" w:eastAsia="微软雅黑" w:hAnsi="Times New Roman" w:hint="eastAsia"/>
          <w:color w:val="000000"/>
          <w:sz w:val="18"/>
          <w:szCs w:val="18"/>
        </w:rPr>
        <w:t>2</w:t>
      </w:r>
      <w:r w:rsidRPr="002F4CA7">
        <w:rPr>
          <w:rFonts w:ascii="Times New Roman" w:eastAsia="微软雅黑" w:hAnsi="Times New Roman" w:hint="eastAsia"/>
          <w:color w:val="000000"/>
          <w:sz w:val="18"/>
          <w:szCs w:val="18"/>
        </w:rPr>
        <w:t>号基因，</w:t>
      </w:r>
      <w:r w:rsidRPr="002F4CA7">
        <w:rPr>
          <w:rFonts w:ascii="Times New Roman" w:eastAsia="微软雅黑" w:hAnsi="Times New Roman" w:hint="eastAsia"/>
          <w:color w:val="000000"/>
          <w:sz w:val="18"/>
          <w:szCs w:val="18"/>
        </w:rPr>
        <w:t>Breast cancer 2</w:t>
      </w:r>
      <w:r w:rsidRPr="002F4CA7">
        <w:rPr>
          <w:rFonts w:ascii="Times New Roman" w:eastAsia="微软雅黑" w:hAnsi="Times New Roman" w:hint="eastAsia"/>
          <w:color w:val="000000"/>
          <w:sz w:val="18"/>
          <w:szCs w:val="18"/>
        </w:rPr>
        <w:t>）定位于人类第</w:t>
      </w:r>
      <w:r w:rsidRPr="002F4CA7">
        <w:rPr>
          <w:rFonts w:ascii="Times New Roman" w:eastAsia="微软雅黑" w:hAnsi="Times New Roman" w:hint="eastAsia"/>
          <w:color w:val="000000"/>
          <w:sz w:val="18"/>
          <w:szCs w:val="18"/>
        </w:rPr>
        <w:t>13</w:t>
      </w:r>
      <w:r w:rsidRPr="002F4CA7">
        <w:rPr>
          <w:rFonts w:ascii="Times New Roman" w:eastAsia="微软雅黑" w:hAnsi="Times New Roman" w:hint="eastAsia"/>
          <w:color w:val="000000"/>
          <w:sz w:val="18"/>
          <w:szCs w:val="18"/>
        </w:rPr>
        <w:t>号染色体（</w:t>
      </w:r>
      <w:r w:rsidRPr="002F4CA7">
        <w:rPr>
          <w:rFonts w:ascii="Times New Roman" w:eastAsia="微软雅黑" w:hAnsi="Times New Roman" w:hint="eastAsia"/>
          <w:color w:val="000000"/>
          <w:sz w:val="18"/>
          <w:szCs w:val="18"/>
        </w:rPr>
        <w:t>13q12.3</w:t>
      </w:r>
      <w:r w:rsidRPr="002F4CA7">
        <w:rPr>
          <w:rFonts w:ascii="Times New Roman" w:eastAsia="微软雅黑" w:hAnsi="Times New Roman" w:hint="eastAsia"/>
          <w:color w:val="000000"/>
          <w:sz w:val="18"/>
          <w:szCs w:val="18"/>
        </w:rPr>
        <w:t>），长约</w:t>
      </w:r>
      <w:r w:rsidRPr="002F4CA7">
        <w:rPr>
          <w:rFonts w:ascii="Times New Roman" w:eastAsia="微软雅黑" w:hAnsi="Times New Roman" w:hint="eastAsia"/>
          <w:color w:val="000000"/>
          <w:sz w:val="18"/>
          <w:szCs w:val="18"/>
        </w:rPr>
        <w:t>85 kb</w:t>
      </w:r>
      <w:r w:rsidRPr="002F4CA7">
        <w:rPr>
          <w:rFonts w:ascii="Times New Roman" w:eastAsia="微软雅黑" w:hAnsi="Times New Roman" w:hint="eastAsia"/>
          <w:color w:val="000000"/>
          <w:sz w:val="18"/>
          <w:szCs w:val="18"/>
        </w:rPr>
        <w:t>，含</w:t>
      </w:r>
      <w:r w:rsidRPr="002F4CA7">
        <w:rPr>
          <w:rFonts w:ascii="Times New Roman" w:eastAsia="微软雅黑" w:hAnsi="Times New Roman" w:hint="eastAsia"/>
          <w:color w:val="000000"/>
          <w:sz w:val="18"/>
          <w:szCs w:val="18"/>
        </w:rPr>
        <w:t>27</w:t>
      </w:r>
      <w:r w:rsidRPr="002F4CA7">
        <w:rPr>
          <w:rFonts w:ascii="Times New Roman" w:eastAsia="微软雅黑" w:hAnsi="Times New Roman" w:hint="eastAsia"/>
          <w:color w:val="000000"/>
          <w:sz w:val="18"/>
          <w:szCs w:val="18"/>
        </w:rPr>
        <w:t>个外显子，除外显子</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外其余</w:t>
      </w:r>
      <w:r w:rsidRPr="002F4CA7">
        <w:rPr>
          <w:rFonts w:ascii="Times New Roman" w:eastAsia="微软雅黑" w:hAnsi="Times New Roman" w:hint="eastAsia"/>
          <w:color w:val="000000"/>
          <w:sz w:val="18"/>
          <w:szCs w:val="18"/>
        </w:rPr>
        <w:t>26</w:t>
      </w:r>
      <w:r w:rsidRPr="002F4CA7">
        <w:rPr>
          <w:rFonts w:ascii="Times New Roman" w:eastAsia="微软雅黑" w:hAnsi="Times New Roman" w:hint="eastAsia"/>
          <w:color w:val="000000"/>
          <w:sz w:val="18"/>
          <w:szCs w:val="18"/>
        </w:rPr>
        <w:t>个具编码功能，编码</w:t>
      </w:r>
      <w:r w:rsidRPr="002F4CA7">
        <w:rPr>
          <w:rFonts w:ascii="Times New Roman" w:eastAsia="微软雅黑" w:hAnsi="Times New Roman" w:hint="eastAsia"/>
          <w:color w:val="000000"/>
          <w:sz w:val="18"/>
          <w:szCs w:val="18"/>
        </w:rPr>
        <w:t>3418</w:t>
      </w:r>
      <w:r w:rsidRPr="002F4CA7">
        <w:rPr>
          <w:rFonts w:ascii="Times New Roman" w:eastAsia="微软雅黑" w:hAnsi="Times New Roman" w:hint="eastAsia"/>
          <w:color w:val="000000"/>
          <w:sz w:val="18"/>
          <w:szCs w:val="18"/>
        </w:rPr>
        <w:t>个氨基酸。</w:t>
      </w:r>
    </w:p>
    <w:p w14:paraId="37320B5F"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基因都是常染色体显性遗传的肿瘤抑制基因，能够编码抑癌蛋白进而与其他抑癌蛋白、</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损伤感应分子和信号转导分子等结合形成大型多亚基蛋白复合物，参与双链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同源重组修复、转录和细胞周期调控，维持基因组稳定性。一旦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研究表明，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基因突变的肿瘤细胞对</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抑制剂的敏感性显著高于正常细胞，通过抑制</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的活性可靶向杀伤</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基因突变的肿瘤细胞。修饰酶</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（Ⅰ型多聚</w:t>
      </w:r>
      <w:r w:rsidRPr="002F4CA7">
        <w:rPr>
          <w:rFonts w:ascii="Times New Roman" w:eastAsia="微软雅黑" w:hAnsi="Times New Roman" w:hint="eastAsia"/>
          <w:color w:val="000000"/>
          <w:sz w:val="18"/>
          <w:szCs w:val="18"/>
        </w:rPr>
        <w:t>ADP-</w:t>
      </w:r>
      <w:r w:rsidRPr="002F4CA7">
        <w:rPr>
          <w:rFonts w:ascii="Times New Roman" w:eastAsia="微软雅黑" w:hAnsi="Times New Roman" w:hint="eastAsia"/>
          <w:color w:val="000000"/>
          <w:sz w:val="18"/>
          <w:szCs w:val="18"/>
        </w:rPr>
        <w:t>核糖聚合酶，</w:t>
      </w:r>
      <w:r w:rsidRPr="002F4CA7">
        <w:rPr>
          <w:rFonts w:ascii="Times New Roman" w:eastAsia="微软雅黑" w:hAnsi="Times New Roman" w:hint="eastAsia"/>
          <w:color w:val="000000"/>
          <w:sz w:val="18"/>
          <w:szCs w:val="18"/>
        </w:rPr>
        <w:t>poly (ADP-ribose) polymerase 1</w:t>
      </w:r>
      <w:r w:rsidRPr="002F4CA7">
        <w:rPr>
          <w:rFonts w:ascii="Times New Roman" w:eastAsia="微软雅黑" w:hAnsi="Times New Roman" w:hint="eastAsia"/>
          <w:color w:val="000000"/>
          <w:sz w:val="18"/>
          <w:szCs w:val="18"/>
        </w:rPr>
        <w:t>）在</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损伤修复和细胞凋亡中发挥重要作用，</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基因发生突变的肿瘤细胞往往依赖</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完成对</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损伤的修复，使用</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抑制剂后，</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的活性受到抑制，细胞中单链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断裂损伤无法修复并积聚，持续的单链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损伤在</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复制过程中将转化为双链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损伤，由于</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基因突变的肿瘤细胞不能通过同源重组修复双链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损伤，导致</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损伤，因此细胞的生存不受影响。</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的发现已经有半个多世纪的时间，相应抑制剂的研究也已经有了超过</w:t>
      </w:r>
      <w:r w:rsidRPr="002F4CA7">
        <w:rPr>
          <w:rFonts w:ascii="Times New Roman" w:eastAsia="微软雅黑" w:hAnsi="Times New Roman" w:hint="eastAsia"/>
          <w:color w:val="000000"/>
          <w:sz w:val="18"/>
          <w:szCs w:val="18"/>
        </w:rPr>
        <w:t>30</w:t>
      </w:r>
      <w:r w:rsidRPr="002F4CA7">
        <w:rPr>
          <w:rFonts w:ascii="Times New Roman" w:eastAsia="微软雅黑" w:hAnsi="Times New Roman" w:hint="eastAsia"/>
          <w:color w:val="000000"/>
          <w:sz w:val="18"/>
          <w:szCs w:val="18"/>
        </w:rPr>
        <w:t>年的数据积累，目前已经有较多药物开始逐步被研发并获批上市</w:t>
      </w:r>
      <w:r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1</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因其基因损伤修复系统在维持细胞稳定性及肿瘤治疗中的重要作用，</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抑制剂被认为是继</w:t>
      </w:r>
      <w:r w:rsidRPr="002F4CA7">
        <w:rPr>
          <w:rFonts w:ascii="Times New Roman" w:eastAsia="微软雅黑" w:hAnsi="Times New Roman" w:hint="eastAsia"/>
          <w:color w:val="000000"/>
          <w:sz w:val="18"/>
          <w:szCs w:val="18"/>
        </w:rPr>
        <w:t>EGFR</w:t>
      </w:r>
      <w:r w:rsidRPr="002F4CA7">
        <w:rPr>
          <w:rFonts w:ascii="Times New Roman" w:eastAsia="微软雅黑" w:hAnsi="Times New Roman" w:hint="eastAsia"/>
          <w:color w:val="000000"/>
          <w:sz w:val="18"/>
          <w:szCs w:val="18"/>
        </w:rPr>
        <w:t>靶向治疗之后另一个被寄予厚望的临床肿瘤治疗的重要方向。</w:t>
      </w:r>
    </w:p>
    <w:p w14:paraId="75431F03" w14:textId="77777777" w:rsidR="000E1C9B" w:rsidRPr="002F4CA7" w:rsidRDefault="000E1C9B">
      <w:pPr>
        <w:spacing w:line="360" w:lineRule="auto"/>
        <w:jc w:val="both"/>
        <w:rPr>
          <w:rFonts w:ascii="Times New Roman" w:eastAsia="微软雅黑" w:hAnsi="Times New Roman"/>
          <w:color w:val="000000"/>
          <w:sz w:val="18"/>
          <w:szCs w:val="18"/>
        </w:rPr>
      </w:pPr>
    </w:p>
    <w:p w14:paraId="2B09B5C5" w14:textId="06380A9C" w:rsidR="000E1C9B" w:rsidRPr="002F4CA7"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2F4CA7">
        <w:rPr>
          <w:rFonts w:ascii="Times New Roman" w:eastAsia="微软雅黑" w:hAnsi="Times New Roman" w:hint="eastAsia"/>
          <w:b/>
          <w:bCs/>
          <w:i/>
          <w:color w:val="000000"/>
          <w:sz w:val="21"/>
          <w:szCs w:val="21"/>
        </w:rPr>
        <w:br w:type="page"/>
      </w:r>
      <w:bookmarkStart w:id="78" w:name="_Toc21476"/>
      <w:bookmarkStart w:id="79" w:name="_Toc16285"/>
      <w:r w:rsidR="00986CCA" w:rsidRPr="002F4CA7">
        <w:rPr>
          <w:rFonts w:ascii="Times New Roman" w:eastAsia="微软雅黑" w:hAnsi="Times New Roman"/>
          <w:b/>
          <w:bCs/>
          <w:iCs/>
          <w:color w:val="000000"/>
          <w:sz w:val="21"/>
          <w:szCs w:val="21"/>
        </w:rPr>
        <w:lastRenderedPageBreak/>
        <w:t>2.</w:t>
      </w:r>
      <w:r w:rsidR="00986CCA" w:rsidRPr="002F4CA7">
        <w:rPr>
          <w:rFonts w:ascii="Times New Roman" w:eastAsia="微软雅黑" w:hAnsi="Times New Roman"/>
          <w:b/>
          <w:bCs/>
          <w:i/>
          <w:color w:val="000000"/>
          <w:sz w:val="21"/>
          <w:szCs w:val="21"/>
        </w:rPr>
        <w:t xml:space="preserve"> </w:t>
      </w:r>
      <w:r w:rsidRPr="002F4CA7">
        <w:rPr>
          <w:rFonts w:ascii="Times New Roman" w:eastAsia="微软雅黑" w:hAnsi="Times New Roman" w:hint="eastAsia"/>
          <w:b/>
          <w:bCs/>
          <w:i/>
          <w:iCs/>
          <w:color w:val="000000"/>
          <w:sz w:val="21"/>
          <w:szCs w:val="21"/>
        </w:rPr>
        <w:t>BRCA1/2</w:t>
      </w:r>
      <w:r w:rsidRPr="002F4CA7">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乳腺癌在我国女性恶性肿瘤的发病率中居首位，其发病率在</w:t>
      </w:r>
      <w:r w:rsidRPr="002F4CA7">
        <w:rPr>
          <w:rFonts w:ascii="Times New Roman" w:eastAsia="微软雅黑" w:hAnsi="Times New Roman" w:hint="eastAsia"/>
          <w:color w:val="000000"/>
          <w:sz w:val="18"/>
          <w:szCs w:val="18"/>
        </w:rPr>
        <w:t>25</w:t>
      </w:r>
      <w:r w:rsidRPr="002F4CA7">
        <w:rPr>
          <w:rFonts w:ascii="Times New Roman" w:eastAsia="微软雅黑" w:hAnsi="Times New Roman" w:hint="eastAsia"/>
          <w:color w:val="000000"/>
          <w:sz w:val="18"/>
          <w:szCs w:val="18"/>
        </w:rPr>
        <w:t>岁后逐渐上升，</w:t>
      </w:r>
      <w:r w:rsidRPr="002F4CA7">
        <w:rPr>
          <w:rFonts w:ascii="Times New Roman" w:eastAsia="微软雅黑" w:hAnsi="Times New Roman" w:hint="eastAsia"/>
          <w:color w:val="000000"/>
          <w:sz w:val="18"/>
          <w:szCs w:val="18"/>
        </w:rPr>
        <w:t>50~54</w:t>
      </w:r>
      <w:r w:rsidRPr="002F4CA7">
        <w:rPr>
          <w:rFonts w:ascii="Times New Roman" w:eastAsia="微软雅黑" w:hAnsi="Times New Roman" w:hint="eastAsia"/>
          <w:color w:val="000000"/>
          <w:sz w:val="18"/>
          <w:szCs w:val="18"/>
        </w:rPr>
        <w:t>岁达到高峰</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调查数据显示</w:t>
      </w:r>
      <w:r w:rsidRPr="002F4CA7">
        <w:rPr>
          <w:rFonts w:ascii="Times New Roman" w:eastAsia="微软雅黑" w:hAnsi="Times New Roman" w:hint="eastAsia"/>
          <w:color w:val="000000"/>
          <w:sz w:val="18"/>
          <w:szCs w:val="18"/>
        </w:rPr>
        <w:t xml:space="preserve"> [</w:t>
      </w:r>
      <w:r w:rsidR="00E36988" w:rsidRPr="002F4CA7">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2F4CA7">
        <w:rPr>
          <w:rFonts w:ascii="Times New Roman" w:eastAsia="微软雅黑" w:hAnsi="Times New Roman" w:hint="eastAsia"/>
          <w:color w:val="000000"/>
          <w:sz w:val="18"/>
          <w:szCs w:val="18"/>
        </w:rPr>
        <w:instrText xml:space="preserve"> ADDIN EN.CITE </w:instrText>
      </w:r>
      <w:r w:rsidR="00E36988" w:rsidRPr="002F4CA7">
        <w:rPr>
          <w:rFonts w:ascii="Times New Roman" w:eastAsia="微软雅黑" w:hAnsi="Times New Roman" w:hint="eastAsia"/>
          <w:color w:val="000000"/>
          <w:sz w:val="18"/>
          <w:szCs w:val="18"/>
        </w:rPr>
        <w:fldChar w:fldCharType="begin"/>
      </w:r>
      <w:r w:rsidR="00E36988" w:rsidRPr="002F4CA7">
        <w:rPr>
          <w:rFonts w:ascii="Times New Roman" w:eastAsia="微软雅黑" w:hAnsi="Times New Roman" w:hint="eastAsia"/>
          <w:color w:val="000000"/>
          <w:sz w:val="18"/>
          <w:szCs w:val="18"/>
        </w:rPr>
        <w:instrText xml:space="preserve"> ADDIN EN.CITE.DATA </w:instrText>
      </w:r>
      <w:r w:rsidR="00E36988" w:rsidRPr="002F4CA7">
        <w:rPr>
          <w:rFonts w:ascii="Times New Roman" w:eastAsia="微软雅黑" w:hAnsi="Times New Roman" w:hint="eastAsia"/>
          <w:color w:val="000000"/>
          <w:sz w:val="18"/>
          <w:szCs w:val="18"/>
        </w:rPr>
        <w:fldChar w:fldCharType="end"/>
      </w:r>
      <w:r w:rsidR="00E36988" w:rsidRPr="002F4CA7">
        <w:rPr>
          <w:rFonts w:ascii="Times New Roman" w:eastAsia="微软雅黑" w:hAnsi="Times New Roman" w:hint="eastAsia"/>
          <w:color w:val="000000"/>
          <w:sz w:val="18"/>
          <w:szCs w:val="18"/>
        </w:rPr>
      </w:r>
      <w:r w:rsidR="00E36988" w:rsidRPr="002F4CA7">
        <w:rPr>
          <w:rFonts w:ascii="Times New Roman" w:eastAsia="微软雅黑" w:hAnsi="Times New Roman" w:hint="eastAsia"/>
          <w:color w:val="000000"/>
          <w:sz w:val="18"/>
          <w:szCs w:val="18"/>
        </w:rPr>
        <w:fldChar w:fldCharType="separate"/>
      </w:r>
      <w:r w:rsidR="00E36988" w:rsidRPr="002F4CA7">
        <w:rPr>
          <w:rFonts w:ascii="Times New Roman" w:eastAsia="微软雅黑" w:hAnsi="Times New Roman"/>
          <w:color w:val="000000"/>
          <w:sz w:val="18"/>
          <w:szCs w:val="18"/>
        </w:rPr>
        <w:t>2</w:t>
      </w:r>
      <w:r w:rsidR="00E36988"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3</w:t>
      </w:r>
      <w:r w:rsidR="00E36988"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，我国乳腺癌发病率正以每年</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2F4CA7">
        <w:rPr>
          <w:rFonts w:ascii="Times New Roman" w:eastAsia="微软雅黑" w:hAnsi="Times New Roman" w:hint="eastAsia"/>
          <w:color w:val="000000"/>
          <w:sz w:val="18"/>
          <w:szCs w:val="18"/>
        </w:rPr>
        <w:t xml:space="preserve"> [</w:t>
      </w:r>
      <w:r w:rsidR="00E36988" w:rsidRPr="002F4CA7">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2F4CA7">
        <w:rPr>
          <w:rFonts w:ascii="Times New Roman" w:eastAsia="微软雅黑" w:hAnsi="Times New Roman" w:hint="eastAsia"/>
          <w:color w:val="000000"/>
          <w:sz w:val="18"/>
          <w:szCs w:val="18"/>
        </w:rPr>
        <w:instrText xml:space="preserve"> ADDIN EN.CITE </w:instrText>
      </w:r>
      <w:r w:rsidR="00E36988" w:rsidRPr="002F4CA7">
        <w:rPr>
          <w:rFonts w:ascii="Times New Roman" w:eastAsia="微软雅黑" w:hAnsi="Times New Roman" w:hint="eastAsia"/>
          <w:color w:val="000000"/>
          <w:sz w:val="18"/>
          <w:szCs w:val="18"/>
        </w:rPr>
        <w:fldChar w:fldCharType="begin"/>
      </w:r>
      <w:r w:rsidR="00E36988" w:rsidRPr="002F4CA7">
        <w:rPr>
          <w:rFonts w:ascii="Times New Roman" w:eastAsia="微软雅黑" w:hAnsi="Times New Roman" w:hint="eastAsia"/>
          <w:color w:val="000000"/>
          <w:sz w:val="18"/>
          <w:szCs w:val="18"/>
        </w:rPr>
        <w:instrText xml:space="preserve"> ADDIN EN.CITE.DATA </w:instrText>
      </w:r>
      <w:r w:rsidR="00E36988" w:rsidRPr="002F4CA7">
        <w:rPr>
          <w:rFonts w:ascii="Times New Roman" w:eastAsia="微软雅黑" w:hAnsi="Times New Roman" w:hint="eastAsia"/>
          <w:color w:val="000000"/>
          <w:sz w:val="18"/>
          <w:szCs w:val="18"/>
        </w:rPr>
        <w:fldChar w:fldCharType="end"/>
      </w:r>
      <w:r w:rsidR="00E36988" w:rsidRPr="002F4CA7">
        <w:rPr>
          <w:rFonts w:ascii="Times New Roman" w:eastAsia="微软雅黑" w:hAnsi="Times New Roman" w:hint="eastAsia"/>
          <w:color w:val="000000"/>
          <w:sz w:val="18"/>
          <w:szCs w:val="18"/>
        </w:rPr>
      </w:r>
      <w:r w:rsidR="00E36988" w:rsidRPr="002F4CA7">
        <w:rPr>
          <w:rFonts w:ascii="Times New Roman" w:eastAsia="微软雅黑" w:hAnsi="Times New Roman" w:hint="eastAsia"/>
          <w:color w:val="000000"/>
          <w:sz w:val="18"/>
          <w:szCs w:val="18"/>
        </w:rPr>
        <w:fldChar w:fldCharType="separate"/>
      </w:r>
      <w:r w:rsidR="00E36988" w:rsidRPr="002F4CA7">
        <w:rPr>
          <w:rFonts w:ascii="Times New Roman" w:eastAsia="微软雅黑" w:hAnsi="Times New Roman"/>
          <w:color w:val="000000"/>
          <w:sz w:val="18"/>
          <w:szCs w:val="18"/>
        </w:rPr>
        <w:t>4</w:t>
      </w:r>
      <w:r w:rsidR="00E36988"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5</w:t>
      </w:r>
      <w:r w:rsidR="00E36988"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，仅</w:t>
      </w:r>
      <w:r w:rsidRPr="002F4CA7">
        <w:rPr>
          <w:rFonts w:ascii="Times New Roman" w:eastAsia="微软雅黑" w:hAnsi="Times New Roman" w:hint="eastAsia"/>
          <w:color w:val="000000"/>
          <w:sz w:val="18"/>
          <w:szCs w:val="18"/>
        </w:rPr>
        <w:t>2012</w:t>
      </w:r>
      <w:r w:rsidRPr="002F4CA7">
        <w:rPr>
          <w:rFonts w:ascii="Times New Roman" w:eastAsia="微软雅黑" w:hAnsi="Times New Roman" w:hint="eastAsia"/>
          <w:color w:val="000000"/>
          <w:sz w:val="18"/>
          <w:szCs w:val="18"/>
        </w:rPr>
        <w:t>年一年我国就新增卵巢癌</w:t>
      </w:r>
      <w:r w:rsidRPr="002F4CA7">
        <w:rPr>
          <w:rFonts w:ascii="Times New Roman" w:eastAsia="微软雅黑" w:hAnsi="Times New Roman" w:hint="eastAsia"/>
          <w:color w:val="000000"/>
          <w:sz w:val="18"/>
          <w:szCs w:val="18"/>
        </w:rPr>
        <w:t>3.5</w:t>
      </w:r>
      <w:r w:rsidRPr="002F4CA7">
        <w:rPr>
          <w:rFonts w:ascii="Times New Roman" w:eastAsia="微软雅黑" w:hAnsi="Times New Roman" w:hint="eastAsia"/>
          <w:color w:val="000000"/>
          <w:sz w:val="18"/>
          <w:szCs w:val="18"/>
        </w:rPr>
        <w:t>万例、死亡</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万例，对妇女生命造成严重威胁。</w:t>
      </w:r>
    </w:p>
    <w:p w14:paraId="41122787"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卵巢癌和乳腺癌均属于强遗传背景的肿瘤。研究表明</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2F4CA7">
        <w:rPr>
          <w:rFonts w:ascii="Times New Roman" w:eastAsia="微软雅黑" w:hAnsi="Times New Roman" w:hint="eastAsia"/>
          <w:color w:val="000000"/>
          <w:sz w:val="18"/>
          <w:szCs w:val="18"/>
        </w:rPr>
        <w:instrText xml:space="preserve"> ADDIN EN.CITE </w:instrText>
      </w:r>
      <w:r w:rsidR="00A41C74" w:rsidRPr="002F4CA7">
        <w:rPr>
          <w:rFonts w:ascii="Times New Roman" w:eastAsia="微软雅黑" w:hAnsi="Times New Roman" w:hint="eastAsia"/>
          <w:color w:val="000000"/>
          <w:sz w:val="18"/>
          <w:szCs w:val="18"/>
        </w:rPr>
        <w:fldChar w:fldCharType="begin"/>
      </w:r>
      <w:r w:rsidR="00A41C74" w:rsidRPr="002F4CA7">
        <w:rPr>
          <w:rFonts w:ascii="Times New Roman" w:eastAsia="微软雅黑" w:hAnsi="Times New Roman" w:hint="eastAsia"/>
          <w:color w:val="000000"/>
          <w:sz w:val="18"/>
          <w:szCs w:val="18"/>
        </w:rPr>
        <w:instrText xml:space="preserve"> ADDIN EN.CITE.DATA </w:instrText>
      </w:r>
      <w:r w:rsidR="00A41C74" w:rsidRPr="002F4CA7">
        <w:rPr>
          <w:rFonts w:ascii="Times New Roman" w:eastAsia="微软雅黑" w:hAnsi="Times New Roman" w:hint="eastAsia"/>
          <w:color w:val="000000"/>
          <w:sz w:val="18"/>
          <w:szCs w:val="18"/>
        </w:rPr>
        <w:fldChar w:fldCharType="end"/>
      </w:r>
      <w:r w:rsidR="00A41C74" w:rsidRPr="002F4CA7">
        <w:rPr>
          <w:rFonts w:ascii="Times New Roman" w:eastAsia="微软雅黑" w:hAnsi="Times New Roman" w:hint="eastAsia"/>
          <w:color w:val="000000"/>
          <w:sz w:val="18"/>
          <w:szCs w:val="18"/>
        </w:rPr>
      </w:r>
      <w:r w:rsidR="00A41C74" w:rsidRPr="002F4CA7">
        <w:rPr>
          <w:rFonts w:ascii="Times New Roman" w:eastAsia="微软雅黑" w:hAnsi="Times New Roman" w:hint="eastAsia"/>
          <w:color w:val="000000"/>
          <w:sz w:val="18"/>
          <w:szCs w:val="18"/>
        </w:rPr>
        <w:fldChar w:fldCharType="separate"/>
      </w:r>
      <w:r w:rsidR="00A41C74" w:rsidRPr="002F4CA7">
        <w:rPr>
          <w:rFonts w:ascii="Times New Roman" w:eastAsia="微软雅黑" w:hAnsi="Times New Roman"/>
          <w:color w:val="000000"/>
          <w:sz w:val="18"/>
          <w:szCs w:val="18"/>
        </w:rPr>
        <w:t>6</w:t>
      </w:r>
      <w:r w:rsidR="00A41C74"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8</w:t>
      </w:r>
      <w:r w:rsidR="00A41C74"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，约</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的卵巢癌病例和约</w:t>
      </w:r>
      <w:r w:rsidRPr="002F4CA7">
        <w:rPr>
          <w:rFonts w:ascii="Times New Roman" w:eastAsia="微软雅黑" w:hAnsi="Times New Roman" w:hint="eastAsia"/>
          <w:color w:val="000000"/>
          <w:sz w:val="18"/>
          <w:szCs w:val="18"/>
        </w:rPr>
        <w:t>5~10%</w:t>
      </w:r>
      <w:r w:rsidRPr="002F4CA7">
        <w:rPr>
          <w:rFonts w:ascii="Times New Roman" w:eastAsia="微软雅黑" w:hAnsi="Times New Roman" w:hint="eastAsia"/>
          <w:color w:val="000000"/>
          <w:sz w:val="18"/>
          <w:szCs w:val="18"/>
        </w:rPr>
        <w:t>的乳腺癌病例发生于携带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基因突变的患者，具有乳腺癌家族史的病例中患者携带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基因突变比例达</w:t>
      </w:r>
      <w:r w:rsidRPr="002F4CA7">
        <w:rPr>
          <w:rFonts w:ascii="Times New Roman" w:eastAsia="微软雅黑" w:hAnsi="Times New Roman" w:hint="eastAsia"/>
          <w:color w:val="000000"/>
          <w:sz w:val="18"/>
          <w:szCs w:val="18"/>
        </w:rPr>
        <w:t>20~25%</w:t>
      </w:r>
      <w:r w:rsidRPr="002F4CA7">
        <w:rPr>
          <w:rFonts w:ascii="Times New Roman" w:eastAsia="微软雅黑" w:hAnsi="Times New Roman" w:hint="eastAsia"/>
          <w:color w:val="000000"/>
          <w:sz w:val="18"/>
          <w:szCs w:val="18"/>
        </w:rPr>
        <w:t>，在同时具有乳腺癌和卵巢癌家族史的病例中患者突变比例更高，可达到</w:t>
      </w:r>
      <w:r w:rsidRPr="002F4CA7">
        <w:rPr>
          <w:rFonts w:ascii="Times New Roman" w:eastAsia="微软雅黑" w:hAnsi="Times New Roman" w:hint="eastAsia"/>
          <w:color w:val="000000"/>
          <w:sz w:val="18"/>
          <w:szCs w:val="18"/>
        </w:rPr>
        <w:t>60~80%</w:t>
      </w:r>
      <w:r w:rsidRPr="002F4CA7">
        <w:rPr>
          <w:rFonts w:ascii="Times New Roman" w:eastAsia="微软雅黑" w:hAnsi="Times New Roman" w:hint="eastAsia"/>
          <w:color w:val="000000"/>
          <w:sz w:val="18"/>
          <w:szCs w:val="18"/>
        </w:rPr>
        <w:t>。</w:t>
      </w:r>
    </w:p>
    <w:p w14:paraId="708331A5"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普通女性一生中罹患卵巢癌和乳腺癌的风险分别为</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13%</w:t>
      </w:r>
      <w:r w:rsidRPr="002F4CA7">
        <w:rPr>
          <w:rFonts w:ascii="Times New Roman" w:eastAsia="微软雅黑" w:hAnsi="Times New Roman" w:hint="eastAsia"/>
          <w:color w:val="000000"/>
          <w:sz w:val="18"/>
          <w:szCs w:val="18"/>
        </w:rPr>
        <w:t>，而在</w:t>
      </w:r>
      <w:r w:rsidRPr="002F4CA7">
        <w:rPr>
          <w:rFonts w:ascii="Times New Roman" w:eastAsia="微软雅黑" w:hAnsi="Times New Roman" w:hint="eastAsia"/>
          <w:color w:val="000000"/>
          <w:sz w:val="18"/>
          <w:szCs w:val="18"/>
        </w:rPr>
        <w:t>70</w:t>
      </w:r>
      <w:r w:rsidRPr="002F4CA7">
        <w:rPr>
          <w:rFonts w:ascii="Times New Roman" w:eastAsia="微软雅黑" w:hAnsi="Times New Roman" w:hint="eastAsia"/>
          <w:color w:val="000000"/>
          <w:sz w:val="18"/>
          <w:szCs w:val="18"/>
        </w:rPr>
        <w:t>岁之后，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基因致病性突变女性携带者患卵巢癌和乳腺癌的风险分别高达</w:t>
      </w:r>
      <w:r w:rsidRPr="002F4CA7">
        <w:rPr>
          <w:rFonts w:ascii="Times New Roman" w:eastAsia="微软雅黑" w:hAnsi="Times New Roman" w:hint="eastAsia"/>
          <w:color w:val="000000"/>
          <w:sz w:val="18"/>
          <w:szCs w:val="18"/>
        </w:rPr>
        <w:t>35~46%</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51~75%</w:t>
      </w:r>
      <w:r w:rsidRPr="002F4CA7">
        <w:rPr>
          <w:rFonts w:ascii="Times New Roman" w:eastAsia="微软雅黑" w:hAnsi="Times New Roman" w:hint="eastAsia"/>
          <w:color w:val="000000"/>
          <w:sz w:val="18"/>
          <w:szCs w:val="18"/>
        </w:rPr>
        <w:t>，男性携带者患乳腺癌的概率为</w:t>
      </w:r>
      <w:r w:rsidRPr="002F4CA7">
        <w:rPr>
          <w:rFonts w:ascii="Times New Roman" w:eastAsia="微软雅黑" w:hAnsi="Times New Roman" w:hint="eastAsia"/>
          <w:color w:val="000000"/>
          <w:sz w:val="18"/>
          <w:szCs w:val="18"/>
        </w:rPr>
        <w:t>1.2%</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基因致病性突变女性携带者患卵巢癌的概率达</w:t>
      </w:r>
      <w:r w:rsidRPr="002F4CA7">
        <w:rPr>
          <w:rFonts w:ascii="Times New Roman" w:eastAsia="微软雅黑" w:hAnsi="Times New Roman" w:hint="eastAsia"/>
          <w:color w:val="000000"/>
          <w:sz w:val="18"/>
          <w:szCs w:val="18"/>
        </w:rPr>
        <w:t>13~23%</w:t>
      </w:r>
      <w:r w:rsidRPr="002F4CA7">
        <w:rPr>
          <w:rFonts w:ascii="Times New Roman" w:eastAsia="微软雅黑" w:hAnsi="Times New Roman" w:hint="eastAsia"/>
          <w:color w:val="000000"/>
          <w:sz w:val="18"/>
          <w:szCs w:val="18"/>
        </w:rPr>
        <w:t>，患乳腺癌的概率达</w:t>
      </w:r>
      <w:r w:rsidRPr="002F4CA7">
        <w:rPr>
          <w:rFonts w:ascii="Times New Roman" w:eastAsia="微软雅黑" w:hAnsi="Times New Roman" w:hint="eastAsia"/>
          <w:color w:val="000000"/>
          <w:sz w:val="18"/>
          <w:szCs w:val="18"/>
        </w:rPr>
        <w:t>40~57%</w:t>
      </w:r>
      <w:r w:rsidRPr="002F4CA7">
        <w:rPr>
          <w:rFonts w:ascii="Times New Roman" w:eastAsia="微软雅黑" w:hAnsi="Times New Roman" w:hint="eastAsia"/>
          <w:color w:val="000000"/>
          <w:sz w:val="18"/>
          <w:szCs w:val="18"/>
        </w:rPr>
        <w:t>，男性携带者患乳腺癌的概率达</w:t>
      </w:r>
      <w:r w:rsidRPr="002F4CA7">
        <w:rPr>
          <w:rFonts w:ascii="Times New Roman" w:eastAsia="微软雅黑" w:hAnsi="Times New Roman" w:hint="eastAsia"/>
          <w:color w:val="000000"/>
          <w:sz w:val="18"/>
          <w:szCs w:val="18"/>
        </w:rPr>
        <w:t>6.8%</w:t>
      </w:r>
      <w:r w:rsidRPr="002F4CA7">
        <w:rPr>
          <w:rFonts w:ascii="Times New Roman" w:eastAsia="微软雅黑" w:hAnsi="Times New Roman" w:hint="eastAsia"/>
          <w:color w:val="000000"/>
          <w:sz w:val="18"/>
          <w:szCs w:val="18"/>
        </w:rPr>
        <w:t>，患前列腺癌的概率达</w:t>
      </w:r>
      <w:r w:rsidRPr="002F4CA7">
        <w:rPr>
          <w:rFonts w:ascii="Times New Roman" w:eastAsia="微软雅黑" w:hAnsi="Times New Roman" w:hint="eastAsia"/>
          <w:color w:val="000000"/>
          <w:sz w:val="18"/>
          <w:szCs w:val="18"/>
        </w:rPr>
        <w:t>15% [</w:t>
      </w:r>
      <w:r w:rsidR="00A41C74" w:rsidRPr="002F4CA7">
        <w:rPr>
          <w:rFonts w:ascii="Times New Roman" w:eastAsia="微软雅黑" w:hAnsi="Times New Roman"/>
          <w:color w:val="000000"/>
          <w:sz w:val="18"/>
          <w:szCs w:val="18"/>
        </w:rPr>
        <w:t>9-13</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。此外，</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基因突变携带者卵巢癌和乳腺癌的平均诊断年龄较非突变携带者均有年轻化的趋势</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2F4CA7">
        <w:rPr>
          <w:rFonts w:ascii="Times New Roman" w:eastAsia="微软雅黑" w:hAnsi="Times New Roman" w:hint="eastAsia"/>
          <w:color w:val="000000"/>
          <w:sz w:val="18"/>
          <w:szCs w:val="18"/>
        </w:rPr>
        <w:instrText xml:space="preserve"> ADDIN EN.CITE </w:instrText>
      </w:r>
      <w:r w:rsidR="00A41C74" w:rsidRPr="002F4CA7">
        <w:rPr>
          <w:rFonts w:ascii="Times New Roman" w:eastAsia="微软雅黑" w:hAnsi="Times New Roman" w:hint="eastAsia"/>
          <w:color w:val="000000"/>
          <w:sz w:val="18"/>
          <w:szCs w:val="18"/>
        </w:rPr>
        <w:fldChar w:fldCharType="begin"/>
      </w:r>
      <w:r w:rsidR="00A41C74" w:rsidRPr="002F4CA7">
        <w:rPr>
          <w:rFonts w:ascii="Times New Roman" w:eastAsia="微软雅黑" w:hAnsi="Times New Roman" w:hint="eastAsia"/>
          <w:color w:val="000000"/>
          <w:sz w:val="18"/>
          <w:szCs w:val="18"/>
        </w:rPr>
        <w:instrText xml:space="preserve"> ADDIN EN.CITE.DATA </w:instrText>
      </w:r>
      <w:r w:rsidR="00A41C74" w:rsidRPr="002F4CA7">
        <w:rPr>
          <w:rFonts w:ascii="Times New Roman" w:eastAsia="微软雅黑" w:hAnsi="Times New Roman" w:hint="eastAsia"/>
          <w:color w:val="000000"/>
          <w:sz w:val="18"/>
          <w:szCs w:val="18"/>
        </w:rPr>
        <w:fldChar w:fldCharType="end"/>
      </w:r>
      <w:r w:rsidR="00A41C74" w:rsidRPr="002F4CA7">
        <w:rPr>
          <w:rFonts w:ascii="Times New Roman" w:eastAsia="微软雅黑" w:hAnsi="Times New Roman" w:hint="eastAsia"/>
          <w:color w:val="000000"/>
          <w:sz w:val="18"/>
          <w:szCs w:val="18"/>
        </w:rPr>
      </w:r>
      <w:r w:rsidR="00A41C74" w:rsidRPr="002F4CA7">
        <w:rPr>
          <w:rFonts w:ascii="Times New Roman" w:eastAsia="微软雅黑" w:hAnsi="Times New Roman" w:hint="eastAsia"/>
          <w:color w:val="000000"/>
          <w:sz w:val="18"/>
          <w:szCs w:val="18"/>
        </w:rPr>
        <w:fldChar w:fldCharType="separate"/>
      </w:r>
      <w:r w:rsidR="00A41C74" w:rsidRPr="002F4CA7">
        <w:rPr>
          <w:rFonts w:ascii="Times New Roman" w:eastAsia="微软雅黑" w:hAnsi="Times New Roman"/>
          <w:color w:val="000000"/>
          <w:sz w:val="18"/>
          <w:szCs w:val="18"/>
        </w:rPr>
        <w:t>7</w:t>
      </w:r>
      <w:r w:rsidR="00A41C74"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8</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3</w:t>
      </w:r>
      <w:r w:rsidR="00A41C74"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。同时，</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基因上特定的突变也会增加携带者其他癌症类型发生的危险，如携带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基因突变的女性将增加罹患输卵管癌和腹膜癌的风险</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3</w:t>
      </w:r>
      <w:r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4</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基因突变的女性或男性将增加罹患胰腺癌的风险</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5</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p>
    <w:p w14:paraId="4E66F818" w14:textId="77777777" w:rsidR="000E1C9B" w:rsidRPr="002F4CA7" w:rsidRDefault="000E1C9B">
      <w:pPr>
        <w:rPr>
          <w:rFonts w:ascii="Times New Roman" w:eastAsia="微软雅黑" w:hAnsi="Times New Roman"/>
          <w:color w:val="000000"/>
          <w:sz w:val="18"/>
          <w:szCs w:val="18"/>
        </w:rPr>
      </w:pPr>
    </w:p>
    <w:p w14:paraId="5F488490" w14:textId="79685794"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r w:rsidR="00FD237B" w:rsidRPr="002F4CA7">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2F4CA7">
        <w:rPr>
          <w:rFonts w:ascii="Times New Roman" w:eastAsia="微软雅黑" w:hAnsi="Times New Roman" w:hint="eastAsia"/>
          <w:b/>
          <w:bCs/>
          <w:i/>
          <w:color w:val="000000"/>
          <w:sz w:val="21"/>
          <w:szCs w:val="21"/>
        </w:rPr>
        <w:t>BRCA1/2</w:t>
      </w:r>
      <w:r w:rsidRPr="002F4CA7">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2F4CA7" w:rsidRDefault="000E1C9B">
      <w:pPr>
        <w:numPr>
          <w:ilvl w:val="0"/>
          <w:numId w:val="5"/>
        </w:numPr>
        <w:spacing w:line="360" w:lineRule="auto"/>
        <w:ind w:firstLine="66"/>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基因突变状态指导</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抑制剂靶向治疗。</w:t>
      </w:r>
    </w:p>
    <w:p w14:paraId="3EDB983F" w14:textId="77777777" w:rsidR="000E1C9B" w:rsidRPr="002F4CA7" w:rsidRDefault="000E1C9B">
      <w:pPr>
        <w:spacing w:line="360" w:lineRule="auto"/>
        <w:ind w:firstLine="372"/>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基因致病性或疑似致病性变异的卵巢癌患者能够更好的从</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抑制剂的治疗中获益。</w:t>
      </w:r>
      <w:r w:rsidRPr="002F4CA7">
        <w:rPr>
          <w:rFonts w:ascii="Times New Roman" w:eastAsia="微软雅黑" w:hAnsi="Times New Roman" w:hint="eastAsia"/>
          <w:color w:val="000000"/>
          <w:sz w:val="18"/>
          <w:szCs w:val="18"/>
        </w:rPr>
        <w:t>FDA/NMPA</w:t>
      </w:r>
      <w:r w:rsidRPr="002F4CA7">
        <w:rPr>
          <w:rFonts w:ascii="Times New Roman" w:eastAsia="微软雅黑" w:hAnsi="Times New Roman" w:hint="eastAsia"/>
          <w:color w:val="000000"/>
          <w:sz w:val="18"/>
          <w:szCs w:val="18"/>
        </w:rPr>
        <w:t>已批准多个</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抑制剂用于卵巢癌、乳腺癌、胰腺癌</w:t>
      </w:r>
      <w:r w:rsidR="00230330" w:rsidRPr="002F4CA7">
        <w:rPr>
          <w:rFonts w:ascii="Times New Roman" w:eastAsia="微软雅黑" w:hAnsi="Times New Roman" w:hint="eastAsia"/>
          <w:color w:val="000000"/>
          <w:sz w:val="18"/>
          <w:szCs w:val="18"/>
        </w:rPr>
        <w:t>、前列腺癌</w:t>
      </w:r>
      <w:r w:rsidRPr="002F4CA7">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2F4CA7" w14:paraId="4398BE9F" w14:textId="77777777">
        <w:trPr>
          <w:trHeight w:val="850"/>
          <w:tblHeader/>
          <w:jc w:val="center"/>
        </w:trPr>
        <w:tc>
          <w:tcPr>
            <w:tcW w:w="1277" w:type="dxa"/>
            <w:shd w:val="clear" w:color="auto" w:fill="204FBC"/>
            <w:noWrap/>
            <w:vAlign w:val="center"/>
          </w:tcPr>
          <w:p w14:paraId="096C88CC"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相关标志物</w:t>
            </w:r>
          </w:p>
        </w:tc>
      </w:tr>
      <w:tr w:rsidR="00654647" w:rsidRPr="002F4CA7" w14:paraId="0893593C" w14:textId="77777777" w:rsidTr="00E04A5F">
        <w:trPr>
          <w:trHeight w:val="454"/>
          <w:jc w:val="center"/>
        </w:trPr>
        <w:tc>
          <w:tcPr>
            <w:tcW w:w="1277" w:type="dxa"/>
            <w:vMerge w:val="restart"/>
            <w:noWrap/>
            <w:vAlign w:val="center"/>
          </w:tcPr>
          <w:p w14:paraId="55D5B8EB" w14:textId="77777777" w:rsidR="00654647" w:rsidRPr="002F4CA7" w:rsidRDefault="00654647">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奥拉帕利</w:t>
            </w:r>
            <w:r w:rsidRPr="002F4CA7">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2F4CA7" w:rsidRDefault="00654647">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用于经一线以铂类为基础的化疗治疗后获得完全或部分缓解、且携带胚系或体系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654647" w:rsidRPr="002F4CA7" w14:paraId="6ACC439A" w14:textId="77777777" w:rsidTr="00E04A5F">
        <w:trPr>
          <w:trHeight w:val="454"/>
          <w:jc w:val="center"/>
        </w:trPr>
        <w:tc>
          <w:tcPr>
            <w:tcW w:w="1277" w:type="dxa"/>
            <w:vMerge/>
            <w:shd w:val="clear" w:color="auto" w:fill="F7F9FE"/>
            <w:noWrap/>
            <w:vAlign w:val="center"/>
          </w:tcPr>
          <w:p w14:paraId="17D2F9B0"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654647" w:rsidRPr="002F4CA7" w14:paraId="1E3572D8" w14:textId="77777777" w:rsidTr="00E04A5F">
        <w:trPr>
          <w:trHeight w:val="454"/>
          <w:jc w:val="center"/>
        </w:trPr>
        <w:tc>
          <w:tcPr>
            <w:tcW w:w="1277" w:type="dxa"/>
            <w:vMerge/>
            <w:noWrap/>
            <w:vAlign w:val="center"/>
          </w:tcPr>
          <w:p w14:paraId="394A4B01"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线及以上化疗且携带</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654647" w:rsidRPr="002F4CA7" w14:paraId="2AC09A37" w14:textId="77777777" w:rsidTr="00E04A5F">
        <w:trPr>
          <w:trHeight w:val="454"/>
          <w:jc w:val="center"/>
        </w:trPr>
        <w:tc>
          <w:tcPr>
            <w:tcW w:w="1277" w:type="dxa"/>
            <w:vMerge/>
            <w:noWrap/>
            <w:vAlign w:val="center"/>
          </w:tcPr>
          <w:p w14:paraId="038382EB"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与贝伐珠单抗联合用于一线铂类化疗后具有完全或部分缓解的</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阳性的晚期上皮性卵巢癌、输卵管癌或原发性腹膜癌患者的一线维持治疗，其中</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阳性是指检测出</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有害</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RD</w:t>
            </w:r>
          </w:p>
        </w:tc>
      </w:tr>
      <w:tr w:rsidR="00654647" w:rsidRPr="002F4CA7" w14:paraId="2DC10AD5" w14:textId="77777777" w:rsidTr="00E04A5F">
        <w:trPr>
          <w:trHeight w:val="454"/>
          <w:jc w:val="center"/>
        </w:trPr>
        <w:tc>
          <w:tcPr>
            <w:tcW w:w="1277" w:type="dxa"/>
            <w:vMerge/>
            <w:shd w:val="clear" w:color="auto" w:fill="D6E3BC"/>
            <w:noWrap/>
            <w:vAlign w:val="center"/>
          </w:tcPr>
          <w:p w14:paraId="39E8FB22"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用于既往在新辅助、辅助或转移治疗中接受过化疗，携带胚系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有害或疑似有害突变且</w:t>
            </w:r>
            <w:r w:rsidRPr="002F4CA7">
              <w:rPr>
                <w:rFonts w:ascii="Times New Roman" w:eastAsia="微软雅黑" w:hAnsi="Times New Roman" w:hint="eastAsia"/>
                <w:color w:val="000000"/>
                <w:sz w:val="18"/>
                <w:szCs w:val="18"/>
              </w:rPr>
              <w:t>HER2</w:t>
            </w:r>
            <w:r w:rsidRPr="002F4CA7">
              <w:rPr>
                <w:rFonts w:ascii="Times New Roman" w:eastAsia="微软雅黑" w:hAnsi="Times New Roman" w:hint="eastAsia"/>
                <w:color w:val="000000"/>
                <w:sz w:val="18"/>
                <w:szCs w:val="18"/>
              </w:rPr>
              <w:t>阴性的转移性乳腺癌患者的治疗。如果是</w:t>
            </w:r>
            <w:r w:rsidRPr="002F4CA7">
              <w:rPr>
                <w:rFonts w:ascii="Times New Roman" w:eastAsia="微软雅黑" w:hAnsi="Times New Roman" w:hint="eastAsia"/>
                <w:color w:val="000000"/>
                <w:sz w:val="18"/>
                <w:szCs w:val="18"/>
              </w:rPr>
              <w:t>HR</w:t>
            </w:r>
            <w:r w:rsidRPr="002F4CA7">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br/>
              <w:t>HER2</w:t>
            </w:r>
            <w:r w:rsidRPr="002F4CA7">
              <w:rPr>
                <w:rFonts w:ascii="Times New Roman" w:eastAsia="微软雅黑" w:hAnsi="Times New Roman" w:hint="eastAsia"/>
                <w:color w:val="000000"/>
                <w:sz w:val="18"/>
                <w:szCs w:val="18"/>
              </w:rPr>
              <w:br/>
              <w:t>HR</w:t>
            </w:r>
          </w:p>
        </w:tc>
      </w:tr>
      <w:tr w:rsidR="00654647" w:rsidRPr="002F4CA7" w14:paraId="7ABC32D2" w14:textId="77777777" w:rsidTr="00E04A5F">
        <w:trPr>
          <w:trHeight w:val="454"/>
          <w:jc w:val="center"/>
        </w:trPr>
        <w:tc>
          <w:tcPr>
            <w:tcW w:w="1277" w:type="dxa"/>
            <w:vMerge/>
            <w:noWrap/>
            <w:vAlign w:val="center"/>
          </w:tcPr>
          <w:p w14:paraId="61C95F59"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用于接受过铂类为基础的化疗方案治疗且至少</w:t>
            </w:r>
            <w:r w:rsidRPr="002F4CA7">
              <w:rPr>
                <w:rFonts w:ascii="Times New Roman" w:eastAsia="微软雅黑" w:hAnsi="Times New Roman" w:hint="eastAsia"/>
                <w:color w:val="000000"/>
                <w:sz w:val="18"/>
                <w:szCs w:val="18"/>
              </w:rPr>
              <w:t>16</w:t>
            </w:r>
            <w:r w:rsidRPr="002F4CA7">
              <w:rPr>
                <w:rFonts w:ascii="Times New Roman" w:eastAsia="微软雅黑" w:hAnsi="Times New Roman" w:hint="eastAsia"/>
                <w:color w:val="000000"/>
                <w:sz w:val="18"/>
                <w:szCs w:val="18"/>
              </w:rPr>
              <w:t>周病情仍未进展的，携带胚系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654647" w:rsidRPr="002F4CA7" w14:paraId="7F46FB2D" w14:textId="77777777" w:rsidTr="00E04A5F">
        <w:trPr>
          <w:trHeight w:val="454"/>
          <w:jc w:val="center"/>
        </w:trPr>
        <w:tc>
          <w:tcPr>
            <w:tcW w:w="1277" w:type="dxa"/>
            <w:vMerge/>
            <w:noWrap/>
            <w:vAlign w:val="center"/>
          </w:tcPr>
          <w:p w14:paraId="20F68C3D"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RR</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0E1C9B" w:rsidRPr="002F4CA7" w14:paraId="1390D268" w14:textId="77777777" w:rsidTr="00E04A5F">
        <w:trPr>
          <w:trHeight w:val="454"/>
          <w:jc w:val="center"/>
        </w:trPr>
        <w:tc>
          <w:tcPr>
            <w:tcW w:w="1277" w:type="dxa"/>
            <w:vMerge/>
            <w:shd w:val="clear" w:color="auto" w:fill="D6E3BC"/>
            <w:noWrap/>
            <w:vAlign w:val="center"/>
          </w:tcPr>
          <w:p w14:paraId="611EDE90" w14:textId="77777777" w:rsidR="000E1C9B" w:rsidRPr="002F4CA7"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用于经一线以铂类为基础的化疗治疗后获得完全或部分缓解、且携带胚系或体系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0E1C9B" w:rsidRPr="002F4CA7" w14:paraId="0A996CE2" w14:textId="77777777">
        <w:trPr>
          <w:trHeight w:val="454"/>
          <w:jc w:val="center"/>
        </w:trPr>
        <w:tc>
          <w:tcPr>
            <w:tcW w:w="1277" w:type="dxa"/>
            <w:vMerge/>
            <w:noWrap/>
            <w:vAlign w:val="center"/>
          </w:tcPr>
          <w:p w14:paraId="35E48F70" w14:textId="77777777" w:rsidR="000E1C9B" w:rsidRPr="002F4CA7"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2F4CA7"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2F4CA7"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0E1C9B" w:rsidRPr="002F4CA7"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尼拉帕利</w:t>
            </w:r>
            <w:r w:rsidRPr="002F4CA7">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0E1C9B" w:rsidRPr="002F4CA7" w14:paraId="00564A58" w14:textId="77777777" w:rsidTr="00E04A5F">
        <w:trPr>
          <w:trHeight w:val="454"/>
          <w:jc w:val="center"/>
        </w:trPr>
        <w:tc>
          <w:tcPr>
            <w:tcW w:w="1277" w:type="dxa"/>
            <w:vMerge/>
            <w:noWrap/>
            <w:vAlign w:val="center"/>
          </w:tcPr>
          <w:p w14:paraId="71D0439A" w14:textId="77777777" w:rsidR="000E1C9B" w:rsidRPr="002F4CA7"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2F4CA7"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2F4CA7"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用于治疗接受过</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种或以上化疗的同源重组修复缺陷（</w:t>
            </w:r>
            <w:r w:rsidRPr="002F4CA7">
              <w:rPr>
                <w:rFonts w:ascii="Times New Roman" w:eastAsia="微软雅黑" w:hAnsi="Times New Roman" w:hint="eastAsia"/>
                <w:color w:val="000000"/>
                <w:sz w:val="18"/>
                <w:szCs w:val="18"/>
              </w:rPr>
              <w:t>HRD</w:t>
            </w:r>
            <w:r w:rsidRPr="002F4CA7">
              <w:rPr>
                <w:rFonts w:ascii="Times New Roman" w:eastAsia="微软雅黑" w:hAnsi="Times New Roman" w:hint="eastAsia"/>
                <w:color w:val="000000"/>
                <w:sz w:val="18"/>
                <w:szCs w:val="18"/>
              </w:rPr>
              <w:t>）阳性的晚期卵巢癌、输卵管癌或者原发性腹膜癌患者，其中</w:t>
            </w:r>
            <w:r w:rsidRPr="002F4CA7">
              <w:rPr>
                <w:rFonts w:ascii="Times New Roman" w:eastAsia="微软雅黑" w:hAnsi="Times New Roman" w:hint="eastAsia"/>
                <w:color w:val="000000"/>
                <w:sz w:val="18"/>
                <w:szCs w:val="18"/>
              </w:rPr>
              <w:t>HRD</w:t>
            </w:r>
            <w:r w:rsidRPr="002F4CA7">
              <w:rPr>
                <w:rFonts w:ascii="Times New Roman" w:eastAsia="微软雅黑" w:hAnsi="Times New Roman" w:hint="eastAsia"/>
                <w:color w:val="000000"/>
                <w:sz w:val="18"/>
                <w:szCs w:val="18"/>
              </w:rPr>
              <w:t>阳性是指检测出</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疑（续上表）</w:t>
            </w:r>
          </w:p>
          <w:p w14:paraId="6D8595AC"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似有害突变或基因组具有不稳定性，并且疾病进展发生在最后一次含铂化疗应答的</w:t>
            </w:r>
            <w:r w:rsidRPr="002F4CA7">
              <w:rPr>
                <w:rFonts w:ascii="Times New Roman" w:eastAsia="微软雅黑" w:hAnsi="Times New Roman" w:hint="eastAsia"/>
                <w:color w:val="000000"/>
                <w:sz w:val="18"/>
                <w:szCs w:val="18"/>
              </w:rPr>
              <w:t>6</w:t>
            </w:r>
            <w:r w:rsidRPr="002F4CA7">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br/>
              <w:t>HRD</w:t>
            </w:r>
          </w:p>
        </w:tc>
      </w:tr>
      <w:tr w:rsidR="000E1C9B" w:rsidRPr="002F4CA7" w14:paraId="7FEA1B33" w14:textId="77777777" w:rsidTr="00E04A5F">
        <w:trPr>
          <w:trHeight w:val="454"/>
          <w:jc w:val="center"/>
        </w:trPr>
        <w:tc>
          <w:tcPr>
            <w:tcW w:w="1277" w:type="dxa"/>
            <w:vMerge/>
            <w:shd w:val="clear" w:color="auto" w:fill="auto"/>
            <w:noWrap/>
            <w:vAlign w:val="center"/>
          </w:tcPr>
          <w:p w14:paraId="096EB749" w14:textId="77777777" w:rsidR="000E1C9B" w:rsidRPr="002F4CA7"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D023F0" w:rsidRPr="002F4CA7" w14:paraId="7040C385" w14:textId="77777777" w:rsidTr="00E04A5F">
        <w:trPr>
          <w:trHeight w:val="454"/>
          <w:jc w:val="center"/>
        </w:trPr>
        <w:tc>
          <w:tcPr>
            <w:tcW w:w="1277" w:type="dxa"/>
            <w:vMerge w:val="restart"/>
            <w:noWrap/>
            <w:vAlign w:val="center"/>
          </w:tcPr>
          <w:p w14:paraId="53228171" w14:textId="77777777" w:rsidR="00D023F0" w:rsidRPr="002F4CA7" w:rsidRDefault="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鲁卡帕尼</w:t>
            </w:r>
            <w:r w:rsidRPr="002F4CA7">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2F4CA7" w:rsidRDefault="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D023F0" w:rsidRPr="002F4CA7" w14:paraId="18AD8787" w14:textId="77777777" w:rsidTr="00E04A5F">
        <w:trPr>
          <w:trHeight w:val="454"/>
          <w:jc w:val="center"/>
        </w:trPr>
        <w:tc>
          <w:tcPr>
            <w:tcW w:w="1277" w:type="dxa"/>
            <w:vMerge/>
            <w:shd w:val="clear" w:color="auto" w:fill="auto"/>
            <w:noWrap/>
            <w:vAlign w:val="center"/>
          </w:tcPr>
          <w:p w14:paraId="7F99C810" w14:textId="77777777" w:rsidR="00D023F0" w:rsidRPr="002F4CA7"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2F4CA7"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2F4CA7"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w:t>
            </w:r>
            <w:r w:rsidRPr="002F4CA7">
              <w:rPr>
                <w:rFonts w:ascii="Times New Roman" w:eastAsia="微软雅黑" w:hAnsi="Times New Roman" w:hint="eastAsia"/>
                <w:color w:val="000000"/>
                <w:sz w:val="18"/>
                <w:szCs w:val="18"/>
              </w:rPr>
              <w:t>2</w:t>
            </w:r>
            <w:r w:rsidRPr="002F4CA7">
              <w:rPr>
                <w:rFonts w:ascii="Times New Roman" w:eastAsia="微软雅黑" w:hAnsi="Times New Roman" w:hint="eastAsia"/>
                <w:color w:val="000000"/>
                <w:sz w:val="18"/>
                <w:szCs w:val="18"/>
              </w:rPr>
              <w:t>及以上化疗治疗的携带胚系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D023F0" w:rsidRPr="002F4CA7" w14:paraId="32FB60D8" w14:textId="77777777" w:rsidTr="00E04A5F">
        <w:trPr>
          <w:trHeight w:val="454"/>
          <w:jc w:val="center"/>
        </w:trPr>
        <w:tc>
          <w:tcPr>
            <w:tcW w:w="1277" w:type="dxa"/>
            <w:vMerge/>
            <w:shd w:val="clear" w:color="auto" w:fill="auto"/>
            <w:noWrap/>
            <w:vAlign w:val="center"/>
          </w:tcPr>
          <w:p w14:paraId="543501C3" w14:textId="77777777" w:rsidR="00D023F0" w:rsidRPr="002F4CA7"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2F4CA7" w:rsidRDefault="00D023F0"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用于先前接受过针对雄激素受体的治疗和紫杉烷类化疗方案治疗的携带有害</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变异（胚系和</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或体系）的转移性去势难治性前列腺癌（</w:t>
            </w:r>
            <w:proofErr w:type="spellStart"/>
            <w:r w:rsidRPr="002F4CA7">
              <w:rPr>
                <w:rFonts w:ascii="Times New Roman" w:eastAsia="微软雅黑" w:hAnsi="Times New Roman"/>
                <w:color w:val="000000"/>
                <w:sz w:val="18"/>
                <w:szCs w:val="18"/>
              </w:rPr>
              <w:t>mCRPC</w:t>
            </w:r>
            <w:proofErr w:type="spellEnd"/>
            <w:r w:rsidRPr="002F4CA7">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D023F0" w:rsidRPr="002F4CA7" w14:paraId="229CEDC5" w14:textId="77777777">
        <w:trPr>
          <w:trHeight w:val="454"/>
          <w:jc w:val="center"/>
        </w:trPr>
        <w:tc>
          <w:tcPr>
            <w:tcW w:w="1277" w:type="dxa"/>
            <w:noWrap/>
            <w:vAlign w:val="center"/>
          </w:tcPr>
          <w:p w14:paraId="70BF0739" w14:textId="77777777" w:rsidR="00D023F0" w:rsidRPr="002F4CA7" w:rsidRDefault="009359A3"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他拉唑帕利</w:t>
            </w:r>
            <w:r w:rsidR="00D023F0" w:rsidRPr="002F4CA7">
              <w:rPr>
                <w:rFonts w:ascii="Times New Roman" w:eastAsia="微软雅黑" w:hAnsi="Times New Roman" w:hint="eastAsia"/>
                <w:color w:val="000000"/>
                <w:sz w:val="18"/>
                <w:szCs w:val="18"/>
              </w:rPr>
              <w:br/>
            </w:r>
            <w:proofErr w:type="spellStart"/>
            <w:r w:rsidR="00D023F0" w:rsidRPr="002F4CA7">
              <w:rPr>
                <w:rFonts w:ascii="Times New Roman" w:eastAsia="微软雅黑" w:hAnsi="Times New Roman" w:hint="eastAsia"/>
                <w:color w:val="000000"/>
                <w:sz w:val="18"/>
                <w:szCs w:val="18"/>
              </w:rPr>
              <w:t>Talazoparib</w:t>
            </w:r>
            <w:proofErr w:type="spellEnd"/>
          </w:p>
        </w:tc>
        <w:tc>
          <w:tcPr>
            <w:tcW w:w="850" w:type="dxa"/>
            <w:noWrap/>
            <w:vAlign w:val="center"/>
          </w:tcPr>
          <w:p w14:paraId="6B84FDDB" w14:textId="77777777" w:rsidR="00D023F0" w:rsidRPr="002F4CA7" w:rsidRDefault="00D023F0"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Align w:val="center"/>
          </w:tcPr>
          <w:p w14:paraId="680BA6FA"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有害或疑似有害突变且</w:t>
            </w:r>
            <w:r w:rsidRPr="002F4CA7">
              <w:rPr>
                <w:rFonts w:ascii="Times New Roman" w:eastAsia="微软雅黑" w:hAnsi="Times New Roman" w:hint="eastAsia"/>
                <w:color w:val="000000"/>
                <w:sz w:val="18"/>
                <w:szCs w:val="18"/>
              </w:rPr>
              <w:t>HER2</w:t>
            </w:r>
            <w:r w:rsidRPr="002F4CA7">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br/>
              <w:t>HRE2</w:t>
            </w:r>
          </w:p>
        </w:tc>
      </w:tr>
      <w:tr w:rsidR="00133D25" w:rsidRPr="002F4CA7" w14:paraId="175BA663" w14:textId="77777777">
        <w:trPr>
          <w:trHeight w:val="454"/>
          <w:jc w:val="center"/>
        </w:trPr>
        <w:tc>
          <w:tcPr>
            <w:tcW w:w="1277" w:type="dxa"/>
            <w:noWrap/>
            <w:vAlign w:val="center"/>
          </w:tcPr>
          <w:p w14:paraId="795A73AF"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氟唑帕利</w:t>
            </w:r>
            <w:r w:rsidRPr="002F4CA7">
              <w:rPr>
                <w:rFonts w:ascii="Times New Roman" w:eastAsia="微软雅黑" w:hAnsi="Times New Roman"/>
                <w:color w:val="000000"/>
                <w:sz w:val="18"/>
                <w:szCs w:val="18"/>
              </w:rPr>
              <w:br/>
            </w:r>
            <w:proofErr w:type="spellStart"/>
            <w:r w:rsidRPr="002F4CA7">
              <w:rPr>
                <w:rFonts w:ascii="Times New Roman" w:eastAsia="微软雅黑" w:hAnsi="Times New Roman"/>
                <w:color w:val="000000"/>
                <w:sz w:val="18"/>
                <w:szCs w:val="18"/>
              </w:rPr>
              <w:t>Fluzoparib</w:t>
            </w:r>
            <w:proofErr w:type="spellEnd"/>
          </w:p>
        </w:tc>
        <w:tc>
          <w:tcPr>
            <w:tcW w:w="850" w:type="dxa"/>
            <w:noWrap/>
            <w:vAlign w:val="center"/>
          </w:tcPr>
          <w:p w14:paraId="1E14E79A"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Align w:val="center"/>
          </w:tcPr>
          <w:p w14:paraId="2305CF7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用于既往经过二线及以上化疗的伴有胚系</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突变</w:t>
            </w:r>
            <w:r w:rsidRPr="002F4CA7">
              <w:rPr>
                <w:rFonts w:ascii="Times New Roman" w:eastAsia="微软雅黑" w:hAnsi="Times New Roman"/>
                <w:color w:val="000000"/>
                <w:sz w:val="18"/>
                <w:szCs w:val="18"/>
              </w:rPr>
              <w:t>(</w:t>
            </w:r>
            <w:proofErr w:type="spellStart"/>
            <w:r w:rsidRPr="002F4CA7">
              <w:rPr>
                <w:rFonts w:ascii="Times New Roman" w:eastAsia="微软雅黑" w:hAnsi="Times New Roman"/>
                <w:color w:val="000000"/>
                <w:sz w:val="18"/>
                <w:szCs w:val="18"/>
              </w:rPr>
              <w:t>gBRCAm</w:t>
            </w:r>
            <w:proofErr w:type="spellEnd"/>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133D25" w:rsidRPr="002F4CA7" w14:paraId="0A9C7BDF" w14:textId="77777777">
        <w:trPr>
          <w:trHeight w:val="454"/>
          <w:jc w:val="center"/>
        </w:trPr>
        <w:tc>
          <w:tcPr>
            <w:tcW w:w="1277" w:type="dxa"/>
            <w:noWrap/>
            <w:vAlign w:val="center"/>
          </w:tcPr>
          <w:p w14:paraId="320AD80B"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帕米帕利</w:t>
            </w:r>
            <w:r w:rsidRPr="002F4CA7">
              <w:rPr>
                <w:rFonts w:ascii="Times New Roman" w:eastAsia="微软雅黑" w:hAnsi="Times New Roman"/>
                <w:color w:val="000000"/>
                <w:sz w:val="18"/>
                <w:szCs w:val="18"/>
              </w:rPr>
              <w:br/>
            </w:r>
            <w:proofErr w:type="spellStart"/>
            <w:r w:rsidRPr="002F4CA7">
              <w:rPr>
                <w:rFonts w:ascii="Times New Roman" w:eastAsia="微软雅黑" w:hAnsi="Times New Roman"/>
                <w:color w:val="000000"/>
                <w:sz w:val="18"/>
                <w:szCs w:val="18"/>
              </w:rPr>
              <w:t>Pamiparib</w:t>
            </w:r>
            <w:proofErr w:type="spellEnd"/>
          </w:p>
        </w:tc>
        <w:tc>
          <w:tcPr>
            <w:tcW w:w="850" w:type="dxa"/>
            <w:noWrap/>
            <w:vAlign w:val="center"/>
          </w:tcPr>
          <w:p w14:paraId="650EDAB0"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Align w:val="center"/>
          </w:tcPr>
          <w:p w14:paraId="05E870BA"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用于既往经过二线及以上化疗的伴有胚系</w:t>
            </w:r>
            <w:r w:rsidRPr="002F4CA7">
              <w:rPr>
                <w:rFonts w:ascii="Times New Roman" w:eastAsia="微软雅黑" w:hAnsi="Times New Roman"/>
                <w:color w:val="000000"/>
                <w:sz w:val="18"/>
                <w:szCs w:val="18"/>
              </w:rPr>
              <w:t>BRCA(</w:t>
            </w:r>
            <w:proofErr w:type="spellStart"/>
            <w:r w:rsidRPr="002F4CA7">
              <w:rPr>
                <w:rFonts w:ascii="Times New Roman" w:eastAsia="微软雅黑" w:hAnsi="Times New Roman"/>
                <w:color w:val="000000"/>
                <w:sz w:val="18"/>
                <w:szCs w:val="18"/>
              </w:rPr>
              <w:t>gBRCA</w:t>
            </w:r>
            <w:proofErr w:type="spellEnd"/>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133D25" w:rsidRPr="002F4CA7" w14:paraId="03573E1E" w14:textId="77777777">
        <w:trPr>
          <w:trHeight w:val="454"/>
          <w:jc w:val="center"/>
        </w:trPr>
        <w:tc>
          <w:tcPr>
            <w:tcW w:w="1277" w:type="dxa"/>
            <w:noWrap/>
            <w:vAlign w:val="center"/>
          </w:tcPr>
          <w:p w14:paraId="3048E385"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贝伐珠单抗</w:t>
            </w:r>
            <w:r w:rsidRPr="002F4CA7">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w:t>
            </w:r>
            <w:r w:rsidRPr="002F4CA7">
              <w:rPr>
                <w:rFonts w:ascii="Times New Roman" w:eastAsia="微软雅黑" w:hAnsi="Times New Roman"/>
                <w:color w:val="000000"/>
                <w:sz w:val="18"/>
                <w:szCs w:val="18"/>
              </w:rPr>
              <w:t>DA</w:t>
            </w:r>
          </w:p>
        </w:tc>
        <w:tc>
          <w:tcPr>
            <w:tcW w:w="899" w:type="dxa"/>
            <w:vAlign w:val="center"/>
          </w:tcPr>
          <w:p w14:paraId="64D3C8D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与奥拉帕利联合用于一线铂类化疗后具有完全或部分缓解的</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阳性的晚期上皮性卵巢癌、输卵管癌或原发性腹膜癌患者的一线维持治疗，其中</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阳性是指检测出</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有害</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RD</w:t>
            </w:r>
          </w:p>
        </w:tc>
      </w:tr>
    </w:tbl>
    <w:p w14:paraId="44F6A711" w14:textId="77777777" w:rsidR="000E1C9B" w:rsidRPr="002F4CA7" w:rsidRDefault="000E1C9B">
      <w:pPr>
        <w:snapToGrid w:val="0"/>
        <w:ind w:firstLine="372"/>
        <w:rPr>
          <w:rFonts w:ascii="Times New Roman" w:eastAsia="微软雅黑" w:hAnsi="Times New Roman"/>
          <w:sz w:val="18"/>
          <w:szCs w:val="18"/>
        </w:rPr>
      </w:pPr>
    </w:p>
    <w:p w14:paraId="45740A6C"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lastRenderedPageBreak/>
        <w:t>美国国家癌症综合网络（</w:t>
      </w:r>
      <w:r w:rsidRPr="002F4CA7">
        <w:rPr>
          <w:rFonts w:ascii="Times New Roman" w:eastAsia="微软雅黑" w:hAnsi="Times New Roman" w:hint="eastAsia"/>
          <w:color w:val="000000"/>
          <w:sz w:val="18"/>
          <w:szCs w:val="18"/>
        </w:rPr>
        <w:t>National Comprehensive Cancer Network</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NCCN</w:t>
      </w:r>
      <w:r w:rsidRPr="002F4CA7">
        <w:rPr>
          <w:rFonts w:ascii="Times New Roman" w:eastAsia="微软雅黑" w:hAnsi="Times New Roman" w:hint="eastAsia"/>
          <w:color w:val="000000"/>
          <w:sz w:val="18"/>
          <w:szCs w:val="18"/>
        </w:rPr>
        <w:t>）、美国妇科肿瘤学会（</w:t>
      </w:r>
      <w:r w:rsidRPr="002F4CA7">
        <w:rPr>
          <w:rFonts w:ascii="Times New Roman" w:eastAsia="微软雅黑" w:hAnsi="Times New Roman" w:hint="eastAsia"/>
          <w:color w:val="000000"/>
          <w:sz w:val="18"/>
          <w:szCs w:val="18"/>
        </w:rPr>
        <w:t>Society of Gynecologic Oncology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SGO</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 xml:space="preserve"> </w:t>
      </w:r>
      <w:r w:rsidRPr="002F4CA7">
        <w:rPr>
          <w:rFonts w:ascii="Times New Roman" w:eastAsia="微软雅黑" w:hAnsi="Times New Roman" w:hint="eastAsia"/>
          <w:color w:val="000000"/>
          <w:sz w:val="18"/>
          <w:szCs w:val="18"/>
        </w:rPr>
        <w:t>和英国国家卫生与临床优化研究所</w:t>
      </w:r>
      <w:r w:rsidRPr="002F4CA7">
        <w:rPr>
          <w:rFonts w:ascii="Times New Roman" w:eastAsia="微软雅黑" w:hAnsi="Times New Roman" w:hint="eastAsia"/>
          <w:color w:val="000000"/>
          <w:sz w:val="18"/>
          <w:szCs w:val="18"/>
        </w:rPr>
        <w:t xml:space="preserve"> </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National Institute for Health and Clinical Excellence</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NICE</w:t>
      </w:r>
      <w:r w:rsidRPr="002F4CA7">
        <w:rPr>
          <w:rFonts w:ascii="Times New Roman" w:eastAsia="微软雅黑" w:hAnsi="Times New Roman" w:hint="eastAsia"/>
          <w:color w:val="000000"/>
          <w:sz w:val="18"/>
          <w:szCs w:val="18"/>
        </w:rPr>
        <w:t>）等多个机构发布的临床指南明确要求晚期卵巢癌病人在奥拉帕利治疗前需先进行</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基因突变检测</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6</w:t>
      </w:r>
      <w:r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17</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p>
    <w:p w14:paraId="0FC0A382" w14:textId="77777777" w:rsidR="000E1C9B" w:rsidRPr="002F4CA7" w:rsidRDefault="000E1C9B">
      <w:pPr>
        <w:numPr>
          <w:ilvl w:val="0"/>
          <w:numId w:val="5"/>
        </w:numPr>
        <w:spacing w:line="360" w:lineRule="auto"/>
        <w:ind w:firstLine="66"/>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对于化疗药物治疗，</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基因突变的肿瘤对于</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损伤类化疗药物（铂类和蒽环类）更为敏感</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18</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，而对于促微管聚合化疗药物（紫杉类）则无效</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19-21</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。在新辅助治疗的临床研究中发现</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22</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基因突变患者对顺铂治疗的病理完全缓解率（</w:t>
      </w:r>
      <w:r w:rsidRPr="002F4CA7">
        <w:rPr>
          <w:rFonts w:ascii="Times New Roman" w:eastAsia="微软雅黑" w:hAnsi="Times New Roman" w:hint="eastAsia"/>
          <w:color w:val="000000"/>
          <w:sz w:val="18"/>
          <w:szCs w:val="18"/>
        </w:rPr>
        <w:t>Pathological Complete Response</w:t>
      </w:r>
      <w:r w:rsidRPr="002F4CA7">
        <w:rPr>
          <w:rFonts w:ascii="Times New Roman" w:eastAsia="微软雅黑" w:hAnsi="Times New Roman" w:hint="eastAsia"/>
          <w:color w:val="000000"/>
          <w:sz w:val="18"/>
          <w:szCs w:val="18"/>
        </w:rPr>
        <w:t>，</w:t>
      </w:r>
      <w:proofErr w:type="spellStart"/>
      <w:r w:rsidRPr="002F4CA7">
        <w:rPr>
          <w:rFonts w:ascii="Times New Roman" w:eastAsia="微软雅黑" w:hAnsi="Times New Roman" w:hint="eastAsia"/>
          <w:color w:val="000000"/>
          <w:sz w:val="18"/>
          <w:szCs w:val="18"/>
        </w:rPr>
        <w:t>pCR</w:t>
      </w:r>
      <w:proofErr w:type="spellEnd"/>
      <w:r w:rsidRPr="002F4CA7">
        <w:rPr>
          <w:rFonts w:ascii="Times New Roman" w:eastAsia="微软雅黑" w:hAnsi="Times New Roman" w:hint="eastAsia"/>
          <w:color w:val="000000"/>
          <w:sz w:val="18"/>
          <w:szCs w:val="18"/>
        </w:rPr>
        <w:t>）达</w:t>
      </w:r>
      <w:r w:rsidRPr="002F4CA7">
        <w:rPr>
          <w:rFonts w:ascii="Times New Roman" w:eastAsia="微软雅黑" w:hAnsi="Times New Roman" w:hint="eastAsia"/>
          <w:color w:val="000000"/>
          <w:sz w:val="18"/>
          <w:szCs w:val="18"/>
        </w:rPr>
        <w:t>83%</w:t>
      </w:r>
      <w:r w:rsidRPr="002F4CA7">
        <w:rPr>
          <w:rFonts w:ascii="Times New Roman" w:eastAsia="微软雅黑" w:hAnsi="Times New Roman" w:hint="eastAsia"/>
          <w:color w:val="000000"/>
          <w:sz w:val="18"/>
          <w:szCs w:val="18"/>
        </w:rPr>
        <w:t>，而对紫杉类药物治疗的</w:t>
      </w:r>
      <w:proofErr w:type="spellStart"/>
      <w:r w:rsidRPr="002F4CA7">
        <w:rPr>
          <w:rFonts w:ascii="Times New Roman" w:eastAsia="微软雅黑" w:hAnsi="Times New Roman" w:hint="eastAsia"/>
          <w:color w:val="000000"/>
          <w:sz w:val="18"/>
          <w:szCs w:val="18"/>
        </w:rPr>
        <w:t>pCR</w:t>
      </w:r>
      <w:proofErr w:type="spellEnd"/>
      <w:r w:rsidRPr="002F4CA7">
        <w:rPr>
          <w:rFonts w:ascii="Times New Roman" w:eastAsia="微软雅黑" w:hAnsi="Times New Roman" w:hint="eastAsia"/>
          <w:color w:val="000000"/>
          <w:sz w:val="18"/>
          <w:szCs w:val="18"/>
        </w:rPr>
        <w:t>仅为</w:t>
      </w:r>
      <w:r w:rsidRPr="002F4CA7">
        <w:rPr>
          <w:rFonts w:ascii="Times New Roman" w:eastAsia="微软雅黑" w:hAnsi="Times New Roman" w:hint="eastAsia"/>
          <w:color w:val="000000"/>
          <w:sz w:val="18"/>
          <w:szCs w:val="18"/>
        </w:rPr>
        <w:t>8%</w:t>
      </w:r>
      <w:r w:rsidRPr="002F4CA7">
        <w:rPr>
          <w:rFonts w:ascii="Times New Roman" w:eastAsia="微软雅黑" w:hAnsi="Times New Roman" w:hint="eastAsia"/>
          <w:color w:val="000000"/>
          <w:sz w:val="18"/>
          <w:szCs w:val="18"/>
        </w:rPr>
        <w:t>。</w:t>
      </w:r>
    </w:p>
    <w:p w14:paraId="72CD1ED5" w14:textId="77777777" w:rsidR="000E1C9B" w:rsidRPr="002F4CA7" w:rsidRDefault="000E1C9B">
      <w:pPr>
        <w:numPr>
          <w:ilvl w:val="0"/>
          <w:numId w:val="5"/>
        </w:numPr>
        <w:spacing w:line="360" w:lineRule="auto"/>
        <w:ind w:firstLine="66"/>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基因突变状态还可以指导手术方案制定。</w:t>
      </w:r>
    </w:p>
    <w:p w14:paraId="4224C67E"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含有</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基因突变的乳腺癌和卵巢癌患者更容易出现多发病灶和复发转移，因此欧洲肿瘤内科学会（</w:t>
      </w:r>
      <w:r w:rsidRPr="002F4CA7">
        <w:rPr>
          <w:rFonts w:ascii="Times New Roman" w:eastAsia="微软雅黑" w:hAnsi="Times New Roman" w:hint="eastAsia"/>
          <w:color w:val="000000"/>
          <w:sz w:val="18"/>
          <w:szCs w:val="18"/>
        </w:rPr>
        <w:t>The European Society for Medical Oncology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EMSO</w:t>
      </w:r>
      <w:r w:rsidRPr="002F4CA7">
        <w:rPr>
          <w:rFonts w:ascii="Times New Roman" w:eastAsia="微软雅黑" w:hAnsi="Times New Roman" w:hint="eastAsia"/>
          <w:color w:val="000000"/>
          <w:sz w:val="18"/>
          <w:szCs w:val="18"/>
        </w:rPr>
        <w:t>）发布的临床指南建议</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23</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，对于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2F4CA7"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2F4CA7">
        <w:rPr>
          <w:rFonts w:ascii="Times New Roman" w:eastAsia="微软雅黑" w:hAnsi="Times New Roman" w:hint="eastAsia"/>
          <w:b/>
          <w:bCs/>
          <w:i/>
          <w:iCs/>
          <w:color w:val="000000"/>
          <w:sz w:val="21"/>
          <w:szCs w:val="21"/>
        </w:rPr>
        <w:br w:type="page"/>
      </w:r>
      <w:bookmarkStart w:id="94" w:name="_Toc20438"/>
      <w:bookmarkStart w:id="95" w:name="_Toc5451"/>
      <w:r w:rsidR="00FD237B" w:rsidRPr="002F4CA7">
        <w:rPr>
          <w:rFonts w:ascii="Times New Roman" w:eastAsia="微软雅黑" w:hAnsi="Times New Roman"/>
          <w:b/>
          <w:bCs/>
          <w:color w:val="000000"/>
          <w:sz w:val="21"/>
          <w:szCs w:val="21"/>
        </w:rPr>
        <w:lastRenderedPageBreak/>
        <w:t xml:space="preserve">4. </w:t>
      </w:r>
      <w:r w:rsidRPr="002F4CA7">
        <w:rPr>
          <w:rFonts w:ascii="Times New Roman" w:eastAsia="微软雅黑" w:hAnsi="Times New Roman" w:hint="eastAsia"/>
          <w:b/>
          <w:bCs/>
          <w:i/>
          <w:color w:val="000000"/>
          <w:sz w:val="21"/>
          <w:szCs w:val="21"/>
        </w:rPr>
        <w:t>BRCA1/ 2</w:t>
      </w:r>
      <w:r w:rsidRPr="002F4CA7">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1748F39E"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根据</w:t>
      </w:r>
      <w:r w:rsidR="0051749B" w:rsidRPr="0051749B">
        <w:rPr>
          <w:rFonts w:ascii="Times New Roman" w:eastAsia="微软雅黑" w:hAnsi="Times New Roman" w:cs="Times New Roman (Body CS)"/>
          <w:color w:val="000000"/>
          <w:sz w:val="18"/>
          <w:szCs w:val="18"/>
        </w:rPr>
        <w:t>{{</w:t>
      </w:r>
      <w:proofErr w:type="spellStart"/>
      <w:r w:rsidR="0051749B" w:rsidRPr="0051749B">
        <w:rPr>
          <w:rFonts w:ascii="Times New Roman" w:eastAsia="微软雅黑" w:hAnsi="Times New Roman" w:cs="Times New Roman (Body CS)"/>
          <w:color w:val="000000"/>
          <w:sz w:val="18"/>
          <w:szCs w:val="18"/>
        </w:rPr>
        <w:t>sample.association.IARC_cn</w:t>
      </w:r>
      <w:proofErr w:type="spellEnd"/>
      <w:r w:rsidR="0051749B" w:rsidRPr="0051749B">
        <w:rPr>
          <w:rFonts w:ascii="Times New Roman" w:eastAsia="微软雅黑" w:hAnsi="Times New Roman" w:cs="Times New Roman (Body CS)"/>
          <w:color w:val="000000"/>
          <w:sz w:val="18"/>
          <w:szCs w:val="18"/>
        </w:rPr>
        <w:t>}}</w:t>
      </w:r>
      <w:r w:rsidRPr="002F4CA7">
        <w:rPr>
          <w:rFonts w:ascii="Times New Roman" w:eastAsia="微软雅黑" w:hAnsi="Times New Roman" w:cs="Times New Roman (Body CS)" w:hint="eastAsia"/>
          <w:color w:val="000000"/>
          <w:sz w:val="18"/>
          <w:szCs w:val="18"/>
        </w:rPr>
        <w:t>（</w:t>
      </w:r>
      <w:bookmarkStart w:id="96" w:name="_Hlk238021827"/>
      <w:r w:rsidRPr="002F4CA7">
        <w:rPr>
          <w:rFonts w:ascii="Times New Roman" w:eastAsia="微软雅黑" w:hAnsi="Times New Roman" w:cs="Times New Roman (Body CS)" w:hint="eastAsia"/>
          <w:color w:val="000000"/>
          <w:sz w:val="18"/>
          <w:szCs w:val="18"/>
        </w:rPr>
        <w:t>IARC</w:t>
      </w:r>
      <w:bookmarkEnd w:id="96"/>
      <w:r w:rsidRPr="002F4CA7">
        <w:rPr>
          <w:rFonts w:ascii="Times New Roman" w:eastAsia="微软雅黑" w:hAnsi="Times New Roman" w:cs="Times New Roman (Body CS)" w:hint="eastAsia"/>
          <w:color w:val="000000"/>
          <w:sz w:val="18"/>
          <w:szCs w:val="18"/>
        </w:rPr>
        <w:t>）和</w:t>
      </w:r>
      <w:r w:rsidR="0051749B" w:rsidRPr="0051749B">
        <w:rPr>
          <w:rFonts w:ascii="Times New Roman" w:eastAsia="微软雅黑" w:hAnsi="Times New Roman" w:cs="Times New Roman (Body CS)"/>
          <w:color w:val="000000"/>
          <w:sz w:val="18"/>
          <w:szCs w:val="18"/>
        </w:rPr>
        <w:t>{{</w:t>
      </w:r>
      <w:proofErr w:type="spellStart"/>
      <w:r w:rsidR="0051749B" w:rsidRPr="0051749B">
        <w:rPr>
          <w:rFonts w:ascii="Times New Roman" w:eastAsia="微软雅黑" w:hAnsi="Times New Roman" w:cs="Times New Roman (Body CS)"/>
          <w:color w:val="000000"/>
          <w:sz w:val="18"/>
          <w:szCs w:val="18"/>
        </w:rPr>
        <w:t>sample.association.ACMG</w:t>
      </w:r>
      <w:r w:rsidR="0051749B">
        <w:rPr>
          <w:rFonts w:ascii="Times New Roman" w:eastAsia="微软雅黑" w:hAnsi="Times New Roman" w:cs="Times New Roman (Body CS)"/>
          <w:color w:val="000000"/>
          <w:sz w:val="18"/>
          <w:szCs w:val="18"/>
        </w:rPr>
        <w:t>_cn</w:t>
      </w:r>
      <w:proofErr w:type="spellEnd"/>
      <w:r w:rsidR="0051749B" w:rsidRPr="0051749B">
        <w:rPr>
          <w:rFonts w:ascii="Times New Roman" w:eastAsia="微软雅黑" w:hAnsi="Times New Roman" w:cs="Times New Roman (Body CS)"/>
          <w:color w:val="000000"/>
          <w:sz w:val="18"/>
          <w:szCs w:val="18"/>
        </w:rPr>
        <w:t>}}</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ACMG</w:t>
      </w:r>
      <w:r w:rsidRPr="002F4CA7">
        <w:rPr>
          <w:rFonts w:ascii="Times New Roman" w:eastAsia="微软雅黑" w:hAnsi="Times New Roman" w:cs="Times New Roman (Body CS)" w:hint="eastAsia"/>
          <w:color w:val="000000"/>
          <w:sz w:val="18"/>
          <w:szCs w:val="18"/>
        </w:rPr>
        <w:t>）的分类标准，</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对于癌症患者，若携带致病性或疑似致病性突变，可以从</w:t>
      </w:r>
      <w:r w:rsidRPr="002F4CA7">
        <w:rPr>
          <w:rFonts w:ascii="Times New Roman" w:eastAsia="微软雅黑" w:hAnsi="Times New Roman" w:cs="Times New Roman (Body CS)" w:hint="eastAsia"/>
          <w:color w:val="000000"/>
          <w:sz w:val="18"/>
          <w:szCs w:val="18"/>
        </w:rPr>
        <w:t>PARP</w:t>
      </w:r>
      <w:r w:rsidRPr="002F4CA7">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基因或</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基因或</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需要指出的是，特定相关癌症的发生发展及用药指导可能不仅仅与被检测</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2F4CA7" w:rsidRDefault="000E1C9B">
      <w:pPr>
        <w:rPr>
          <w:rFonts w:ascii="Times New Roman" w:eastAsia="微软雅黑" w:hAnsi="Times New Roman"/>
          <w:color w:val="000000"/>
          <w:sz w:val="18"/>
          <w:szCs w:val="18"/>
        </w:rPr>
      </w:pPr>
    </w:p>
    <w:p w14:paraId="6473715D" w14:textId="34F4A19A"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sz w:val="21"/>
          <w:szCs w:val="21"/>
        </w:rPr>
        <w:br w:type="page"/>
      </w:r>
      <w:r w:rsidR="00FD237B" w:rsidRPr="002F4CA7">
        <w:rPr>
          <w:rFonts w:ascii="Times New Roman" w:eastAsia="微软雅黑" w:hAnsi="Times New Roman"/>
          <w:b/>
          <w:bCs/>
          <w:color w:val="000000"/>
          <w:sz w:val="21"/>
          <w:szCs w:val="21"/>
        </w:rPr>
        <w:lastRenderedPageBreak/>
        <w:t xml:space="preserve">5. </w:t>
      </w:r>
      <w:bookmarkStart w:id="97" w:name="_Toc26500"/>
      <w:bookmarkStart w:id="98" w:name="_Toc19186"/>
      <w:bookmarkStart w:id="99" w:name="_Toc15940"/>
      <w:bookmarkStart w:id="100" w:name="_Toc10319"/>
      <w:bookmarkStart w:id="101" w:name="_Toc27990"/>
      <w:bookmarkStart w:id="102" w:name="_Toc22521"/>
      <w:bookmarkStart w:id="103" w:name="_Toc27569"/>
      <w:bookmarkStart w:id="104" w:name="_Toc31692"/>
      <w:r w:rsidRPr="002F4CA7">
        <w:rPr>
          <w:rFonts w:ascii="Times New Roman" w:eastAsia="微软雅黑" w:hAnsi="Times New Roman" w:hint="eastAsia"/>
          <w:b/>
          <w:bCs/>
          <w:color w:val="000000"/>
          <w:sz w:val="21"/>
          <w:szCs w:val="21"/>
        </w:rPr>
        <w:t>二代测序技术介绍</w:t>
      </w:r>
      <w:bookmarkEnd w:id="97"/>
      <w:bookmarkEnd w:id="98"/>
      <w:bookmarkEnd w:id="99"/>
      <w:bookmarkEnd w:id="100"/>
      <w:bookmarkEnd w:id="101"/>
      <w:bookmarkEnd w:id="102"/>
      <w:bookmarkEnd w:id="103"/>
      <w:bookmarkEnd w:id="104"/>
    </w:p>
    <w:p w14:paraId="3BD0F558" w14:textId="77777777" w:rsidR="000E1C9B" w:rsidRPr="002F4CA7" w:rsidRDefault="000E1C9B">
      <w:pPr>
        <w:pStyle w:val="Style9"/>
        <w:spacing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二代测序技术（</w:t>
      </w:r>
      <w:r w:rsidRPr="002F4CA7">
        <w:rPr>
          <w:rFonts w:ascii="Times New Roman" w:eastAsia="微软雅黑" w:hAnsi="Times New Roman" w:hint="eastAsia"/>
          <w:color w:val="000000"/>
          <w:sz w:val="18"/>
          <w:szCs w:val="18"/>
        </w:rPr>
        <w:t>Next-generation Sequencing Technology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NGS</w:t>
      </w:r>
      <w:r w:rsidRPr="002F4CA7">
        <w:rPr>
          <w:rFonts w:ascii="Times New Roman" w:eastAsia="微软雅黑" w:hAnsi="Times New Roman" w:hint="eastAsia"/>
          <w:color w:val="000000"/>
          <w:sz w:val="18"/>
          <w:szCs w:val="18"/>
        </w:rPr>
        <w:t>）又称高通量测序技术，以能一次并行对几十万到几百万条读长较短的</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分子进行序列测定为标志。二代测序技术是基于边合成边测序的原理，与</w:t>
      </w:r>
      <w:r w:rsidRPr="002F4CA7">
        <w:rPr>
          <w:rFonts w:ascii="Times New Roman" w:eastAsia="微软雅黑" w:hAnsi="Times New Roman" w:hint="eastAsia"/>
          <w:color w:val="000000"/>
          <w:sz w:val="18"/>
          <w:szCs w:val="18"/>
        </w:rPr>
        <w:t>Sanger</w:t>
      </w:r>
      <w:r w:rsidRPr="002F4CA7">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2F4CA7" w:rsidRDefault="000E1C9B">
      <w:pPr>
        <w:pStyle w:val="Style9"/>
        <w:spacing w:after="240"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目前，二代测序中应用最为广泛的技术是</w:t>
      </w:r>
      <w:r w:rsidRPr="002F4CA7">
        <w:rPr>
          <w:rFonts w:ascii="Times New Roman" w:eastAsia="微软雅黑" w:hAnsi="Times New Roman" w:hint="eastAsia"/>
          <w:color w:val="000000"/>
          <w:sz w:val="18"/>
          <w:szCs w:val="18"/>
        </w:rPr>
        <w:t>Illumina</w:t>
      </w:r>
      <w:r w:rsidRPr="002F4CA7">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2F4CA7" w:rsidRDefault="00D96C2C">
      <w:pPr>
        <w:pStyle w:val="Style9"/>
        <w:spacing w:line="360" w:lineRule="auto"/>
        <w:ind w:firstLine="360"/>
        <w:jc w:val="center"/>
        <w:rPr>
          <w:rFonts w:ascii="Times New Roman" w:eastAsia="微软雅黑" w:hAnsi="Times New Roman"/>
          <w:color w:val="000000"/>
          <w:sz w:val="18"/>
          <w:szCs w:val="18"/>
        </w:rPr>
      </w:pPr>
      <w:r w:rsidRPr="002F4CA7">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可逆末端终止测序法的准确率高，测序速度快，技术成熟，占有全球科研以及无创产前筛查（</w:t>
      </w:r>
      <w:r w:rsidRPr="002F4CA7">
        <w:rPr>
          <w:rFonts w:ascii="Times New Roman" w:eastAsia="微软雅黑" w:hAnsi="Times New Roman" w:hint="eastAsia"/>
          <w:color w:val="000000"/>
          <w:sz w:val="18"/>
          <w:szCs w:val="18"/>
        </w:rPr>
        <w:t>Non-Invasive Prenatal Testing</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NIPT</w:t>
      </w:r>
      <w:r w:rsidRPr="002F4CA7">
        <w:rPr>
          <w:rFonts w:ascii="Times New Roman" w:eastAsia="微软雅黑" w:hAnsi="Times New Roman" w:hint="eastAsia"/>
          <w:color w:val="000000"/>
          <w:sz w:val="18"/>
          <w:szCs w:val="18"/>
        </w:rPr>
        <w:t>）检测市场近</w:t>
      </w:r>
      <w:r w:rsidRPr="002F4CA7">
        <w:rPr>
          <w:rFonts w:ascii="Times New Roman" w:eastAsia="微软雅黑" w:hAnsi="Times New Roman" w:hint="eastAsia"/>
          <w:color w:val="000000"/>
          <w:sz w:val="18"/>
          <w:szCs w:val="18"/>
        </w:rPr>
        <w:t>90%</w:t>
      </w:r>
      <w:r w:rsidRPr="002F4CA7">
        <w:rPr>
          <w:rFonts w:ascii="Times New Roman" w:eastAsia="微软雅黑" w:hAnsi="Times New Roman" w:hint="eastAsia"/>
          <w:color w:val="000000"/>
          <w:sz w:val="18"/>
          <w:szCs w:val="18"/>
        </w:rPr>
        <w:t>的份额。就</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基因检测而言，由于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基因突变位点数量多（有记录的约</w:t>
      </w:r>
      <w:r w:rsidRPr="002F4CA7">
        <w:rPr>
          <w:rFonts w:ascii="Times New Roman" w:eastAsia="微软雅黑" w:hAnsi="Times New Roman" w:hint="eastAsia"/>
          <w:color w:val="000000"/>
          <w:sz w:val="18"/>
          <w:szCs w:val="18"/>
        </w:rPr>
        <w:t>20000</w:t>
      </w:r>
      <w:r w:rsidRPr="002F4CA7">
        <w:rPr>
          <w:rFonts w:ascii="Times New Roman" w:eastAsia="微软雅黑" w:hAnsi="Times New Roman" w:hint="eastAsia"/>
          <w:color w:val="000000"/>
          <w:sz w:val="18"/>
          <w:szCs w:val="18"/>
        </w:rPr>
        <w:t>多个，其中明确致病的有</w:t>
      </w:r>
      <w:r w:rsidRPr="002F4CA7">
        <w:rPr>
          <w:rFonts w:ascii="Times New Roman" w:eastAsia="微软雅黑" w:hAnsi="Times New Roman" w:hint="eastAsia"/>
          <w:color w:val="000000"/>
          <w:sz w:val="18"/>
          <w:szCs w:val="18"/>
        </w:rPr>
        <w:t>3000</w:t>
      </w:r>
      <w:r w:rsidRPr="002F4CA7">
        <w:rPr>
          <w:rFonts w:ascii="Times New Roman" w:eastAsia="微软雅黑" w:hAnsi="Times New Roman" w:hint="eastAsia"/>
          <w:color w:val="000000"/>
          <w:sz w:val="18"/>
          <w:szCs w:val="18"/>
        </w:rPr>
        <w:t>多个）、呈散在分布、无热点区域，二代测序技术也是最为契合</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2F4CA7" w:rsidRDefault="000E1C9B">
      <w:pPr>
        <w:rPr>
          <w:rFonts w:ascii="Times New Roman" w:eastAsia="微软雅黑" w:hAnsi="Times New Roman"/>
          <w:color w:val="000000"/>
          <w:sz w:val="18"/>
          <w:szCs w:val="18"/>
        </w:rPr>
      </w:pPr>
    </w:p>
    <w:p w14:paraId="6FFEA3CF" w14:textId="77777777" w:rsidR="00B217C1"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p>
    <w:p w14:paraId="0A376E89" w14:textId="2E84ADFC" w:rsidR="00B217C1" w:rsidRPr="002F4CA7" w:rsidRDefault="00B217C1" w:rsidP="00FD237B">
      <w:pPr>
        <w:rPr>
          <w:rFonts w:ascii="Times New Roman" w:eastAsia="微软雅黑" w:hAnsi="Times New Roman"/>
          <w:b/>
          <w:bCs/>
          <w:color w:val="000000"/>
          <w:sz w:val="21"/>
          <w:szCs w:val="21"/>
        </w:rPr>
      </w:pPr>
      <w:r w:rsidRPr="002F4CA7">
        <w:rPr>
          <w:rFonts w:ascii="Times New Roman" w:eastAsia="微软雅黑" w:hAnsi="Times New Roman"/>
          <w:b/>
          <w:bCs/>
          <w:color w:val="000000"/>
          <w:sz w:val="21"/>
          <w:szCs w:val="21"/>
          <w:highlight w:val="magenta"/>
        </w:rPr>
        <w:lastRenderedPageBreak/>
        <w:t xml:space="preserve">{%p if </w:t>
      </w:r>
      <w:proofErr w:type="spellStart"/>
      <w:r w:rsidRPr="002F4CA7">
        <w:rPr>
          <w:rFonts w:ascii="Times New Roman" w:eastAsia="微软雅黑" w:hAnsi="Times New Roman"/>
          <w:b/>
          <w:bCs/>
          <w:color w:val="000000"/>
          <w:sz w:val="21"/>
          <w:szCs w:val="21"/>
          <w:highlight w:val="magenta"/>
        </w:rPr>
        <w:t>judge_brca_cnv</w:t>
      </w:r>
      <w:proofErr w:type="spellEnd"/>
      <w:r w:rsidRPr="002F4CA7">
        <w:rPr>
          <w:rFonts w:ascii="Times New Roman" w:eastAsia="微软雅黑" w:hAnsi="Times New Roman"/>
          <w:b/>
          <w:bCs/>
          <w:color w:val="000000"/>
          <w:sz w:val="21"/>
          <w:szCs w:val="21"/>
          <w:highlight w:val="magenta"/>
        </w:rPr>
        <w:t xml:space="preserve"> == “</w:t>
      </w:r>
      <w:proofErr w:type="spellStart"/>
      <w:r w:rsidRPr="002F4CA7">
        <w:rPr>
          <w:rFonts w:ascii="Times New Roman" w:eastAsia="微软雅黑" w:hAnsi="Times New Roman"/>
          <w:b/>
          <w:bCs/>
          <w:color w:val="000000"/>
          <w:sz w:val="21"/>
          <w:szCs w:val="21"/>
          <w:highlight w:val="magenta"/>
        </w:rPr>
        <w:t>mlpa</w:t>
      </w:r>
      <w:proofErr w:type="spellEnd"/>
      <w:r w:rsidRPr="002F4CA7">
        <w:rPr>
          <w:rFonts w:ascii="Times New Roman" w:eastAsia="微软雅黑" w:hAnsi="Times New Roman"/>
          <w:b/>
          <w:bCs/>
          <w:color w:val="000000"/>
          <w:sz w:val="21"/>
          <w:szCs w:val="21"/>
          <w:highlight w:val="magenta"/>
        </w:rPr>
        <w:t>”%}</w:t>
      </w:r>
    </w:p>
    <w:p w14:paraId="0FD74EC6" w14:textId="16DF2913" w:rsidR="000E1C9B" w:rsidRPr="002F4CA7" w:rsidRDefault="00FD237B" w:rsidP="00FD237B">
      <w:pPr>
        <w:rPr>
          <w:rFonts w:ascii="Times New Roman" w:eastAsia="微软雅黑" w:hAnsi="Times New Roman"/>
          <w:b/>
          <w:bCs/>
          <w:color w:val="000000"/>
          <w:sz w:val="21"/>
          <w:szCs w:val="21"/>
        </w:rPr>
      </w:pPr>
      <w:r w:rsidRPr="002F4CA7">
        <w:rPr>
          <w:rFonts w:ascii="Times New Roman" w:eastAsia="微软雅黑" w:hAnsi="Times New Roman"/>
          <w:b/>
          <w:bCs/>
          <w:color w:val="000000"/>
          <w:sz w:val="21"/>
          <w:szCs w:val="21"/>
        </w:rPr>
        <w:t xml:space="preserve">6. </w:t>
      </w:r>
      <w:bookmarkStart w:id="105" w:name="_Toc12042"/>
      <w:bookmarkStart w:id="106" w:name="_Toc9233"/>
      <w:bookmarkStart w:id="107" w:name="_Toc15962"/>
      <w:bookmarkStart w:id="108" w:name="_Toc6331"/>
      <w:bookmarkStart w:id="109" w:name="_Toc8928"/>
      <w:bookmarkStart w:id="110" w:name="_Toc14531"/>
      <w:bookmarkStart w:id="111" w:name="_Toc535"/>
      <w:bookmarkStart w:id="112" w:name="_Toc8117"/>
      <w:r w:rsidR="000E1C9B" w:rsidRPr="002F4CA7">
        <w:rPr>
          <w:rFonts w:ascii="Times New Roman" w:eastAsia="微软雅黑" w:hAnsi="Times New Roman" w:hint="eastAsia"/>
          <w:b/>
          <w:bCs/>
          <w:color w:val="000000"/>
          <w:sz w:val="21"/>
          <w:szCs w:val="21"/>
        </w:rPr>
        <w:t>MLPA</w:t>
      </w:r>
      <w:r w:rsidR="000E1C9B" w:rsidRPr="002F4CA7">
        <w:rPr>
          <w:rFonts w:ascii="Times New Roman" w:eastAsia="微软雅黑" w:hAnsi="Times New Roman" w:hint="eastAsia"/>
          <w:b/>
          <w:bCs/>
          <w:color w:val="000000"/>
          <w:sz w:val="21"/>
          <w:szCs w:val="21"/>
        </w:rPr>
        <w:t>技术介绍</w:t>
      </w:r>
      <w:bookmarkEnd w:id="105"/>
      <w:bookmarkEnd w:id="106"/>
      <w:bookmarkEnd w:id="107"/>
      <w:bookmarkEnd w:id="108"/>
      <w:bookmarkEnd w:id="109"/>
      <w:bookmarkEnd w:id="110"/>
      <w:bookmarkEnd w:id="111"/>
      <w:bookmarkEnd w:id="112"/>
    </w:p>
    <w:p w14:paraId="51F5BD32" w14:textId="77777777" w:rsidR="000E1C9B" w:rsidRPr="002F4CA7" w:rsidRDefault="000E1C9B">
      <w:pPr>
        <w:pStyle w:val="Style9"/>
        <w:spacing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多重连接探针扩增技术（</w:t>
      </w:r>
      <w:r w:rsidRPr="002F4CA7">
        <w:rPr>
          <w:rFonts w:ascii="Times New Roman" w:eastAsia="微软雅黑" w:hAnsi="Times New Roman" w:hint="eastAsia"/>
          <w:color w:val="000000"/>
          <w:sz w:val="18"/>
          <w:szCs w:val="18"/>
        </w:rPr>
        <w:t>Multiplex Ligation-dependent Probe Amplification</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）是一种针对待测核酸中靶序列进行定性和半定量分析的新技术，该技术高效、特异，可同时检测</w:t>
      </w:r>
      <w:r w:rsidRPr="002F4CA7">
        <w:rPr>
          <w:rFonts w:ascii="Times New Roman" w:eastAsia="微软雅黑" w:hAnsi="Times New Roman" w:hint="eastAsia"/>
          <w:color w:val="000000"/>
          <w:sz w:val="18"/>
          <w:szCs w:val="18"/>
        </w:rPr>
        <w:t>50</w:t>
      </w:r>
      <w:r w:rsidRPr="002F4CA7">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2F4CA7" w:rsidRDefault="000E1C9B">
      <w:pPr>
        <w:pStyle w:val="Style9"/>
        <w:spacing w:after="240"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技术包括探针与靶序列的杂交、探针的特异化连接、连接探针的扩增和结果的检测分析。针对每一个待测靶序列，均设计有一对</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w:t>
      </w:r>
      <w:r w:rsidRPr="002F4CA7">
        <w:rPr>
          <w:rFonts w:ascii="Times New Roman" w:eastAsia="微软雅黑" w:hAnsi="Times New Roman" w:hint="eastAsia"/>
          <w:color w:val="000000"/>
          <w:sz w:val="18"/>
          <w:szCs w:val="18"/>
        </w:rPr>
        <w:t>PCR</w:t>
      </w:r>
      <w:r w:rsidRPr="002F4CA7">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2F4CA7" w:rsidRDefault="00D96C2C">
      <w:pPr>
        <w:pStyle w:val="Style9"/>
        <w:spacing w:line="360" w:lineRule="auto"/>
        <w:ind w:firstLineChars="0" w:firstLine="0"/>
        <w:jc w:val="center"/>
        <w:rPr>
          <w:rFonts w:ascii="Times New Roman" w:eastAsia="微软雅黑" w:hAnsi="Times New Roman"/>
          <w:color w:val="000000"/>
          <w:sz w:val="18"/>
          <w:szCs w:val="18"/>
        </w:rPr>
      </w:pPr>
      <w:r w:rsidRPr="002F4CA7">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在</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基因突变中，大片段缺失占有害突变比例的</w:t>
      </w:r>
      <w:r w:rsidRPr="002F4CA7">
        <w:rPr>
          <w:rFonts w:ascii="Times New Roman" w:eastAsia="微软雅黑" w:hAnsi="Times New Roman" w:hint="eastAsia"/>
          <w:color w:val="000000"/>
          <w:sz w:val="18"/>
          <w:szCs w:val="18"/>
        </w:rPr>
        <w:t>20%</w:t>
      </w:r>
      <w:r w:rsidRPr="002F4CA7">
        <w:rPr>
          <w:rFonts w:ascii="Times New Roman" w:eastAsia="微软雅黑" w:hAnsi="Times New Roman" w:hint="eastAsia"/>
          <w:color w:val="000000"/>
          <w:sz w:val="18"/>
          <w:szCs w:val="18"/>
        </w:rPr>
        <w:t>，二代测序技术与</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0844F898" w14:textId="77777777" w:rsidR="00B217C1"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bookmarkStart w:id="113" w:name="_Toc608"/>
      <w:bookmarkStart w:id="114" w:name="_Toc14061"/>
      <w:bookmarkStart w:id="115" w:name="_Toc12860"/>
      <w:bookmarkStart w:id="116" w:name="_Toc14307"/>
      <w:bookmarkStart w:id="117" w:name="_Toc28344"/>
      <w:bookmarkStart w:id="118" w:name="_Toc174"/>
      <w:bookmarkStart w:id="119" w:name="_Toc5350"/>
      <w:bookmarkStart w:id="120" w:name="_Toc4025"/>
    </w:p>
    <w:p w14:paraId="2E3173A5" w14:textId="7049486B" w:rsidR="00B217C1" w:rsidRPr="002F4CA7" w:rsidRDefault="00B217C1"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highlight w:val="magenta"/>
        </w:rPr>
        <w:lastRenderedPageBreak/>
        <w:t>{</w:t>
      </w:r>
      <w:r w:rsidRPr="002F4CA7">
        <w:rPr>
          <w:rFonts w:ascii="Times New Roman" w:eastAsia="微软雅黑" w:hAnsi="Times New Roman"/>
          <w:b/>
          <w:bCs/>
          <w:color w:val="000000"/>
          <w:sz w:val="21"/>
          <w:szCs w:val="21"/>
          <w:highlight w:val="magenta"/>
        </w:rPr>
        <w:t>%p endif%}</w:t>
      </w:r>
    </w:p>
    <w:p w14:paraId="3841BEFB" w14:textId="59019EAF"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t>项目介绍</w:t>
      </w:r>
      <w:bookmarkEnd w:id="113"/>
      <w:bookmarkEnd w:id="114"/>
      <w:bookmarkEnd w:id="115"/>
      <w:bookmarkEnd w:id="116"/>
      <w:bookmarkEnd w:id="117"/>
      <w:bookmarkEnd w:id="118"/>
      <w:bookmarkEnd w:id="119"/>
      <w:bookmarkEnd w:id="120"/>
    </w:p>
    <w:p w14:paraId="4D48748E" w14:textId="32B18ACB"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i/>
          <w:color w:val="000000"/>
          <w:sz w:val="18"/>
          <w:szCs w:val="18"/>
        </w:rPr>
        <w:t>BRCA1/2</w:t>
      </w:r>
      <w:r w:rsidRPr="002F4CA7">
        <w:rPr>
          <w:rFonts w:ascii="Times New Roman" w:eastAsia="微软雅黑" w:hAnsi="Times New Roman" w:cs="Times New Roman (Body CS)" w:hint="eastAsia"/>
          <w:color w:val="000000"/>
          <w:sz w:val="18"/>
          <w:szCs w:val="18"/>
        </w:rPr>
        <w:t>基因检测项目，基于</w:t>
      </w:r>
      <w:r w:rsidRPr="002F4CA7">
        <w:rPr>
          <w:rFonts w:ascii="Times New Roman" w:eastAsia="微软雅黑" w:hAnsi="Times New Roman" w:cs="Times New Roman (Body CS)" w:hint="eastAsia"/>
          <w:color w:val="000000"/>
          <w:sz w:val="18"/>
          <w:szCs w:val="18"/>
        </w:rPr>
        <w:t>Illumina</w:t>
      </w:r>
      <w:r w:rsidRPr="002F4CA7">
        <w:rPr>
          <w:rFonts w:ascii="Times New Roman" w:eastAsia="微软雅黑" w:hAnsi="Times New Roman" w:cs="Times New Roman (Body CS)" w:hint="eastAsia"/>
          <w:color w:val="000000"/>
          <w:sz w:val="18"/>
          <w:szCs w:val="18"/>
        </w:rPr>
        <w:t>高通量测序技术平台进行研发，可同时对</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w:t>
      </w:r>
      <w:r w:rsidR="0031176A" w:rsidRPr="002F4CA7">
        <w:rPr>
          <w:rFonts w:ascii="Times New Roman" w:eastAsia="微软雅黑" w:hAnsi="Times New Roman" w:cs="Times New Roman (Body CS)" w:hint="eastAsia"/>
          <w:color w:val="000000"/>
          <w:sz w:val="18"/>
          <w:szCs w:val="18"/>
        </w:rPr>
        <w:t>全编码区及外显子</w:t>
      </w:r>
      <w:r w:rsidR="0031176A" w:rsidRPr="002F4CA7">
        <w:rPr>
          <w:rFonts w:ascii="Times New Roman" w:eastAsia="微软雅黑" w:hAnsi="Times New Roman" w:cs="Times New Roman (Body CS)"/>
          <w:color w:val="000000"/>
          <w:sz w:val="18"/>
          <w:szCs w:val="18"/>
        </w:rPr>
        <w:t>-</w:t>
      </w:r>
      <w:r w:rsidR="0031176A" w:rsidRPr="002F4CA7">
        <w:rPr>
          <w:rFonts w:ascii="Times New Roman" w:eastAsia="微软雅黑" w:hAnsi="Times New Roman" w:cs="Times New Roman (Body CS)"/>
          <w:color w:val="000000"/>
          <w:sz w:val="18"/>
          <w:szCs w:val="18"/>
        </w:rPr>
        <w:t>内含子连接区、部分</w:t>
      </w:r>
      <w:r w:rsidR="0031176A" w:rsidRPr="002F4CA7">
        <w:rPr>
          <w:rFonts w:ascii="Times New Roman" w:eastAsia="微软雅黑" w:hAnsi="Times New Roman" w:cs="Times New Roman (Body CS)"/>
          <w:color w:val="000000"/>
          <w:sz w:val="18"/>
          <w:szCs w:val="18"/>
        </w:rPr>
        <w:t>UTR</w:t>
      </w:r>
      <w:r w:rsidR="0031176A" w:rsidRPr="002F4CA7">
        <w:rPr>
          <w:rFonts w:ascii="Times New Roman" w:eastAsia="微软雅黑" w:hAnsi="Times New Roman" w:cs="Times New Roman (Body CS)"/>
          <w:color w:val="000000"/>
          <w:sz w:val="18"/>
          <w:szCs w:val="18"/>
        </w:rPr>
        <w:t>区（非翻译区）和内含子区热点变异</w:t>
      </w:r>
      <w:r w:rsidRPr="002F4CA7">
        <w:rPr>
          <w:rFonts w:ascii="Times New Roman" w:eastAsia="微软雅黑" w:hAnsi="Times New Roman" w:cs="Times New Roman (Body CS)" w:hint="eastAsia"/>
          <w:color w:val="000000"/>
          <w:sz w:val="18"/>
          <w:szCs w:val="18"/>
        </w:rPr>
        <w:t>进行检测，全面覆盖数据</w:t>
      </w:r>
      <w:r w:rsidR="0031176A" w:rsidRPr="002F4CA7">
        <w:rPr>
          <w:rFonts w:ascii="Times New Roman" w:eastAsia="微软雅黑" w:hAnsi="Times New Roman" w:cs="Times New Roman (Body CS)" w:hint="eastAsia"/>
          <w:color w:val="000000"/>
          <w:sz w:val="18"/>
          <w:szCs w:val="18"/>
        </w:rPr>
        <w:t>库</w:t>
      </w:r>
      <w:r w:rsidRPr="002F4CA7">
        <w:rPr>
          <w:rFonts w:ascii="Times New Roman" w:eastAsia="微软雅黑" w:hAnsi="Times New Roman" w:cs="Times New Roman (Body CS)" w:hint="eastAsia"/>
          <w:color w:val="000000"/>
          <w:sz w:val="18"/>
          <w:szCs w:val="18"/>
        </w:rPr>
        <w:t>中已报道或未报道的所有与</w:t>
      </w:r>
      <w:r w:rsidRPr="002F4CA7">
        <w:rPr>
          <w:rFonts w:ascii="Times New Roman" w:eastAsia="微软雅黑" w:hAnsi="Times New Roman" w:cs="Times New Roman (Body CS)" w:hint="eastAsia"/>
          <w:i/>
          <w:color w:val="000000"/>
          <w:sz w:val="18"/>
          <w:szCs w:val="18"/>
        </w:rPr>
        <w:t>BRCA1/2</w:t>
      </w:r>
      <w:r w:rsidRPr="002F4CA7">
        <w:rPr>
          <w:rFonts w:ascii="Times New Roman" w:eastAsia="微软雅黑" w:hAnsi="Times New Roman" w:cs="Times New Roman (Body CS)" w:hint="eastAsia"/>
          <w:color w:val="000000"/>
          <w:sz w:val="18"/>
          <w:szCs w:val="18"/>
        </w:rPr>
        <w:t>基因功能相关的突变信息</w:t>
      </w:r>
      <w:r w:rsidR="00486006" w:rsidRPr="002F4CA7">
        <w:rPr>
          <w:rFonts w:ascii="Times New Roman" w:eastAsia="微软雅黑" w:hAnsi="Times New Roman" w:cs="Times New Roman (Body CS)"/>
          <w:color w:val="000000"/>
          <w:sz w:val="18"/>
          <w:szCs w:val="18"/>
          <w:highlight w:val="magenta"/>
        </w:rPr>
        <w:t xml:space="preserve">{% if </w:t>
      </w:r>
      <w:proofErr w:type="spellStart"/>
      <w:r w:rsidR="00486006" w:rsidRPr="002F4CA7">
        <w:rPr>
          <w:rFonts w:ascii="Times New Roman" w:eastAsia="微软雅黑" w:hAnsi="Times New Roman" w:cs="Times New Roman (Body CS)"/>
          <w:color w:val="000000"/>
          <w:sz w:val="18"/>
          <w:szCs w:val="18"/>
          <w:highlight w:val="magenta"/>
        </w:rPr>
        <w:t>judge_brca_cnv</w:t>
      </w:r>
      <w:proofErr w:type="spellEnd"/>
      <w:r w:rsidR="00486006" w:rsidRPr="002F4CA7">
        <w:rPr>
          <w:rFonts w:ascii="Times New Roman" w:eastAsia="微软雅黑" w:hAnsi="Times New Roman" w:cs="Times New Roman (Body CS)"/>
          <w:color w:val="000000"/>
          <w:sz w:val="18"/>
          <w:szCs w:val="18"/>
          <w:highlight w:val="magenta"/>
        </w:rPr>
        <w:t xml:space="preserve"> == “</w:t>
      </w:r>
      <w:proofErr w:type="spellStart"/>
      <w:r w:rsidR="00486006" w:rsidRPr="002F4CA7">
        <w:rPr>
          <w:rFonts w:ascii="Times New Roman" w:eastAsia="微软雅黑" w:hAnsi="Times New Roman" w:cs="Times New Roman (Body CS)"/>
          <w:color w:val="000000"/>
          <w:sz w:val="18"/>
          <w:szCs w:val="18"/>
          <w:highlight w:val="magenta"/>
        </w:rPr>
        <w:t>mlpa</w:t>
      </w:r>
      <w:proofErr w:type="spellEnd"/>
      <w:r w:rsidR="00486006" w:rsidRPr="002F4CA7">
        <w:rPr>
          <w:rFonts w:ascii="Times New Roman" w:eastAsia="微软雅黑" w:hAnsi="Times New Roman" w:cs="Times New Roman (Body CS)"/>
          <w:color w:val="000000"/>
          <w:sz w:val="18"/>
          <w:szCs w:val="18"/>
          <w:highlight w:val="magenta"/>
        </w:rPr>
        <w:t>”%}</w:t>
      </w:r>
      <w:r w:rsidR="00486006" w:rsidRPr="002F4CA7">
        <w:rPr>
          <w:rFonts w:ascii="Times New Roman" w:eastAsia="微软雅黑" w:hAnsi="Times New Roman" w:cs="Times New Roman (Body CS)" w:hint="eastAsia"/>
          <w:color w:val="000000"/>
          <w:sz w:val="18"/>
          <w:szCs w:val="18"/>
        </w:rPr>
        <w:t>；同时，对于血液样本输出的</w:t>
      </w:r>
      <w:r w:rsidR="00486006" w:rsidRPr="002F4CA7">
        <w:rPr>
          <w:rFonts w:ascii="Times New Roman" w:eastAsia="微软雅黑" w:hAnsi="Times New Roman" w:cs="Times New Roman (Body CS)" w:hint="eastAsia"/>
          <w:color w:val="000000"/>
          <w:sz w:val="18"/>
          <w:szCs w:val="18"/>
        </w:rPr>
        <w:t>C</w:t>
      </w:r>
      <w:r w:rsidR="00486006" w:rsidRPr="002F4CA7">
        <w:rPr>
          <w:rFonts w:ascii="Times New Roman" w:eastAsia="微软雅黑" w:hAnsi="Times New Roman" w:cs="Times New Roman (Body CS)"/>
          <w:color w:val="000000"/>
          <w:sz w:val="18"/>
          <w:szCs w:val="18"/>
        </w:rPr>
        <w:t>NV</w:t>
      </w:r>
      <w:r w:rsidR="00486006" w:rsidRPr="002F4CA7">
        <w:rPr>
          <w:rFonts w:ascii="Times New Roman" w:eastAsia="微软雅黑" w:hAnsi="Times New Roman" w:cs="Times New Roman (Body CS)" w:hint="eastAsia"/>
          <w:color w:val="000000"/>
          <w:sz w:val="18"/>
          <w:szCs w:val="18"/>
        </w:rPr>
        <w:t>信号采用</w:t>
      </w:r>
      <w:r w:rsidR="00486006" w:rsidRPr="002F4CA7">
        <w:rPr>
          <w:rFonts w:ascii="Times New Roman" w:eastAsia="微软雅黑" w:hAnsi="Times New Roman" w:cs="Times New Roman (Body CS)" w:hint="eastAsia"/>
          <w:color w:val="000000"/>
          <w:sz w:val="18"/>
          <w:szCs w:val="18"/>
        </w:rPr>
        <w:t>MLPA</w:t>
      </w:r>
      <w:r w:rsidR="00486006" w:rsidRPr="002F4CA7">
        <w:rPr>
          <w:rFonts w:ascii="Times New Roman" w:eastAsia="微软雅黑" w:hAnsi="Times New Roman" w:cs="Times New Roman (Body CS)" w:hint="eastAsia"/>
          <w:color w:val="000000"/>
          <w:sz w:val="18"/>
          <w:szCs w:val="18"/>
        </w:rPr>
        <w:t>技术进行大片段缺失重复的确认，以确保检测结果的全面、准确、可靠</w:t>
      </w:r>
      <w:r w:rsidR="00486006" w:rsidRPr="002F4CA7">
        <w:rPr>
          <w:rFonts w:ascii="Times New Roman" w:eastAsia="微软雅黑" w:hAnsi="Times New Roman" w:cs="Times New Roman (Body CS)" w:hint="eastAsia"/>
          <w:color w:val="000000"/>
          <w:sz w:val="18"/>
          <w:szCs w:val="18"/>
          <w:highlight w:val="magenta"/>
        </w:rPr>
        <w:t>{</w:t>
      </w:r>
      <w:r w:rsidR="00486006" w:rsidRPr="002F4CA7">
        <w:rPr>
          <w:rFonts w:ascii="Times New Roman" w:eastAsia="微软雅黑" w:hAnsi="Times New Roman" w:cs="Times New Roman (Body CS)"/>
          <w:color w:val="000000"/>
          <w:sz w:val="18"/>
          <w:szCs w:val="18"/>
          <w:highlight w:val="magenta"/>
        </w:rPr>
        <w:t>%</w:t>
      </w:r>
      <w:r w:rsidR="00486006" w:rsidRPr="002F4CA7">
        <w:rPr>
          <w:rFonts w:ascii="Times New Roman" w:eastAsia="微软雅黑" w:hAnsi="Times New Roman" w:cs="Times New Roman (Body CS)" w:hint="eastAsia"/>
          <w:color w:val="000000"/>
          <w:sz w:val="18"/>
          <w:szCs w:val="18"/>
          <w:highlight w:val="magenta"/>
        </w:rPr>
        <w:t>endif</w:t>
      </w:r>
      <w:r w:rsidR="00486006" w:rsidRPr="002F4CA7">
        <w:rPr>
          <w:rFonts w:ascii="Times New Roman" w:eastAsia="微软雅黑" w:hAnsi="Times New Roman" w:cs="Times New Roman (Body CS)"/>
          <w:color w:val="000000"/>
          <w:sz w:val="18"/>
          <w:szCs w:val="18"/>
          <w:highlight w:val="magenta"/>
        </w:rPr>
        <w:t>%</w:t>
      </w:r>
      <w:r w:rsidR="00486006" w:rsidRPr="002F4CA7">
        <w:rPr>
          <w:rFonts w:ascii="Times New Roman" w:eastAsia="微软雅黑" w:hAnsi="Times New Roman" w:cs="Times New Roman (Body CS)" w:hint="eastAsia"/>
          <w:color w:val="000000"/>
          <w:sz w:val="18"/>
          <w:szCs w:val="18"/>
          <w:highlight w:val="magenta"/>
        </w:rPr>
        <w:t>}</w:t>
      </w:r>
      <w:r w:rsidRPr="002F4CA7">
        <w:rPr>
          <w:rFonts w:ascii="Times New Roman" w:eastAsia="微软雅黑" w:hAnsi="Times New Roman" w:cs="Times New Roman (Body CS)" w:hint="eastAsia"/>
          <w:color w:val="000000"/>
          <w:sz w:val="18"/>
          <w:szCs w:val="18"/>
        </w:rPr>
        <w:t>。数据分析和突变信息分类的解读注释，采用自主开发软件，整合所有相关专业数据库信息和中国人群本地数据库信息，提供最专业、准确的解读结果。</w:t>
      </w:r>
    </w:p>
    <w:p w14:paraId="6FAC4F76"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信息全面：一次送检可检测</w:t>
      </w:r>
      <w:r w:rsidRPr="002F4CA7">
        <w:rPr>
          <w:rFonts w:ascii="Times New Roman" w:eastAsia="微软雅黑" w:hAnsi="Times New Roman" w:cs="Times New Roman (Body CS)" w:hint="eastAsia"/>
          <w:color w:val="000000"/>
          <w:sz w:val="18"/>
          <w:szCs w:val="18"/>
        </w:rPr>
        <w:t>2</w:t>
      </w:r>
      <w:r w:rsidRPr="002F4CA7">
        <w:rPr>
          <w:rFonts w:ascii="Times New Roman" w:eastAsia="微软雅黑" w:hAnsi="Times New Roman" w:cs="Times New Roman (Body CS)" w:hint="eastAsia"/>
          <w:color w:val="000000"/>
          <w:sz w:val="18"/>
          <w:szCs w:val="18"/>
        </w:rPr>
        <w:t>个基因所有相关突变，准确度和均一性均为</w:t>
      </w:r>
      <w:r w:rsidRPr="002F4CA7">
        <w:rPr>
          <w:rFonts w:ascii="Times New Roman" w:eastAsia="微软雅黑" w:hAnsi="Times New Roman" w:cs="Times New Roman (Body CS)" w:hint="eastAsia"/>
          <w:color w:val="000000"/>
          <w:sz w:val="18"/>
          <w:szCs w:val="18"/>
        </w:rPr>
        <w:t>100%</w:t>
      </w:r>
      <w:r w:rsidRPr="002F4CA7">
        <w:rPr>
          <w:rFonts w:ascii="Times New Roman" w:eastAsia="微软雅黑" w:hAnsi="Times New Roman" w:cs="Times New Roman (Body CS)" w:hint="eastAsia"/>
          <w:color w:val="000000"/>
          <w:sz w:val="18"/>
          <w:szCs w:val="18"/>
        </w:rPr>
        <w:t>，避免漏检</w:t>
      </w:r>
    </w:p>
    <w:p w14:paraId="5986F5CE"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结果可靠：建库试剂盒和分析软件均为国家</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省药监局批准试剂</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充分验证：数千例临床样品验证，已获</w:t>
      </w:r>
      <w:r w:rsidRPr="002F4CA7">
        <w:rPr>
          <w:rFonts w:ascii="Times New Roman" w:eastAsia="微软雅黑" w:hAnsi="Times New Roman" w:cs="Times New Roman (Body CS)" w:hint="eastAsia"/>
          <w:color w:val="000000"/>
          <w:sz w:val="18"/>
          <w:szCs w:val="18"/>
        </w:rPr>
        <w:t>NMPA</w:t>
      </w:r>
      <w:r w:rsidRPr="002F4CA7">
        <w:rPr>
          <w:rFonts w:ascii="Times New Roman" w:eastAsia="微软雅黑" w:hAnsi="Times New Roman" w:cs="Times New Roman (Body CS)" w:hint="eastAsia"/>
          <w:color w:val="000000"/>
          <w:sz w:val="18"/>
          <w:szCs w:val="18"/>
        </w:rPr>
        <w:t>批准</w:t>
      </w:r>
    </w:p>
    <w:p w14:paraId="05714C62" w14:textId="77777777" w:rsidR="000E1C9B" w:rsidRPr="002F4CA7"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2F4CA7" w:rsidRDefault="000E1C9B" w:rsidP="00FD237B">
      <w:pPr>
        <w:rPr>
          <w:rFonts w:ascii="Times New Roman" w:eastAsia="微软雅黑" w:hAnsi="Times New Roman"/>
          <w:b/>
          <w:bCs/>
          <w:color w:val="000000"/>
          <w:sz w:val="21"/>
          <w:szCs w:val="21"/>
        </w:rPr>
      </w:pPr>
      <w:bookmarkStart w:id="121" w:name="_Toc7075"/>
      <w:bookmarkStart w:id="122" w:name="_Toc23507"/>
      <w:bookmarkStart w:id="123" w:name="_Toc18236"/>
      <w:bookmarkStart w:id="124" w:name="_Toc26128"/>
      <w:bookmarkStart w:id="125" w:name="_Toc28974"/>
      <w:bookmarkStart w:id="126" w:name="_Toc22681"/>
      <w:bookmarkStart w:id="127" w:name="_Toc3072"/>
      <w:bookmarkStart w:id="128" w:name="_Toc31140"/>
      <w:r w:rsidRPr="002F4CA7">
        <w:rPr>
          <w:rFonts w:ascii="Times New Roman" w:eastAsia="微软雅黑" w:hAnsi="Times New Roman" w:hint="eastAsia"/>
          <w:b/>
          <w:bCs/>
          <w:color w:val="000000"/>
          <w:sz w:val="21"/>
          <w:szCs w:val="21"/>
        </w:rPr>
        <w:t>适检人群</w:t>
      </w:r>
      <w:bookmarkEnd w:id="121"/>
      <w:bookmarkEnd w:id="122"/>
      <w:bookmarkEnd w:id="123"/>
      <w:bookmarkEnd w:id="124"/>
      <w:bookmarkEnd w:id="125"/>
      <w:bookmarkEnd w:id="126"/>
      <w:bookmarkEnd w:id="127"/>
      <w:bookmarkEnd w:id="128"/>
    </w:p>
    <w:p w14:paraId="2233060C" w14:textId="77777777" w:rsidR="000E1C9B" w:rsidRPr="002F4CA7"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建议以下人群进行</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w:t>
      </w:r>
      <w:r w:rsidRPr="002F4CA7">
        <w:rPr>
          <w:rFonts w:ascii="Times New Roman" w:eastAsia="微软雅黑" w:hAnsi="Times New Roman" w:cs="Times New Roman (Body CS)" w:hint="eastAsia"/>
          <w:color w:val="000000"/>
          <w:sz w:val="18"/>
          <w:szCs w:val="18"/>
        </w:rPr>
        <w:t xml:space="preserve"> [</w:t>
      </w:r>
      <w:r w:rsidR="00A41C74" w:rsidRPr="002F4CA7">
        <w:rPr>
          <w:rFonts w:ascii="Times New Roman" w:eastAsia="微软雅黑" w:hAnsi="Times New Roman" w:cs="Times New Roman (Body CS)" w:hint="eastAsia"/>
          <w:color w:val="000000"/>
          <w:sz w:val="18"/>
          <w:szCs w:val="18"/>
        </w:rPr>
        <w:t>2</w:t>
      </w:r>
      <w:r w:rsidR="00A41C74" w:rsidRPr="002F4CA7">
        <w:rPr>
          <w:rFonts w:ascii="Times New Roman" w:eastAsia="微软雅黑" w:hAnsi="Times New Roman" w:cs="Times New Roman (Body CS)"/>
          <w:color w:val="000000"/>
          <w:sz w:val="18"/>
          <w:szCs w:val="18"/>
        </w:rPr>
        <w:t>3</w:t>
      </w:r>
      <w:r w:rsidRPr="002F4CA7">
        <w:rPr>
          <w:rFonts w:ascii="Times New Roman" w:eastAsia="微软雅黑" w:hAnsi="Times New Roman" w:cs="Times New Roman (Body CS)" w:hint="eastAsia"/>
          <w:color w:val="000000"/>
          <w:sz w:val="18"/>
          <w:szCs w:val="18"/>
        </w:rPr>
        <w:t>-</w:t>
      </w:r>
      <w:r w:rsidR="00A41C74" w:rsidRPr="002F4CA7">
        <w:rPr>
          <w:rFonts w:ascii="Times New Roman" w:eastAsia="微软雅黑" w:hAnsi="Times New Roman" w:cs="Times New Roman (Body CS)" w:hint="eastAsia"/>
          <w:color w:val="000000"/>
          <w:sz w:val="18"/>
          <w:szCs w:val="18"/>
        </w:rPr>
        <w:t>2</w:t>
      </w:r>
      <w:r w:rsidR="00A41C74" w:rsidRPr="002F4CA7">
        <w:rPr>
          <w:rFonts w:ascii="Times New Roman" w:eastAsia="微软雅黑" w:hAnsi="Times New Roman" w:cs="Times New Roman (Body CS)"/>
          <w:color w:val="000000"/>
          <w:sz w:val="18"/>
          <w:szCs w:val="18"/>
        </w:rPr>
        <w:t>6</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w:t>
      </w:r>
    </w:p>
    <w:p w14:paraId="3FB7F0B2" w14:textId="77777777" w:rsidR="00607301" w:rsidRPr="002F4CA7"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9" w:name="_Toc21796"/>
      <w:bookmarkStart w:id="130" w:name="_Toc8121"/>
      <w:bookmarkStart w:id="131" w:name="_Toc5582"/>
      <w:bookmarkStart w:id="132" w:name="_Toc285"/>
      <w:bookmarkStart w:id="133" w:name="_Toc20669"/>
      <w:bookmarkStart w:id="134" w:name="_Toc17256"/>
      <w:bookmarkStart w:id="135" w:name="_Toc12151"/>
      <w:bookmarkStart w:id="136" w:name="_Toc1732"/>
      <w:r w:rsidRPr="002F4CA7">
        <w:rPr>
          <w:rFonts w:ascii="Times New Roman" w:eastAsia="微软雅黑" w:hAnsi="Times New Roman" w:cs="Times New Roman (Body CS)" w:hint="eastAsia"/>
          <w:color w:val="000000"/>
          <w:sz w:val="18"/>
          <w:szCs w:val="18"/>
        </w:rPr>
        <w:t>女性卵巢癌患者（包括输卵管癌及原发性腹膜癌）；</w:t>
      </w:r>
      <w:bookmarkStart w:id="137" w:name="_Toc4514"/>
      <w:bookmarkStart w:id="138" w:name="_Toc7816"/>
      <w:bookmarkStart w:id="139" w:name="_Toc16913"/>
      <w:bookmarkStart w:id="140" w:name="_Toc15084"/>
      <w:bookmarkStart w:id="141" w:name="_Toc12386"/>
      <w:bookmarkStart w:id="142" w:name="_Toc9409"/>
      <w:bookmarkStart w:id="143" w:name="_Toc4629"/>
      <w:bookmarkStart w:id="144" w:name="_Toc15624"/>
      <w:bookmarkEnd w:id="129"/>
      <w:bookmarkEnd w:id="130"/>
      <w:bookmarkEnd w:id="131"/>
      <w:bookmarkEnd w:id="132"/>
      <w:bookmarkEnd w:id="133"/>
      <w:bookmarkEnd w:id="134"/>
      <w:bookmarkEnd w:id="135"/>
      <w:bookmarkEnd w:id="136"/>
    </w:p>
    <w:p w14:paraId="3B6A0F83" w14:textId="77777777" w:rsidR="005D701F" w:rsidRPr="002F4CA7"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女性乳腺癌患者；</w:t>
      </w:r>
      <w:bookmarkStart w:id="145" w:name="_Toc3769"/>
      <w:bookmarkStart w:id="146" w:name="_Toc8250"/>
      <w:bookmarkStart w:id="147" w:name="_Toc20690"/>
      <w:bookmarkStart w:id="148" w:name="_Toc22023"/>
      <w:bookmarkStart w:id="149" w:name="_Toc29881"/>
      <w:bookmarkStart w:id="150" w:name="_Toc24996"/>
      <w:bookmarkStart w:id="151" w:name="_Toc29479"/>
      <w:bookmarkStart w:id="152" w:name="_Toc8069"/>
      <w:bookmarkEnd w:id="137"/>
      <w:bookmarkEnd w:id="138"/>
      <w:bookmarkEnd w:id="139"/>
      <w:bookmarkEnd w:id="140"/>
      <w:bookmarkEnd w:id="141"/>
      <w:bookmarkEnd w:id="142"/>
      <w:bookmarkEnd w:id="143"/>
      <w:bookmarkEnd w:id="144"/>
    </w:p>
    <w:p w14:paraId="5DC02E00" w14:textId="5F14C8D9" w:rsidR="008E0EB2" w:rsidRPr="002F4CA7"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有家族史倾向的人群，包括：</w:t>
      </w:r>
      <w:bookmarkEnd w:id="145"/>
      <w:bookmarkEnd w:id="146"/>
      <w:bookmarkEnd w:id="147"/>
      <w:bookmarkEnd w:id="148"/>
      <w:bookmarkEnd w:id="149"/>
      <w:bookmarkEnd w:id="150"/>
      <w:bookmarkEnd w:id="151"/>
      <w:bookmarkEnd w:id="152"/>
    </w:p>
    <w:p w14:paraId="34B8AEE5" w14:textId="1F50A622"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color w:val="000000"/>
          <w:sz w:val="18"/>
          <w:szCs w:val="18"/>
        </w:rPr>
        <w:t xml:space="preserve">a) </w:t>
      </w:r>
      <w:r w:rsidR="000E1C9B" w:rsidRPr="002F4CA7">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b</w:t>
      </w:r>
      <w:r w:rsidRPr="002F4CA7">
        <w:rPr>
          <w:rFonts w:ascii="Times New Roman" w:eastAsia="微软雅黑" w:hAnsi="Times New Roman" w:cs="Times New Roman (Body CS)"/>
          <w:color w:val="000000"/>
          <w:sz w:val="18"/>
          <w:szCs w:val="18"/>
        </w:rPr>
        <w:t xml:space="preserve">) </w:t>
      </w:r>
      <w:r w:rsidR="000E1C9B" w:rsidRPr="002F4CA7">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2F4CA7">
        <w:rPr>
          <w:rFonts w:ascii="Times New Roman" w:eastAsia="微软雅黑" w:hAnsi="Times New Roman" w:cs="Times New Roman (Body CS)" w:hint="eastAsia"/>
          <w:color w:val="000000"/>
          <w:sz w:val="18"/>
          <w:szCs w:val="18"/>
        </w:rPr>
        <w:t>50</w:t>
      </w:r>
      <w:r w:rsidR="000E1C9B" w:rsidRPr="002F4CA7">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color w:val="000000"/>
          <w:sz w:val="18"/>
          <w:szCs w:val="18"/>
        </w:rPr>
        <w:t xml:space="preserve">c) </w:t>
      </w:r>
      <w:r w:rsidR="000E1C9B" w:rsidRPr="002F4CA7">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d</w:t>
      </w:r>
      <w:r w:rsidRPr="002F4CA7">
        <w:rPr>
          <w:rFonts w:ascii="Times New Roman" w:eastAsia="微软雅黑" w:hAnsi="Times New Roman" w:cs="Times New Roman (Body CS)"/>
          <w:color w:val="000000"/>
          <w:sz w:val="18"/>
          <w:szCs w:val="18"/>
        </w:rPr>
        <w:t xml:space="preserve">) </w:t>
      </w:r>
      <w:r w:rsidR="000E1C9B" w:rsidRPr="002F4CA7">
        <w:rPr>
          <w:rFonts w:ascii="Times New Roman" w:eastAsia="微软雅黑" w:hAnsi="Times New Roman" w:cs="Times New Roman (Body CS)" w:hint="eastAsia"/>
          <w:color w:val="000000"/>
          <w:sz w:val="18"/>
          <w:szCs w:val="18"/>
        </w:rPr>
        <w:t>家族中有至少一名亲属被检测出</w:t>
      </w:r>
      <w:r w:rsidR="000E1C9B" w:rsidRPr="002F4CA7">
        <w:rPr>
          <w:rFonts w:ascii="Times New Roman" w:eastAsia="微软雅黑" w:hAnsi="Times New Roman" w:cs="Times New Roman (Body CS)" w:hint="eastAsia"/>
          <w:color w:val="000000"/>
          <w:sz w:val="18"/>
          <w:szCs w:val="18"/>
        </w:rPr>
        <w:t>BRCA1/2</w:t>
      </w:r>
      <w:r w:rsidR="000E1C9B" w:rsidRPr="002F4CA7">
        <w:rPr>
          <w:rFonts w:ascii="Times New Roman" w:eastAsia="微软雅黑" w:hAnsi="Times New Roman" w:cs="Times New Roman (Body CS)" w:hint="eastAsia"/>
          <w:color w:val="000000"/>
          <w:sz w:val="18"/>
          <w:szCs w:val="18"/>
        </w:rPr>
        <w:t>基因疑似有害或有害突变；</w:t>
      </w:r>
      <w:bookmarkStart w:id="153" w:name="_Toc9455"/>
      <w:bookmarkStart w:id="154" w:name="_Toc30414"/>
      <w:bookmarkStart w:id="155" w:name="_Toc9401"/>
      <w:bookmarkStart w:id="156" w:name="_Toc32257"/>
      <w:bookmarkStart w:id="157" w:name="_Toc15926"/>
      <w:bookmarkStart w:id="158" w:name="_Toc13996"/>
      <w:bookmarkStart w:id="159" w:name="_Toc21499"/>
      <w:bookmarkStart w:id="160" w:name="_Toc2419"/>
    </w:p>
    <w:p w14:paraId="29622DB1" w14:textId="77777777" w:rsidR="008E0EB2" w:rsidRPr="002F4CA7"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男性乳腺癌患者；</w:t>
      </w:r>
      <w:bookmarkEnd w:id="153"/>
      <w:bookmarkEnd w:id="154"/>
      <w:bookmarkEnd w:id="155"/>
      <w:bookmarkEnd w:id="156"/>
      <w:bookmarkEnd w:id="157"/>
      <w:bookmarkEnd w:id="158"/>
      <w:bookmarkEnd w:id="159"/>
      <w:bookmarkEnd w:id="160"/>
    </w:p>
    <w:p w14:paraId="22468962" w14:textId="21789112" w:rsidR="000E1C9B" w:rsidRPr="002F4CA7"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其他被认定为</w:t>
      </w:r>
      <w:r w:rsidRPr="002F4CA7">
        <w:rPr>
          <w:rFonts w:ascii="Times New Roman" w:eastAsia="微软雅黑" w:hAnsi="Times New Roman" w:cs="Times New Roman (Body CS)" w:hint="eastAsia"/>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color w:val="000000"/>
          <w:sz w:val="18"/>
          <w:szCs w:val="18"/>
        </w:rPr>
        <w:t>BRCA2</w:t>
      </w:r>
      <w:r w:rsidRPr="002F4CA7">
        <w:rPr>
          <w:rFonts w:ascii="Times New Roman" w:eastAsia="微软雅黑" w:hAnsi="Times New Roman" w:cs="Times New Roman (Body CS)" w:hint="eastAsia"/>
          <w:color w:val="000000"/>
          <w:sz w:val="18"/>
          <w:szCs w:val="18"/>
        </w:rPr>
        <w:t>基因突变高风险的人群。</w:t>
      </w:r>
    </w:p>
    <w:p w14:paraId="07114C59" w14:textId="77777777" w:rsidR="000E1C9B" w:rsidRPr="002F4CA7" w:rsidRDefault="000E1C9B" w:rsidP="008E0EB2">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bookmarkStart w:id="161" w:name="_Toc10852"/>
      <w:bookmarkStart w:id="162" w:name="_Toc9691"/>
      <w:bookmarkStart w:id="163" w:name="_Toc27570"/>
      <w:bookmarkStart w:id="164" w:name="_Toc32616"/>
      <w:bookmarkStart w:id="165" w:name="_Toc20064"/>
      <w:bookmarkStart w:id="166" w:name="_Toc11008"/>
      <w:bookmarkStart w:id="167" w:name="_Toc7970"/>
      <w:bookmarkStart w:id="168" w:name="_Toc27713"/>
      <w:r w:rsidRPr="002F4CA7">
        <w:rPr>
          <w:rFonts w:ascii="Times New Roman" w:eastAsia="微软雅黑" w:hAnsi="Times New Roman" w:hint="eastAsia"/>
          <w:b/>
          <w:bCs/>
          <w:color w:val="000000"/>
          <w:sz w:val="21"/>
          <w:szCs w:val="21"/>
        </w:rPr>
        <w:lastRenderedPageBreak/>
        <w:t>参考文献</w:t>
      </w:r>
      <w:bookmarkEnd w:id="161"/>
      <w:bookmarkEnd w:id="162"/>
      <w:bookmarkEnd w:id="163"/>
      <w:bookmarkEnd w:id="164"/>
      <w:bookmarkEnd w:id="165"/>
      <w:bookmarkEnd w:id="166"/>
      <w:bookmarkEnd w:id="167"/>
      <w:bookmarkEnd w:id="168"/>
    </w:p>
    <w:p w14:paraId="3DAA9A5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w:t>
      </w:r>
      <w:r w:rsidRPr="002F4CA7">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w:t>
      </w:r>
      <w:r w:rsidRPr="002F4CA7">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3.</w:t>
      </w:r>
      <w:r w:rsidRPr="002F4CA7">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4.</w:t>
      </w:r>
      <w:r w:rsidRPr="002F4CA7">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5.</w:t>
      </w:r>
      <w:r w:rsidRPr="002F4CA7">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6.</w:t>
      </w:r>
      <w:r w:rsidRPr="002F4CA7">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7.</w:t>
      </w:r>
      <w:r w:rsidRPr="002F4CA7">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8.</w:t>
      </w:r>
      <w:r w:rsidRPr="002F4CA7">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9.</w:t>
      </w:r>
      <w:r w:rsidRPr="002F4CA7">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10.</w:t>
      </w:r>
      <w:r w:rsidRPr="002F4CA7">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11.</w:t>
      </w:r>
      <w:r w:rsidRPr="002F4CA7">
        <w:rPr>
          <w:rFonts w:ascii="Times New Roman" w:eastAsia="微软雅黑" w:hAnsi="Times New Roman"/>
          <w:sz w:val="18"/>
          <w:szCs w:val="18"/>
        </w:rPr>
        <w:tab/>
        <w:t>Chen S, Parmigiani G: Meta-analysis of BRCA1 and BRCA2 penetrance. J Clin Oncol 25:1329-33, 2007</w:t>
      </w:r>
    </w:p>
    <w:p w14:paraId="2C985DBA"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12.</w:t>
      </w:r>
      <w:r w:rsidRPr="002F4CA7">
        <w:rPr>
          <w:rFonts w:ascii="Times New Roman" w:eastAsia="微软雅黑" w:hAnsi="Times New Roman"/>
          <w:sz w:val="18"/>
          <w:szCs w:val="18"/>
        </w:rPr>
        <w:tab/>
        <w:t>Shiovitz S, Korde LA: Genetics of breast cancer: a topic in evolution. Ann Oncol 26:1291-9, 2015</w:t>
      </w:r>
    </w:p>
    <w:p w14:paraId="6C5082A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13.</w:t>
      </w:r>
      <w:r w:rsidRPr="002F4CA7">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14.</w:t>
      </w:r>
      <w:r w:rsidRPr="002F4CA7">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15.</w:t>
      </w:r>
      <w:r w:rsidRPr="002F4CA7">
        <w:rPr>
          <w:rFonts w:ascii="Times New Roman" w:eastAsia="微软雅黑" w:hAnsi="Times New Roman"/>
          <w:sz w:val="18"/>
          <w:szCs w:val="18"/>
        </w:rPr>
        <w:tab/>
        <w:t>Ferrone CR, Levine DA, Tang LH, et al: BRCA germline mutations in Jewish patients with pancreatic adenocarcinoma.J</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Clin</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Oncol</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27:433-8,200</w:t>
      </w:r>
    </w:p>
    <w:p w14:paraId="4C14A021"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16.</w:t>
      </w:r>
      <w:r w:rsidRPr="002F4CA7">
        <w:rPr>
          <w:rFonts w:ascii="Times New Roman" w:eastAsia="微软雅黑" w:hAnsi="Times New Roman"/>
          <w:sz w:val="18"/>
          <w:szCs w:val="18"/>
        </w:rPr>
        <w:tab/>
        <w:t xml:space="preserve">Oncology SoG: SGO Clinical Practice Statement: Genetic Testing for Ovarian Cancer. </w:t>
      </w:r>
      <w:hyperlink r:id="rId19" w:history="1">
        <w:r w:rsidRPr="002F4CA7">
          <w:rPr>
            <w:rStyle w:val="af5"/>
            <w:rFonts w:ascii="Times New Roman" w:eastAsia="微软雅黑" w:hAnsi="Times New Roman"/>
            <w:sz w:val="18"/>
            <w:szCs w:val="18"/>
          </w:rPr>
          <w:t>https://www.sgo.org/clinical-practice/guidelines/genetic-testing-for-ovarian-cancer/</w:t>
        </w:r>
      </w:hyperlink>
      <w:r w:rsidRPr="002F4CA7">
        <w:rPr>
          <w:rFonts w:ascii="Times New Roman" w:eastAsia="微软雅黑" w:hAnsi="Times New Roman"/>
          <w:sz w:val="18"/>
          <w:szCs w:val="18"/>
        </w:rPr>
        <w:t>, October 2014</w:t>
      </w:r>
    </w:p>
    <w:p w14:paraId="4E4FF56B"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17.</w:t>
      </w:r>
      <w:r w:rsidRPr="002F4CA7">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18.</w:t>
      </w:r>
      <w:r w:rsidRPr="002F4CA7">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19.</w:t>
      </w:r>
      <w:r w:rsidRPr="002F4CA7">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20.</w:t>
      </w:r>
      <w:r w:rsidRPr="002F4CA7">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21.</w:t>
      </w:r>
      <w:r w:rsidRPr="002F4CA7">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22.</w:t>
      </w:r>
      <w:r w:rsidRPr="002F4CA7">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23.</w:t>
      </w:r>
      <w:r w:rsidRPr="002F4CA7">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24.</w:t>
      </w:r>
      <w:r w:rsidRPr="002F4CA7">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25.</w:t>
      </w:r>
      <w:r w:rsidRPr="002F4CA7">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2F4CA7" w:rsidRDefault="00A41C74" w:rsidP="00E04A5F">
      <w:pPr>
        <w:snapToGrid w:val="0"/>
        <w:jc w:val="both"/>
        <w:rPr>
          <w:rFonts w:ascii="Times New Roman" w:eastAsia="微软雅黑" w:hAnsi="Times New Roman"/>
          <w:color w:val="000000" w:themeColor="text1"/>
          <w:sz w:val="18"/>
          <w:szCs w:val="18"/>
        </w:rPr>
      </w:pPr>
      <w:r w:rsidRPr="002F4CA7">
        <w:rPr>
          <w:rFonts w:ascii="Times New Roman" w:eastAsia="微软雅黑" w:hAnsi="Times New Roman"/>
          <w:color w:val="000000" w:themeColor="text1"/>
          <w:sz w:val="18"/>
          <w:szCs w:val="18"/>
        </w:rPr>
        <w:t>26.</w:t>
      </w:r>
      <w:r w:rsidRPr="002F4CA7">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2F4CA7" w:rsidSect="00836A5E">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23643" w14:textId="77777777" w:rsidR="00254499" w:rsidRDefault="00254499">
      <w:r>
        <w:separator/>
      </w:r>
    </w:p>
  </w:endnote>
  <w:endnote w:type="continuationSeparator" w:id="0">
    <w:p w14:paraId="674073F2" w14:textId="77777777" w:rsidR="00254499" w:rsidRDefault="0025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Meiryo">
    <w:charset w:val="80"/>
    <w:family w:val="swiss"/>
    <w:pitch w:val="variable"/>
    <w:sig w:usb0="E00002FF" w:usb1="6AC7FFFF"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proofErr w:type="spellStart"/>
    <w:r w:rsidR="003105DA">
      <w:rPr>
        <w:rFonts w:hint="eastAsia"/>
      </w:rPr>
      <w:t>邵逸夫精准诊断中心</w:t>
    </w:r>
    <w:proofErr w:type="spellEnd"/>
    <w:r w:rsidR="003105DA">
      <w:rPr>
        <w:rFonts w:hint="eastAsia"/>
      </w:rPr>
      <w:t xml:space="preserve">                                                    </w:t>
    </w:r>
    <w:proofErr w:type="spellStart"/>
    <w:r w:rsidR="003105DA">
      <w:rPr>
        <w:rFonts w:hint="eastAsia"/>
      </w:rPr>
      <w:t>姓名：汪霞</w:t>
    </w:r>
    <w:proofErr w:type="spellEnd"/>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proofErr w:type="spellStart"/>
    <w:r w:rsidR="003105DA">
      <w:rPr>
        <w:rFonts w:hint="eastAsia"/>
      </w:rPr>
      <w:t>邵逸夫医院精准诊断中心</w:t>
    </w:r>
    <w:proofErr w:type="spellEnd"/>
    <w:r w:rsidR="003105DA">
      <w:rPr>
        <w:rFonts w:hint="eastAsia"/>
      </w:rPr>
      <w:t xml:space="preserve">                                                                                        </w:t>
    </w:r>
    <w:proofErr w:type="spellStart"/>
    <w:r w:rsidR="003105DA">
      <w:rPr>
        <w:rFonts w:hint="eastAsia"/>
      </w:rPr>
      <w:t>姓名</w:t>
    </w:r>
    <w:proofErr w:type="spellEnd"/>
    <w:r w:rsidR="003105DA">
      <w:rPr>
        <w:rFonts w:hint="eastAsia"/>
      </w:rPr>
      <w:t>：</w:t>
    </w:r>
    <w:r w:rsidR="003105DA">
      <w:rPr>
        <w:rFonts w:hint="eastAsia"/>
      </w:rPr>
      <w:t xml:space="preserve">   </w:t>
    </w:r>
    <w:proofErr w:type="spellStart"/>
    <w:r w:rsidR="003105DA">
      <w:rPr>
        <w:rFonts w:hint="eastAsia"/>
      </w:rPr>
      <w:t>病历号</w:t>
    </w:r>
    <w:proofErr w:type="spellEnd"/>
    <w:r w:rsidR="003105DA">
      <w:rPr>
        <w:rFonts w:hint="eastAsia"/>
      </w:rPr>
      <w:t>：</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proofErr w:type="spellStart"/>
    <w:r>
      <w:rPr>
        <w:rFonts w:hint="eastAsia"/>
      </w:rPr>
      <w:t>邵逸夫医院精准诊断中心</w:t>
    </w:r>
    <w:proofErr w:type="spellEnd"/>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proofErr w:type="spellStart"/>
    <w:r>
      <w:rPr>
        <w:rFonts w:hint="eastAsia"/>
      </w:rPr>
      <w:t>邵逸夫医院精准诊断中心</w:t>
    </w:r>
    <w:proofErr w:type="spellEnd"/>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7A37D" w14:textId="77777777" w:rsidR="00254499" w:rsidRDefault="00254499">
      <w:r>
        <w:separator/>
      </w:r>
    </w:p>
  </w:footnote>
  <w:footnote w:type="continuationSeparator" w:id="0">
    <w:p w14:paraId="5F2B5122" w14:textId="77777777" w:rsidR="00254499" w:rsidRDefault="00254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2CA"/>
    <w:rsid w:val="000044BB"/>
    <w:rsid w:val="00004B26"/>
    <w:rsid w:val="000060D7"/>
    <w:rsid w:val="000158B3"/>
    <w:rsid w:val="00020DE8"/>
    <w:rsid w:val="0002327C"/>
    <w:rsid w:val="00024964"/>
    <w:rsid w:val="00025DE5"/>
    <w:rsid w:val="00026316"/>
    <w:rsid w:val="00030546"/>
    <w:rsid w:val="00030A7C"/>
    <w:rsid w:val="000311B2"/>
    <w:rsid w:val="00041978"/>
    <w:rsid w:val="0004582B"/>
    <w:rsid w:val="00052C4D"/>
    <w:rsid w:val="00052DAC"/>
    <w:rsid w:val="000578D0"/>
    <w:rsid w:val="0006296E"/>
    <w:rsid w:val="000631F3"/>
    <w:rsid w:val="00064861"/>
    <w:rsid w:val="000665B0"/>
    <w:rsid w:val="00081639"/>
    <w:rsid w:val="000822A2"/>
    <w:rsid w:val="00084045"/>
    <w:rsid w:val="000927AF"/>
    <w:rsid w:val="00093F67"/>
    <w:rsid w:val="00094768"/>
    <w:rsid w:val="00094FC0"/>
    <w:rsid w:val="00097F1B"/>
    <w:rsid w:val="000B4AEA"/>
    <w:rsid w:val="000C1809"/>
    <w:rsid w:val="000C1AFF"/>
    <w:rsid w:val="000C1CF7"/>
    <w:rsid w:val="000C7DB4"/>
    <w:rsid w:val="000D0240"/>
    <w:rsid w:val="000D04F6"/>
    <w:rsid w:val="000D291A"/>
    <w:rsid w:val="000D5C85"/>
    <w:rsid w:val="000E1C9B"/>
    <w:rsid w:val="000F1456"/>
    <w:rsid w:val="000F1C3F"/>
    <w:rsid w:val="000F5B16"/>
    <w:rsid w:val="000F5F90"/>
    <w:rsid w:val="0010545B"/>
    <w:rsid w:val="00105DAD"/>
    <w:rsid w:val="001162E5"/>
    <w:rsid w:val="00123788"/>
    <w:rsid w:val="001268DA"/>
    <w:rsid w:val="00133D25"/>
    <w:rsid w:val="0013725E"/>
    <w:rsid w:val="00137A0F"/>
    <w:rsid w:val="00140D01"/>
    <w:rsid w:val="001508B0"/>
    <w:rsid w:val="00151FA3"/>
    <w:rsid w:val="001532AD"/>
    <w:rsid w:val="00157350"/>
    <w:rsid w:val="00157BEA"/>
    <w:rsid w:val="00162BC9"/>
    <w:rsid w:val="00163F04"/>
    <w:rsid w:val="00172A27"/>
    <w:rsid w:val="00176E6B"/>
    <w:rsid w:val="00180923"/>
    <w:rsid w:val="00181EF3"/>
    <w:rsid w:val="0018256D"/>
    <w:rsid w:val="00184C24"/>
    <w:rsid w:val="00184DDB"/>
    <w:rsid w:val="0018673E"/>
    <w:rsid w:val="001971CC"/>
    <w:rsid w:val="001A4876"/>
    <w:rsid w:val="001A7C51"/>
    <w:rsid w:val="001C20F2"/>
    <w:rsid w:val="001C373D"/>
    <w:rsid w:val="001C4702"/>
    <w:rsid w:val="001C612C"/>
    <w:rsid w:val="001C64C1"/>
    <w:rsid w:val="001C7543"/>
    <w:rsid w:val="001D1329"/>
    <w:rsid w:val="001D4AF2"/>
    <w:rsid w:val="001E2B21"/>
    <w:rsid w:val="001E2EA5"/>
    <w:rsid w:val="001E6176"/>
    <w:rsid w:val="001F0B4A"/>
    <w:rsid w:val="001F23E7"/>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4499"/>
    <w:rsid w:val="00255CE1"/>
    <w:rsid w:val="00256C10"/>
    <w:rsid w:val="00257880"/>
    <w:rsid w:val="00263664"/>
    <w:rsid w:val="002641C7"/>
    <w:rsid w:val="002655DA"/>
    <w:rsid w:val="0027089C"/>
    <w:rsid w:val="00276063"/>
    <w:rsid w:val="00277D1A"/>
    <w:rsid w:val="00283E6E"/>
    <w:rsid w:val="00286384"/>
    <w:rsid w:val="00287C9D"/>
    <w:rsid w:val="002A0CB3"/>
    <w:rsid w:val="002A1EE9"/>
    <w:rsid w:val="002A1F10"/>
    <w:rsid w:val="002A2F9E"/>
    <w:rsid w:val="002A44B4"/>
    <w:rsid w:val="002B0267"/>
    <w:rsid w:val="002B1793"/>
    <w:rsid w:val="002B2C58"/>
    <w:rsid w:val="002B4C9A"/>
    <w:rsid w:val="002B5FA2"/>
    <w:rsid w:val="002C16FB"/>
    <w:rsid w:val="002C23B1"/>
    <w:rsid w:val="002D14D1"/>
    <w:rsid w:val="002D4CFA"/>
    <w:rsid w:val="002D5917"/>
    <w:rsid w:val="002D5AF6"/>
    <w:rsid w:val="002E13D2"/>
    <w:rsid w:val="002E4356"/>
    <w:rsid w:val="002F4CA7"/>
    <w:rsid w:val="00301CA1"/>
    <w:rsid w:val="0030280E"/>
    <w:rsid w:val="003105DA"/>
    <w:rsid w:val="0031176A"/>
    <w:rsid w:val="0031656D"/>
    <w:rsid w:val="00324B0B"/>
    <w:rsid w:val="00324E38"/>
    <w:rsid w:val="00330FFB"/>
    <w:rsid w:val="00332DFF"/>
    <w:rsid w:val="00336BC4"/>
    <w:rsid w:val="003511AF"/>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426A"/>
    <w:rsid w:val="004256F9"/>
    <w:rsid w:val="004265F1"/>
    <w:rsid w:val="00426934"/>
    <w:rsid w:val="00426B43"/>
    <w:rsid w:val="00430C25"/>
    <w:rsid w:val="004333A6"/>
    <w:rsid w:val="00437CF5"/>
    <w:rsid w:val="00441C5F"/>
    <w:rsid w:val="00442228"/>
    <w:rsid w:val="004502F4"/>
    <w:rsid w:val="004534AC"/>
    <w:rsid w:val="004536F1"/>
    <w:rsid w:val="00455493"/>
    <w:rsid w:val="0045627E"/>
    <w:rsid w:val="00457854"/>
    <w:rsid w:val="004624E9"/>
    <w:rsid w:val="004731D6"/>
    <w:rsid w:val="00480DB3"/>
    <w:rsid w:val="004848D5"/>
    <w:rsid w:val="00486006"/>
    <w:rsid w:val="004A096A"/>
    <w:rsid w:val="004A25C5"/>
    <w:rsid w:val="004B0BA3"/>
    <w:rsid w:val="004B1C37"/>
    <w:rsid w:val="004B245A"/>
    <w:rsid w:val="004B4B47"/>
    <w:rsid w:val="004B6286"/>
    <w:rsid w:val="004C0416"/>
    <w:rsid w:val="004D089B"/>
    <w:rsid w:val="004D2B57"/>
    <w:rsid w:val="004D7433"/>
    <w:rsid w:val="004E6115"/>
    <w:rsid w:val="004F0BE1"/>
    <w:rsid w:val="004F1179"/>
    <w:rsid w:val="004F4E0A"/>
    <w:rsid w:val="004F4E50"/>
    <w:rsid w:val="004F6766"/>
    <w:rsid w:val="004F7BD4"/>
    <w:rsid w:val="005010F3"/>
    <w:rsid w:val="00511F44"/>
    <w:rsid w:val="00514206"/>
    <w:rsid w:val="00516547"/>
    <w:rsid w:val="0051749B"/>
    <w:rsid w:val="00524494"/>
    <w:rsid w:val="00531256"/>
    <w:rsid w:val="00534EC9"/>
    <w:rsid w:val="005354A5"/>
    <w:rsid w:val="00536526"/>
    <w:rsid w:val="0054024E"/>
    <w:rsid w:val="00540A6F"/>
    <w:rsid w:val="00543C76"/>
    <w:rsid w:val="00544E0E"/>
    <w:rsid w:val="005468F0"/>
    <w:rsid w:val="00557530"/>
    <w:rsid w:val="00560A1F"/>
    <w:rsid w:val="00563057"/>
    <w:rsid w:val="0057675B"/>
    <w:rsid w:val="00576BA6"/>
    <w:rsid w:val="005814FA"/>
    <w:rsid w:val="00582C34"/>
    <w:rsid w:val="00587813"/>
    <w:rsid w:val="005943F9"/>
    <w:rsid w:val="00594CF8"/>
    <w:rsid w:val="005A159A"/>
    <w:rsid w:val="005A1B94"/>
    <w:rsid w:val="005A4229"/>
    <w:rsid w:val="005C4825"/>
    <w:rsid w:val="005D701F"/>
    <w:rsid w:val="005E4763"/>
    <w:rsid w:val="005E5DB0"/>
    <w:rsid w:val="005F3DEC"/>
    <w:rsid w:val="005F492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3256"/>
    <w:rsid w:val="006543C1"/>
    <w:rsid w:val="00654647"/>
    <w:rsid w:val="00655F0A"/>
    <w:rsid w:val="00667CE5"/>
    <w:rsid w:val="00673EC8"/>
    <w:rsid w:val="0067569D"/>
    <w:rsid w:val="006815C5"/>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4B21"/>
    <w:rsid w:val="006E6F49"/>
    <w:rsid w:val="006E72A6"/>
    <w:rsid w:val="006F1D35"/>
    <w:rsid w:val="006F2FA2"/>
    <w:rsid w:val="006F400A"/>
    <w:rsid w:val="006F42E5"/>
    <w:rsid w:val="006F4815"/>
    <w:rsid w:val="006F5739"/>
    <w:rsid w:val="006F718C"/>
    <w:rsid w:val="0070195D"/>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36B3"/>
    <w:rsid w:val="007A3F17"/>
    <w:rsid w:val="007A79F4"/>
    <w:rsid w:val="007B54B6"/>
    <w:rsid w:val="007C4D5F"/>
    <w:rsid w:val="007C5A41"/>
    <w:rsid w:val="007D46C8"/>
    <w:rsid w:val="007E1C51"/>
    <w:rsid w:val="007E59F2"/>
    <w:rsid w:val="007E6666"/>
    <w:rsid w:val="007E7CF1"/>
    <w:rsid w:val="007F4DE5"/>
    <w:rsid w:val="00800054"/>
    <w:rsid w:val="00801845"/>
    <w:rsid w:val="00812412"/>
    <w:rsid w:val="0081388A"/>
    <w:rsid w:val="00814371"/>
    <w:rsid w:val="008272B5"/>
    <w:rsid w:val="0083086E"/>
    <w:rsid w:val="0083453F"/>
    <w:rsid w:val="00836A5E"/>
    <w:rsid w:val="00840ED5"/>
    <w:rsid w:val="008450B2"/>
    <w:rsid w:val="0084563E"/>
    <w:rsid w:val="00850189"/>
    <w:rsid w:val="00851B38"/>
    <w:rsid w:val="008562C2"/>
    <w:rsid w:val="0085723F"/>
    <w:rsid w:val="00863A56"/>
    <w:rsid w:val="0086405D"/>
    <w:rsid w:val="0086522B"/>
    <w:rsid w:val="008751D3"/>
    <w:rsid w:val="008818DF"/>
    <w:rsid w:val="00882A00"/>
    <w:rsid w:val="00885C82"/>
    <w:rsid w:val="008912C4"/>
    <w:rsid w:val="00895507"/>
    <w:rsid w:val="00895AFB"/>
    <w:rsid w:val="00897067"/>
    <w:rsid w:val="0089721B"/>
    <w:rsid w:val="008A27AF"/>
    <w:rsid w:val="008B1083"/>
    <w:rsid w:val="008B490B"/>
    <w:rsid w:val="008C0156"/>
    <w:rsid w:val="008C1ADA"/>
    <w:rsid w:val="008C257C"/>
    <w:rsid w:val="008C3FB6"/>
    <w:rsid w:val="008C6089"/>
    <w:rsid w:val="008D03D3"/>
    <w:rsid w:val="008D0A8B"/>
    <w:rsid w:val="008D241C"/>
    <w:rsid w:val="008D56FA"/>
    <w:rsid w:val="008D69CF"/>
    <w:rsid w:val="008E0EB2"/>
    <w:rsid w:val="008E0EF7"/>
    <w:rsid w:val="008E134E"/>
    <w:rsid w:val="008E3F4F"/>
    <w:rsid w:val="008E5D68"/>
    <w:rsid w:val="008F237F"/>
    <w:rsid w:val="008F261F"/>
    <w:rsid w:val="0090692A"/>
    <w:rsid w:val="00915A79"/>
    <w:rsid w:val="00916CAF"/>
    <w:rsid w:val="00926074"/>
    <w:rsid w:val="00931ABA"/>
    <w:rsid w:val="00931C73"/>
    <w:rsid w:val="00933859"/>
    <w:rsid w:val="00933E4F"/>
    <w:rsid w:val="009340E4"/>
    <w:rsid w:val="009359A3"/>
    <w:rsid w:val="0093621B"/>
    <w:rsid w:val="00946346"/>
    <w:rsid w:val="00947195"/>
    <w:rsid w:val="00947F57"/>
    <w:rsid w:val="00950B00"/>
    <w:rsid w:val="0095335C"/>
    <w:rsid w:val="00955348"/>
    <w:rsid w:val="00956A46"/>
    <w:rsid w:val="00960085"/>
    <w:rsid w:val="00961E17"/>
    <w:rsid w:val="009623CC"/>
    <w:rsid w:val="00967E78"/>
    <w:rsid w:val="0097121F"/>
    <w:rsid w:val="00981E21"/>
    <w:rsid w:val="00982B53"/>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240C"/>
    <w:rsid w:val="00A55F68"/>
    <w:rsid w:val="00A56637"/>
    <w:rsid w:val="00A57E2D"/>
    <w:rsid w:val="00A60070"/>
    <w:rsid w:val="00A616AF"/>
    <w:rsid w:val="00A62C94"/>
    <w:rsid w:val="00A65ED2"/>
    <w:rsid w:val="00A66EE5"/>
    <w:rsid w:val="00A72B1B"/>
    <w:rsid w:val="00A74E9E"/>
    <w:rsid w:val="00A83093"/>
    <w:rsid w:val="00A84636"/>
    <w:rsid w:val="00A86D99"/>
    <w:rsid w:val="00A90589"/>
    <w:rsid w:val="00A905F9"/>
    <w:rsid w:val="00A91D74"/>
    <w:rsid w:val="00A94948"/>
    <w:rsid w:val="00A97B71"/>
    <w:rsid w:val="00AB0525"/>
    <w:rsid w:val="00AB1F15"/>
    <w:rsid w:val="00AB57BB"/>
    <w:rsid w:val="00AC58C9"/>
    <w:rsid w:val="00AD0EBF"/>
    <w:rsid w:val="00AD1A49"/>
    <w:rsid w:val="00AD44B4"/>
    <w:rsid w:val="00AD5216"/>
    <w:rsid w:val="00AD737F"/>
    <w:rsid w:val="00AE1A77"/>
    <w:rsid w:val="00AE5248"/>
    <w:rsid w:val="00AE63BD"/>
    <w:rsid w:val="00AE67D1"/>
    <w:rsid w:val="00AE7901"/>
    <w:rsid w:val="00AF3196"/>
    <w:rsid w:val="00B064DB"/>
    <w:rsid w:val="00B1168E"/>
    <w:rsid w:val="00B217C1"/>
    <w:rsid w:val="00B24842"/>
    <w:rsid w:val="00B26C1A"/>
    <w:rsid w:val="00B4128D"/>
    <w:rsid w:val="00B50D7E"/>
    <w:rsid w:val="00B56D43"/>
    <w:rsid w:val="00B62336"/>
    <w:rsid w:val="00B65A54"/>
    <w:rsid w:val="00B66C66"/>
    <w:rsid w:val="00B7049D"/>
    <w:rsid w:val="00B77F65"/>
    <w:rsid w:val="00B84E46"/>
    <w:rsid w:val="00B85E03"/>
    <w:rsid w:val="00B944EE"/>
    <w:rsid w:val="00B94A6E"/>
    <w:rsid w:val="00B95DF5"/>
    <w:rsid w:val="00BA5DE7"/>
    <w:rsid w:val="00BB1595"/>
    <w:rsid w:val="00BB1F36"/>
    <w:rsid w:val="00BB3416"/>
    <w:rsid w:val="00BB7455"/>
    <w:rsid w:val="00BC2A1C"/>
    <w:rsid w:val="00BC658D"/>
    <w:rsid w:val="00BD0D53"/>
    <w:rsid w:val="00BD2BCC"/>
    <w:rsid w:val="00BF1AD9"/>
    <w:rsid w:val="00BF396D"/>
    <w:rsid w:val="00BF42B4"/>
    <w:rsid w:val="00BF5934"/>
    <w:rsid w:val="00C003E6"/>
    <w:rsid w:val="00C00F1C"/>
    <w:rsid w:val="00C012F6"/>
    <w:rsid w:val="00C02832"/>
    <w:rsid w:val="00C02CF3"/>
    <w:rsid w:val="00C02D65"/>
    <w:rsid w:val="00C04E46"/>
    <w:rsid w:val="00C06C01"/>
    <w:rsid w:val="00C162D3"/>
    <w:rsid w:val="00C20AE5"/>
    <w:rsid w:val="00C219B2"/>
    <w:rsid w:val="00C24440"/>
    <w:rsid w:val="00C24F76"/>
    <w:rsid w:val="00C274BF"/>
    <w:rsid w:val="00C32A8B"/>
    <w:rsid w:val="00C339C5"/>
    <w:rsid w:val="00C36005"/>
    <w:rsid w:val="00C3752A"/>
    <w:rsid w:val="00C42344"/>
    <w:rsid w:val="00C62974"/>
    <w:rsid w:val="00C72F14"/>
    <w:rsid w:val="00C74C84"/>
    <w:rsid w:val="00C77B68"/>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10DB"/>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BE5"/>
    <w:rsid w:val="00D36C6C"/>
    <w:rsid w:val="00D45831"/>
    <w:rsid w:val="00D46EB6"/>
    <w:rsid w:val="00D505FA"/>
    <w:rsid w:val="00D50891"/>
    <w:rsid w:val="00D51006"/>
    <w:rsid w:val="00D57004"/>
    <w:rsid w:val="00D624E9"/>
    <w:rsid w:val="00D62A49"/>
    <w:rsid w:val="00D630F8"/>
    <w:rsid w:val="00D657B4"/>
    <w:rsid w:val="00D668C8"/>
    <w:rsid w:val="00D67B46"/>
    <w:rsid w:val="00D74F24"/>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5865"/>
    <w:rsid w:val="00DD639F"/>
    <w:rsid w:val="00DD69D1"/>
    <w:rsid w:val="00DE5059"/>
    <w:rsid w:val="00DE5EC6"/>
    <w:rsid w:val="00DE70FB"/>
    <w:rsid w:val="00DF1828"/>
    <w:rsid w:val="00DF1C0B"/>
    <w:rsid w:val="00DF26CB"/>
    <w:rsid w:val="00DF56F7"/>
    <w:rsid w:val="00DF6220"/>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641E7"/>
    <w:rsid w:val="00E72CC6"/>
    <w:rsid w:val="00E77BD9"/>
    <w:rsid w:val="00E80E80"/>
    <w:rsid w:val="00E8331C"/>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11AF"/>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1648"/>
    <w:rsid w:val="00FD237B"/>
    <w:rsid w:val="00FD57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 w:type="paragraph" w:customStyle="1" w:styleId="18">
    <w:name w:val="列出段落1"/>
    <w:basedOn w:val="a0"/>
    <w:uiPriority w:val="34"/>
    <w:qFormat/>
    <w:rsid w:val="00C02832"/>
    <w:pPr>
      <w:widowControl w:val="0"/>
      <w:ind w:firstLineChars="200" w:firstLine="420"/>
      <w:jc w:val="both"/>
    </w:pPr>
    <w:rPr>
      <w:rFonts w:ascii="Calibri" w:eastAsia="宋体" w:hAnsi="Calibri" w:cs="Times New Roman"/>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35</Pages>
  <Words>4468</Words>
  <Characters>25468</Characters>
  <Application>Microsoft Office Word</Application>
  <DocSecurity>0</DocSecurity>
  <Lines>212</Lines>
  <Paragraphs>59</Paragraphs>
  <ScaleCrop>false</ScaleCrop>
  <Company/>
  <LinksUpToDate>false</LinksUpToDate>
  <CharactersWithSpaces>29877</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18</cp:revision>
  <cp:lastPrinted>2021-05-13T02:03:00Z</cp:lastPrinted>
  <dcterms:created xsi:type="dcterms:W3CDTF">2025-01-09T03:39:00Z</dcterms:created>
  <dcterms:modified xsi:type="dcterms:W3CDTF">2026-08-19T00:50:00Z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