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46DE" w14:textId="087B93FF" w:rsidR="00FD1B99" w:rsidRPr="00EF02B0" w:rsidRDefault="00FD1B99">
      <w:pPr>
        <w:widowControl/>
        <w:autoSpaceDE w:val="0"/>
        <w:autoSpaceDN w:val="0"/>
        <w:spacing w:before="154" w:line="220" w:lineRule="exact"/>
        <w:rPr>
          <w:rFonts w:ascii="Times New Roman" w:eastAsia="宋体" w:hAnsi="Times New Roman" w:cs="Times New Roman"/>
        </w:rPr>
      </w:pPr>
    </w:p>
    <w:p w14:paraId="6FD06920" w14:textId="77777777" w:rsidR="00385AFC" w:rsidRPr="00EF02B0" w:rsidRDefault="00385AFC" w:rsidP="00E471E2">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皖南医科大学弋矶山医院</w:t>
      </w:r>
    </w:p>
    <w:p w14:paraId="295DDA0D" w14:textId="77777777" w:rsidR="00385AFC" w:rsidRPr="00EF02B0" w:rsidRDefault="00385AFC" w:rsidP="00385AFC">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tblInd w:w="165" w:type="dxa"/>
        <w:tblLayout w:type="fixed"/>
        <w:tblLook w:val="04A0" w:firstRow="1" w:lastRow="0" w:firstColumn="1" w:lastColumn="0" w:noHBand="0" w:noVBand="1"/>
      </w:tblPr>
      <w:tblGrid>
        <w:gridCol w:w="1111"/>
        <w:gridCol w:w="1284"/>
        <w:gridCol w:w="984"/>
        <w:gridCol w:w="851"/>
        <w:gridCol w:w="850"/>
        <w:gridCol w:w="40"/>
        <w:gridCol w:w="952"/>
        <w:gridCol w:w="1278"/>
        <w:gridCol w:w="282"/>
        <w:gridCol w:w="1948"/>
      </w:tblGrid>
      <w:tr w:rsidR="00FD1B99" w:rsidRPr="00EF02B0" w14:paraId="250E25E4" w14:textId="77777777" w:rsidTr="00EA7F12">
        <w:trPr>
          <w:trHeight w:val="454"/>
        </w:trPr>
        <w:tc>
          <w:tcPr>
            <w:tcW w:w="1111" w:type="dxa"/>
            <w:tcBorders>
              <w:bottom w:val="single" w:sz="12" w:space="0" w:color="000000" w:themeColor="text1"/>
            </w:tcBorders>
            <w:tcMar>
              <w:left w:w="0" w:type="dxa"/>
              <w:right w:w="0" w:type="dxa"/>
            </w:tcMar>
            <w:vAlign w:val="center"/>
          </w:tcPr>
          <w:p w14:paraId="0D82A2EF" w14:textId="77777777" w:rsidR="00FD1B99" w:rsidRPr="00EF02B0" w:rsidRDefault="00571755">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09" w:type="dxa"/>
            <w:gridSpan w:val="5"/>
            <w:tcBorders>
              <w:bottom w:val="single" w:sz="12" w:space="0" w:color="000000" w:themeColor="text1"/>
            </w:tcBorders>
            <w:tcMar>
              <w:left w:w="0" w:type="dxa"/>
              <w:right w:w="0" w:type="dxa"/>
            </w:tcMar>
            <w:vAlign w:val="center"/>
          </w:tcPr>
          <w:p w14:paraId="67B15502" w14:textId="77777777" w:rsidR="00FD1B99" w:rsidRPr="00EF02B0" w:rsidRDefault="00571755">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4"/>
            <w:tcBorders>
              <w:bottom w:val="single" w:sz="12" w:space="0" w:color="000000" w:themeColor="text1"/>
            </w:tcBorders>
            <w:tcMar>
              <w:left w:w="0" w:type="dxa"/>
              <w:right w:w="0" w:type="dxa"/>
            </w:tcMar>
            <w:vAlign w:val="center"/>
          </w:tcPr>
          <w:p w14:paraId="191711AF" w14:textId="69B06D34" w:rsidR="00FD1B99" w:rsidRPr="00EF02B0" w:rsidRDefault="00571755">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sidR="005A343C">
              <w:rPr>
                <w:rFonts w:ascii="Times New Roman" w:eastAsia="宋体" w:hAnsi="Times New Roman" w:cs="Times New Roman" w:hint="eastAsia"/>
                <w:b/>
                <w:color w:val="000000"/>
                <w:sz w:val="24"/>
              </w:rPr>
              <w:t>{{</w:t>
            </w:r>
            <w:proofErr w:type="spellStart"/>
            <w:r w:rsidR="005A343C">
              <w:rPr>
                <w:rFonts w:ascii="Times New Roman" w:eastAsia="宋体" w:hAnsi="Times New Roman" w:cs="Times New Roman"/>
                <w:b/>
                <w:color w:val="000000"/>
                <w:sz w:val="24"/>
              </w:rPr>
              <w:t>sample.</w:t>
            </w:r>
            <w:r w:rsidR="005A343C" w:rsidRPr="00057805">
              <w:rPr>
                <w:rFonts w:ascii="Times New Roman" w:eastAsia="宋体" w:hAnsi="Times New Roman" w:cs="Times New Roman"/>
                <w:b/>
                <w:color w:val="000000"/>
                <w:sz w:val="24"/>
              </w:rPr>
              <w:t>mol_pathological_id</w:t>
            </w:r>
            <w:proofErr w:type="spellEnd"/>
            <w:r w:rsidR="005A343C">
              <w:rPr>
                <w:rFonts w:ascii="Times New Roman" w:eastAsia="宋体" w:hAnsi="Times New Roman" w:cs="Times New Roman" w:hint="eastAsia"/>
                <w:b/>
                <w:color w:val="000000"/>
                <w:sz w:val="24"/>
              </w:rPr>
              <w:t>}}</w:t>
            </w:r>
          </w:p>
        </w:tc>
      </w:tr>
      <w:tr w:rsidR="00E45928" w:rsidRPr="00F1004E" w14:paraId="391464D9" w14:textId="77777777" w:rsidTr="00EA7F12">
        <w:trPr>
          <w:trHeight w:val="432"/>
        </w:trPr>
        <w:tc>
          <w:tcPr>
            <w:tcW w:w="1111" w:type="dxa"/>
            <w:tcBorders>
              <w:top w:val="single" w:sz="12" w:space="0" w:color="000000" w:themeColor="text1"/>
            </w:tcBorders>
            <w:tcMar>
              <w:left w:w="0" w:type="dxa"/>
              <w:right w:w="0" w:type="dxa"/>
            </w:tcMar>
            <w:vAlign w:val="center"/>
          </w:tcPr>
          <w:p w14:paraId="627A3FFE" w14:textId="30519A82"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000000" w:themeColor="text1"/>
            </w:tcBorders>
            <w:vAlign w:val="center"/>
          </w:tcPr>
          <w:p w14:paraId="06F5D3DC" w14:textId="45A12BA4"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sample.patient_name</w:t>
            </w:r>
            <w:proofErr w:type="spellEnd"/>
            <w:r w:rsidRPr="00236FB8">
              <w:rPr>
                <w:rFonts w:ascii="Times New Roman" w:eastAsia="宋体" w:hAnsi="Times New Roman" w:cs="Times New Roman"/>
                <w:color w:val="000000"/>
                <w:sz w:val="24"/>
              </w:rPr>
              <w:t>}}</w:t>
            </w:r>
          </w:p>
        </w:tc>
        <w:tc>
          <w:tcPr>
            <w:tcW w:w="984" w:type="dxa"/>
            <w:tcBorders>
              <w:top w:val="single" w:sz="12" w:space="0" w:color="000000" w:themeColor="text1"/>
            </w:tcBorders>
            <w:vAlign w:val="center"/>
          </w:tcPr>
          <w:p w14:paraId="1FCD5792" w14:textId="5314182E"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000000" w:themeColor="text1"/>
            </w:tcBorders>
            <w:vAlign w:val="center"/>
          </w:tcPr>
          <w:p w14:paraId="23A53BCE" w14:textId="44F0823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sample.gender</w:t>
            </w:r>
            <w:proofErr w:type="spellEnd"/>
            <w:r w:rsidRPr="00236FB8">
              <w:rPr>
                <w:rFonts w:ascii="Times New Roman" w:eastAsia="宋体" w:hAnsi="Times New Roman" w:cs="Times New Roman"/>
                <w:color w:val="000000"/>
                <w:sz w:val="24"/>
              </w:rPr>
              <w:t>}}</w:t>
            </w:r>
          </w:p>
        </w:tc>
        <w:tc>
          <w:tcPr>
            <w:tcW w:w="850" w:type="dxa"/>
            <w:tcBorders>
              <w:top w:val="single" w:sz="12" w:space="0" w:color="000000" w:themeColor="text1"/>
            </w:tcBorders>
            <w:vAlign w:val="center"/>
          </w:tcPr>
          <w:p w14:paraId="14F4176B" w14:textId="59C13CB8"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000000" w:themeColor="text1"/>
            </w:tcBorders>
            <w:vAlign w:val="center"/>
          </w:tcPr>
          <w:p w14:paraId="73332595" w14:textId="65434186"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gridSpan w:val="2"/>
            <w:tcBorders>
              <w:top w:val="single" w:sz="12" w:space="0" w:color="000000" w:themeColor="text1"/>
            </w:tcBorders>
            <w:vAlign w:val="center"/>
          </w:tcPr>
          <w:p w14:paraId="0C35AA6F" w14:textId="603593FC"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收到日期：</w:t>
            </w:r>
          </w:p>
        </w:tc>
        <w:tc>
          <w:tcPr>
            <w:tcW w:w="1948" w:type="dxa"/>
            <w:tcBorders>
              <w:top w:val="single" w:sz="12" w:space="0" w:color="000000" w:themeColor="text1"/>
            </w:tcBorders>
            <w:vAlign w:val="center"/>
          </w:tcPr>
          <w:p w14:paraId="7E024B6C" w14:textId="027B1061"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receive_data</w:t>
            </w:r>
            <w:proofErr w:type="spellEnd"/>
            <w:r w:rsidRPr="00236FB8">
              <w:rPr>
                <w:rFonts w:ascii="Times New Roman" w:eastAsia="宋体" w:hAnsi="Times New Roman" w:cs="Times New Roman"/>
                <w:color w:val="000000"/>
                <w:sz w:val="24"/>
              </w:rPr>
              <w:t>}}</w:t>
            </w:r>
          </w:p>
        </w:tc>
      </w:tr>
      <w:tr w:rsidR="00E45928" w:rsidRPr="00F1004E" w14:paraId="0D9FF2E9" w14:textId="77777777" w:rsidTr="00EA7F12">
        <w:trPr>
          <w:trHeight w:val="432"/>
        </w:trPr>
        <w:tc>
          <w:tcPr>
            <w:tcW w:w="1111" w:type="dxa"/>
            <w:tcMar>
              <w:left w:w="0" w:type="dxa"/>
              <w:right w:w="0" w:type="dxa"/>
            </w:tcMar>
            <w:vAlign w:val="center"/>
          </w:tcPr>
          <w:p w14:paraId="0A6430FD" w14:textId="463006F2"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40B7FD6D" w14:textId="3B87441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hosp_depart</w:t>
            </w:r>
            <w:proofErr w:type="spellEnd"/>
            <w:r w:rsidRPr="00236FB8">
              <w:rPr>
                <w:rFonts w:ascii="Times New Roman" w:eastAsia="宋体" w:hAnsi="Times New Roman" w:cs="Times New Roman"/>
                <w:color w:val="000000"/>
                <w:sz w:val="24"/>
              </w:rPr>
              <w:t>}}</w:t>
            </w:r>
          </w:p>
        </w:tc>
        <w:tc>
          <w:tcPr>
            <w:tcW w:w="984" w:type="dxa"/>
            <w:vAlign w:val="center"/>
          </w:tcPr>
          <w:p w14:paraId="6D821C2E" w14:textId="4F4CE0FB"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33800BE5" w14:textId="535FCBDC"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hospitalization_no</w:t>
            </w:r>
            <w:proofErr w:type="spellEnd"/>
            <w:r w:rsidRPr="00236FB8">
              <w:rPr>
                <w:rFonts w:ascii="Times New Roman" w:eastAsia="宋体" w:hAnsi="Times New Roman" w:cs="Times New Roman"/>
                <w:color w:val="000000"/>
                <w:sz w:val="24"/>
              </w:rPr>
              <w:t>}}</w:t>
            </w:r>
          </w:p>
        </w:tc>
        <w:tc>
          <w:tcPr>
            <w:tcW w:w="850" w:type="dxa"/>
            <w:vAlign w:val="center"/>
          </w:tcPr>
          <w:p w14:paraId="52551B58" w14:textId="1D1C8620"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2606DFEE" w14:textId="6A522CE0"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gridSpan w:val="2"/>
            <w:vAlign w:val="center"/>
          </w:tcPr>
          <w:p w14:paraId="70C96295" w14:textId="6D907081"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送检医师：</w:t>
            </w:r>
          </w:p>
        </w:tc>
        <w:tc>
          <w:tcPr>
            <w:tcW w:w="1948" w:type="dxa"/>
            <w:vAlign w:val="center"/>
          </w:tcPr>
          <w:p w14:paraId="78D7E603" w14:textId="5938EA9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submission_doctor</w:t>
            </w:r>
            <w:proofErr w:type="spellEnd"/>
            <w:r w:rsidRPr="00236FB8">
              <w:rPr>
                <w:rFonts w:ascii="Times New Roman" w:eastAsia="宋体" w:hAnsi="Times New Roman" w:cs="Times New Roman"/>
                <w:color w:val="000000"/>
                <w:sz w:val="24"/>
              </w:rPr>
              <w:t>}}</w:t>
            </w:r>
          </w:p>
        </w:tc>
      </w:tr>
      <w:tr w:rsidR="00E45928" w:rsidRPr="00F1004E" w14:paraId="32683689" w14:textId="77777777" w:rsidTr="00EA7F12">
        <w:trPr>
          <w:trHeight w:val="432"/>
        </w:trPr>
        <w:tc>
          <w:tcPr>
            <w:tcW w:w="1111" w:type="dxa"/>
            <w:tcBorders>
              <w:bottom w:val="single" w:sz="12" w:space="0" w:color="000000" w:themeColor="text1"/>
            </w:tcBorders>
            <w:tcMar>
              <w:left w:w="0" w:type="dxa"/>
              <w:right w:w="0" w:type="dxa"/>
            </w:tcMar>
            <w:vAlign w:val="center"/>
          </w:tcPr>
          <w:p w14:paraId="70700D2F" w14:textId="778D7CA5"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23EA8191" w14:textId="3355FDF2"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clinical_diagnosis</w:t>
            </w:r>
            <w:proofErr w:type="spellEnd"/>
            <w:r w:rsidRPr="00236FB8">
              <w:rPr>
                <w:rFonts w:ascii="Times New Roman" w:eastAsia="宋体" w:hAnsi="Times New Roman" w:cs="Times New Roman"/>
                <w:color w:val="000000"/>
                <w:sz w:val="24"/>
              </w:rPr>
              <w:t>}}</w:t>
            </w:r>
          </w:p>
        </w:tc>
        <w:tc>
          <w:tcPr>
            <w:tcW w:w="1560" w:type="dxa"/>
            <w:gridSpan w:val="2"/>
            <w:tcBorders>
              <w:bottom w:val="single" w:sz="12" w:space="0" w:color="000000" w:themeColor="text1"/>
            </w:tcBorders>
            <w:vAlign w:val="center"/>
          </w:tcPr>
          <w:p w14:paraId="76795AE2" w14:textId="7C0D6CB5"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常规病理号：</w:t>
            </w:r>
          </w:p>
        </w:tc>
        <w:tc>
          <w:tcPr>
            <w:tcW w:w="1948" w:type="dxa"/>
            <w:tcBorders>
              <w:bottom w:val="single" w:sz="12" w:space="0" w:color="000000" w:themeColor="text1"/>
            </w:tcBorders>
            <w:vAlign w:val="center"/>
          </w:tcPr>
          <w:p w14:paraId="28A08DAF" w14:textId="2A1047C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original_pathological_id</w:t>
            </w:r>
            <w:proofErr w:type="spellEnd"/>
            <w:r w:rsidRPr="00236FB8">
              <w:rPr>
                <w:rFonts w:ascii="Times New Roman" w:eastAsia="宋体" w:hAnsi="Times New Roman" w:cs="Times New Roman"/>
                <w:color w:val="000000"/>
                <w:sz w:val="24"/>
              </w:rPr>
              <w:t>}}</w:t>
            </w:r>
          </w:p>
        </w:tc>
      </w:tr>
      <w:tr w:rsidR="00E45928" w:rsidRPr="00F1004E" w14:paraId="122AE2DB" w14:textId="77777777" w:rsidTr="00EA7F12">
        <w:tc>
          <w:tcPr>
            <w:tcW w:w="5120" w:type="dxa"/>
            <w:gridSpan w:val="6"/>
            <w:tcBorders>
              <w:top w:val="single" w:sz="12" w:space="0" w:color="000000" w:themeColor="text1"/>
            </w:tcBorders>
            <w:tcMar>
              <w:left w:w="0" w:type="dxa"/>
              <w:right w:w="0" w:type="dxa"/>
            </w:tcMar>
            <w:vAlign w:val="center"/>
          </w:tcPr>
          <w:p w14:paraId="1CF47016" w14:textId="222B5FB9" w:rsidR="00E45928" w:rsidRPr="00EF02B0" w:rsidRDefault="00E45928" w:rsidP="00E45928">
            <w:pPr>
              <w:widowControl/>
              <w:autoSpaceDE w:val="0"/>
              <w:autoSpaceDN w:val="0"/>
              <w:adjustRightInd w:val="0"/>
              <w:spacing w:beforeLines="50" w:before="120"/>
              <w:ind w:left="740"/>
              <w:jc w:val="left"/>
              <w:rPr>
                <w:rFonts w:ascii="Times New Roman" w:eastAsia="宋体" w:hAnsi="Times New Roman" w:cs="Times New Roman"/>
                <w:b/>
                <w:color w:val="000000"/>
                <w:sz w:val="24"/>
              </w:rPr>
            </w:pPr>
          </w:p>
        </w:tc>
        <w:tc>
          <w:tcPr>
            <w:tcW w:w="2230" w:type="dxa"/>
            <w:gridSpan w:val="2"/>
            <w:tcBorders>
              <w:top w:val="single" w:sz="12" w:space="0" w:color="000000" w:themeColor="text1"/>
            </w:tcBorders>
            <w:tcMar>
              <w:left w:w="0" w:type="dxa"/>
              <w:right w:w="0" w:type="dxa"/>
            </w:tcMar>
            <w:vAlign w:val="center"/>
          </w:tcPr>
          <w:p w14:paraId="50930A8B" w14:textId="07940882" w:rsidR="00E45928" w:rsidRPr="00F1004E" w:rsidRDefault="00E45928" w:rsidP="00E4592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F1004E">
              <w:rPr>
                <w:rFonts w:ascii="Times New Roman" w:eastAsia="宋体" w:hAnsi="Times New Roman" w:cs="Times New Roman" w:hint="eastAsia"/>
                <w:color w:val="000000"/>
                <w:sz w:val="24"/>
              </w:rPr>
              <w:t>样本质控</w:t>
            </w:r>
          </w:p>
        </w:tc>
        <w:tc>
          <w:tcPr>
            <w:tcW w:w="2230" w:type="dxa"/>
            <w:gridSpan w:val="2"/>
            <w:tcBorders>
              <w:top w:val="single" w:sz="12" w:space="0" w:color="000000" w:themeColor="text1"/>
            </w:tcBorders>
            <w:vAlign w:val="center"/>
          </w:tcPr>
          <w:p w14:paraId="687CADF8" w14:textId="55170CF6" w:rsidR="00E45928" w:rsidRPr="00F1004E" w:rsidRDefault="00E45928" w:rsidP="00E45928">
            <w:pPr>
              <w:widowControl/>
              <w:autoSpaceDE w:val="0"/>
              <w:autoSpaceDN w:val="0"/>
              <w:adjustRightInd w:val="0"/>
              <w:spacing w:beforeLines="50" w:before="120"/>
              <w:ind w:left="496"/>
              <w:jc w:val="left"/>
              <w:rPr>
                <w:rFonts w:ascii="Times New Roman" w:eastAsia="宋体" w:hAnsi="Times New Roman" w:cs="Times New Roman"/>
                <w:bCs/>
                <w:color w:val="000000"/>
                <w:sz w:val="24"/>
              </w:rPr>
            </w:pPr>
            <w:r w:rsidRPr="00F1004E">
              <w:rPr>
                <w:rFonts w:ascii="Times New Roman" w:eastAsia="宋体" w:hAnsi="Times New Roman" w:cs="Times New Roman" w:hint="eastAsia"/>
                <w:bCs/>
                <w:color w:val="000000"/>
                <w:sz w:val="24"/>
              </w:rPr>
              <w:t>对照样本质控</w:t>
            </w:r>
          </w:p>
        </w:tc>
      </w:tr>
      <w:tr w:rsidR="00E45928" w:rsidRPr="00F1004E" w14:paraId="632EC45B" w14:textId="77777777" w:rsidTr="00EA7F12">
        <w:tc>
          <w:tcPr>
            <w:tcW w:w="5120" w:type="dxa"/>
            <w:gridSpan w:val="6"/>
            <w:tcMar>
              <w:left w:w="0" w:type="dxa"/>
              <w:right w:w="0" w:type="dxa"/>
            </w:tcMar>
            <w:vAlign w:val="center"/>
          </w:tcPr>
          <w:p w14:paraId="4E5BA617" w14:textId="60CBC884" w:rsidR="00E45928" w:rsidRPr="00EF02B0" w:rsidRDefault="00E45928" w:rsidP="00E45928">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肿瘤细胞含量</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20</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2ABE7472"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 xml:space="preserve">{%p if [sample, </w:t>
            </w:r>
            <w:proofErr w:type="spellStart"/>
            <w:r w:rsidRPr="00EB322D">
              <w:rPr>
                <w:rFonts w:ascii="Times New Roman" w:eastAsia="宋体" w:hAnsi="Times New Roman" w:cs="Times New Roman"/>
                <w:color w:val="000000"/>
                <w:sz w:val="24"/>
              </w:rPr>
              <w:t>lib_quality_control</w:t>
            </w:r>
            <w:proofErr w:type="spellEnd"/>
            <w:r w:rsidRPr="00EB322D">
              <w:rPr>
                <w:rFonts w:ascii="Times New Roman" w:eastAsia="宋体" w:hAnsi="Times New Roman" w:cs="Times New Roman"/>
                <w:color w:val="000000"/>
                <w:sz w:val="24"/>
              </w:rPr>
              <w:t>, “</w:t>
            </w:r>
            <w:proofErr w:type="spellStart"/>
            <w:r w:rsidRPr="00EB322D">
              <w:rPr>
                <w:rFonts w:ascii="Times New Roman" w:eastAsia="宋体" w:hAnsi="Times New Roman" w:cs="Times New Roman"/>
                <w:color w:val="000000"/>
                <w:sz w:val="24"/>
              </w:rPr>
              <w:t>tumor_content</w:t>
            </w:r>
            <w:proofErr w:type="spellEnd"/>
            <w:r w:rsidRPr="00EB322D">
              <w:rPr>
                <w:rFonts w:ascii="Times New Roman" w:eastAsia="宋体" w:hAnsi="Times New Roman" w:cs="Times New Roman"/>
                <w:color w:val="000000"/>
                <w:sz w:val="24"/>
              </w:rPr>
              <w:t>”]|</w:t>
            </w:r>
            <w:proofErr w:type="spellStart"/>
            <w:r w:rsidRPr="00EB322D">
              <w:rPr>
                <w:rFonts w:ascii="Times New Roman" w:eastAsia="宋体" w:hAnsi="Times New Roman" w:cs="Times New Roman"/>
                <w:color w:val="000000"/>
                <w:sz w:val="24"/>
              </w:rPr>
              <w:t>get_tumor_content</w:t>
            </w:r>
            <w:proofErr w:type="spellEnd"/>
            <w:r w:rsidRPr="00EB322D">
              <w:rPr>
                <w:rFonts w:ascii="Times New Roman" w:eastAsia="宋体" w:hAnsi="Times New Roman" w:cs="Times New Roman"/>
                <w:color w:val="000000"/>
                <w:sz w:val="24"/>
              </w:rPr>
              <w:t>%}</w:t>
            </w:r>
          </w:p>
          <w:p w14:paraId="67860CBB"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 xml:space="preserve">{{[sample, </w:t>
            </w:r>
            <w:proofErr w:type="spellStart"/>
            <w:r w:rsidRPr="00EB322D">
              <w:rPr>
                <w:rFonts w:ascii="Times New Roman" w:eastAsia="宋体" w:hAnsi="Times New Roman" w:cs="Times New Roman"/>
                <w:color w:val="000000"/>
                <w:sz w:val="24"/>
              </w:rPr>
              <w:t>lib_quality_control</w:t>
            </w:r>
            <w:proofErr w:type="spellEnd"/>
            <w:r w:rsidRPr="00EB322D">
              <w:rPr>
                <w:rFonts w:ascii="Times New Roman" w:eastAsia="宋体" w:hAnsi="Times New Roman" w:cs="Times New Roman"/>
                <w:color w:val="000000"/>
                <w:sz w:val="24"/>
              </w:rPr>
              <w:t>, “</w:t>
            </w:r>
            <w:proofErr w:type="spellStart"/>
            <w:r w:rsidRPr="00EB322D">
              <w:rPr>
                <w:rFonts w:ascii="Times New Roman" w:eastAsia="宋体" w:hAnsi="Times New Roman" w:cs="Times New Roman"/>
                <w:color w:val="000000"/>
                <w:sz w:val="24"/>
              </w:rPr>
              <w:t>tumor_content</w:t>
            </w:r>
            <w:proofErr w:type="spellEnd"/>
            <w:r w:rsidRPr="00EB322D">
              <w:rPr>
                <w:rFonts w:ascii="Times New Roman" w:eastAsia="宋体" w:hAnsi="Times New Roman" w:cs="Times New Roman"/>
                <w:color w:val="000000"/>
                <w:sz w:val="24"/>
              </w:rPr>
              <w:t>”]|</w:t>
            </w:r>
            <w:proofErr w:type="spellStart"/>
            <w:r w:rsidRPr="00EB322D">
              <w:rPr>
                <w:rFonts w:ascii="Times New Roman" w:eastAsia="宋体" w:hAnsi="Times New Roman" w:cs="Times New Roman"/>
                <w:color w:val="000000"/>
                <w:sz w:val="24"/>
              </w:rPr>
              <w:t>get_tumor_content</w:t>
            </w:r>
            <w:proofErr w:type="spellEnd"/>
            <w:r w:rsidRPr="00EB322D">
              <w:rPr>
                <w:rFonts w:ascii="Times New Roman" w:eastAsia="宋体" w:hAnsi="Times New Roman" w:cs="Times New Roman"/>
                <w:color w:val="000000"/>
                <w:sz w:val="24"/>
              </w:rPr>
              <w:t>}}</w:t>
            </w:r>
          </w:p>
          <w:p w14:paraId="1CA3618A"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{%p endif%}</w:t>
            </w:r>
          </w:p>
          <w:p w14:paraId="42E1AB6C"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 xml:space="preserve">{%p if [sample, </w:t>
            </w:r>
            <w:proofErr w:type="spellStart"/>
            <w:r w:rsidRPr="00EB322D">
              <w:rPr>
                <w:rFonts w:ascii="Times New Roman" w:eastAsia="宋体" w:hAnsi="Times New Roman" w:cs="Times New Roman"/>
                <w:color w:val="000000"/>
                <w:sz w:val="24"/>
              </w:rPr>
              <w:t>lib_quality_control</w:t>
            </w:r>
            <w:proofErr w:type="spellEnd"/>
            <w:r w:rsidRPr="00EB322D">
              <w:rPr>
                <w:rFonts w:ascii="Times New Roman" w:eastAsia="宋体" w:hAnsi="Times New Roman" w:cs="Times New Roman"/>
                <w:color w:val="000000"/>
                <w:sz w:val="24"/>
              </w:rPr>
              <w:t>, “</w:t>
            </w:r>
            <w:proofErr w:type="spellStart"/>
            <w:r w:rsidRPr="00EB322D">
              <w:rPr>
                <w:rFonts w:ascii="Times New Roman" w:eastAsia="宋体" w:hAnsi="Times New Roman" w:cs="Times New Roman"/>
                <w:color w:val="000000"/>
                <w:sz w:val="24"/>
              </w:rPr>
              <w:t>tumor_content_macrodissection_performed</w:t>
            </w:r>
            <w:proofErr w:type="spellEnd"/>
            <w:r w:rsidRPr="00EB322D">
              <w:rPr>
                <w:rFonts w:ascii="Times New Roman" w:eastAsia="宋体" w:hAnsi="Times New Roman" w:cs="Times New Roman"/>
                <w:color w:val="000000"/>
                <w:sz w:val="24"/>
              </w:rPr>
              <w:t>”]|</w:t>
            </w:r>
            <w:proofErr w:type="spellStart"/>
            <w:r w:rsidRPr="00EB322D">
              <w:rPr>
                <w:rFonts w:ascii="Times New Roman" w:eastAsia="宋体" w:hAnsi="Times New Roman" w:cs="Times New Roman"/>
                <w:color w:val="000000"/>
                <w:sz w:val="24"/>
              </w:rPr>
              <w:t>get_tumor_content</w:t>
            </w:r>
            <w:proofErr w:type="spellEnd"/>
            <w:r w:rsidRPr="00EB322D">
              <w:rPr>
                <w:rFonts w:ascii="Times New Roman" w:eastAsia="宋体" w:hAnsi="Times New Roman" w:cs="Times New Roman"/>
                <w:color w:val="000000"/>
                <w:sz w:val="24"/>
              </w:rPr>
              <w:t>%}</w:t>
            </w:r>
          </w:p>
          <w:p w14:paraId="667A223A"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hint="eastAsia"/>
                <w:color w:val="000000"/>
                <w:sz w:val="24"/>
              </w:rPr>
              <w:t>富集检测：</w:t>
            </w:r>
            <w:r w:rsidRPr="00EB322D">
              <w:rPr>
                <w:rFonts w:ascii="Times New Roman" w:eastAsia="宋体" w:hAnsi="Times New Roman" w:cs="Times New Roman"/>
                <w:color w:val="000000"/>
                <w:sz w:val="24"/>
              </w:rPr>
              <w:t xml:space="preserve">{{[sample, </w:t>
            </w:r>
            <w:proofErr w:type="spellStart"/>
            <w:r w:rsidRPr="00EB322D">
              <w:rPr>
                <w:rFonts w:ascii="Times New Roman" w:eastAsia="宋体" w:hAnsi="Times New Roman" w:cs="Times New Roman"/>
                <w:color w:val="000000"/>
                <w:sz w:val="24"/>
              </w:rPr>
              <w:t>lib_quality_control</w:t>
            </w:r>
            <w:proofErr w:type="spellEnd"/>
            <w:r w:rsidRPr="00EB322D">
              <w:rPr>
                <w:rFonts w:ascii="Times New Roman" w:eastAsia="宋体" w:hAnsi="Times New Roman" w:cs="Times New Roman"/>
                <w:color w:val="000000"/>
                <w:sz w:val="24"/>
              </w:rPr>
              <w:t>, “</w:t>
            </w:r>
            <w:proofErr w:type="spellStart"/>
            <w:r w:rsidRPr="00EB322D">
              <w:rPr>
                <w:rFonts w:ascii="Times New Roman" w:eastAsia="宋体" w:hAnsi="Times New Roman" w:cs="Times New Roman"/>
                <w:color w:val="000000"/>
                <w:sz w:val="24"/>
              </w:rPr>
              <w:t>tumor_content_macrodissection_performed</w:t>
            </w:r>
            <w:proofErr w:type="spellEnd"/>
            <w:r w:rsidRPr="00EB322D">
              <w:rPr>
                <w:rFonts w:ascii="Times New Roman" w:eastAsia="宋体" w:hAnsi="Times New Roman" w:cs="Times New Roman"/>
                <w:color w:val="000000"/>
                <w:sz w:val="24"/>
              </w:rPr>
              <w:t>”]|</w:t>
            </w:r>
            <w:proofErr w:type="spellStart"/>
            <w:r w:rsidRPr="00EB322D">
              <w:rPr>
                <w:rFonts w:ascii="Times New Roman" w:eastAsia="宋体" w:hAnsi="Times New Roman" w:cs="Times New Roman"/>
                <w:color w:val="000000"/>
                <w:sz w:val="24"/>
              </w:rPr>
              <w:t>get_tumor_content</w:t>
            </w:r>
            <w:proofErr w:type="spellEnd"/>
            <w:r w:rsidRPr="00EB322D">
              <w:rPr>
                <w:rFonts w:ascii="Times New Roman" w:eastAsia="宋体" w:hAnsi="Times New Roman" w:cs="Times New Roman"/>
                <w:color w:val="000000"/>
                <w:sz w:val="24"/>
              </w:rPr>
              <w:t>}}</w:t>
            </w:r>
          </w:p>
          <w:p w14:paraId="767FFCA9"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{%p endif%}</w:t>
            </w:r>
          </w:p>
          <w:p w14:paraId="270CC752"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lastRenderedPageBreak/>
              <w:t xml:space="preserve">{%p if not [sample, </w:t>
            </w:r>
            <w:proofErr w:type="spellStart"/>
            <w:r w:rsidRPr="00EB322D">
              <w:rPr>
                <w:rFonts w:ascii="Times New Roman" w:eastAsia="宋体" w:hAnsi="Times New Roman" w:cs="Times New Roman"/>
                <w:color w:val="000000"/>
                <w:sz w:val="24"/>
              </w:rPr>
              <w:t>lib_quality_control</w:t>
            </w:r>
            <w:proofErr w:type="spellEnd"/>
            <w:r w:rsidRPr="00EB322D">
              <w:rPr>
                <w:rFonts w:ascii="Times New Roman" w:eastAsia="宋体" w:hAnsi="Times New Roman" w:cs="Times New Roman"/>
                <w:color w:val="000000"/>
                <w:sz w:val="24"/>
              </w:rPr>
              <w:t>, “</w:t>
            </w:r>
            <w:proofErr w:type="spellStart"/>
            <w:r w:rsidRPr="00EB322D">
              <w:rPr>
                <w:rFonts w:ascii="Times New Roman" w:eastAsia="宋体" w:hAnsi="Times New Roman" w:cs="Times New Roman"/>
                <w:color w:val="000000"/>
                <w:sz w:val="24"/>
              </w:rPr>
              <w:t>tumor_content</w:t>
            </w:r>
            <w:proofErr w:type="spellEnd"/>
            <w:r w:rsidRPr="00EB322D">
              <w:rPr>
                <w:rFonts w:ascii="Times New Roman" w:eastAsia="宋体" w:hAnsi="Times New Roman" w:cs="Times New Roman"/>
                <w:color w:val="000000"/>
                <w:sz w:val="24"/>
              </w:rPr>
              <w:t>”]|</w:t>
            </w:r>
            <w:proofErr w:type="spellStart"/>
            <w:r w:rsidRPr="00EB322D">
              <w:rPr>
                <w:rFonts w:ascii="Times New Roman" w:eastAsia="宋体" w:hAnsi="Times New Roman" w:cs="Times New Roman"/>
                <w:color w:val="000000"/>
                <w:sz w:val="24"/>
              </w:rPr>
              <w:t>get_tumor_content</w:t>
            </w:r>
            <w:proofErr w:type="spellEnd"/>
            <w:r w:rsidRPr="00EB322D">
              <w:rPr>
                <w:rFonts w:ascii="Times New Roman" w:eastAsia="宋体" w:hAnsi="Times New Roman" w:cs="Times New Roman"/>
                <w:color w:val="000000"/>
                <w:sz w:val="24"/>
              </w:rPr>
              <w:t xml:space="preserve"> and not [sample, </w:t>
            </w:r>
            <w:proofErr w:type="spellStart"/>
            <w:r w:rsidRPr="00EB322D">
              <w:rPr>
                <w:rFonts w:ascii="Times New Roman" w:eastAsia="宋体" w:hAnsi="Times New Roman" w:cs="Times New Roman"/>
                <w:color w:val="000000"/>
                <w:sz w:val="24"/>
              </w:rPr>
              <w:t>lib_quality_control</w:t>
            </w:r>
            <w:proofErr w:type="spellEnd"/>
            <w:r w:rsidRPr="00EB322D">
              <w:rPr>
                <w:rFonts w:ascii="Times New Roman" w:eastAsia="宋体" w:hAnsi="Times New Roman" w:cs="Times New Roman"/>
                <w:color w:val="000000"/>
                <w:sz w:val="24"/>
              </w:rPr>
              <w:t>, “</w:t>
            </w:r>
            <w:proofErr w:type="spellStart"/>
            <w:r w:rsidRPr="00EB322D">
              <w:rPr>
                <w:rFonts w:ascii="Times New Roman" w:eastAsia="宋体" w:hAnsi="Times New Roman" w:cs="Times New Roman"/>
                <w:color w:val="000000"/>
                <w:sz w:val="24"/>
              </w:rPr>
              <w:t>tumor_content_macrodissection_performed</w:t>
            </w:r>
            <w:proofErr w:type="spellEnd"/>
            <w:r w:rsidRPr="00EB322D">
              <w:rPr>
                <w:rFonts w:ascii="Times New Roman" w:eastAsia="宋体" w:hAnsi="Times New Roman" w:cs="Times New Roman"/>
                <w:color w:val="000000"/>
                <w:sz w:val="24"/>
              </w:rPr>
              <w:t>”]|</w:t>
            </w:r>
            <w:proofErr w:type="spellStart"/>
            <w:r w:rsidRPr="00EB322D">
              <w:rPr>
                <w:rFonts w:ascii="Times New Roman" w:eastAsia="宋体" w:hAnsi="Times New Roman" w:cs="Times New Roman"/>
                <w:color w:val="000000"/>
                <w:sz w:val="24"/>
              </w:rPr>
              <w:t>get_tumor_content</w:t>
            </w:r>
            <w:proofErr w:type="spellEnd"/>
            <w:r w:rsidRPr="00EB322D">
              <w:rPr>
                <w:rFonts w:ascii="Times New Roman" w:eastAsia="宋体" w:hAnsi="Times New Roman" w:cs="Times New Roman"/>
                <w:color w:val="000000"/>
                <w:sz w:val="24"/>
              </w:rPr>
              <w:t>%}</w:t>
            </w:r>
          </w:p>
          <w:p w14:paraId="30476C3B" w14:textId="77777777" w:rsidR="00EB322D" w:rsidRPr="00EB322D"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w:t>
            </w:r>
          </w:p>
          <w:p w14:paraId="5070805F" w14:textId="3F0FEC4D" w:rsidR="00E45928" w:rsidRPr="00F1004E" w:rsidRDefault="00EB322D" w:rsidP="00EB322D">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322D">
              <w:rPr>
                <w:rFonts w:ascii="Times New Roman" w:eastAsia="宋体" w:hAnsi="Times New Roman" w:cs="Times New Roman"/>
                <w:color w:val="000000"/>
                <w:sz w:val="24"/>
              </w:rPr>
              <w:t>{%p endif%}</w:t>
            </w:r>
          </w:p>
        </w:tc>
        <w:tc>
          <w:tcPr>
            <w:tcW w:w="2230" w:type="dxa"/>
            <w:gridSpan w:val="2"/>
            <w:vAlign w:val="center"/>
          </w:tcPr>
          <w:p w14:paraId="2CFF8F72" w14:textId="534474A7" w:rsidR="00E45928" w:rsidRPr="00F1004E" w:rsidRDefault="00E45928"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lastRenderedPageBreak/>
              <w:t>不适用</w:t>
            </w:r>
          </w:p>
        </w:tc>
      </w:tr>
      <w:tr w:rsidR="00E45928" w:rsidRPr="00EF02B0" w14:paraId="459E5B11" w14:textId="77777777" w:rsidTr="00EA7F12">
        <w:tc>
          <w:tcPr>
            <w:tcW w:w="5120" w:type="dxa"/>
            <w:gridSpan w:val="6"/>
            <w:tcMar>
              <w:left w:w="0" w:type="dxa"/>
              <w:right w:w="0" w:type="dxa"/>
            </w:tcMar>
            <w:vAlign w:val="center"/>
          </w:tcPr>
          <w:p w14:paraId="7AC6F1ED" w14:textId="65802DB5" w:rsidR="00E45928" w:rsidRPr="00472B1C" w:rsidRDefault="00E45928" w:rsidP="00472B1C">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DNA</w:t>
            </w:r>
            <w:r w:rsidRPr="00EF02B0">
              <w:rPr>
                <w:rFonts w:ascii="Times New Roman" w:eastAsia="宋体" w:hAnsi="Times New Roman" w:cs="Times New Roman"/>
                <w:b/>
                <w:color w:val="000000"/>
                <w:sz w:val="24"/>
              </w:rPr>
              <w:t>总量</w:t>
            </w:r>
            <w:r w:rsidRPr="00EF02B0">
              <w:rPr>
                <w:rFonts w:ascii="Times New Roman" w:eastAsia="宋体" w:hAnsi="Times New Roman" w:cs="Times New Roman"/>
                <w:b/>
                <w:color w:val="000000"/>
                <w:sz w:val="24"/>
              </w:rPr>
              <w:t>(≥30ng)</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763921BA" w14:textId="6A76AAB7" w:rsidR="00E45928" w:rsidRPr="00EF02B0" w:rsidRDefault="00472B1C" w:rsidP="00E45928">
            <w:pPr>
              <w:widowControl/>
              <w:autoSpaceDE w:val="0"/>
              <w:autoSpaceDN w:val="0"/>
              <w:adjustRightInd w:val="0"/>
              <w:spacing w:beforeLines="50" w:before="120"/>
              <w:ind w:left="666"/>
              <w:jc w:val="left"/>
              <w:rPr>
                <w:rFonts w:ascii="Times New Roman" w:eastAsia="宋体" w:hAnsi="Times New Roman" w:cs="Times New Roman"/>
              </w:rPr>
            </w:pPr>
            <w:r w:rsidRPr="00472B1C">
              <w:rPr>
                <w:rFonts w:ascii="Times New Roman" w:eastAsia="宋体" w:hAnsi="Times New Roman" w:cs="Times New Roman"/>
                <w:color w:val="000000"/>
                <w:sz w:val="24"/>
              </w:rPr>
              <w:t xml:space="preserve">{%if </w:t>
            </w:r>
            <w:proofErr w:type="spellStart"/>
            <w:r w:rsidRPr="00472B1C">
              <w:rPr>
                <w:rFonts w:ascii="Times New Roman" w:eastAsia="宋体" w:hAnsi="Times New Roman" w:cs="Times New Roman"/>
                <w:color w:val="000000"/>
                <w:sz w:val="24"/>
              </w:rPr>
              <w:t>lib_quality_control</w:t>
            </w:r>
            <w:proofErr w:type="spellEnd"/>
            <w:r w:rsidRPr="00472B1C">
              <w:rPr>
                <w:rFonts w:ascii="Times New Roman" w:eastAsia="宋体" w:hAnsi="Times New Roman" w:cs="Times New Roman"/>
                <w:color w:val="000000"/>
                <w:sz w:val="24"/>
              </w:rPr>
              <w:t xml:space="preserve"> and </w:t>
            </w:r>
            <w:proofErr w:type="spellStart"/>
            <w:r w:rsidRPr="00472B1C">
              <w:rPr>
                <w:rFonts w:ascii="Times New Roman" w:eastAsia="宋体" w:hAnsi="Times New Roman" w:cs="Times New Roman"/>
                <w:color w:val="000000"/>
                <w:sz w:val="24"/>
              </w:rPr>
              <w:t>lib_quality_control.lib_dna_qc</w:t>
            </w:r>
            <w:proofErr w:type="spellEnd"/>
            <w:r w:rsidRPr="00472B1C">
              <w:rPr>
                <w:rFonts w:ascii="Times New Roman" w:eastAsia="宋体" w:hAnsi="Times New Roman" w:cs="Times New Roman"/>
                <w:color w:val="000000"/>
                <w:sz w:val="24"/>
              </w:rPr>
              <w:t xml:space="preserve"> and lib_quality_control.lib_dna_qc.dna_qty%}{{lib_quality_control.lib_dna_qc.dna_qty|replace(“.00”,””)}}{%else%}{%endif%}</w:t>
            </w:r>
          </w:p>
        </w:tc>
        <w:tc>
          <w:tcPr>
            <w:tcW w:w="2230" w:type="dxa"/>
            <w:gridSpan w:val="2"/>
            <w:vAlign w:val="center"/>
          </w:tcPr>
          <w:p w14:paraId="3D3C192B" w14:textId="5F11C10B"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 xml:space="preserve">{%if </w:t>
            </w:r>
            <w:proofErr w:type="spellStart"/>
            <w:r w:rsidRPr="009328AD">
              <w:rPr>
                <w:rFonts w:ascii="Times New Roman" w:eastAsia="宋体" w:hAnsi="Times New Roman" w:cs="Times New Roman"/>
                <w:color w:val="000000"/>
                <w:sz w:val="24"/>
              </w:rPr>
              <w:t>lib_quality_control</w:t>
            </w:r>
            <w:proofErr w:type="spellEnd"/>
            <w:r w:rsidRPr="009328AD">
              <w:rPr>
                <w:rFonts w:ascii="Times New Roman" w:eastAsia="宋体" w:hAnsi="Times New Roman" w:cs="Times New Roman"/>
                <w:color w:val="000000"/>
                <w:sz w:val="24"/>
              </w:rPr>
              <w:t xml:space="preserve"> and </w:t>
            </w:r>
            <w:proofErr w:type="spellStart"/>
            <w:r w:rsidRPr="009328AD">
              <w:rPr>
                <w:rFonts w:ascii="Times New Roman" w:eastAsia="宋体" w:hAnsi="Times New Roman" w:cs="Times New Roman"/>
                <w:color w:val="000000"/>
                <w:sz w:val="24"/>
              </w:rPr>
              <w:t>lib_quality_control.control_lib_dna_qc</w:t>
            </w:r>
            <w:proofErr w:type="spellEnd"/>
            <w:r w:rsidRPr="009328AD">
              <w:rPr>
                <w:rFonts w:ascii="Times New Roman" w:eastAsia="宋体" w:hAnsi="Times New Roman" w:cs="Times New Roman"/>
                <w:color w:val="000000"/>
                <w:sz w:val="24"/>
              </w:rPr>
              <w:t xml:space="preserve"> and </w:t>
            </w:r>
            <w:proofErr w:type="spellStart"/>
            <w:r w:rsidRPr="009328AD">
              <w:rPr>
                <w:rFonts w:ascii="Times New Roman" w:eastAsia="宋体" w:hAnsi="Times New Roman" w:cs="Times New Roman"/>
                <w:color w:val="000000"/>
                <w:sz w:val="24"/>
              </w:rPr>
              <w:t>lib_quality_control.control_lib_dna_qc.dna_qty</w:t>
            </w:r>
            <w:proofErr w:type="spellEnd"/>
            <w:r w:rsidRPr="009328AD">
              <w:rPr>
                <w:rFonts w:ascii="Times New Roman" w:eastAsia="宋体" w:hAnsi="Times New Roman" w:cs="Times New Roman"/>
                <w:color w:val="000000"/>
                <w:sz w:val="24"/>
              </w:rPr>
              <w:t xml:space="preserve"> %}{{lib_quality_control.control_lib_dna_qc.dna_qty|replace(“.00”,””)}}{%else%}{%endif%}</w:t>
            </w:r>
          </w:p>
        </w:tc>
      </w:tr>
      <w:tr w:rsidR="00E45928" w:rsidRPr="00EF02B0" w14:paraId="096CBF4F" w14:textId="77777777" w:rsidTr="00EA7F12">
        <w:tc>
          <w:tcPr>
            <w:tcW w:w="5120" w:type="dxa"/>
            <w:gridSpan w:val="6"/>
            <w:tcMar>
              <w:left w:w="0" w:type="dxa"/>
              <w:right w:w="0" w:type="dxa"/>
            </w:tcMar>
            <w:vAlign w:val="center"/>
          </w:tcPr>
          <w:p w14:paraId="671869D9" w14:textId="016662EE" w:rsidR="00E45928" w:rsidRPr="00EF02B0" w:rsidRDefault="00E45928" w:rsidP="00472B1C">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文库总量</w:t>
            </w:r>
            <w:r w:rsidRPr="00EF02B0">
              <w:rPr>
                <w:rFonts w:ascii="Times New Roman" w:eastAsia="宋体" w:hAnsi="Times New Roman" w:cs="Times New Roman"/>
                <w:b/>
                <w:color w:val="000000"/>
                <w:sz w:val="24"/>
              </w:rPr>
              <w:t>(≥150ng)</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09E60532" w14:textId="0AA9D359"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 xml:space="preserve">{%if </w:t>
            </w:r>
            <w:proofErr w:type="spellStart"/>
            <w:r w:rsidRPr="0058321F">
              <w:rPr>
                <w:rFonts w:ascii="Times New Roman" w:eastAsia="宋体" w:hAnsi="Times New Roman" w:cs="Times New Roman"/>
                <w:color w:val="000000"/>
                <w:sz w:val="24"/>
              </w:rPr>
              <w:t>lib_quality_control</w:t>
            </w:r>
            <w:proofErr w:type="spellEnd"/>
            <w:r w:rsidRPr="0058321F">
              <w:rPr>
                <w:rFonts w:ascii="Times New Roman" w:eastAsia="宋体" w:hAnsi="Times New Roman" w:cs="Times New Roman"/>
                <w:color w:val="000000"/>
                <w:sz w:val="24"/>
              </w:rPr>
              <w:t xml:space="preserve"> and </w:t>
            </w:r>
            <w:proofErr w:type="spellStart"/>
            <w:r w:rsidRPr="0058321F">
              <w:rPr>
                <w:rFonts w:ascii="Times New Roman" w:eastAsia="宋体" w:hAnsi="Times New Roman" w:cs="Times New Roman"/>
                <w:color w:val="000000"/>
                <w:sz w:val="24"/>
              </w:rPr>
              <w:t>lib_quality_control.lib_dna_qc</w:t>
            </w:r>
            <w:proofErr w:type="spellEnd"/>
            <w:r w:rsidRPr="0058321F">
              <w:rPr>
                <w:rFonts w:ascii="Times New Roman" w:eastAsia="宋体" w:hAnsi="Times New Roman" w:cs="Times New Roman"/>
                <w:color w:val="000000"/>
                <w:sz w:val="24"/>
              </w:rPr>
              <w:t xml:space="preserve"> and lib_quality_control.lib_dna_qc.library_qty%}{{lib_quality_control.lib_dna_qc.library_qty|replace(“.00”,””)}}{%else%}{%endif%}</w:t>
            </w:r>
          </w:p>
        </w:tc>
        <w:tc>
          <w:tcPr>
            <w:tcW w:w="2230" w:type="dxa"/>
            <w:gridSpan w:val="2"/>
            <w:vAlign w:val="center"/>
          </w:tcPr>
          <w:p w14:paraId="2EA19F65" w14:textId="6F2C15B7"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 xml:space="preserve">{%if </w:t>
            </w:r>
            <w:proofErr w:type="spellStart"/>
            <w:r w:rsidRPr="009328AD">
              <w:rPr>
                <w:rFonts w:ascii="Times New Roman" w:eastAsia="宋体" w:hAnsi="Times New Roman" w:cs="Times New Roman"/>
                <w:color w:val="000000"/>
                <w:sz w:val="24"/>
              </w:rPr>
              <w:t>lib_quality_control</w:t>
            </w:r>
            <w:proofErr w:type="spellEnd"/>
            <w:r w:rsidRPr="009328AD">
              <w:rPr>
                <w:rFonts w:ascii="Times New Roman" w:eastAsia="宋体" w:hAnsi="Times New Roman" w:cs="Times New Roman"/>
                <w:color w:val="000000"/>
                <w:sz w:val="24"/>
              </w:rPr>
              <w:t xml:space="preserve"> and </w:t>
            </w:r>
            <w:proofErr w:type="spellStart"/>
            <w:r w:rsidRPr="009328AD">
              <w:rPr>
                <w:rFonts w:ascii="Times New Roman" w:eastAsia="宋体" w:hAnsi="Times New Roman" w:cs="Times New Roman"/>
                <w:color w:val="000000"/>
                <w:sz w:val="24"/>
              </w:rPr>
              <w:t>lib_quality_control.control_lib_dna_qc</w:t>
            </w:r>
            <w:proofErr w:type="spellEnd"/>
            <w:r w:rsidRPr="009328AD">
              <w:rPr>
                <w:rFonts w:ascii="Times New Roman" w:eastAsia="宋体" w:hAnsi="Times New Roman" w:cs="Times New Roman"/>
                <w:color w:val="000000"/>
                <w:sz w:val="24"/>
              </w:rPr>
              <w:t xml:space="preserve"> and lib_quality_control.control_lib_dna_qc.library_qty%}{{lib_quality_control.control_lib_dna_qc.library_qty|replace(“.00”,””)}}{%else%}{%endif%}</w:t>
            </w:r>
          </w:p>
        </w:tc>
      </w:tr>
      <w:tr w:rsidR="00E45928" w:rsidRPr="00EF02B0" w14:paraId="2E2248A6" w14:textId="77777777" w:rsidTr="00EA7F12">
        <w:tc>
          <w:tcPr>
            <w:tcW w:w="5120" w:type="dxa"/>
            <w:gridSpan w:val="6"/>
            <w:tcMar>
              <w:left w:w="0" w:type="dxa"/>
              <w:right w:w="0" w:type="dxa"/>
            </w:tcMar>
            <w:vAlign w:val="center"/>
          </w:tcPr>
          <w:p w14:paraId="2BF3F678" w14:textId="4FEE06B2" w:rsidR="00E45928" w:rsidRPr="00EF02B0" w:rsidRDefault="00E45928" w:rsidP="00472B1C">
            <w:pPr>
              <w:widowControl/>
              <w:autoSpaceDE w:val="0"/>
              <w:autoSpaceDN w:val="0"/>
              <w:adjustRightInd w:val="0"/>
              <w:spacing w:beforeLines="50" w:before="120"/>
              <w:ind w:left="740"/>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Q30(≥75%)</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6084BA8F" w14:textId="76C395D7" w:rsidR="00E45928" w:rsidRPr="00EF02B0" w:rsidRDefault="00216CF9" w:rsidP="00E45928">
            <w:pPr>
              <w:widowControl/>
              <w:autoSpaceDE w:val="0"/>
              <w:autoSpaceDN w:val="0"/>
              <w:adjustRightInd w:val="0"/>
              <w:spacing w:beforeLines="50" w:before="120"/>
              <w:ind w:left="666"/>
              <w:rPr>
                <w:rFonts w:ascii="Times New Roman" w:eastAsia="宋体" w:hAnsi="Times New Roman" w:cs="Times New Roman"/>
                <w:color w:val="000000"/>
                <w:sz w:val="24"/>
              </w:rPr>
            </w:pPr>
            <w:r w:rsidRPr="0058321F">
              <w:rPr>
                <w:rFonts w:ascii="Times New Roman" w:eastAsia="宋体" w:hAnsi="Times New Roman" w:cs="Times New Roman"/>
                <w:color w:val="000000"/>
                <w:sz w:val="24"/>
              </w:rPr>
              <w:t>{{qc.dna_data_qc.cleandata_q30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c>
          <w:tcPr>
            <w:tcW w:w="2230" w:type="dxa"/>
            <w:gridSpan w:val="2"/>
            <w:vAlign w:val="center"/>
          </w:tcPr>
          <w:p w14:paraId="494318FC" w14:textId="57A1C666" w:rsidR="00E45928" w:rsidRPr="00EF02B0" w:rsidRDefault="009328AD" w:rsidP="00E45928">
            <w:pPr>
              <w:widowControl/>
              <w:autoSpaceDE w:val="0"/>
              <w:autoSpaceDN w:val="0"/>
              <w:adjustRightInd w:val="0"/>
              <w:spacing w:beforeLines="50" w:before="120"/>
              <w:ind w:left="496"/>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{{qc.control_data_qc.cleandata_q30</w:t>
            </w:r>
            <w:r>
              <w:rPr>
                <w:rFonts w:ascii="Times New Roman" w:eastAsia="宋体" w:hAnsi="Times New Roman" w:cs="Times New Roman"/>
                <w:color w:val="000000"/>
                <w:sz w:val="24"/>
              </w:rPr>
              <w:t>|replace(“%”, “”)</w:t>
            </w:r>
            <w:r w:rsidRPr="009328AD">
              <w:rPr>
                <w:rFonts w:ascii="Times New Roman" w:eastAsia="宋体" w:hAnsi="Times New Roman" w:cs="Times New Roman"/>
                <w:color w:val="000000"/>
                <w:sz w:val="24"/>
              </w:rPr>
              <w:t>}}</w:t>
            </w:r>
          </w:p>
        </w:tc>
      </w:tr>
      <w:tr w:rsidR="00E45928" w:rsidRPr="00EF02B0" w14:paraId="6379FC23" w14:textId="77777777" w:rsidTr="00EA7F12">
        <w:tc>
          <w:tcPr>
            <w:tcW w:w="5120" w:type="dxa"/>
            <w:gridSpan w:val="6"/>
            <w:tcMar>
              <w:left w:w="0" w:type="dxa"/>
              <w:right w:w="0" w:type="dxa"/>
            </w:tcMar>
            <w:vAlign w:val="center"/>
          </w:tcPr>
          <w:p w14:paraId="7449DE9F" w14:textId="7983CA61" w:rsidR="00E45928" w:rsidRPr="00EF02B0" w:rsidRDefault="00E45928" w:rsidP="00472B1C">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序列回帖比率</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5D504F78" w14:textId="7FC8E1A8"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qc.dna_data_qc.mapping_rat</w:t>
            </w:r>
            <w:r w:rsidRPr="0058321F">
              <w:rPr>
                <w:rFonts w:ascii="Times New Roman" w:eastAsia="宋体" w:hAnsi="Times New Roman" w:cs="Times New Roman"/>
                <w:color w:val="000000"/>
                <w:sz w:val="24"/>
              </w:rPr>
              <w:lastRenderedPageBreak/>
              <w: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c>
          <w:tcPr>
            <w:tcW w:w="2230" w:type="dxa"/>
            <w:gridSpan w:val="2"/>
            <w:vAlign w:val="center"/>
          </w:tcPr>
          <w:p w14:paraId="50EE5D31" w14:textId="661F3E31"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lastRenderedPageBreak/>
              <w:t>{{</w:t>
            </w:r>
            <w:proofErr w:type="spellStart"/>
            <w:r w:rsidRPr="009328AD">
              <w:rPr>
                <w:rFonts w:ascii="Times New Roman" w:eastAsia="宋体" w:hAnsi="Times New Roman" w:cs="Times New Roman"/>
                <w:color w:val="000000"/>
                <w:sz w:val="24"/>
              </w:rPr>
              <w:t>qc.control_data_qc.mappin</w:t>
            </w:r>
            <w:r w:rsidRPr="009328AD">
              <w:rPr>
                <w:rFonts w:ascii="Times New Roman" w:eastAsia="宋体" w:hAnsi="Times New Roman" w:cs="Times New Roman"/>
                <w:color w:val="000000"/>
                <w:sz w:val="24"/>
              </w:rPr>
              <w:lastRenderedPageBreak/>
              <w:t>g_ratio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9328AD">
              <w:rPr>
                <w:rFonts w:ascii="Times New Roman" w:eastAsia="宋体" w:hAnsi="Times New Roman" w:cs="Times New Roman"/>
                <w:color w:val="000000"/>
                <w:sz w:val="24"/>
              </w:rPr>
              <w:t>}}</w:t>
            </w:r>
          </w:p>
        </w:tc>
      </w:tr>
      <w:tr w:rsidR="00E45928" w:rsidRPr="00EF02B0" w14:paraId="1A8184DC" w14:textId="77777777" w:rsidTr="00EA7F12">
        <w:tc>
          <w:tcPr>
            <w:tcW w:w="5120" w:type="dxa"/>
            <w:gridSpan w:val="6"/>
            <w:tcMar>
              <w:left w:w="0" w:type="dxa"/>
              <w:right w:w="0" w:type="dxa"/>
            </w:tcMar>
            <w:vAlign w:val="center"/>
          </w:tcPr>
          <w:p w14:paraId="59CAB4AA" w14:textId="4FF7F03C" w:rsidR="00E45928" w:rsidRPr="00472B1C" w:rsidRDefault="00E45928" w:rsidP="00472B1C">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lastRenderedPageBreak/>
              <w:t>覆盖度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0B908D13" w14:textId="128293BF"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qc.dna_data_qc.cover_ratio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c>
          <w:tcPr>
            <w:tcW w:w="2230" w:type="dxa"/>
            <w:gridSpan w:val="2"/>
            <w:vAlign w:val="center"/>
          </w:tcPr>
          <w:p w14:paraId="5081B174" w14:textId="2277B9CA"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r w:rsidRPr="009328AD">
              <w:rPr>
                <w:rFonts w:ascii="Times New Roman" w:eastAsia="宋体" w:hAnsi="Times New Roman" w:cs="Times New Roman"/>
                <w:color w:val="000000"/>
                <w:sz w:val="24"/>
              </w:rPr>
              <w:t>qc.control_data_qc.cover_ratio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9328AD">
              <w:rPr>
                <w:rFonts w:ascii="Times New Roman" w:eastAsia="宋体" w:hAnsi="Times New Roman" w:cs="Times New Roman"/>
                <w:color w:val="000000"/>
                <w:sz w:val="24"/>
              </w:rPr>
              <w:t>}}</w:t>
            </w:r>
          </w:p>
        </w:tc>
      </w:tr>
      <w:tr w:rsidR="00E45928" w:rsidRPr="00EF02B0" w14:paraId="0334C581" w14:textId="77777777" w:rsidTr="00EA7F12">
        <w:tc>
          <w:tcPr>
            <w:tcW w:w="5120" w:type="dxa"/>
            <w:gridSpan w:val="6"/>
            <w:tcMar>
              <w:left w:w="0" w:type="dxa"/>
              <w:right w:w="0" w:type="dxa"/>
            </w:tcMar>
            <w:vAlign w:val="center"/>
          </w:tcPr>
          <w:p w14:paraId="75D2BDF7" w14:textId="75C81785" w:rsidR="00E45928" w:rsidRPr="00472B1C" w:rsidRDefault="00E45928" w:rsidP="00472B1C">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均一性</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14D5E609" w14:textId="2A9F0F9D"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{{qc.dna_data_qc.uni20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c>
          <w:tcPr>
            <w:tcW w:w="2230" w:type="dxa"/>
            <w:gridSpan w:val="2"/>
            <w:vAlign w:val="center"/>
          </w:tcPr>
          <w:p w14:paraId="30CEA8F6" w14:textId="10E0FDDD"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{{qc.control_data_qc.uni20</w:t>
            </w:r>
            <w:r>
              <w:rPr>
                <w:rFonts w:ascii="Times New Roman" w:eastAsia="宋体" w:hAnsi="Times New Roman" w:cs="Times New Roman"/>
                <w:color w:val="000000"/>
                <w:sz w:val="24"/>
              </w:rPr>
              <w:t>|replace(“%”, “”)</w:t>
            </w:r>
            <w:r w:rsidRPr="009328AD">
              <w:rPr>
                <w:rFonts w:ascii="Times New Roman" w:eastAsia="宋体" w:hAnsi="Times New Roman" w:cs="Times New Roman"/>
                <w:color w:val="000000"/>
                <w:sz w:val="24"/>
              </w:rPr>
              <w:t>}}</w:t>
            </w:r>
          </w:p>
        </w:tc>
      </w:tr>
      <w:tr w:rsidR="00E45928" w:rsidRPr="00EF02B0" w14:paraId="454FC7AC" w14:textId="77777777" w:rsidTr="00EA7F12">
        <w:tc>
          <w:tcPr>
            <w:tcW w:w="5120" w:type="dxa"/>
            <w:gridSpan w:val="6"/>
            <w:tcMar>
              <w:left w:w="0" w:type="dxa"/>
              <w:right w:w="0" w:type="dxa"/>
            </w:tcMar>
            <w:vAlign w:val="center"/>
          </w:tcPr>
          <w:p w14:paraId="1A899B11" w14:textId="183B2E79" w:rsidR="00E45928" w:rsidRPr="00472B1C" w:rsidRDefault="00E45928" w:rsidP="00472B1C">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平均测序深度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16F9E7CA" w14:textId="6C352A5A"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qc.dna_data_qc.depth_mean|replace</w:t>
            </w:r>
            <w:proofErr w:type="spellEnd"/>
            <w:r w:rsidRPr="0058321F">
              <w:rPr>
                <w:rFonts w:ascii="Times New Roman" w:eastAsia="宋体" w:hAnsi="Times New Roman" w:cs="Times New Roman"/>
                <w:color w:val="000000"/>
                <w:sz w:val="24"/>
              </w:rPr>
              <w:t>(“.00”,””)}}</w:t>
            </w:r>
          </w:p>
        </w:tc>
        <w:tc>
          <w:tcPr>
            <w:tcW w:w="2230" w:type="dxa"/>
            <w:gridSpan w:val="2"/>
            <w:vAlign w:val="center"/>
          </w:tcPr>
          <w:p w14:paraId="2C0E8D4F" w14:textId="5E57712A"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r w:rsidRPr="009328AD">
              <w:rPr>
                <w:rFonts w:ascii="Times New Roman" w:eastAsia="宋体" w:hAnsi="Times New Roman" w:cs="Times New Roman"/>
                <w:color w:val="000000"/>
                <w:sz w:val="24"/>
              </w:rPr>
              <w:t>qc.control_data_qc.depth_mean|replace</w:t>
            </w:r>
            <w:proofErr w:type="spellEnd"/>
            <w:r w:rsidRPr="009328AD">
              <w:rPr>
                <w:rFonts w:ascii="Times New Roman" w:eastAsia="宋体" w:hAnsi="Times New Roman" w:cs="Times New Roman"/>
                <w:color w:val="000000"/>
                <w:sz w:val="24"/>
              </w:rPr>
              <w:t>(“.00”,””)}}</w:t>
            </w:r>
          </w:p>
        </w:tc>
      </w:tr>
      <w:tr w:rsidR="00E45928" w:rsidRPr="00EF02B0" w14:paraId="76A5480F" w14:textId="77777777" w:rsidTr="00EA7F12">
        <w:tc>
          <w:tcPr>
            <w:tcW w:w="5120" w:type="dxa"/>
            <w:gridSpan w:val="6"/>
            <w:tcMar>
              <w:left w:w="0" w:type="dxa"/>
              <w:right w:w="0" w:type="dxa"/>
            </w:tcMar>
            <w:vAlign w:val="center"/>
          </w:tcPr>
          <w:p w14:paraId="16369DD4" w14:textId="5CED5C4B" w:rsidR="00E45928" w:rsidRPr="00EF02B0" w:rsidRDefault="00E45928" w:rsidP="00E45928">
            <w:pPr>
              <w:widowControl/>
              <w:autoSpaceDE w:val="0"/>
              <w:autoSpaceDN w:val="0"/>
              <w:adjustRightInd w:val="0"/>
              <w:spacing w:beforeLines="50" w:before="120"/>
              <w:ind w:left="740" w:right="432"/>
              <w:jc w:val="left"/>
              <w:rPr>
                <w:rFonts w:ascii="Times New Roman" w:eastAsia="宋体" w:hAnsi="Times New Roman" w:cs="Times New Roman"/>
                <w:b/>
                <w:color w:val="000000"/>
                <w:sz w:val="24"/>
              </w:rPr>
            </w:pPr>
            <w:r>
              <w:rPr>
                <w:rFonts w:ascii="Times New Roman" w:eastAsia="宋体" w:hAnsi="Times New Roman" w:cs="Times New Roman" w:hint="eastAsia"/>
                <w:b/>
                <w:color w:val="000000"/>
                <w:sz w:val="24"/>
              </w:rPr>
              <w:t>最低扩增子测序深度</w:t>
            </w:r>
            <w:r>
              <w:rPr>
                <w:rFonts w:ascii="Times New Roman" w:eastAsia="宋体" w:hAnsi="Times New Roman" w:cs="Times New Roman" w:hint="eastAsia"/>
                <w:b/>
                <w:color w:val="000000"/>
                <w:sz w:val="24"/>
              </w:rPr>
              <w:t>(</w:t>
            </w:r>
            <w:r w:rsidRPr="00F1004E">
              <w:rPr>
                <w:rFonts w:ascii="Times New Roman" w:eastAsia="宋体" w:hAnsi="Times New Roman" w:cs="Times New Roman" w:hint="eastAsia"/>
                <w:b/>
                <w:color w:val="000000"/>
                <w:sz w:val="24"/>
              </w:rPr>
              <w:t>≥</w:t>
            </w:r>
            <w:r w:rsidRPr="00F1004E">
              <w:rPr>
                <w:rFonts w:ascii="Times New Roman" w:eastAsia="宋体" w:hAnsi="Times New Roman" w:cs="Times New Roman"/>
                <w:b/>
                <w:color w:val="000000"/>
                <w:sz w:val="24"/>
              </w:rPr>
              <w:t>50</w:t>
            </w:r>
            <w:r>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48519114" w14:textId="407B241F" w:rsidR="00E45928" w:rsidRPr="00F1004E" w:rsidRDefault="00E45928" w:rsidP="00E45928">
            <w:pPr>
              <w:widowControl/>
              <w:autoSpaceDE w:val="0"/>
              <w:autoSpaceDN w:val="0"/>
              <w:adjustRightInd w:val="0"/>
              <w:spacing w:beforeLines="50" w:before="120"/>
              <w:ind w:left="666"/>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不适用</w:t>
            </w:r>
          </w:p>
        </w:tc>
        <w:tc>
          <w:tcPr>
            <w:tcW w:w="2230" w:type="dxa"/>
            <w:gridSpan w:val="2"/>
            <w:vAlign w:val="center"/>
          </w:tcPr>
          <w:p w14:paraId="7C37758B" w14:textId="7F864CD2"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r w:rsidRPr="009328AD">
              <w:rPr>
                <w:rFonts w:ascii="Times New Roman" w:eastAsia="宋体" w:hAnsi="Times New Roman" w:cs="Times New Roman"/>
                <w:color w:val="000000"/>
                <w:sz w:val="24"/>
              </w:rPr>
              <w:t>qc.control_data_qc.depth_min|replace</w:t>
            </w:r>
            <w:proofErr w:type="spellEnd"/>
            <w:r w:rsidRPr="009328AD">
              <w:rPr>
                <w:rFonts w:ascii="Times New Roman" w:eastAsia="宋体" w:hAnsi="Times New Roman" w:cs="Times New Roman"/>
                <w:color w:val="000000"/>
                <w:sz w:val="24"/>
              </w:rPr>
              <w:t>(“.00”,””)}}</w:t>
            </w:r>
          </w:p>
        </w:tc>
      </w:tr>
      <w:tr w:rsidR="00E45928" w:rsidRPr="00EF02B0" w14:paraId="4130FFA5" w14:textId="77777777" w:rsidTr="00EA7F12">
        <w:tc>
          <w:tcPr>
            <w:tcW w:w="5120" w:type="dxa"/>
            <w:gridSpan w:val="6"/>
            <w:tcMar>
              <w:left w:w="0" w:type="dxa"/>
              <w:right w:w="0" w:type="dxa"/>
            </w:tcMar>
            <w:vAlign w:val="center"/>
          </w:tcPr>
          <w:p w14:paraId="20ABDF43" w14:textId="317293D3" w:rsidR="00E45928" w:rsidRPr="00EF02B0" w:rsidRDefault="00E45928" w:rsidP="00472B1C">
            <w:pPr>
              <w:widowControl/>
              <w:autoSpaceDE w:val="0"/>
              <w:autoSpaceDN w:val="0"/>
              <w:adjustRightInd w:val="0"/>
              <w:spacing w:beforeLines="50" w:before="120"/>
              <w:ind w:left="740" w:right="432"/>
              <w:jc w:val="left"/>
              <w:rPr>
                <w:rFonts w:ascii="Times New Roman" w:eastAsia="宋体" w:hAnsi="Times New Roman" w:cs="Times New Roman"/>
                <w:b/>
                <w:color w:val="000000"/>
                <w:sz w:val="24"/>
              </w:rPr>
            </w:pPr>
            <w:r>
              <w:rPr>
                <w:rFonts w:ascii="Times New Roman" w:eastAsia="宋体" w:hAnsi="Times New Roman" w:cs="Times New Roman" w:hint="eastAsia"/>
                <w:b/>
                <w:color w:val="000000"/>
                <w:sz w:val="24"/>
              </w:rPr>
              <w:t>平均有效</w:t>
            </w:r>
            <w:r w:rsidRPr="00EF02B0">
              <w:rPr>
                <w:rFonts w:ascii="Times New Roman" w:eastAsia="宋体" w:hAnsi="Times New Roman" w:cs="Times New Roman"/>
                <w:b/>
                <w:color w:val="000000"/>
                <w:sz w:val="24"/>
              </w:rPr>
              <w:t>深度</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300</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4A0150F2" w14:textId="56DDA775"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qc.dna_data_qc.depth_</w:t>
            </w:r>
            <w:r>
              <w:rPr>
                <w:rFonts w:ascii="Times New Roman" w:eastAsia="宋体" w:hAnsi="Times New Roman" w:cs="Times New Roman" w:hint="eastAsia"/>
                <w:color w:val="000000"/>
                <w:sz w:val="24"/>
              </w:rPr>
              <w:t>ssbc</w:t>
            </w:r>
            <w:r w:rsidRPr="0058321F">
              <w:rPr>
                <w:rFonts w:ascii="Times New Roman" w:eastAsia="宋体" w:hAnsi="Times New Roman" w:cs="Times New Roman"/>
                <w:color w:val="000000"/>
                <w:sz w:val="24"/>
              </w:rPr>
              <w:t>|replace</w:t>
            </w:r>
            <w:proofErr w:type="spellEnd"/>
            <w:r w:rsidRPr="0058321F">
              <w:rPr>
                <w:rFonts w:ascii="Times New Roman" w:eastAsia="宋体" w:hAnsi="Times New Roman" w:cs="Times New Roman"/>
                <w:color w:val="000000"/>
                <w:sz w:val="24"/>
              </w:rPr>
              <w:t>(“.00”,””)}}</w:t>
            </w:r>
          </w:p>
        </w:tc>
        <w:tc>
          <w:tcPr>
            <w:tcW w:w="2230" w:type="dxa"/>
            <w:gridSpan w:val="2"/>
            <w:vAlign w:val="center"/>
          </w:tcPr>
          <w:p w14:paraId="7CA0D5A4" w14:textId="2A684429" w:rsidR="00E45928" w:rsidRPr="00EF02B0" w:rsidRDefault="00E45928"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不适用</w:t>
            </w:r>
          </w:p>
        </w:tc>
      </w:tr>
      <w:tr w:rsidR="00E45928" w:rsidRPr="00EF02B0" w14:paraId="5A6FB0E8" w14:textId="77777777" w:rsidTr="00EA7F12">
        <w:tc>
          <w:tcPr>
            <w:tcW w:w="5120" w:type="dxa"/>
            <w:gridSpan w:val="6"/>
            <w:tcMar>
              <w:left w:w="0" w:type="dxa"/>
              <w:right w:w="0" w:type="dxa"/>
            </w:tcMar>
            <w:vAlign w:val="center"/>
          </w:tcPr>
          <w:p w14:paraId="0FCC3B94" w14:textId="41A04BB7" w:rsidR="00E45928" w:rsidRPr="00EF02B0" w:rsidRDefault="00E45928" w:rsidP="00E45928">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综合评价</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3C7157E6"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yellow"/>
              </w:rPr>
              <w:t xml:space="preserve">{%p if qc.dna_data_qc.cleandata_q30_num&gt;=0.75 and </w:t>
            </w:r>
            <w:proofErr w:type="spellStart"/>
            <w:r w:rsidRPr="00E81A6C">
              <w:rPr>
                <w:rFonts w:ascii="Times New Roman" w:eastAsia="宋体" w:hAnsi="Times New Roman" w:cs="Times New Roman"/>
                <w:color w:val="000000"/>
                <w:sz w:val="24"/>
                <w:highlight w:val="yellow"/>
              </w:rPr>
              <w:t>qc.dna_data_qc.depth_ssbc_num</w:t>
            </w:r>
            <w:proofErr w:type="spellEnd"/>
            <w:r w:rsidRPr="00E81A6C">
              <w:rPr>
                <w:rFonts w:ascii="Times New Roman" w:eastAsia="宋体" w:hAnsi="Times New Roman" w:cs="Times New Roman"/>
                <w:color w:val="000000"/>
                <w:sz w:val="24"/>
                <w:highlight w:val="yellow"/>
              </w:rPr>
              <w:t>&gt;=300%}</w:t>
            </w:r>
          </w:p>
          <w:p w14:paraId="68293699" w14:textId="77777777" w:rsidR="00566595" w:rsidRDefault="00566595"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66595">
              <w:rPr>
                <w:rFonts w:ascii="Times New Roman" w:eastAsia="宋体" w:hAnsi="Times New Roman" w:cs="Times New Roman"/>
                <w:color w:val="000000"/>
                <w:sz w:val="24"/>
                <w:highlight w:val="green"/>
              </w:rPr>
              <w:t xml:space="preserve">{%p if [sample, </w:t>
            </w:r>
            <w:proofErr w:type="spellStart"/>
            <w:r w:rsidRPr="00566595">
              <w:rPr>
                <w:rFonts w:ascii="Times New Roman" w:eastAsia="宋体" w:hAnsi="Times New Roman" w:cs="Times New Roman"/>
                <w:color w:val="000000"/>
                <w:sz w:val="24"/>
                <w:highlight w:val="green"/>
              </w:rPr>
              <w:t>lib_quality_control</w:t>
            </w:r>
            <w:proofErr w:type="spellEnd"/>
            <w:r w:rsidRPr="00566595">
              <w:rPr>
                <w:rFonts w:ascii="Times New Roman" w:eastAsia="宋体" w:hAnsi="Times New Roman" w:cs="Times New Roman"/>
                <w:color w:val="000000"/>
                <w:sz w:val="24"/>
                <w:highlight w:val="green"/>
              </w:rPr>
              <w:t>, “tumor_content_macrodissection_performed”]|get_tumor_content%}</w:t>
            </w:r>
          </w:p>
          <w:p w14:paraId="0C45B378" w14:textId="1DC34B3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 xml:space="preserve">{%p if </w:t>
            </w:r>
            <w:proofErr w:type="spellStart"/>
            <w:r w:rsidRPr="00E81A6C">
              <w:rPr>
                <w:rFonts w:ascii="Times New Roman" w:eastAsia="宋体" w:hAnsi="Times New Roman" w:cs="Times New Roman"/>
                <w:color w:val="000000"/>
                <w:sz w:val="24"/>
                <w:highlight w:val="magenta"/>
              </w:rPr>
              <w:t>lib_quality_control</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lib_quality_control.lib_dna_qc.dna_qty</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lib_quality_control.lib_dna_qc.library_qty</w:t>
            </w:r>
            <w:proofErr w:type="spellEnd"/>
            <w:r w:rsidRPr="00E81A6C">
              <w:rPr>
                <w:rFonts w:ascii="Times New Roman" w:eastAsia="宋体" w:hAnsi="Times New Roman" w:cs="Times New Roman"/>
                <w:color w:val="000000"/>
                <w:sz w:val="24"/>
                <w:highlight w:val="magenta"/>
              </w:rPr>
              <w:t>%}</w:t>
            </w:r>
          </w:p>
          <w:p w14:paraId="6902CBCC" w14:textId="5FF353FB"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566595" w:rsidRPr="00566595">
              <w:rPr>
                <w:rFonts w:ascii="Times New Roman" w:eastAsia="宋体" w:hAnsi="Times New Roman" w:cs="Times New Roman"/>
                <w:color w:val="000000"/>
                <w:sz w:val="24"/>
              </w:rPr>
              <w:t xml:space="preserve">[sample, </w:t>
            </w:r>
            <w:proofErr w:type="spellStart"/>
            <w:r w:rsidR="00566595" w:rsidRPr="00566595">
              <w:rPr>
                <w:rFonts w:ascii="Times New Roman" w:eastAsia="宋体" w:hAnsi="Times New Roman" w:cs="Times New Roman"/>
                <w:color w:val="000000"/>
                <w:sz w:val="24"/>
              </w:rPr>
              <w:t>lib_quality_control</w:t>
            </w:r>
            <w:proofErr w:type="spellEnd"/>
            <w:r w:rsidR="00566595" w:rsidRPr="00566595">
              <w:rPr>
                <w:rFonts w:ascii="Times New Roman" w:eastAsia="宋体" w:hAnsi="Times New Roman" w:cs="Times New Roman"/>
                <w:color w:val="000000"/>
                <w:sz w:val="24"/>
              </w:rPr>
              <w:t>, “tumor_content_macrodissectio</w:t>
            </w:r>
            <w:r w:rsidR="00566595" w:rsidRPr="00566595">
              <w:rPr>
                <w:rFonts w:ascii="Times New Roman" w:eastAsia="宋体" w:hAnsi="Times New Roman" w:cs="Times New Roman"/>
                <w:color w:val="000000"/>
                <w:sz w:val="24"/>
              </w:rPr>
              <w:lastRenderedPageBreak/>
              <w:t>n_performed”]|get_tumor_content|replace(“%”,””)|float &gt;= 20</w:t>
            </w:r>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2B513CB5"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{%p else%}</w:t>
            </w:r>
          </w:p>
          <w:p w14:paraId="6692BF4C" w14:textId="54CE1928"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566595" w:rsidRPr="00566595">
              <w:rPr>
                <w:rFonts w:ascii="Times New Roman" w:eastAsia="宋体" w:hAnsi="Times New Roman" w:cs="Times New Roman"/>
                <w:color w:val="000000"/>
                <w:sz w:val="24"/>
              </w:rPr>
              <w:t xml:space="preserve">[sample, </w:t>
            </w:r>
            <w:proofErr w:type="spellStart"/>
            <w:r w:rsidR="00566595" w:rsidRPr="00566595">
              <w:rPr>
                <w:rFonts w:ascii="Times New Roman" w:eastAsia="宋体" w:hAnsi="Times New Roman" w:cs="Times New Roman"/>
                <w:color w:val="000000"/>
                <w:sz w:val="24"/>
              </w:rPr>
              <w:t>lib_quality_control</w:t>
            </w:r>
            <w:proofErr w:type="spellEnd"/>
            <w:r w:rsidR="00566595" w:rsidRPr="00566595">
              <w:rPr>
                <w:rFonts w:ascii="Times New Roman" w:eastAsia="宋体" w:hAnsi="Times New Roman" w:cs="Times New Roman"/>
                <w:color w:val="000000"/>
                <w:sz w:val="24"/>
              </w:rPr>
              <w:t>, “tumor_content_macrodissection_performed”]|get_tumor_content|replace(“%”,””)|float &gt;= 20</w:t>
            </w:r>
            <w:r w:rsidRPr="00571708">
              <w:rPr>
                <w:rFonts w:ascii="Times New Roman" w:eastAsia="宋体" w:hAnsi="Times New Roman" w:cs="Times New Roman"/>
                <w:color w:val="000000"/>
                <w:sz w:val="24"/>
              </w:rPr>
              <w:t>%}</w:t>
            </w:r>
            <w:r w:rsidRPr="00571708">
              <w:rPr>
                <w:rFonts w:ascii="Times New Roman" w:eastAsia="宋体" w:hAnsi="Times New Roman" w:cs="Times New Roman" w:hint="eastAsia"/>
                <w:color w:val="000000"/>
                <w:sz w:val="24"/>
              </w:rPr>
              <w:t>合格（质控项有缺失，请补齐数据后自行评估）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26C1B4C1"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{%p endif%}</w:t>
            </w:r>
          </w:p>
          <w:p w14:paraId="70402A66"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green"/>
              </w:rPr>
              <w:t>{%p else%}</w:t>
            </w:r>
          </w:p>
          <w:p w14:paraId="0CD59175" w14:textId="77777777" w:rsidR="00566595" w:rsidRDefault="00566595"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66595">
              <w:rPr>
                <w:rFonts w:ascii="Times New Roman" w:eastAsia="宋体" w:hAnsi="Times New Roman" w:cs="Times New Roman"/>
                <w:color w:val="000000"/>
                <w:sz w:val="24"/>
                <w:highlight w:val="cyan"/>
              </w:rPr>
              <w:t xml:space="preserve">{%p if [sample, </w:t>
            </w:r>
            <w:proofErr w:type="spellStart"/>
            <w:r w:rsidRPr="00566595">
              <w:rPr>
                <w:rFonts w:ascii="Times New Roman" w:eastAsia="宋体" w:hAnsi="Times New Roman" w:cs="Times New Roman"/>
                <w:color w:val="000000"/>
                <w:sz w:val="24"/>
                <w:highlight w:val="cyan"/>
              </w:rPr>
              <w:t>lib_quality_control</w:t>
            </w:r>
            <w:proofErr w:type="spellEnd"/>
            <w:r w:rsidRPr="00566595">
              <w:rPr>
                <w:rFonts w:ascii="Times New Roman" w:eastAsia="宋体" w:hAnsi="Times New Roman" w:cs="Times New Roman"/>
                <w:color w:val="000000"/>
                <w:sz w:val="24"/>
                <w:highlight w:val="cyan"/>
              </w:rPr>
              <w:t>, “</w:t>
            </w:r>
            <w:proofErr w:type="spellStart"/>
            <w:r w:rsidRPr="00566595">
              <w:rPr>
                <w:rFonts w:ascii="Times New Roman" w:eastAsia="宋体" w:hAnsi="Times New Roman" w:cs="Times New Roman"/>
                <w:color w:val="000000"/>
                <w:sz w:val="24"/>
                <w:highlight w:val="cyan"/>
              </w:rPr>
              <w:t>tumor_content</w:t>
            </w:r>
            <w:proofErr w:type="spellEnd"/>
            <w:r w:rsidRPr="00566595">
              <w:rPr>
                <w:rFonts w:ascii="Times New Roman" w:eastAsia="宋体" w:hAnsi="Times New Roman" w:cs="Times New Roman"/>
                <w:color w:val="000000"/>
                <w:sz w:val="24"/>
                <w:highlight w:val="cyan"/>
              </w:rPr>
              <w:t>”]|</w:t>
            </w:r>
            <w:proofErr w:type="spellStart"/>
            <w:r w:rsidRPr="00566595">
              <w:rPr>
                <w:rFonts w:ascii="Times New Roman" w:eastAsia="宋体" w:hAnsi="Times New Roman" w:cs="Times New Roman"/>
                <w:color w:val="000000"/>
                <w:sz w:val="24"/>
                <w:highlight w:val="cyan"/>
              </w:rPr>
              <w:t>get_tumor_content</w:t>
            </w:r>
            <w:proofErr w:type="spellEnd"/>
            <w:r w:rsidRPr="00566595">
              <w:rPr>
                <w:rFonts w:ascii="Times New Roman" w:eastAsia="宋体" w:hAnsi="Times New Roman" w:cs="Times New Roman"/>
                <w:color w:val="000000"/>
                <w:sz w:val="24"/>
                <w:highlight w:val="cyan"/>
              </w:rPr>
              <w:t>%}</w:t>
            </w:r>
          </w:p>
          <w:p w14:paraId="7DE11CCB" w14:textId="66EF7E85"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 xml:space="preserve">{%p if </w:t>
            </w:r>
            <w:proofErr w:type="spellStart"/>
            <w:r w:rsidRPr="00E81A6C">
              <w:rPr>
                <w:rFonts w:ascii="Times New Roman" w:eastAsia="宋体" w:hAnsi="Times New Roman" w:cs="Times New Roman"/>
                <w:color w:val="000000"/>
                <w:sz w:val="24"/>
                <w:highlight w:val="magenta"/>
              </w:rPr>
              <w:t>lib_quality_control</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lib_quality_control.lib_dna_qc.dna_qty</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lib_quality_control.lib_dna_qc.library_qty</w:t>
            </w:r>
            <w:proofErr w:type="spellEnd"/>
            <w:r w:rsidRPr="00E81A6C">
              <w:rPr>
                <w:rFonts w:ascii="Times New Roman" w:eastAsia="宋体" w:hAnsi="Times New Roman" w:cs="Times New Roman"/>
                <w:color w:val="000000"/>
                <w:sz w:val="24"/>
                <w:highlight w:val="magenta"/>
              </w:rPr>
              <w:t>%}</w:t>
            </w:r>
          </w:p>
          <w:p w14:paraId="401A8E95" w14:textId="274DEDB0"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566595" w:rsidRPr="00566595">
              <w:rPr>
                <w:rFonts w:ascii="Times New Roman" w:eastAsia="宋体" w:hAnsi="Times New Roman" w:cs="Times New Roman"/>
                <w:color w:val="000000"/>
                <w:sz w:val="24"/>
              </w:rPr>
              <w:t xml:space="preserve">[sample, </w:t>
            </w:r>
            <w:proofErr w:type="spellStart"/>
            <w:r w:rsidR="00566595" w:rsidRPr="00566595">
              <w:rPr>
                <w:rFonts w:ascii="Times New Roman" w:eastAsia="宋体" w:hAnsi="Times New Roman" w:cs="Times New Roman"/>
                <w:color w:val="000000"/>
                <w:sz w:val="24"/>
              </w:rPr>
              <w:t>lib_quality_control</w:t>
            </w:r>
            <w:proofErr w:type="spellEnd"/>
            <w:r w:rsidR="00566595" w:rsidRPr="00566595">
              <w:rPr>
                <w:rFonts w:ascii="Times New Roman" w:eastAsia="宋体" w:hAnsi="Times New Roman" w:cs="Times New Roman"/>
                <w:color w:val="000000"/>
                <w:sz w:val="24"/>
              </w:rPr>
              <w:t xml:space="preserve">, </w:t>
            </w:r>
            <w:r w:rsidR="00566595" w:rsidRPr="00566595">
              <w:rPr>
                <w:rFonts w:ascii="Times New Roman" w:eastAsia="宋体" w:hAnsi="Times New Roman" w:cs="Times New Roman"/>
                <w:color w:val="000000"/>
                <w:sz w:val="24"/>
              </w:rPr>
              <w:lastRenderedPageBreak/>
              <w:t>“</w:t>
            </w:r>
            <w:proofErr w:type="spellStart"/>
            <w:r w:rsidR="00566595" w:rsidRPr="00566595">
              <w:rPr>
                <w:rFonts w:ascii="Times New Roman" w:eastAsia="宋体" w:hAnsi="Times New Roman" w:cs="Times New Roman"/>
                <w:color w:val="000000"/>
                <w:sz w:val="24"/>
              </w:rPr>
              <w:t>tumor_content</w:t>
            </w:r>
            <w:proofErr w:type="spellEnd"/>
            <w:r w:rsidR="00566595" w:rsidRPr="00566595">
              <w:rPr>
                <w:rFonts w:ascii="Times New Roman" w:eastAsia="宋体" w:hAnsi="Times New Roman" w:cs="Times New Roman"/>
                <w:color w:val="000000"/>
                <w:sz w:val="24"/>
              </w:rPr>
              <w:t>”]|</w:t>
            </w:r>
            <w:proofErr w:type="spellStart"/>
            <w:r w:rsidR="00566595" w:rsidRPr="00566595">
              <w:rPr>
                <w:rFonts w:ascii="Times New Roman" w:eastAsia="宋体" w:hAnsi="Times New Roman" w:cs="Times New Roman"/>
                <w:color w:val="000000"/>
                <w:sz w:val="24"/>
              </w:rPr>
              <w:t>get_tumor_content|replace</w:t>
            </w:r>
            <w:proofErr w:type="spellEnd"/>
            <w:r w:rsidR="00566595" w:rsidRPr="00566595">
              <w:rPr>
                <w:rFonts w:ascii="Times New Roman" w:eastAsia="宋体" w:hAnsi="Times New Roman" w:cs="Times New Roman"/>
                <w:color w:val="000000"/>
                <w:sz w:val="24"/>
              </w:rPr>
              <w:t>(“%”,””)|float &gt;= 20</w:t>
            </w:r>
            <w:r w:rsidR="00566595">
              <w:rPr>
                <w:rFonts w:ascii="Times New Roman" w:eastAsia="宋体" w:hAnsi="Times New Roman" w:cs="Times New Roman"/>
                <w:color w:val="000000"/>
                <w:sz w:val="24"/>
              </w:rPr>
              <w:t xml:space="preserve"> </w:t>
            </w:r>
            <w:r w:rsidRPr="00571708">
              <w:rPr>
                <w:rFonts w:ascii="Times New Roman" w:eastAsia="宋体" w:hAnsi="Times New Roman" w:cs="Times New Roman"/>
                <w:color w:val="000000"/>
                <w:sz w:val="24"/>
              </w:rPr>
              <w:t xml:space="preserve">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55DCC744"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{%p else%}</w:t>
            </w:r>
          </w:p>
          <w:p w14:paraId="11D54D14" w14:textId="12A0ADA8"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566595" w:rsidRPr="00566595">
              <w:rPr>
                <w:rFonts w:ascii="Times New Roman" w:eastAsia="宋体" w:hAnsi="Times New Roman" w:cs="Times New Roman"/>
                <w:color w:val="000000"/>
                <w:sz w:val="24"/>
              </w:rPr>
              <w:t xml:space="preserve">[sample, </w:t>
            </w:r>
            <w:proofErr w:type="spellStart"/>
            <w:r w:rsidR="00566595" w:rsidRPr="00566595">
              <w:rPr>
                <w:rFonts w:ascii="Times New Roman" w:eastAsia="宋体" w:hAnsi="Times New Roman" w:cs="Times New Roman"/>
                <w:color w:val="000000"/>
                <w:sz w:val="24"/>
              </w:rPr>
              <w:t>lib_quality_control</w:t>
            </w:r>
            <w:proofErr w:type="spellEnd"/>
            <w:r w:rsidR="00566595" w:rsidRPr="00566595">
              <w:rPr>
                <w:rFonts w:ascii="Times New Roman" w:eastAsia="宋体" w:hAnsi="Times New Roman" w:cs="Times New Roman"/>
                <w:color w:val="000000"/>
                <w:sz w:val="24"/>
              </w:rPr>
              <w:t>, “</w:t>
            </w:r>
            <w:proofErr w:type="spellStart"/>
            <w:r w:rsidR="00566595" w:rsidRPr="00566595">
              <w:rPr>
                <w:rFonts w:ascii="Times New Roman" w:eastAsia="宋体" w:hAnsi="Times New Roman" w:cs="Times New Roman"/>
                <w:color w:val="000000"/>
                <w:sz w:val="24"/>
              </w:rPr>
              <w:t>tumor_content</w:t>
            </w:r>
            <w:proofErr w:type="spellEnd"/>
            <w:r w:rsidR="00566595" w:rsidRPr="00566595">
              <w:rPr>
                <w:rFonts w:ascii="Times New Roman" w:eastAsia="宋体" w:hAnsi="Times New Roman" w:cs="Times New Roman"/>
                <w:color w:val="000000"/>
                <w:sz w:val="24"/>
              </w:rPr>
              <w:t>”]|</w:t>
            </w:r>
            <w:proofErr w:type="spellStart"/>
            <w:r w:rsidR="00566595" w:rsidRPr="00566595">
              <w:rPr>
                <w:rFonts w:ascii="Times New Roman" w:eastAsia="宋体" w:hAnsi="Times New Roman" w:cs="Times New Roman"/>
                <w:color w:val="000000"/>
                <w:sz w:val="24"/>
              </w:rPr>
              <w:t>get_tumor_content|replace</w:t>
            </w:r>
            <w:proofErr w:type="spellEnd"/>
            <w:r w:rsidR="00566595" w:rsidRPr="00566595">
              <w:rPr>
                <w:rFonts w:ascii="Times New Roman" w:eastAsia="宋体" w:hAnsi="Times New Roman" w:cs="Times New Roman"/>
                <w:color w:val="000000"/>
                <w:sz w:val="24"/>
              </w:rPr>
              <w:t>(“%”,””)|float &gt;= 20</w:t>
            </w:r>
            <w:r w:rsidRPr="00571708">
              <w:rPr>
                <w:rFonts w:ascii="Times New Roman" w:eastAsia="宋体" w:hAnsi="Times New Roman" w:cs="Times New Roman"/>
                <w:color w:val="000000"/>
                <w:sz w:val="24"/>
              </w:rPr>
              <w:t>%}</w:t>
            </w:r>
            <w:r w:rsidRPr="00571708">
              <w:rPr>
                <w:rFonts w:ascii="Times New Roman" w:eastAsia="宋体" w:hAnsi="Times New Roman" w:cs="Times New Roman" w:hint="eastAsia"/>
                <w:color w:val="000000"/>
                <w:sz w:val="24"/>
              </w:rPr>
              <w:t>合格（质控项有缺失，请补齐数据后自行评估）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3EFAB5C8"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{%p endif%}</w:t>
            </w:r>
          </w:p>
          <w:p w14:paraId="331C985E"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cyan"/>
              </w:rPr>
              <w:t>{%p else%}</w:t>
            </w:r>
          </w:p>
          <w:p w14:paraId="6B0E1866"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 xml:space="preserve">{%p if </w:t>
            </w:r>
            <w:proofErr w:type="spellStart"/>
            <w:r w:rsidRPr="00E81A6C">
              <w:rPr>
                <w:rFonts w:ascii="Times New Roman" w:eastAsia="宋体" w:hAnsi="Times New Roman" w:cs="Times New Roman"/>
                <w:color w:val="000000"/>
                <w:sz w:val="24"/>
                <w:highlight w:val="magenta"/>
              </w:rPr>
              <w:t>lib_quality_control</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lib_quality_control.lib_dna_qc.dna_qty</w:t>
            </w:r>
            <w:proofErr w:type="spellEnd"/>
            <w:r w:rsidRPr="00E81A6C">
              <w:rPr>
                <w:rFonts w:ascii="Times New Roman" w:eastAsia="宋体" w:hAnsi="Times New Roman" w:cs="Times New Roman"/>
                <w:color w:val="000000"/>
                <w:sz w:val="24"/>
                <w:highlight w:val="magenta"/>
              </w:rPr>
              <w:t xml:space="preserve"> and </w:t>
            </w:r>
            <w:proofErr w:type="spellStart"/>
            <w:r w:rsidRPr="00E81A6C">
              <w:rPr>
                <w:rFonts w:ascii="Times New Roman" w:eastAsia="宋体" w:hAnsi="Times New Roman" w:cs="Times New Roman"/>
                <w:color w:val="000000"/>
                <w:sz w:val="24"/>
                <w:highlight w:val="magenta"/>
              </w:rPr>
              <w:t>lib_quality_control.lib_dna_qc.library_qty</w:t>
            </w:r>
            <w:proofErr w:type="spellEnd"/>
            <w:r w:rsidRPr="00E81A6C">
              <w:rPr>
                <w:rFonts w:ascii="Times New Roman" w:eastAsia="宋体" w:hAnsi="Times New Roman" w:cs="Times New Roman"/>
                <w:color w:val="000000"/>
                <w:sz w:val="24"/>
                <w:highlight w:val="magenta"/>
              </w:rPr>
              <w:t>%}</w:t>
            </w:r>
          </w:p>
          <w:p w14:paraId="16CB017C"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0504B26A"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lastRenderedPageBreak/>
              <w:t>{%p else%}</w:t>
            </w:r>
          </w:p>
          <w:p w14:paraId="203D411C"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合格（质控项有缺失，请补齐数据后自行评估）</w:t>
            </w:r>
          </w:p>
          <w:p w14:paraId="68F79647"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magenta"/>
              </w:rPr>
              <w:t>{%p endif%}</w:t>
            </w:r>
          </w:p>
          <w:p w14:paraId="7D4D0A17"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cyan"/>
              </w:rPr>
              <w:t>{%p endif%}</w:t>
            </w:r>
          </w:p>
          <w:p w14:paraId="0F890E91"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green"/>
              </w:rPr>
              <w:t>{%p endif%}</w:t>
            </w:r>
          </w:p>
          <w:p w14:paraId="18008E0B"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yellow"/>
              </w:rPr>
              <w:t>{%p else%}</w:t>
            </w:r>
          </w:p>
          <w:p w14:paraId="68560CC4"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风险</w:t>
            </w:r>
          </w:p>
          <w:p w14:paraId="43695FB5" w14:textId="4834B410" w:rsidR="00E45928" w:rsidRPr="00F1004E"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81A6C">
              <w:rPr>
                <w:rFonts w:ascii="Times New Roman" w:eastAsia="宋体" w:hAnsi="Times New Roman" w:cs="Times New Roman"/>
                <w:color w:val="000000"/>
                <w:sz w:val="24"/>
                <w:highlight w:val="yellow"/>
              </w:rPr>
              <w:t>{%p endif%}</w:t>
            </w:r>
          </w:p>
        </w:tc>
        <w:tc>
          <w:tcPr>
            <w:tcW w:w="2230" w:type="dxa"/>
            <w:gridSpan w:val="2"/>
            <w:vAlign w:val="center"/>
          </w:tcPr>
          <w:p w14:paraId="44C9291C"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lastRenderedPageBreak/>
              <w:t xml:space="preserve">{%p if qc.control_data_qc.cleandata_q30_num&gt;=0.75 and </w:t>
            </w:r>
            <w:proofErr w:type="spellStart"/>
            <w:r w:rsidRPr="00DF1B4C">
              <w:rPr>
                <w:rFonts w:ascii="Times New Roman" w:eastAsia="宋体" w:hAnsi="Times New Roman" w:cs="Times New Roman"/>
                <w:color w:val="000000"/>
                <w:sz w:val="24"/>
              </w:rPr>
              <w:t>qc.control_data_qc.depth_min_num</w:t>
            </w:r>
            <w:proofErr w:type="spellEnd"/>
            <w:r w:rsidRPr="00DF1B4C">
              <w:rPr>
                <w:rFonts w:ascii="Times New Roman" w:eastAsia="宋体" w:hAnsi="Times New Roman" w:cs="Times New Roman"/>
                <w:color w:val="000000"/>
                <w:sz w:val="24"/>
              </w:rPr>
              <w:t>&gt;=50%}</w:t>
            </w:r>
          </w:p>
          <w:p w14:paraId="743AF641"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 xml:space="preserve">{%p if </w:t>
            </w:r>
            <w:proofErr w:type="spellStart"/>
            <w:r w:rsidRPr="00DF1B4C">
              <w:rPr>
                <w:rFonts w:ascii="Times New Roman" w:eastAsia="宋体" w:hAnsi="Times New Roman" w:cs="Times New Roman"/>
                <w:color w:val="000000"/>
                <w:sz w:val="24"/>
              </w:rPr>
              <w:t>lib_quality_control</w:t>
            </w:r>
            <w:proofErr w:type="spellEnd"/>
            <w:r w:rsidRPr="00DF1B4C">
              <w:rPr>
                <w:rFonts w:ascii="Times New Roman" w:eastAsia="宋体" w:hAnsi="Times New Roman" w:cs="Times New Roman"/>
                <w:color w:val="000000"/>
                <w:sz w:val="24"/>
              </w:rPr>
              <w:t xml:space="preserve"> and </w:t>
            </w:r>
            <w:proofErr w:type="spellStart"/>
            <w:r w:rsidRPr="00DF1B4C">
              <w:rPr>
                <w:rFonts w:ascii="Times New Roman" w:eastAsia="宋体" w:hAnsi="Times New Roman" w:cs="Times New Roman"/>
                <w:color w:val="000000"/>
                <w:sz w:val="24"/>
              </w:rPr>
              <w:t>lib_quality_control.control_lib_dna_qc</w:t>
            </w:r>
            <w:proofErr w:type="spellEnd"/>
            <w:r w:rsidRPr="00DF1B4C">
              <w:rPr>
                <w:rFonts w:ascii="Times New Roman" w:eastAsia="宋体" w:hAnsi="Times New Roman" w:cs="Times New Roman"/>
                <w:color w:val="000000"/>
                <w:sz w:val="24"/>
              </w:rPr>
              <w:t xml:space="preserve"> and </w:t>
            </w:r>
            <w:proofErr w:type="spellStart"/>
            <w:r w:rsidRPr="00DF1B4C">
              <w:rPr>
                <w:rFonts w:ascii="Times New Roman" w:eastAsia="宋体" w:hAnsi="Times New Roman" w:cs="Times New Roman"/>
                <w:color w:val="000000"/>
                <w:sz w:val="24"/>
              </w:rPr>
              <w:t>lib_quality_control.control_lib_dna_qc.dna_qty</w:t>
            </w:r>
            <w:proofErr w:type="spellEnd"/>
            <w:r w:rsidRPr="00DF1B4C">
              <w:rPr>
                <w:rFonts w:ascii="Times New Roman" w:eastAsia="宋体" w:hAnsi="Times New Roman" w:cs="Times New Roman"/>
                <w:color w:val="000000"/>
                <w:sz w:val="24"/>
              </w:rPr>
              <w:t xml:space="preserve"> and </w:t>
            </w:r>
            <w:proofErr w:type="spellStart"/>
            <w:r w:rsidRPr="00DF1B4C">
              <w:rPr>
                <w:rFonts w:ascii="Times New Roman" w:eastAsia="宋体" w:hAnsi="Times New Roman" w:cs="Times New Roman"/>
                <w:color w:val="000000"/>
                <w:sz w:val="24"/>
              </w:rPr>
              <w:t>lib_quality_control.control_lib_dna_qc.library_qty</w:t>
            </w:r>
            <w:proofErr w:type="spellEnd"/>
            <w:r w:rsidRPr="00DF1B4C">
              <w:rPr>
                <w:rFonts w:ascii="Times New Roman" w:eastAsia="宋体" w:hAnsi="Times New Roman" w:cs="Times New Roman"/>
                <w:color w:val="000000"/>
                <w:sz w:val="24"/>
              </w:rPr>
              <w:t xml:space="preserve"> %}</w:t>
            </w:r>
          </w:p>
          <w:p w14:paraId="150608B6"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 xml:space="preserve">{%if </w:t>
            </w:r>
            <w:proofErr w:type="spellStart"/>
            <w:r w:rsidRPr="00DF1B4C">
              <w:rPr>
                <w:rFonts w:ascii="Times New Roman" w:eastAsia="宋体" w:hAnsi="Times New Roman" w:cs="Times New Roman"/>
                <w:color w:val="000000"/>
                <w:sz w:val="24"/>
              </w:rPr>
              <w:t>lib_quality_control.control_lib_dna_qc.dna_qty|float</w:t>
            </w:r>
            <w:proofErr w:type="spellEnd"/>
            <w:r w:rsidRPr="00DF1B4C">
              <w:rPr>
                <w:rFonts w:ascii="Times New Roman" w:eastAsia="宋体" w:hAnsi="Times New Roman" w:cs="Times New Roman"/>
                <w:color w:val="000000"/>
                <w:sz w:val="24"/>
              </w:rPr>
              <w:t xml:space="preserve"> &gt;= 30 and </w:t>
            </w:r>
            <w:proofErr w:type="spellStart"/>
            <w:r w:rsidRPr="00DF1B4C">
              <w:rPr>
                <w:rFonts w:ascii="Times New Roman" w:eastAsia="宋体" w:hAnsi="Times New Roman" w:cs="Times New Roman"/>
                <w:color w:val="000000"/>
                <w:sz w:val="24"/>
              </w:rPr>
              <w:t>lib_quality_control.control_lib_dna_qc.library_qty|float</w:t>
            </w:r>
            <w:proofErr w:type="spellEnd"/>
            <w:r w:rsidRPr="00DF1B4C">
              <w:rPr>
                <w:rFonts w:ascii="Times New Roman" w:eastAsia="宋体" w:hAnsi="Times New Roman" w:cs="Times New Roman"/>
                <w:color w:val="000000"/>
                <w:sz w:val="24"/>
              </w:rPr>
              <w:t xml:space="preserve"> &gt;=15</w:t>
            </w:r>
            <w:r w:rsidRPr="00DF1B4C">
              <w:rPr>
                <w:rFonts w:ascii="Times New Roman" w:eastAsia="宋体" w:hAnsi="Times New Roman" w:cs="Times New Roman"/>
                <w:color w:val="000000"/>
                <w:sz w:val="24"/>
              </w:rPr>
              <w:lastRenderedPageBreak/>
              <w:t>0%}</w:t>
            </w:r>
            <w:r w:rsidRPr="00DF1B4C">
              <w:rPr>
                <w:rFonts w:ascii="Times New Roman" w:eastAsia="宋体" w:hAnsi="Times New Roman" w:cs="Times New Roman" w:hint="eastAsia"/>
                <w:color w:val="000000"/>
                <w:sz w:val="24"/>
              </w:rPr>
              <w:t>合格</w:t>
            </w:r>
            <w:r w:rsidRPr="00DF1B4C">
              <w:rPr>
                <w:rFonts w:ascii="Times New Roman" w:eastAsia="宋体" w:hAnsi="Times New Roman" w:cs="Times New Roman"/>
                <w:color w:val="000000"/>
                <w:sz w:val="24"/>
              </w:rPr>
              <w:t>{%else%}</w:t>
            </w:r>
            <w:r w:rsidRPr="00DF1B4C">
              <w:rPr>
                <w:rFonts w:ascii="Times New Roman" w:eastAsia="宋体" w:hAnsi="Times New Roman" w:cs="Times New Roman" w:hint="eastAsia"/>
                <w:color w:val="000000"/>
                <w:sz w:val="24"/>
              </w:rPr>
              <w:t>风险</w:t>
            </w:r>
            <w:r w:rsidRPr="00DF1B4C">
              <w:rPr>
                <w:rFonts w:ascii="Times New Roman" w:eastAsia="宋体" w:hAnsi="Times New Roman" w:cs="Times New Roman"/>
                <w:color w:val="000000"/>
                <w:sz w:val="24"/>
              </w:rPr>
              <w:t>{%endif%}</w:t>
            </w:r>
          </w:p>
          <w:p w14:paraId="2388F394"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else%}</w:t>
            </w:r>
          </w:p>
          <w:p w14:paraId="57F536DA"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hint="eastAsia"/>
                <w:color w:val="000000"/>
                <w:sz w:val="24"/>
              </w:rPr>
              <w:t>合格（质控项有缺失，请补齐数据后自行评估）</w:t>
            </w:r>
          </w:p>
          <w:p w14:paraId="75462AF9"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endif%}</w:t>
            </w:r>
          </w:p>
          <w:p w14:paraId="1FEB943C"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else%}</w:t>
            </w:r>
          </w:p>
          <w:p w14:paraId="2BA28C5A"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hint="eastAsia"/>
                <w:color w:val="000000"/>
                <w:sz w:val="24"/>
              </w:rPr>
              <w:t>风险</w:t>
            </w:r>
          </w:p>
          <w:p w14:paraId="2916600E" w14:textId="15EF2846" w:rsidR="00E45928" w:rsidRPr="00F1004E"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endif%}</w:t>
            </w:r>
          </w:p>
        </w:tc>
      </w:tr>
    </w:tbl>
    <w:p w14:paraId="79DB3B56" w14:textId="77777777" w:rsidR="006577D6" w:rsidRDefault="006577D6">
      <w:pPr>
        <w:widowControl/>
        <w:autoSpaceDE w:val="0"/>
        <w:autoSpaceDN w:val="0"/>
        <w:spacing w:before="50" w:line="240" w:lineRule="exact"/>
        <w:ind w:left="282"/>
        <w:jc w:val="left"/>
        <w:rPr>
          <w:rFonts w:ascii="Times New Roman" w:eastAsia="宋体" w:hAnsi="Times New Roman" w:cs="Times New Roman"/>
          <w:b/>
          <w:color w:val="000000"/>
          <w:sz w:val="28"/>
          <w:szCs w:val="28"/>
        </w:rPr>
      </w:pPr>
    </w:p>
    <w:p w14:paraId="1F98AE58" w14:textId="18727410" w:rsidR="00FD1B99" w:rsidRPr="006577D6" w:rsidRDefault="00571755">
      <w:pPr>
        <w:widowControl/>
        <w:autoSpaceDE w:val="0"/>
        <w:autoSpaceDN w:val="0"/>
        <w:spacing w:before="50" w:line="240" w:lineRule="exact"/>
        <w:ind w:left="282"/>
        <w:jc w:val="left"/>
        <w:rPr>
          <w:rFonts w:ascii="Times New Roman" w:eastAsia="宋体" w:hAnsi="Times New Roman" w:cs="Times New Roman"/>
          <w:sz w:val="28"/>
          <w:szCs w:val="28"/>
        </w:rPr>
      </w:pPr>
      <w:r w:rsidRPr="006577D6">
        <w:rPr>
          <w:rFonts w:ascii="Times New Roman" w:eastAsia="宋体" w:hAnsi="Times New Roman" w:cs="Times New Roman"/>
          <w:b/>
          <w:color w:val="000000"/>
          <w:sz w:val="28"/>
          <w:szCs w:val="28"/>
        </w:rPr>
        <w:t>检测结果：</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52"/>
        <w:gridCol w:w="5530"/>
      </w:tblGrid>
      <w:tr w:rsidR="00041C20" w:rsidRPr="00EF02B0" w14:paraId="5D1E2792" w14:textId="77777777" w:rsidTr="00D5353B">
        <w:tc>
          <w:tcPr>
            <w:tcW w:w="4552" w:type="dxa"/>
            <w:vAlign w:val="center"/>
          </w:tcPr>
          <w:p w14:paraId="3EA3DA79" w14:textId="37A69C64" w:rsidR="00041C20" w:rsidRPr="00EF02B0" w:rsidRDefault="00041C20" w:rsidP="009D4597">
            <w:pPr>
              <w:widowControl/>
              <w:autoSpaceDE w:val="0"/>
              <w:autoSpaceDN w:val="0"/>
              <w:spacing w:before="68" w:line="312" w:lineRule="exact"/>
              <w:jc w:val="left"/>
              <w:rPr>
                <w:rFonts w:ascii="Times New Roman" w:eastAsia="宋体" w:hAnsi="Times New Roman" w:cs="Times New Roman"/>
                <w:color w:val="000000"/>
                <w:sz w:val="28"/>
              </w:rPr>
            </w:pPr>
            <w:r w:rsidRPr="00EF02B0">
              <w:rPr>
                <w:rFonts w:ascii="Times New Roman" w:eastAsia="宋体" w:hAnsi="Times New Roman" w:cs="Times New Roman" w:hint="eastAsia"/>
                <w:color w:val="000000"/>
                <w:sz w:val="28"/>
              </w:rPr>
              <w:t>致病性、疑似致病性</w:t>
            </w:r>
            <w:r>
              <w:rPr>
                <w:rFonts w:ascii="Times New Roman" w:eastAsia="宋体" w:hAnsi="Times New Roman" w:cs="Times New Roman" w:hint="eastAsia"/>
                <w:color w:val="000000"/>
                <w:sz w:val="28"/>
              </w:rPr>
              <w:t>胚系</w:t>
            </w:r>
            <w:r w:rsidRPr="00EF02B0">
              <w:rPr>
                <w:rFonts w:ascii="Times New Roman" w:eastAsia="宋体" w:hAnsi="Times New Roman" w:cs="Times New Roman"/>
                <w:color w:val="000000"/>
                <w:sz w:val="28"/>
              </w:rPr>
              <w:t>变异：</w:t>
            </w:r>
          </w:p>
        </w:tc>
        <w:tc>
          <w:tcPr>
            <w:tcW w:w="5530" w:type="dxa"/>
            <w:vAlign w:val="center"/>
          </w:tcPr>
          <w:p w14:paraId="496BEE4A"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9B2039">
              <w:rPr>
                <w:rFonts w:ascii="Times New Roman" w:eastAsia="宋体" w:hAnsi="Times New Roman" w:cs="Times New Roman"/>
                <w:color w:val="000000"/>
                <w:sz w:val="28"/>
                <w:highlight w:val="magenta"/>
              </w:rPr>
              <w:t xml:space="preserve">{%p if </w:t>
            </w:r>
            <w:proofErr w:type="spellStart"/>
            <w:r w:rsidRPr="009B2039">
              <w:rPr>
                <w:rFonts w:ascii="Times New Roman" w:eastAsia="宋体" w:hAnsi="Times New Roman" w:cs="Times New Roman"/>
                <w:color w:val="000000"/>
                <w:sz w:val="28"/>
                <w:highlight w:val="magenta"/>
              </w:rPr>
              <w:t>judge_brca_cnv</w:t>
            </w:r>
            <w:proofErr w:type="spellEnd"/>
            <w:r w:rsidRPr="009B2039">
              <w:rPr>
                <w:rFonts w:ascii="Times New Roman" w:eastAsia="宋体" w:hAnsi="Times New Roman" w:cs="Times New Roman"/>
                <w:color w:val="000000"/>
                <w:sz w:val="28"/>
                <w:highlight w:val="magenta"/>
              </w:rPr>
              <w:t xml:space="preserve"> == “</w:t>
            </w:r>
            <w:proofErr w:type="spellStart"/>
            <w:r w:rsidRPr="009B2039">
              <w:rPr>
                <w:rFonts w:ascii="Times New Roman" w:eastAsia="宋体" w:hAnsi="Times New Roman" w:cs="Times New Roman"/>
                <w:color w:val="000000"/>
                <w:sz w:val="28"/>
                <w:highlight w:val="magenta"/>
              </w:rPr>
              <w:t>mlpa</w:t>
            </w:r>
            <w:proofErr w:type="spellEnd"/>
            <w:r w:rsidRPr="009B2039">
              <w:rPr>
                <w:rFonts w:ascii="Times New Roman" w:eastAsia="宋体" w:hAnsi="Times New Roman" w:cs="Times New Roman"/>
                <w:color w:val="000000"/>
                <w:sz w:val="28"/>
                <w:highlight w:val="magenta"/>
              </w:rPr>
              <w:t>”%}</w:t>
            </w:r>
          </w:p>
          <w:p w14:paraId="4CA1721C" w14:textId="47F8B941"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if </w:t>
            </w:r>
            <w:r w:rsidR="009B2039" w:rsidRPr="009B2039">
              <w:rPr>
                <w:rFonts w:ascii="Times New Roman" w:eastAsia="宋体" w:hAnsi="Times New Roman" w:cs="Times New Roman"/>
                <w:color w:val="000000"/>
                <w:sz w:val="28"/>
              </w:rPr>
              <w:t>var_brca.snv_m.B1_G_L5 + var_brca.snv_m.B2_G_L5 + var_brca.mlpa_v2.B1_mlpa_L5 + var_brca.mlpa_v2.B2_mlpa_L5+ var_brca.snv_m.B1_G_L4 + var_brca.snv_m.B2_G_L4 + var_brca.mlpa_v2.B1_mlpa_L4 + var_brca.mlpa_v2.B2_mlpa_L4</w:t>
            </w:r>
            <w:r w:rsidRPr="002D445A">
              <w:rPr>
                <w:rFonts w:ascii="Times New Roman" w:eastAsia="宋体" w:hAnsi="Times New Roman" w:cs="Times New Roman"/>
                <w:color w:val="000000"/>
                <w:sz w:val="28"/>
              </w:rPr>
              <w:t>%}</w:t>
            </w:r>
          </w:p>
          <w:p w14:paraId="68A38538" w14:textId="58FA9EE5"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for a in </w:t>
            </w:r>
            <w:r w:rsidR="009B2039" w:rsidRPr="009B2039">
              <w:rPr>
                <w:rFonts w:ascii="Times New Roman" w:eastAsia="宋体" w:hAnsi="Times New Roman" w:cs="Times New Roman"/>
                <w:color w:val="000000"/>
                <w:sz w:val="28"/>
              </w:rPr>
              <w:t>var_brca.snv_m.B1_G_L5 + var_brca.snv_m.B2_G_L5 + var_brca.mlpa_v2.B1_mlpa_L5 + var_brca.mlpa_v2.B2_mlpa_L5+ var_brca.snv_m.B1_G_L4 + var_brca.snv_m.B2_G_L4 + var_brca.mlpa_v2.B1_mlpa_L4 + var_brca.mlpa_v2.B2_mlpa_L4</w:t>
            </w:r>
            <w:r w:rsidRPr="002D445A">
              <w:rPr>
                <w:rFonts w:ascii="Times New Roman" w:eastAsia="宋体" w:hAnsi="Times New Roman" w:cs="Times New Roman"/>
                <w:color w:val="000000"/>
                <w:sz w:val="28"/>
              </w:rPr>
              <w:t>%}</w:t>
            </w:r>
          </w:p>
          <w:p w14:paraId="643AA882"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a.gene_symbol</w:t>
            </w:r>
            <w:proofErr w:type="spellEnd"/>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Loss</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del{%</w:t>
            </w:r>
            <w:proofErr w:type="spellStart"/>
            <w:r w:rsidRPr="002D445A">
              <w:rPr>
                <w:rFonts w:ascii="Times New Roman" w:eastAsia="宋体" w:hAnsi="Times New Roman" w:cs="Times New Roman" w:hint="eastAsia"/>
                <w:color w:val="000000"/>
                <w:sz w:val="28"/>
              </w:rPr>
              <w:t>elif</w:t>
            </w:r>
            <w:proofErr w:type="spellEnd"/>
            <w:r w:rsidRPr="002D445A">
              <w:rPr>
                <w:rFonts w:ascii="Times New Roman" w:eastAsia="宋体" w:hAnsi="Times New Roman" w:cs="Times New Roman" w:hint="eastAsia"/>
                <w:color w:val="000000"/>
                <w:sz w:val="28"/>
              </w:rPr>
              <w:t xml:space="preserve">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Gain</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dup{%else%}{{</w:t>
            </w:r>
            <w:proofErr w:type="spellStart"/>
            <w:r w:rsidRPr="002D445A">
              <w:rPr>
                <w:rFonts w:ascii="Times New Roman" w:eastAsia="宋体" w:hAnsi="Times New Roman" w:cs="Times New Roman" w:hint="eastAsia"/>
                <w:color w:val="000000"/>
                <w:sz w:val="28"/>
              </w:rPr>
              <w:t>a.hgvs_c</w:t>
            </w:r>
            <w:proofErr w:type="spellEnd"/>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p.?</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}}{%endif%}{%endif%}</w:t>
            </w:r>
          </w:p>
          <w:p w14:paraId="395F6409"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w:t>
            </w:r>
            <w:proofErr w:type="spellStart"/>
            <w:r w:rsidRPr="002D445A">
              <w:rPr>
                <w:rFonts w:ascii="Times New Roman" w:eastAsia="宋体" w:hAnsi="Times New Roman" w:cs="Times New Roman"/>
                <w:color w:val="000000"/>
                <w:sz w:val="28"/>
              </w:rPr>
              <w:t>endfor</w:t>
            </w:r>
            <w:proofErr w:type="spellEnd"/>
            <w:r w:rsidRPr="002D445A">
              <w:rPr>
                <w:rFonts w:ascii="Times New Roman" w:eastAsia="宋体" w:hAnsi="Times New Roman" w:cs="Times New Roman"/>
                <w:color w:val="000000"/>
                <w:sz w:val="28"/>
              </w:rPr>
              <w:t>%}</w:t>
            </w:r>
          </w:p>
          <w:p w14:paraId="1B8D7AD3"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else%}</w:t>
            </w:r>
          </w:p>
          <w:p w14:paraId="1DADA40E"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未检测到</w:t>
            </w:r>
          </w:p>
          <w:p w14:paraId="297B77CB"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endif%}</w:t>
            </w:r>
          </w:p>
          <w:p w14:paraId="00AF5DE6"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9B2039">
              <w:rPr>
                <w:rFonts w:ascii="Times New Roman" w:eastAsia="宋体" w:hAnsi="Times New Roman" w:cs="Times New Roman"/>
                <w:color w:val="000000"/>
                <w:sz w:val="28"/>
                <w:highlight w:val="magenta"/>
              </w:rPr>
              <w:t>{%p else%}</w:t>
            </w:r>
          </w:p>
          <w:p w14:paraId="62B1E80A" w14:textId="22A59253"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if </w:t>
            </w:r>
            <w:r w:rsidR="009B2039" w:rsidRPr="009B2039">
              <w:rPr>
                <w:rFonts w:ascii="Times New Roman" w:eastAsia="宋体" w:hAnsi="Times New Roman" w:cs="Times New Roman"/>
                <w:color w:val="000000"/>
                <w:sz w:val="28"/>
              </w:rPr>
              <w:t xml:space="preserve">var_brca.snv_m.B1_G_L5 + var_brca.snv_m.B2_G_L5 + var_brca.gcnv_v2.B1_gcnv_L5 + </w:t>
            </w:r>
            <w:r w:rsidR="009B2039" w:rsidRPr="009B2039">
              <w:rPr>
                <w:rFonts w:ascii="Times New Roman" w:eastAsia="宋体" w:hAnsi="Times New Roman" w:cs="Times New Roman"/>
                <w:color w:val="000000"/>
                <w:sz w:val="28"/>
              </w:rPr>
              <w:lastRenderedPageBreak/>
              <w:t>var_brca.gcnv_v2.B2_gcnv_L5 + var_brca.snv_m.B1_G_L4 + var_brca.snv_m.B2_G_L4 + var_brca.gcnv_v2.B1_gcnv_L4 + var_brca.gcnv_v2.B2_gcnv_L4</w:t>
            </w:r>
            <w:r w:rsidRPr="002D445A">
              <w:rPr>
                <w:rFonts w:ascii="Times New Roman" w:eastAsia="宋体" w:hAnsi="Times New Roman" w:cs="Times New Roman"/>
                <w:color w:val="000000"/>
                <w:sz w:val="28"/>
              </w:rPr>
              <w:t>%}</w:t>
            </w:r>
          </w:p>
          <w:p w14:paraId="5E1FBD45" w14:textId="5126352B"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for a in </w:t>
            </w:r>
            <w:r w:rsidR="009B2039" w:rsidRPr="009B2039">
              <w:rPr>
                <w:rFonts w:ascii="Times New Roman" w:eastAsia="宋体" w:hAnsi="Times New Roman" w:cs="Times New Roman"/>
                <w:color w:val="000000"/>
                <w:sz w:val="28"/>
              </w:rPr>
              <w:t>var_brca.snv_m.B1_G_L5 + var_brca.snv_m.B2_G_L5 + var_brca.gcnv_v2.B1_gcnv_L5 + var_brca.gcnv_v2.B2_gcnv_L5 + var_brca.snv_m.B1_G_L4 + var_brca.snv_m.B2_G_L4 + var_brca.gcnv_v2.B1_gcnv_L4 + var_brca.gcnv_v2.B2_gcnv_L4</w:t>
            </w:r>
            <w:r w:rsidRPr="002D445A">
              <w:rPr>
                <w:rFonts w:ascii="Times New Roman" w:eastAsia="宋体" w:hAnsi="Times New Roman" w:cs="Times New Roman"/>
                <w:color w:val="000000"/>
                <w:sz w:val="28"/>
              </w:rPr>
              <w:t>%}</w:t>
            </w:r>
          </w:p>
          <w:p w14:paraId="02ACEC1E"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a.gene_symbol</w:t>
            </w:r>
            <w:proofErr w:type="spellEnd"/>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Loss</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del{%</w:t>
            </w:r>
            <w:proofErr w:type="spellStart"/>
            <w:r w:rsidRPr="002D445A">
              <w:rPr>
                <w:rFonts w:ascii="Times New Roman" w:eastAsia="宋体" w:hAnsi="Times New Roman" w:cs="Times New Roman" w:hint="eastAsia"/>
                <w:color w:val="000000"/>
                <w:sz w:val="28"/>
              </w:rPr>
              <w:t>elif</w:t>
            </w:r>
            <w:proofErr w:type="spellEnd"/>
            <w:r w:rsidRPr="002D445A">
              <w:rPr>
                <w:rFonts w:ascii="Times New Roman" w:eastAsia="宋体" w:hAnsi="Times New Roman" w:cs="Times New Roman" w:hint="eastAsia"/>
                <w:color w:val="000000"/>
                <w:sz w:val="28"/>
              </w:rPr>
              <w:t xml:space="preserve">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Gain</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dup{%else%}{{</w:t>
            </w:r>
            <w:proofErr w:type="spellStart"/>
            <w:r w:rsidRPr="002D445A">
              <w:rPr>
                <w:rFonts w:ascii="Times New Roman" w:eastAsia="宋体" w:hAnsi="Times New Roman" w:cs="Times New Roman" w:hint="eastAsia"/>
                <w:color w:val="000000"/>
                <w:sz w:val="28"/>
              </w:rPr>
              <w:t>a.hgvs_c</w:t>
            </w:r>
            <w:proofErr w:type="spellEnd"/>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p.?</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}}{%endif%}{%endif%}</w:t>
            </w:r>
          </w:p>
          <w:p w14:paraId="3EEAEB87"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w:t>
            </w:r>
            <w:proofErr w:type="spellStart"/>
            <w:r w:rsidRPr="002D445A">
              <w:rPr>
                <w:rFonts w:ascii="Times New Roman" w:eastAsia="宋体" w:hAnsi="Times New Roman" w:cs="Times New Roman"/>
                <w:color w:val="000000"/>
                <w:sz w:val="28"/>
              </w:rPr>
              <w:t>endfor</w:t>
            </w:r>
            <w:proofErr w:type="spellEnd"/>
            <w:r w:rsidRPr="002D445A">
              <w:rPr>
                <w:rFonts w:ascii="Times New Roman" w:eastAsia="宋体" w:hAnsi="Times New Roman" w:cs="Times New Roman"/>
                <w:color w:val="000000"/>
                <w:sz w:val="28"/>
              </w:rPr>
              <w:t>%}</w:t>
            </w:r>
          </w:p>
          <w:p w14:paraId="555A6F76"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else%}</w:t>
            </w:r>
          </w:p>
          <w:p w14:paraId="0972F569"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未检测到</w:t>
            </w:r>
          </w:p>
          <w:p w14:paraId="1A3D7412"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endif%}</w:t>
            </w:r>
          </w:p>
          <w:p w14:paraId="2F013A16" w14:textId="429A8F7C" w:rsidR="00041C20" w:rsidRPr="00EF02B0" w:rsidRDefault="002D445A" w:rsidP="002D445A">
            <w:pPr>
              <w:widowControl/>
              <w:autoSpaceDE w:val="0"/>
              <w:autoSpaceDN w:val="0"/>
              <w:spacing w:before="68" w:line="312" w:lineRule="exact"/>
              <w:ind w:right="1152"/>
              <w:jc w:val="left"/>
              <w:rPr>
                <w:rFonts w:ascii="Times New Roman" w:eastAsia="宋体" w:hAnsi="Times New Roman" w:cs="Times New Roman"/>
              </w:rPr>
            </w:pPr>
            <w:r w:rsidRPr="009B2039">
              <w:rPr>
                <w:rFonts w:ascii="Times New Roman" w:eastAsia="宋体" w:hAnsi="Times New Roman" w:cs="Times New Roman"/>
                <w:color w:val="000000"/>
                <w:sz w:val="28"/>
                <w:highlight w:val="magenta"/>
              </w:rPr>
              <w:t>{%p endif%}</w:t>
            </w:r>
          </w:p>
        </w:tc>
      </w:tr>
      <w:tr w:rsidR="00041C20" w:rsidRPr="00EF02B0" w14:paraId="270FEDE8" w14:textId="77777777" w:rsidTr="00D5353B">
        <w:tc>
          <w:tcPr>
            <w:tcW w:w="4552" w:type="dxa"/>
            <w:vAlign w:val="center"/>
          </w:tcPr>
          <w:p w14:paraId="639C4737" w14:textId="5F3589AD" w:rsidR="00041C20" w:rsidRPr="00EF02B0" w:rsidRDefault="00041C20" w:rsidP="009D4597">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lastRenderedPageBreak/>
              <w:t>意义不明确胚系</w:t>
            </w:r>
            <w:r w:rsidRPr="00EF02B0">
              <w:rPr>
                <w:rFonts w:ascii="Times New Roman" w:eastAsia="宋体" w:hAnsi="Times New Roman" w:cs="Times New Roman"/>
                <w:color w:val="000000"/>
                <w:sz w:val="28"/>
              </w:rPr>
              <w:t>变异：</w:t>
            </w:r>
          </w:p>
        </w:tc>
        <w:tc>
          <w:tcPr>
            <w:tcW w:w="5530" w:type="dxa"/>
            <w:vAlign w:val="center"/>
          </w:tcPr>
          <w:p w14:paraId="2A0818BA"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86762">
              <w:rPr>
                <w:rFonts w:ascii="Times New Roman" w:eastAsia="宋体" w:hAnsi="Times New Roman" w:cs="Times New Roman"/>
                <w:color w:val="000000"/>
                <w:sz w:val="28"/>
                <w:highlight w:val="magenta"/>
              </w:rPr>
              <w:t xml:space="preserve">{%p if </w:t>
            </w:r>
            <w:proofErr w:type="spellStart"/>
            <w:r w:rsidRPr="00986762">
              <w:rPr>
                <w:rFonts w:ascii="Times New Roman" w:eastAsia="宋体" w:hAnsi="Times New Roman" w:cs="Times New Roman"/>
                <w:color w:val="000000"/>
                <w:sz w:val="28"/>
                <w:highlight w:val="magenta"/>
              </w:rPr>
              <w:t>judge_brca_cnv</w:t>
            </w:r>
            <w:proofErr w:type="spellEnd"/>
            <w:r w:rsidRPr="00986762">
              <w:rPr>
                <w:rFonts w:ascii="Times New Roman" w:eastAsia="宋体" w:hAnsi="Times New Roman" w:cs="Times New Roman"/>
                <w:color w:val="000000"/>
                <w:sz w:val="28"/>
                <w:highlight w:val="magenta"/>
              </w:rPr>
              <w:t xml:space="preserve"> == “</w:t>
            </w:r>
            <w:proofErr w:type="spellStart"/>
            <w:r w:rsidRPr="00986762">
              <w:rPr>
                <w:rFonts w:ascii="Times New Roman" w:eastAsia="宋体" w:hAnsi="Times New Roman" w:cs="Times New Roman"/>
                <w:color w:val="000000"/>
                <w:sz w:val="28"/>
                <w:highlight w:val="magenta"/>
              </w:rPr>
              <w:t>mlpa</w:t>
            </w:r>
            <w:proofErr w:type="spellEnd"/>
            <w:r w:rsidRPr="00986762">
              <w:rPr>
                <w:rFonts w:ascii="Times New Roman" w:eastAsia="宋体" w:hAnsi="Times New Roman" w:cs="Times New Roman"/>
                <w:color w:val="000000"/>
                <w:sz w:val="28"/>
                <w:highlight w:val="magenta"/>
              </w:rPr>
              <w:t>”%}</w:t>
            </w:r>
          </w:p>
          <w:p w14:paraId="13A9619A" w14:textId="631473B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if </w:t>
            </w:r>
            <w:r w:rsidR="00AA557E" w:rsidRPr="009B2039">
              <w:rPr>
                <w:rFonts w:ascii="Times New Roman" w:eastAsia="宋体" w:hAnsi="Times New Roman" w:cs="Times New Roman"/>
                <w:color w:val="000000"/>
                <w:sz w:val="28"/>
              </w:rPr>
              <w:t>var_brca.snv_m.B1_G_L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var_brca.mlpa_v2.B1_mlpa_L3 + var_brca.mlpa_v2.B2_mlpa_L3 %}</w:t>
            </w:r>
          </w:p>
          <w:p w14:paraId="6412161A" w14:textId="7954CB03"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for a in </w:t>
            </w:r>
            <w:r w:rsidR="00AA557E" w:rsidRPr="009B2039">
              <w:rPr>
                <w:rFonts w:ascii="Times New Roman" w:eastAsia="宋体" w:hAnsi="Times New Roman" w:cs="Times New Roman"/>
                <w:color w:val="000000"/>
                <w:sz w:val="28"/>
              </w:rPr>
              <w:t>var_brca.snv_m.B1_G_L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var_brca.mlpa_v2.B1_mlpa_L3 + var_brca.mlpa_v2.B2_mlpa_L3 %}</w:t>
            </w:r>
          </w:p>
          <w:p w14:paraId="24E6D663"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Loss</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del{%</w:t>
            </w:r>
            <w:proofErr w:type="spellStart"/>
            <w:r w:rsidRPr="009D4597">
              <w:rPr>
                <w:rFonts w:ascii="Times New Roman" w:eastAsia="宋体" w:hAnsi="Times New Roman" w:cs="Times New Roman" w:hint="eastAsia"/>
                <w:color w:val="000000"/>
                <w:sz w:val="28"/>
              </w:rPr>
              <w:t>elif</w:t>
            </w:r>
            <w:proofErr w:type="spellEnd"/>
            <w:r w:rsidRPr="009D4597">
              <w:rPr>
                <w:rFonts w:ascii="Times New Roman" w:eastAsia="宋体" w:hAnsi="Times New Roman" w:cs="Times New Roman" w:hint="eastAsia"/>
                <w:color w:val="000000"/>
                <w:sz w:val="28"/>
              </w:rPr>
              <w:t xml:space="preserve">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Gain</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dup{%else%}{{</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}}{%endif%}{%endif%}</w:t>
            </w:r>
          </w:p>
          <w:p w14:paraId="46BB5FDE"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w:t>
            </w:r>
            <w:proofErr w:type="spellStart"/>
            <w:r w:rsidRPr="009D4597">
              <w:rPr>
                <w:rFonts w:ascii="Times New Roman" w:eastAsia="宋体" w:hAnsi="Times New Roman" w:cs="Times New Roman"/>
                <w:color w:val="000000"/>
                <w:sz w:val="28"/>
              </w:rPr>
              <w:t>endfor</w:t>
            </w:r>
            <w:proofErr w:type="spellEnd"/>
            <w:r w:rsidRPr="009D4597">
              <w:rPr>
                <w:rFonts w:ascii="Times New Roman" w:eastAsia="宋体" w:hAnsi="Times New Roman" w:cs="Times New Roman"/>
                <w:color w:val="000000"/>
                <w:sz w:val="28"/>
              </w:rPr>
              <w:t>%}</w:t>
            </w:r>
          </w:p>
          <w:p w14:paraId="1D59A191"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else%}</w:t>
            </w:r>
          </w:p>
          <w:p w14:paraId="1297E9F5"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未检测到</w:t>
            </w:r>
          </w:p>
          <w:p w14:paraId="68F70AE8"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endif%}</w:t>
            </w:r>
          </w:p>
          <w:p w14:paraId="686A5B3E"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86762">
              <w:rPr>
                <w:rFonts w:ascii="Times New Roman" w:eastAsia="宋体" w:hAnsi="Times New Roman" w:cs="Times New Roman"/>
                <w:color w:val="000000"/>
                <w:sz w:val="28"/>
                <w:highlight w:val="magenta"/>
              </w:rPr>
              <w:lastRenderedPageBreak/>
              <w:t>{%p else%}</w:t>
            </w:r>
          </w:p>
          <w:p w14:paraId="533B481E" w14:textId="3CBC443E"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if </w:t>
            </w:r>
            <w:r w:rsidR="00AA557E" w:rsidRPr="009B2039">
              <w:rPr>
                <w:rFonts w:ascii="Times New Roman" w:eastAsia="宋体" w:hAnsi="Times New Roman" w:cs="Times New Roman"/>
                <w:color w:val="000000"/>
                <w:sz w:val="28"/>
              </w:rPr>
              <w:t>var_brca.snv_m.B1_G_L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var_brca.gcnv_v2.B1_gcnv_L3 + var_brca.gcnv_v2.B2_gcnv_L3 %}</w:t>
            </w:r>
          </w:p>
          <w:p w14:paraId="244A84A3" w14:textId="255DDB24"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for a in </w:t>
            </w:r>
            <w:r w:rsidR="00AA557E" w:rsidRPr="009B2039">
              <w:rPr>
                <w:rFonts w:ascii="Times New Roman" w:eastAsia="宋体" w:hAnsi="Times New Roman" w:cs="Times New Roman"/>
                <w:color w:val="000000"/>
                <w:sz w:val="28"/>
              </w:rPr>
              <w:t>var_brca.snv_m.B1_G_L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var_brca.gcnv_v2.B1_gcnv_L3 + var_brca.gcnv_v2.B2_gcnv_L3 %}</w:t>
            </w:r>
          </w:p>
          <w:p w14:paraId="59CF1D9B"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Loss</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del{%</w:t>
            </w:r>
            <w:proofErr w:type="spellStart"/>
            <w:r w:rsidRPr="009D4597">
              <w:rPr>
                <w:rFonts w:ascii="Times New Roman" w:eastAsia="宋体" w:hAnsi="Times New Roman" w:cs="Times New Roman" w:hint="eastAsia"/>
                <w:color w:val="000000"/>
                <w:sz w:val="28"/>
              </w:rPr>
              <w:t>elif</w:t>
            </w:r>
            <w:proofErr w:type="spellEnd"/>
            <w:r w:rsidRPr="009D4597">
              <w:rPr>
                <w:rFonts w:ascii="Times New Roman" w:eastAsia="宋体" w:hAnsi="Times New Roman" w:cs="Times New Roman" w:hint="eastAsia"/>
                <w:color w:val="000000"/>
                <w:sz w:val="28"/>
              </w:rPr>
              <w:t xml:space="preserve">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Gain</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dup{%else%}{{</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}}{%endif%}{%endif%}</w:t>
            </w:r>
          </w:p>
          <w:p w14:paraId="79AFAC94"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w:t>
            </w:r>
            <w:proofErr w:type="spellStart"/>
            <w:r w:rsidRPr="009D4597">
              <w:rPr>
                <w:rFonts w:ascii="Times New Roman" w:eastAsia="宋体" w:hAnsi="Times New Roman" w:cs="Times New Roman"/>
                <w:color w:val="000000"/>
                <w:sz w:val="28"/>
              </w:rPr>
              <w:t>endfor</w:t>
            </w:r>
            <w:proofErr w:type="spellEnd"/>
            <w:r w:rsidRPr="009D4597">
              <w:rPr>
                <w:rFonts w:ascii="Times New Roman" w:eastAsia="宋体" w:hAnsi="Times New Roman" w:cs="Times New Roman"/>
                <w:color w:val="000000"/>
                <w:sz w:val="28"/>
              </w:rPr>
              <w:t>%}</w:t>
            </w:r>
          </w:p>
          <w:p w14:paraId="637CB1D5"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else%}</w:t>
            </w:r>
          </w:p>
          <w:p w14:paraId="41BF3330"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未检测到</w:t>
            </w:r>
          </w:p>
          <w:p w14:paraId="5F1B871C"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endif%}</w:t>
            </w:r>
          </w:p>
          <w:p w14:paraId="7D650223" w14:textId="3E1B32BC" w:rsidR="00041C20" w:rsidRPr="00EF02B0"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86762">
              <w:rPr>
                <w:rFonts w:ascii="Times New Roman" w:eastAsia="宋体" w:hAnsi="Times New Roman" w:cs="Times New Roman"/>
                <w:color w:val="000000"/>
                <w:sz w:val="28"/>
                <w:highlight w:val="magenta"/>
              </w:rPr>
              <w:t>{%p endif%}</w:t>
            </w:r>
          </w:p>
        </w:tc>
      </w:tr>
      <w:tr w:rsidR="00041C20" w:rsidRPr="00EF02B0" w14:paraId="76543A5C" w14:textId="77777777" w:rsidTr="00D5353B">
        <w:tc>
          <w:tcPr>
            <w:tcW w:w="4552" w:type="dxa"/>
            <w:vAlign w:val="center"/>
          </w:tcPr>
          <w:p w14:paraId="53EBFF64" w14:textId="5FE1CA09" w:rsidR="00041C20" w:rsidRPr="00B07C15" w:rsidRDefault="00041C20" w:rsidP="009D4597">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lastRenderedPageBreak/>
              <w:t>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强临床意义</w:t>
            </w:r>
            <w:r>
              <w:rPr>
                <w:rFonts w:ascii="Times New Roman" w:eastAsia="宋体" w:hAnsi="Times New Roman" w:cs="Times New Roman" w:hint="eastAsia"/>
                <w:color w:val="000000"/>
                <w:sz w:val="28"/>
              </w:rPr>
              <w:t>体细胞</w:t>
            </w:r>
            <w:r w:rsidRPr="00EF02B0">
              <w:rPr>
                <w:rFonts w:ascii="Times New Roman" w:eastAsia="宋体" w:hAnsi="Times New Roman" w:cs="Times New Roman"/>
                <w:color w:val="000000"/>
                <w:sz w:val="28"/>
              </w:rPr>
              <w:t>变异：</w:t>
            </w:r>
          </w:p>
        </w:tc>
        <w:tc>
          <w:tcPr>
            <w:tcW w:w="5530" w:type="dxa"/>
            <w:vAlign w:val="center"/>
          </w:tcPr>
          <w:p w14:paraId="47F74543" w14:textId="671D8E8B" w:rsidR="00581DE6"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if </w:t>
            </w:r>
            <w:proofErr w:type="spellStart"/>
            <w:r w:rsidRPr="00581DE6">
              <w:rPr>
                <w:rFonts w:ascii="Times New Roman" w:eastAsia="宋体" w:hAnsi="Times New Roman" w:cs="Times New Roman"/>
                <w:color w:val="000000"/>
                <w:sz w:val="28"/>
              </w:rPr>
              <w:t>var.var_somatic.level_I</w:t>
            </w:r>
            <w:proofErr w:type="spellEnd"/>
            <w:r w:rsidRPr="00581DE6">
              <w:rPr>
                <w:rFonts w:ascii="Times New Roman" w:eastAsia="宋体" w:hAnsi="Times New Roman" w:cs="Times New Roman"/>
                <w:color w:val="000000"/>
                <w:sz w:val="28"/>
              </w:rPr>
              <w:t xml:space="preserve"> %}</w:t>
            </w:r>
          </w:p>
          <w:p w14:paraId="5EDD0051" w14:textId="11F8B1D7" w:rsidR="00581DE6" w:rsidRDefault="00581DE6" w:rsidP="00581DE6">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w:t>
            </w:r>
            <w:r>
              <w:rPr>
                <w:rFonts w:ascii="Times New Roman" w:eastAsia="宋体" w:hAnsi="Times New Roman" w:cs="Times New Roman" w:hint="eastAsia"/>
                <w:color w:val="000000"/>
                <w:sz w:val="28"/>
              </w:rPr>
              <w:t>for</w:t>
            </w:r>
            <w:r>
              <w:rPr>
                <w:rFonts w:ascii="Times New Roman" w:eastAsia="宋体" w:hAnsi="Times New Roman" w:cs="Times New Roman"/>
                <w:color w:val="000000"/>
                <w:sz w:val="28"/>
              </w:rPr>
              <w:t xml:space="preserve"> a in</w:t>
            </w:r>
            <w:r w:rsidRPr="00581DE6">
              <w:rPr>
                <w:rFonts w:ascii="Times New Roman" w:eastAsia="宋体" w:hAnsi="Times New Roman" w:cs="Times New Roman"/>
                <w:color w:val="000000"/>
                <w:sz w:val="28"/>
              </w:rPr>
              <w:t xml:space="preserve"> </w:t>
            </w:r>
            <w:proofErr w:type="spellStart"/>
            <w:r w:rsidRPr="00581DE6">
              <w:rPr>
                <w:rFonts w:ascii="Times New Roman" w:eastAsia="宋体" w:hAnsi="Times New Roman" w:cs="Times New Roman"/>
                <w:color w:val="000000"/>
                <w:sz w:val="28"/>
              </w:rPr>
              <w:t>var.var_somatic.level_I</w:t>
            </w:r>
            <w:proofErr w:type="spellEnd"/>
            <w:r w:rsidRPr="00581DE6">
              <w:rPr>
                <w:rFonts w:ascii="Times New Roman" w:eastAsia="宋体" w:hAnsi="Times New Roman" w:cs="Times New Roman"/>
                <w:color w:val="000000"/>
                <w:sz w:val="28"/>
              </w:rPr>
              <w:t xml:space="preserve"> %}</w:t>
            </w:r>
          </w:p>
          <w:p w14:paraId="0BD2B1B9" w14:textId="4F5ADCE7" w:rsidR="00615CF7" w:rsidRPr="009D4597" w:rsidRDefault="00615CF7" w:rsidP="00615CF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w:t>
            </w:r>
          </w:p>
          <w:p w14:paraId="6D60059D" w14:textId="3A436FC7" w:rsidR="00581DE6"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p>
          <w:p w14:paraId="48240307" w14:textId="6C73F8D6" w:rsidR="00581DE6" w:rsidRPr="00581DE6"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774A8585" w14:textId="77777777" w:rsidR="00041C20" w:rsidRDefault="00041C20"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p w14:paraId="1FB177F8" w14:textId="55CAF52E" w:rsidR="00581DE6" w:rsidRPr="00EF02B0"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endif%}</w:t>
            </w:r>
          </w:p>
        </w:tc>
      </w:tr>
      <w:tr w:rsidR="007859D7" w14:paraId="7841BEC2" w14:textId="77777777" w:rsidTr="00D5353B">
        <w:tc>
          <w:tcPr>
            <w:tcW w:w="4552" w:type="dxa"/>
            <w:vAlign w:val="center"/>
          </w:tcPr>
          <w:p w14:paraId="68E0F41D" w14:textId="7410AC55" w:rsidR="007859D7" w:rsidRDefault="007859D7" w:rsidP="007859D7">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潜在临床意义</w:t>
            </w:r>
            <w:r>
              <w:rPr>
                <w:rFonts w:ascii="Times New Roman" w:eastAsia="宋体" w:hAnsi="Times New Roman" w:cs="Times New Roman" w:hint="eastAsia"/>
                <w:color w:val="000000"/>
                <w:sz w:val="28"/>
              </w:rPr>
              <w:t>体细胞变异</w:t>
            </w:r>
            <w:r w:rsidRPr="00EF02B0">
              <w:rPr>
                <w:rFonts w:ascii="Times New Roman" w:eastAsia="宋体" w:hAnsi="Times New Roman" w:cs="Times New Roman"/>
                <w:color w:val="000000"/>
                <w:sz w:val="28"/>
              </w:rPr>
              <w:t>：</w:t>
            </w:r>
          </w:p>
        </w:tc>
        <w:tc>
          <w:tcPr>
            <w:tcW w:w="5530" w:type="dxa"/>
            <w:vAlign w:val="center"/>
          </w:tcPr>
          <w:p w14:paraId="17536898" w14:textId="53E2F76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if </w:t>
            </w:r>
            <w:proofErr w:type="spellStart"/>
            <w:r w:rsidRPr="00581DE6">
              <w:rPr>
                <w:rFonts w:ascii="Times New Roman" w:eastAsia="宋体" w:hAnsi="Times New Roman" w:cs="Times New Roman"/>
                <w:color w:val="000000"/>
                <w:sz w:val="28"/>
              </w:rPr>
              <w:t>var.var_somatic.level_I</w:t>
            </w:r>
            <w:r>
              <w:rPr>
                <w:rFonts w:ascii="Times New Roman" w:eastAsia="宋体" w:hAnsi="Times New Roman" w:cs="Times New Roman"/>
                <w:color w:val="000000"/>
                <w:sz w:val="28"/>
              </w:rPr>
              <w:t>I</w:t>
            </w:r>
            <w:proofErr w:type="spellEnd"/>
            <w:r w:rsidRPr="00581DE6">
              <w:rPr>
                <w:rFonts w:ascii="Times New Roman" w:eastAsia="宋体" w:hAnsi="Times New Roman" w:cs="Times New Roman"/>
                <w:color w:val="000000"/>
                <w:sz w:val="28"/>
              </w:rPr>
              <w:t xml:space="preserve"> %}</w:t>
            </w:r>
          </w:p>
          <w:p w14:paraId="75E050C7" w14:textId="453A175D"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w:t>
            </w:r>
            <w:r>
              <w:rPr>
                <w:rFonts w:ascii="Times New Roman" w:eastAsia="宋体" w:hAnsi="Times New Roman" w:cs="Times New Roman" w:hint="eastAsia"/>
                <w:color w:val="000000"/>
                <w:sz w:val="28"/>
              </w:rPr>
              <w:t>for</w:t>
            </w:r>
            <w:r>
              <w:rPr>
                <w:rFonts w:ascii="Times New Roman" w:eastAsia="宋体" w:hAnsi="Times New Roman" w:cs="Times New Roman"/>
                <w:color w:val="000000"/>
                <w:sz w:val="28"/>
              </w:rPr>
              <w:t xml:space="preserve"> a in</w:t>
            </w:r>
            <w:r w:rsidRPr="00581DE6">
              <w:rPr>
                <w:rFonts w:ascii="Times New Roman" w:eastAsia="宋体" w:hAnsi="Times New Roman" w:cs="Times New Roman"/>
                <w:color w:val="000000"/>
                <w:sz w:val="28"/>
              </w:rPr>
              <w:t xml:space="preserve"> </w:t>
            </w:r>
            <w:proofErr w:type="spellStart"/>
            <w:r w:rsidRPr="00581DE6">
              <w:rPr>
                <w:rFonts w:ascii="Times New Roman" w:eastAsia="宋体" w:hAnsi="Times New Roman" w:cs="Times New Roman"/>
                <w:color w:val="000000"/>
                <w:sz w:val="28"/>
              </w:rPr>
              <w:t>var.var_somatic.level_</w:t>
            </w:r>
            <w:r>
              <w:rPr>
                <w:rFonts w:ascii="Times New Roman" w:eastAsia="宋体" w:hAnsi="Times New Roman" w:cs="Times New Roman"/>
                <w:color w:val="000000"/>
                <w:sz w:val="28"/>
              </w:rPr>
              <w:t>I</w:t>
            </w:r>
            <w:r w:rsidRPr="00581DE6">
              <w:rPr>
                <w:rFonts w:ascii="Times New Roman" w:eastAsia="宋体" w:hAnsi="Times New Roman" w:cs="Times New Roman"/>
                <w:color w:val="000000"/>
                <w:sz w:val="28"/>
              </w:rPr>
              <w:t>I</w:t>
            </w:r>
            <w:proofErr w:type="spellEnd"/>
            <w:r w:rsidRPr="00581DE6">
              <w:rPr>
                <w:rFonts w:ascii="Times New Roman" w:eastAsia="宋体" w:hAnsi="Times New Roman" w:cs="Times New Roman"/>
                <w:color w:val="000000"/>
                <w:sz w:val="28"/>
              </w:rPr>
              <w:t xml:space="preserve"> %}</w:t>
            </w:r>
          </w:p>
          <w:p w14:paraId="3987E006" w14:textId="77777777" w:rsidR="007859D7" w:rsidRPr="009D459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w:t>
            </w:r>
          </w:p>
          <w:p w14:paraId="2CAA183A"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p>
          <w:p w14:paraId="14703EF1" w14:textId="77777777" w:rsidR="007859D7" w:rsidRPr="00581DE6"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312B5D2C"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p w14:paraId="1901E1D7" w14:textId="67A22E9C"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endif%}</w:t>
            </w:r>
          </w:p>
        </w:tc>
      </w:tr>
      <w:tr w:rsidR="007859D7" w14:paraId="7FF21B2C" w14:textId="77777777" w:rsidTr="00D5353B">
        <w:tc>
          <w:tcPr>
            <w:tcW w:w="4552" w:type="dxa"/>
            <w:vAlign w:val="center"/>
          </w:tcPr>
          <w:p w14:paraId="40CDF1C5" w14:textId="61663D95" w:rsidR="007859D7" w:rsidRPr="00B07C15" w:rsidRDefault="007859D7" w:rsidP="007859D7">
            <w:pPr>
              <w:widowControl/>
              <w:autoSpaceDE w:val="0"/>
              <w:autoSpaceDN w:val="0"/>
              <w:spacing w:before="68" w:line="312" w:lineRule="exact"/>
              <w:jc w:val="left"/>
              <w:rPr>
                <w:rFonts w:ascii="Times New Roman" w:eastAsia="宋体" w:hAnsi="Times New Roman" w:cs="Times New Roman"/>
                <w:color w:val="000000"/>
                <w:sz w:val="28"/>
              </w:rPr>
            </w:pPr>
            <w:r w:rsidRPr="00041C20">
              <w:rPr>
                <w:rFonts w:ascii="Times New Roman" w:eastAsia="宋体" w:hAnsi="Times New Roman" w:cs="Times New Roman"/>
                <w:color w:val="000000"/>
                <w:sz w:val="28"/>
              </w:rPr>
              <w:lastRenderedPageBreak/>
              <w:t>III</w:t>
            </w:r>
            <w:r w:rsidRPr="00041C20">
              <w:rPr>
                <w:rFonts w:ascii="Times New Roman" w:eastAsia="宋体" w:hAnsi="Times New Roman" w:cs="Times New Roman" w:hint="eastAsia"/>
                <w:color w:val="000000"/>
                <w:sz w:val="28"/>
              </w:rPr>
              <w:t>类</w:t>
            </w:r>
            <w:r w:rsidRPr="00041C20">
              <w:rPr>
                <w:rFonts w:ascii="Times New Roman" w:eastAsia="宋体" w:hAnsi="Times New Roman" w:cs="Times New Roman"/>
                <w:color w:val="000000"/>
                <w:sz w:val="28"/>
              </w:rPr>
              <w:t>-</w:t>
            </w:r>
            <w:r w:rsidRPr="00041C20">
              <w:rPr>
                <w:rFonts w:ascii="Times New Roman" w:eastAsia="宋体" w:hAnsi="Times New Roman" w:cs="Times New Roman" w:hint="eastAsia"/>
                <w:color w:val="000000"/>
                <w:sz w:val="28"/>
              </w:rPr>
              <w:t>临床意义不明</w:t>
            </w:r>
            <w:r>
              <w:rPr>
                <w:rFonts w:ascii="Times New Roman" w:eastAsia="宋体" w:hAnsi="Times New Roman" w:cs="Times New Roman" w:hint="eastAsia"/>
                <w:color w:val="000000"/>
                <w:sz w:val="28"/>
              </w:rPr>
              <w:t>变异：</w:t>
            </w:r>
          </w:p>
        </w:tc>
        <w:tc>
          <w:tcPr>
            <w:tcW w:w="5530" w:type="dxa"/>
            <w:vAlign w:val="center"/>
          </w:tcPr>
          <w:p w14:paraId="4100DF7B" w14:textId="505BFFDD"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if </w:t>
            </w:r>
            <w:proofErr w:type="spellStart"/>
            <w:r w:rsidRPr="007859D7">
              <w:rPr>
                <w:rFonts w:ascii="Times New Roman" w:eastAsia="宋体" w:hAnsi="Times New Roman" w:cs="Times New Roman"/>
                <w:color w:val="000000"/>
                <w:sz w:val="28"/>
              </w:rPr>
              <w:t>var.var_somatic.level_onco_nodrug</w:t>
            </w:r>
            <w:proofErr w:type="spellEnd"/>
            <w:r w:rsidRPr="007859D7">
              <w:rPr>
                <w:rFonts w:ascii="Times New Roman" w:eastAsia="宋体" w:hAnsi="Times New Roman" w:cs="Times New Roman"/>
                <w:color w:val="000000"/>
                <w:sz w:val="28"/>
              </w:rPr>
              <w:t xml:space="preserve"> + </w:t>
            </w:r>
            <w:proofErr w:type="spellStart"/>
            <w:r w:rsidRPr="007859D7">
              <w:rPr>
                <w:rFonts w:ascii="Times New Roman" w:eastAsia="宋体" w:hAnsi="Times New Roman" w:cs="Times New Roman"/>
                <w:color w:val="000000"/>
                <w:sz w:val="28"/>
              </w:rPr>
              <w:t>var.var_somatic.level_III</w:t>
            </w:r>
            <w:proofErr w:type="spellEnd"/>
            <w:r w:rsidRPr="00581DE6">
              <w:rPr>
                <w:rFonts w:ascii="Times New Roman" w:eastAsia="宋体" w:hAnsi="Times New Roman" w:cs="Times New Roman"/>
                <w:color w:val="000000"/>
                <w:sz w:val="28"/>
              </w:rPr>
              <w:t xml:space="preserve"> %}</w:t>
            </w:r>
          </w:p>
          <w:p w14:paraId="598A4620" w14:textId="41596A7E"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w:t>
            </w:r>
            <w:r>
              <w:rPr>
                <w:rFonts w:ascii="Times New Roman" w:eastAsia="宋体" w:hAnsi="Times New Roman" w:cs="Times New Roman" w:hint="eastAsia"/>
                <w:color w:val="000000"/>
                <w:sz w:val="28"/>
              </w:rPr>
              <w:t>for</w:t>
            </w:r>
            <w:r>
              <w:rPr>
                <w:rFonts w:ascii="Times New Roman" w:eastAsia="宋体" w:hAnsi="Times New Roman" w:cs="Times New Roman"/>
                <w:color w:val="000000"/>
                <w:sz w:val="28"/>
              </w:rPr>
              <w:t xml:space="preserve"> a in</w:t>
            </w:r>
            <w:r w:rsidRPr="00581DE6">
              <w:rPr>
                <w:rFonts w:ascii="Times New Roman" w:eastAsia="宋体" w:hAnsi="Times New Roman" w:cs="Times New Roman"/>
                <w:color w:val="000000"/>
                <w:sz w:val="28"/>
              </w:rPr>
              <w:t xml:space="preserve"> </w:t>
            </w:r>
            <w:proofErr w:type="spellStart"/>
            <w:r w:rsidRPr="007859D7">
              <w:rPr>
                <w:rFonts w:ascii="Times New Roman" w:eastAsia="宋体" w:hAnsi="Times New Roman" w:cs="Times New Roman"/>
                <w:color w:val="000000"/>
                <w:sz w:val="28"/>
              </w:rPr>
              <w:t>var.var_somatic.level_onco_nodrug</w:t>
            </w:r>
            <w:proofErr w:type="spellEnd"/>
            <w:r w:rsidRPr="007859D7">
              <w:rPr>
                <w:rFonts w:ascii="Times New Roman" w:eastAsia="宋体" w:hAnsi="Times New Roman" w:cs="Times New Roman"/>
                <w:color w:val="000000"/>
                <w:sz w:val="28"/>
              </w:rPr>
              <w:t xml:space="preserve"> + </w:t>
            </w:r>
            <w:proofErr w:type="spellStart"/>
            <w:r w:rsidRPr="007859D7">
              <w:rPr>
                <w:rFonts w:ascii="Times New Roman" w:eastAsia="宋体" w:hAnsi="Times New Roman" w:cs="Times New Roman"/>
                <w:color w:val="000000"/>
                <w:sz w:val="28"/>
              </w:rPr>
              <w:t>var.var_somatic.level_III</w:t>
            </w:r>
            <w:proofErr w:type="spellEnd"/>
            <w:r w:rsidRPr="00581DE6">
              <w:rPr>
                <w:rFonts w:ascii="Times New Roman" w:eastAsia="宋体" w:hAnsi="Times New Roman" w:cs="Times New Roman"/>
                <w:color w:val="000000"/>
                <w:sz w:val="28"/>
              </w:rPr>
              <w:t xml:space="preserve"> %}</w:t>
            </w:r>
          </w:p>
          <w:p w14:paraId="28B12EAA" w14:textId="77777777" w:rsidR="007859D7" w:rsidRPr="009D459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w:t>
            </w:r>
          </w:p>
          <w:p w14:paraId="3057FEF5"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p>
          <w:p w14:paraId="3ADCD69E" w14:textId="77777777" w:rsidR="007859D7" w:rsidRPr="00581DE6"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45224E87"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p w14:paraId="37C0F134" w14:textId="502B76CC" w:rsidR="007859D7" w:rsidRPr="00EF02B0"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endif%}</w:t>
            </w:r>
          </w:p>
        </w:tc>
      </w:tr>
    </w:tbl>
    <w:p w14:paraId="476D1F63" w14:textId="332BED0F" w:rsidR="0081160D" w:rsidRPr="00EF02B0" w:rsidRDefault="0081160D">
      <w:pPr>
        <w:widowControl/>
        <w:autoSpaceDE w:val="0"/>
        <w:autoSpaceDN w:val="0"/>
        <w:spacing w:before="28" w:after="1882" w:line="282" w:lineRule="exact"/>
        <w:jc w:val="left"/>
        <w:rPr>
          <w:rFonts w:ascii="Times New Roman" w:eastAsia="宋体" w:hAnsi="Times New Roman" w:cs="Times New Roman"/>
        </w:rPr>
      </w:pPr>
    </w:p>
    <w:tbl>
      <w:tblPr>
        <w:tblW w:w="0" w:type="auto"/>
        <w:tblInd w:w="81" w:type="dxa"/>
        <w:tblLayout w:type="fixed"/>
        <w:tblLook w:val="04A0" w:firstRow="1" w:lastRow="0" w:firstColumn="1" w:lastColumn="0" w:noHBand="0" w:noVBand="1"/>
      </w:tblPr>
      <w:tblGrid>
        <w:gridCol w:w="3084"/>
        <w:gridCol w:w="2960"/>
        <w:gridCol w:w="1740"/>
        <w:gridCol w:w="1912"/>
      </w:tblGrid>
      <w:tr w:rsidR="00FD1B99" w:rsidRPr="00EF02B0" w14:paraId="43A4C0F7" w14:textId="77777777">
        <w:trPr>
          <w:trHeight w:hRule="exact" w:val="446"/>
        </w:trPr>
        <w:tc>
          <w:tcPr>
            <w:tcW w:w="3084" w:type="dxa"/>
            <w:tcBorders>
              <w:top w:val="single" w:sz="8" w:space="0" w:color="000000"/>
            </w:tcBorders>
            <w:tcMar>
              <w:left w:w="0" w:type="dxa"/>
              <w:right w:w="0" w:type="dxa"/>
            </w:tcMar>
          </w:tcPr>
          <w:p w14:paraId="37E405D9" w14:textId="77777777" w:rsidR="00FD1B99" w:rsidRPr="00EF02B0" w:rsidRDefault="00571755">
            <w:pPr>
              <w:widowControl/>
              <w:autoSpaceDE w:val="0"/>
              <w:autoSpaceDN w:val="0"/>
              <w:spacing w:before="116" w:line="240" w:lineRule="exact"/>
              <w:ind w:left="86"/>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960" w:type="dxa"/>
            <w:tcBorders>
              <w:top w:val="single" w:sz="8" w:space="0" w:color="000000"/>
            </w:tcBorders>
            <w:tcMar>
              <w:left w:w="0" w:type="dxa"/>
              <w:right w:w="0" w:type="dxa"/>
            </w:tcMar>
          </w:tcPr>
          <w:p w14:paraId="41C114B2" w14:textId="7EECACBE" w:rsidR="00FD1B99" w:rsidRPr="00EF02B0" w:rsidRDefault="00041C20">
            <w:pPr>
              <w:widowControl/>
              <w:autoSpaceDE w:val="0"/>
              <w:autoSpaceDN w:val="0"/>
              <w:spacing w:before="174" w:line="240" w:lineRule="exact"/>
              <w:ind w:left="576"/>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6000" behindDoc="1" locked="0" layoutInCell="1" allowOverlap="1" wp14:anchorId="5729BE54" wp14:editId="74FB00EF">
                  <wp:simplePos x="0" y="0"/>
                  <wp:positionH relativeFrom="page">
                    <wp:posOffset>1151090</wp:posOffset>
                  </wp:positionH>
                  <wp:positionV relativeFrom="paragraph">
                    <wp:posOffset>34898</wp:posOffset>
                  </wp:positionV>
                  <wp:extent cx="1080135" cy="449580"/>
                  <wp:effectExtent l="0" t="0" r="571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flipV="1">
                            <a:off x="0" y="0"/>
                            <a:ext cx="1080135" cy="449580"/>
                          </a:xfrm>
                          <a:prstGeom prst="rect">
                            <a:avLst/>
                          </a:prstGeom>
                        </pic:spPr>
                      </pic:pic>
                    </a:graphicData>
                  </a:graphic>
                </wp:anchor>
              </w:drawing>
            </w:r>
            <w:r w:rsidR="00571755" w:rsidRPr="00EF02B0">
              <w:rPr>
                <w:rFonts w:ascii="Times New Roman" w:eastAsia="宋体" w:hAnsi="Times New Roman" w:cs="Times New Roman"/>
                <w:b/>
                <w:color w:val="000000"/>
                <w:sz w:val="24"/>
              </w:rPr>
              <w:t>检测者</w:t>
            </w:r>
            <w:r w:rsidR="00571755" w:rsidRPr="00EF02B0">
              <w:rPr>
                <w:rFonts w:ascii="Times New Roman" w:eastAsia="宋体" w:hAnsi="Times New Roman" w:cs="Times New Roman"/>
                <w:b/>
                <w:color w:val="000000"/>
                <w:sz w:val="24"/>
              </w:rPr>
              <w:t>:</w:t>
            </w:r>
            <w:r w:rsidR="00571755" w:rsidRPr="00EF02B0">
              <w:rPr>
                <w:rFonts w:ascii="Times New Roman" w:eastAsia="宋体" w:hAnsi="Times New Roman" w:cs="Times New Roman"/>
                <w:color w:val="000000"/>
                <w:sz w:val="24"/>
              </w:rPr>
              <w:t>毛国梁</w:t>
            </w:r>
          </w:p>
        </w:tc>
        <w:tc>
          <w:tcPr>
            <w:tcW w:w="1740" w:type="dxa"/>
            <w:tcBorders>
              <w:top w:val="single" w:sz="8" w:space="0" w:color="000000"/>
            </w:tcBorders>
            <w:tcMar>
              <w:left w:w="0" w:type="dxa"/>
              <w:right w:w="0" w:type="dxa"/>
            </w:tcMar>
          </w:tcPr>
          <w:p w14:paraId="2743D9B7" w14:textId="5F147C51" w:rsidR="00FD1B99" w:rsidRPr="00EF02B0" w:rsidRDefault="00571755" w:rsidP="0081160D">
            <w:pPr>
              <w:widowControl/>
              <w:autoSpaceDE w:val="0"/>
              <w:autoSpaceDN w:val="0"/>
              <w:spacing w:before="174" w:line="240" w:lineRule="exact"/>
              <w:ind w:right="241"/>
              <w:jc w:val="righ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2" w:type="dxa"/>
            <w:tcBorders>
              <w:top w:val="single" w:sz="8" w:space="0" w:color="000000"/>
            </w:tcBorders>
            <w:tcMar>
              <w:left w:w="0" w:type="dxa"/>
              <w:right w:w="0" w:type="dxa"/>
            </w:tcMar>
          </w:tcPr>
          <w:p w14:paraId="71040E48" w14:textId="3E0102E7" w:rsidR="00FD1B99" w:rsidRPr="00EF02B0" w:rsidRDefault="00041C20">
            <w:pPr>
              <w:widowControl/>
              <w:autoSpaceDE w:val="0"/>
              <w:autoSpaceDN w:val="0"/>
              <w:spacing w:before="174" w:line="240" w:lineRule="exact"/>
              <w:ind w:left="12"/>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8048" behindDoc="1" locked="0" layoutInCell="1" allowOverlap="1" wp14:anchorId="3E46443F" wp14:editId="0F486222">
                  <wp:simplePos x="0" y="0"/>
                  <wp:positionH relativeFrom="page">
                    <wp:posOffset>339007</wp:posOffset>
                  </wp:positionH>
                  <wp:positionV relativeFrom="paragraph">
                    <wp:posOffset>34897</wp:posOffset>
                  </wp:positionV>
                  <wp:extent cx="749300" cy="466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flipV="1">
                            <a:off x="0" y="0"/>
                            <a:ext cx="749300" cy="466725"/>
                          </a:xfrm>
                          <a:prstGeom prst="rect">
                            <a:avLst/>
                          </a:prstGeom>
                        </pic:spPr>
                      </pic:pic>
                    </a:graphicData>
                  </a:graphic>
                </wp:anchor>
              </w:drawing>
            </w:r>
            <w:r w:rsidR="00571755" w:rsidRPr="00EF02B0">
              <w:rPr>
                <w:rFonts w:ascii="Times New Roman" w:eastAsia="宋体" w:hAnsi="Times New Roman" w:cs="Times New Roman"/>
                <w:color w:val="000000"/>
                <w:sz w:val="24"/>
              </w:rPr>
              <w:t>刘银华</w:t>
            </w:r>
          </w:p>
        </w:tc>
      </w:tr>
    </w:tbl>
    <w:p w14:paraId="228B9149" w14:textId="590F5BD4" w:rsidR="00FD1B99" w:rsidRPr="00EF02B0" w:rsidRDefault="0081160D" w:rsidP="0081160D">
      <w:pPr>
        <w:widowControl/>
        <w:tabs>
          <w:tab w:val="left" w:pos="5887"/>
        </w:tabs>
        <w:autoSpaceDE w:val="0"/>
        <w:autoSpaceDN w:val="0"/>
        <w:spacing w:line="20" w:lineRule="exact"/>
        <w:rPr>
          <w:rFonts w:ascii="Times New Roman" w:eastAsia="宋体" w:hAnsi="Times New Roman" w:cs="Times New Roman"/>
        </w:rPr>
      </w:pPr>
      <w:r>
        <w:rPr>
          <w:rFonts w:ascii="Times New Roman" w:eastAsia="宋体" w:hAnsi="Times New Roman" w:cs="Times New Roman"/>
        </w:rPr>
        <w:tab/>
      </w:r>
    </w:p>
    <w:tbl>
      <w:tblPr>
        <w:tblW w:w="0" w:type="auto"/>
        <w:tblInd w:w="65" w:type="dxa"/>
        <w:tblLayout w:type="fixed"/>
        <w:tblLook w:val="04A0" w:firstRow="1" w:lastRow="0" w:firstColumn="1" w:lastColumn="0" w:noHBand="0" w:noVBand="1"/>
      </w:tblPr>
      <w:tblGrid>
        <w:gridCol w:w="3120"/>
        <w:gridCol w:w="2000"/>
        <w:gridCol w:w="1660"/>
        <w:gridCol w:w="2220"/>
      </w:tblGrid>
      <w:tr w:rsidR="00FD1B99" w:rsidRPr="00EF02B0" w14:paraId="2A0D3084" w14:textId="77777777">
        <w:trPr>
          <w:trHeight w:hRule="exact" w:val="510"/>
        </w:trPr>
        <w:tc>
          <w:tcPr>
            <w:tcW w:w="3120" w:type="dxa"/>
            <w:tcMar>
              <w:left w:w="0" w:type="dxa"/>
              <w:right w:w="0" w:type="dxa"/>
            </w:tcMar>
          </w:tcPr>
          <w:p w14:paraId="5F5150EB" w14:textId="77777777" w:rsidR="00FD1B99" w:rsidRPr="00EF02B0" w:rsidRDefault="00571755">
            <w:pPr>
              <w:widowControl/>
              <w:autoSpaceDE w:val="0"/>
              <w:autoSpaceDN w:val="0"/>
              <w:spacing w:before="22" w:line="240" w:lineRule="exact"/>
              <w:ind w:left="102"/>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000" w:type="dxa"/>
            <w:tcMar>
              <w:left w:w="0" w:type="dxa"/>
              <w:right w:w="0" w:type="dxa"/>
            </w:tcMar>
          </w:tcPr>
          <w:p w14:paraId="4D9A3870" w14:textId="0D31E4A9" w:rsidR="00FD1B99" w:rsidRPr="00EF02B0" w:rsidRDefault="00571755">
            <w:pPr>
              <w:widowControl/>
              <w:autoSpaceDE w:val="0"/>
              <w:autoSpaceDN w:val="0"/>
              <w:spacing w:before="250" w:line="220" w:lineRule="exact"/>
              <w:ind w:left="384"/>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1660" w:type="dxa"/>
            <w:tcMar>
              <w:left w:w="0" w:type="dxa"/>
              <w:right w:w="0" w:type="dxa"/>
            </w:tcMar>
          </w:tcPr>
          <w:p w14:paraId="3073FE33" w14:textId="0E6D420E" w:rsidR="00FD1B99" w:rsidRPr="00EF02B0" w:rsidRDefault="00571755">
            <w:pPr>
              <w:widowControl/>
              <w:autoSpaceDE w:val="0"/>
              <w:autoSpaceDN w:val="0"/>
              <w:spacing w:before="250" w:line="220" w:lineRule="exact"/>
              <w:ind w:right="8"/>
              <w:jc w:val="righ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2220" w:type="dxa"/>
            <w:tcMar>
              <w:left w:w="0" w:type="dxa"/>
              <w:right w:w="0" w:type="dxa"/>
            </w:tcMar>
          </w:tcPr>
          <w:p w14:paraId="6CEBB860" w14:textId="433C8F37" w:rsidR="00FD1B99" w:rsidRPr="00EF02B0" w:rsidRDefault="0000653F">
            <w:pPr>
              <w:widowControl/>
              <w:autoSpaceDE w:val="0"/>
              <w:autoSpaceDN w:val="0"/>
              <w:spacing w:before="250" w:line="240" w:lineRule="exact"/>
              <w:ind w:left="12"/>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r>
              <w:rPr>
                <w:rFonts w:ascii="Times New Roman" w:eastAsia="宋体" w:hAnsi="Times New Roman" w:cs="Times New Roman"/>
                <w:color w:val="000000"/>
                <w:sz w:val="24"/>
              </w:rPr>
              <w:t>sample.report_date</w:t>
            </w:r>
            <w:proofErr w:type="spellEnd"/>
            <w:r>
              <w:rPr>
                <w:rFonts w:ascii="Times New Roman" w:eastAsia="宋体" w:hAnsi="Times New Roman" w:cs="Times New Roman"/>
                <w:color w:val="000000"/>
                <w:sz w:val="24"/>
              </w:rPr>
              <w:t>}}</w:t>
            </w:r>
          </w:p>
        </w:tc>
      </w:tr>
    </w:tbl>
    <w:p w14:paraId="59FF20BC" w14:textId="5317E197" w:rsidR="00FD1B99" w:rsidRPr="00EF02B0" w:rsidRDefault="00571755" w:rsidP="005827A8">
      <w:pPr>
        <w:widowControl/>
        <w:autoSpaceDE w:val="0"/>
        <w:autoSpaceDN w:val="0"/>
        <w:spacing w:before="22" w:line="222" w:lineRule="exact"/>
        <w:ind w:left="158"/>
        <w:jc w:val="left"/>
        <w:rPr>
          <w:rFonts w:ascii="Times New Roman" w:eastAsia="宋体" w:hAnsi="Times New Roman" w:cs="Times New Roman"/>
        </w:rPr>
        <w:sectPr w:rsidR="00FD1B99" w:rsidRPr="00EF02B0">
          <w:pgSz w:w="11906" w:h="17238"/>
          <w:pgMar w:top="376" w:right="830" w:bottom="704" w:left="994" w:header="720" w:footer="720" w:gutter="0"/>
          <w:cols w:space="720" w:equalWidth="0">
            <w:col w:w="10082" w:space="0"/>
          </w:cols>
          <w:docGrid w:linePitch="360"/>
        </w:sectPr>
      </w:pPr>
      <w:r w:rsidRPr="00EF02B0">
        <w:rPr>
          <w:rFonts w:ascii="Times New Roman" w:eastAsia="宋体" w:hAnsi="Times New Roman" w:cs="Times New Roman"/>
          <w:color w:val="000000"/>
          <w:sz w:val="22"/>
        </w:rPr>
        <w:t>地址：安徽省芜湖市赭山西路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p w14:paraId="2B97AA2F" w14:textId="15930C19" w:rsidR="00FD1B99" w:rsidRPr="00EF02B0" w:rsidRDefault="00FD1B99">
      <w:pPr>
        <w:widowControl/>
        <w:autoSpaceDE w:val="0"/>
        <w:autoSpaceDN w:val="0"/>
        <w:spacing w:before="126" w:line="220" w:lineRule="exact"/>
        <w:rPr>
          <w:rFonts w:ascii="Times New Roman" w:eastAsia="宋体" w:hAnsi="Times New Roman" w:cs="Times New Roman"/>
        </w:rPr>
      </w:pPr>
    </w:p>
    <w:p w14:paraId="034331CE" w14:textId="77777777" w:rsidR="005827A8" w:rsidRPr="00EF02B0" w:rsidRDefault="005827A8" w:rsidP="00CC4F3B">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皖南医科大学弋矶山医院</w:t>
      </w:r>
    </w:p>
    <w:p w14:paraId="43DA6887" w14:textId="77777777" w:rsidR="005827A8" w:rsidRPr="00EF02B0" w:rsidRDefault="005827A8" w:rsidP="005827A8">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jc w:val="center"/>
        <w:tblLayout w:type="fixed"/>
        <w:tblLook w:val="04A0" w:firstRow="1" w:lastRow="0" w:firstColumn="1" w:lastColumn="0" w:noHBand="0" w:noVBand="1"/>
      </w:tblPr>
      <w:tblGrid>
        <w:gridCol w:w="1111"/>
        <w:gridCol w:w="1284"/>
        <w:gridCol w:w="984"/>
        <w:gridCol w:w="851"/>
        <w:gridCol w:w="850"/>
        <w:gridCol w:w="40"/>
        <w:gridCol w:w="952"/>
        <w:gridCol w:w="1560"/>
        <w:gridCol w:w="1948"/>
      </w:tblGrid>
      <w:tr w:rsidR="008F73F7" w:rsidRPr="00EF02B0" w14:paraId="4EAE31E1" w14:textId="77777777" w:rsidTr="008F73F7">
        <w:trPr>
          <w:trHeight w:val="454"/>
          <w:jc w:val="center"/>
        </w:trPr>
        <w:tc>
          <w:tcPr>
            <w:tcW w:w="1111" w:type="dxa"/>
            <w:tcBorders>
              <w:bottom w:val="single" w:sz="12" w:space="0" w:color="000000" w:themeColor="text1"/>
            </w:tcBorders>
            <w:tcMar>
              <w:left w:w="0" w:type="dxa"/>
              <w:right w:w="0" w:type="dxa"/>
            </w:tcMar>
            <w:vAlign w:val="center"/>
          </w:tcPr>
          <w:p w14:paraId="225E81B6" w14:textId="77777777" w:rsidR="008F73F7" w:rsidRPr="00EF02B0" w:rsidRDefault="008F73F7" w:rsidP="00271B53">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09" w:type="dxa"/>
            <w:gridSpan w:val="5"/>
            <w:tcBorders>
              <w:bottom w:val="single" w:sz="12" w:space="0" w:color="000000" w:themeColor="text1"/>
            </w:tcBorders>
            <w:tcMar>
              <w:left w:w="0" w:type="dxa"/>
              <w:right w:w="0" w:type="dxa"/>
            </w:tcMar>
            <w:vAlign w:val="center"/>
          </w:tcPr>
          <w:p w14:paraId="1EA2E488" w14:textId="77777777" w:rsidR="008F73F7" w:rsidRPr="00EF02B0" w:rsidRDefault="008F73F7" w:rsidP="00271B53">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vAlign w:val="center"/>
          </w:tcPr>
          <w:p w14:paraId="6A25FED5" w14:textId="77777777" w:rsidR="008F73F7" w:rsidRPr="00EF02B0" w:rsidRDefault="008F73F7" w:rsidP="00271B53">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8F73F7" w:rsidRPr="00F1004E" w14:paraId="52A430C4" w14:textId="77777777" w:rsidTr="008F73F7">
        <w:trPr>
          <w:trHeight w:val="432"/>
          <w:jc w:val="center"/>
        </w:trPr>
        <w:tc>
          <w:tcPr>
            <w:tcW w:w="1111" w:type="dxa"/>
            <w:tcBorders>
              <w:top w:val="single" w:sz="12" w:space="0" w:color="000000" w:themeColor="text1"/>
            </w:tcBorders>
            <w:tcMar>
              <w:left w:w="0" w:type="dxa"/>
              <w:right w:w="0" w:type="dxa"/>
            </w:tcMar>
            <w:vAlign w:val="center"/>
          </w:tcPr>
          <w:p w14:paraId="0BBC7249"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000000" w:themeColor="text1"/>
            </w:tcBorders>
            <w:vAlign w:val="center"/>
          </w:tcPr>
          <w:p w14:paraId="5779236C"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sample.patient_name</w:t>
            </w:r>
            <w:proofErr w:type="spellEnd"/>
            <w:r w:rsidRPr="00236FB8">
              <w:rPr>
                <w:rFonts w:ascii="Times New Roman" w:eastAsia="宋体" w:hAnsi="Times New Roman" w:cs="Times New Roman"/>
                <w:color w:val="000000"/>
                <w:sz w:val="24"/>
              </w:rPr>
              <w:t>}}</w:t>
            </w:r>
          </w:p>
        </w:tc>
        <w:tc>
          <w:tcPr>
            <w:tcW w:w="984" w:type="dxa"/>
            <w:tcBorders>
              <w:top w:val="single" w:sz="12" w:space="0" w:color="000000" w:themeColor="text1"/>
            </w:tcBorders>
            <w:vAlign w:val="center"/>
          </w:tcPr>
          <w:p w14:paraId="5D50DC5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000000" w:themeColor="text1"/>
            </w:tcBorders>
            <w:vAlign w:val="center"/>
          </w:tcPr>
          <w:p w14:paraId="022119D3"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sample.gender</w:t>
            </w:r>
            <w:proofErr w:type="spellEnd"/>
            <w:r w:rsidRPr="00236FB8">
              <w:rPr>
                <w:rFonts w:ascii="Times New Roman" w:eastAsia="宋体" w:hAnsi="Times New Roman" w:cs="Times New Roman"/>
                <w:color w:val="000000"/>
                <w:sz w:val="24"/>
              </w:rPr>
              <w:t>}}</w:t>
            </w:r>
          </w:p>
        </w:tc>
        <w:tc>
          <w:tcPr>
            <w:tcW w:w="850" w:type="dxa"/>
            <w:tcBorders>
              <w:top w:val="single" w:sz="12" w:space="0" w:color="000000" w:themeColor="text1"/>
            </w:tcBorders>
            <w:vAlign w:val="center"/>
          </w:tcPr>
          <w:p w14:paraId="4AE8539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000000" w:themeColor="text1"/>
            </w:tcBorders>
            <w:vAlign w:val="center"/>
          </w:tcPr>
          <w:p w14:paraId="4DDAF06A"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000000" w:themeColor="text1"/>
            </w:tcBorders>
            <w:vAlign w:val="center"/>
          </w:tcPr>
          <w:p w14:paraId="6346045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收到日期：</w:t>
            </w:r>
          </w:p>
        </w:tc>
        <w:tc>
          <w:tcPr>
            <w:tcW w:w="1948" w:type="dxa"/>
            <w:tcBorders>
              <w:top w:val="single" w:sz="12" w:space="0" w:color="000000" w:themeColor="text1"/>
            </w:tcBorders>
            <w:vAlign w:val="center"/>
          </w:tcPr>
          <w:p w14:paraId="1020BA9F"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receive_data</w:t>
            </w:r>
            <w:proofErr w:type="spellEnd"/>
            <w:r w:rsidRPr="00236FB8">
              <w:rPr>
                <w:rFonts w:ascii="Times New Roman" w:eastAsia="宋体" w:hAnsi="Times New Roman" w:cs="Times New Roman"/>
                <w:color w:val="000000"/>
                <w:sz w:val="24"/>
              </w:rPr>
              <w:t>}}</w:t>
            </w:r>
          </w:p>
        </w:tc>
      </w:tr>
      <w:tr w:rsidR="008F73F7" w:rsidRPr="00F1004E" w14:paraId="06476CE6" w14:textId="77777777" w:rsidTr="008F73F7">
        <w:trPr>
          <w:trHeight w:val="432"/>
          <w:jc w:val="center"/>
        </w:trPr>
        <w:tc>
          <w:tcPr>
            <w:tcW w:w="1111" w:type="dxa"/>
            <w:tcMar>
              <w:left w:w="0" w:type="dxa"/>
              <w:right w:w="0" w:type="dxa"/>
            </w:tcMar>
            <w:vAlign w:val="center"/>
          </w:tcPr>
          <w:p w14:paraId="7FEFA238"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272F4870"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hosp_depart</w:t>
            </w:r>
            <w:proofErr w:type="spellEnd"/>
            <w:r w:rsidRPr="00236FB8">
              <w:rPr>
                <w:rFonts w:ascii="Times New Roman" w:eastAsia="宋体" w:hAnsi="Times New Roman" w:cs="Times New Roman"/>
                <w:color w:val="000000"/>
                <w:sz w:val="24"/>
              </w:rPr>
              <w:t>}}</w:t>
            </w:r>
          </w:p>
        </w:tc>
        <w:tc>
          <w:tcPr>
            <w:tcW w:w="984" w:type="dxa"/>
            <w:vAlign w:val="center"/>
          </w:tcPr>
          <w:p w14:paraId="5BFAC189"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3DDF7E3C"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hospitalization_no</w:t>
            </w:r>
            <w:proofErr w:type="spellEnd"/>
            <w:r w:rsidRPr="00236FB8">
              <w:rPr>
                <w:rFonts w:ascii="Times New Roman" w:eastAsia="宋体" w:hAnsi="Times New Roman" w:cs="Times New Roman"/>
                <w:color w:val="000000"/>
                <w:sz w:val="24"/>
              </w:rPr>
              <w:t>}}</w:t>
            </w:r>
          </w:p>
        </w:tc>
        <w:tc>
          <w:tcPr>
            <w:tcW w:w="850" w:type="dxa"/>
            <w:vAlign w:val="center"/>
          </w:tcPr>
          <w:p w14:paraId="41FA98FE"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45CC0FE8"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408B03A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送检医师：</w:t>
            </w:r>
          </w:p>
        </w:tc>
        <w:tc>
          <w:tcPr>
            <w:tcW w:w="1948" w:type="dxa"/>
            <w:vAlign w:val="center"/>
          </w:tcPr>
          <w:p w14:paraId="30173B37"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submission_doctor</w:t>
            </w:r>
            <w:proofErr w:type="spellEnd"/>
            <w:r w:rsidRPr="00236FB8">
              <w:rPr>
                <w:rFonts w:ascii="Times New Roman" w:eastAsia="宋体" w:hAnsi="Times New Roman" w:cs="Times New Roman"/>
                <w:color w:val="000000"/>
                <w:sz w:val="24"/>
              </w:rPr>
              <w:t>}}</w:t>
            </w:r>
          </w:p>
        </w:tc>
      </w:tr>
      <w:tr w:rsidR="008F73F7" w:rsidRPr="00F1004E" w14:paraId="3D61F9AE" w14:textId="77777777" w:rsidTr="008F73F7">
        <w:trPr>
          <w:trHeight w:val="432"/>
          <w:jc w:val="center"/>
        </w:trPr>
        <w:tc>
          <w:tcPr>
            <w:tcW w:w="1111" w:type="dxa"/>
            <w:tcBorders>
              <w:bottom w:val="single" w:sz="12" w:space="0" w:color="000000" w:themeColor="text1"/>
            </w:tcBorders>
            <w:tcMar>
              <w:left w:w="0" w:type="dxa"/>
              <w:right w:w="0" w:type="dxa"/>
            </w:tcMar>
            <w:vAlign w:val="center"/>
          </w:tcPr>
          <w:p w14:paraId="7D2964B4"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38095397"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clinical_diagnosis</w:t>
            </w:r>
            <w:proofErr w:type="spellEnd"/>
            <w:r w:rsidRPr="00236FB8">
              <w:rPr>
                <w:rFonts w:ascii="Times New Roman" w:eastAsia="宋体" w:hAnsi="Times New Roman" w:cs="Times New Roman"/>
                <w:color w:val="000000"/>
                <w:sz w:val="24"/>
              </w:rPr>
              <w:t>}}</w:t>
            </w:r>
          </w:p>
        </w:tc>
        <w:tc>
          <w:tcPr>
            <w:tcW w:w="1560" w:type="dxa"/>
            <w:tcBorders>
              <w:bottom w:val="single" w:sz="12" w:space="0" w:color="000000" w:themeColor="text1"/>
            </w:tcBorders>
            <w:vAlign w:val="center"/>
          </w:tcPr>
          <w:p w14:paraId="58D8879E"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常规病理号：</w:t>
            </w:r>
          </w:p>
        </w:tc>
        <w:tc>
          <w:tcPr>
            <w:tcW w:w="1948" w:type="dxa"/>
            <w:tcBorders>
              <w:bottom w:val="single" w:sz="12" w:space="0" w:color="000000" w:themeColor="text1"/>
            </w:tcBorders>
            <w:vAlign w:val="center"/>
          </w:tcPr>
          <w:p w14:paraId="05D7A858"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original_pathological_id</w:t>
            </w:r>
            <w:proofErr w:type="spellEnd"/>
            <w:r w:rsidRPr="00236FB8">
              <w:rPr>
                <w:rFonts w:ascii="Times New Roman" w:eastAsia="宋体" w:hAnsi="Times New Roman" w:cs="Times New Roman"/>
                <w:color w:val="000000"/>
                <w:sz w:val="24"/>
              </w:rPr>
              <w:t>}}</w:t>
            </w:r>
          </w:p>
        </w:tc>
      </w:tr>
    </w:tbl>
    <w:p w14:paraId="41A577E6" w14:textId="4826832B" w:rsidR="00FD1B99" w:rsidRPr="006577D6" w:rsidRDefault="00571755">
      <w:pPr>
        <w:widowControl/>
        <w:autoSpaceDE w:val="0"/>
        <w:autoSpaceDN w:val="0"/>
        <w:spacing w:before="152" w:line="240" w:lineRule="exact"/>
        <w:ind w:left="454"/>
        <w:jc w:val="left"/>
        <w:rPr>
          <w:rFonts w:ascii="Times New Roman" w:eastAsia="宋体" w:hAnsi="Times New Roman" w:cs="Times New Roman"/>
          <w:sz w:val="28"/>
          <w:szCs w:val="28"/>
        </w:rPr>
      </w:pPr>
      <w:r w:rsidRPr="006577D6">
        <w:rPr>
          <w:rFonts w:ascii="Times New Roman" w:eastAsia="宋体" w:hAnsi="Times New Roman" w:cs="Times New Roman"/>
          <w:b/>
          <w:color w:val="000000"/>
          <w:sz w:val="28"/>
          <w:szCs w:val="28"/>
        </w:rPr>
        <w:t>检测结果解读：</w:t>
      </w:r>
    </w:p>
    <w:p w14:paraId="540A4F6E" w14:textId="77777777" w:rsidR="008564E6" w:rsidRPr="00F34BFC" w:rsidRDefault="008564E6" w:rsidP="008564E6">
      <w:pPr>
        <w:widowControl/>
        <w:autoSpaceDE w:val="0"/>
        <w:autoSpaceDN w:val="0"/>
        <w:spacing w:before="74" w:line="310" w:lineRule="exact"/>
        <w:jc w:val="left"/>
        <w:rPr>
          <w:rFonts w:ascii="Times New Roman" w:eastAsia="宋体" w:hAnsi="Times New Roman" w:cs="Times New Roman"/>
          <w:color w:val="000000"/>
          <w:sz w:val="24"/>
          <w:highlight w:val="magenta"/>
        </w:rPr>
      </w:pPr>
      <w:r w:rsidRPr="00F34BFC">
        <w:rPr>
          <w:rFonts w:ascii="Times New Roman" w:eastAsia="宋体" w:hAnsi="Times New Roman" w:cs="Times New Roman"/>
          <w:color w:val="000000"/>
          <w:sz w:val="24"/>
          <w:highlight w:val="magenta"/>
        </w:rPr>
        <w:t xml:space="preserve">{%p if </w:t>
      </w:r>
      <w:proofErr w:type="spellStart"/>
      <w:r w:rsidRPr="00F34BFC">
        <w:rPr>
          <w:rFonts w:ascii="Times New Roman" w:eastAsia="宋体" w:hAnsi="Times New Roman" w:cs="Times New Roman"/>
          <w:color w:val="000000"/>
          <w:sz w:val="24"/>
          <w:highlight w:val="magenta"/>
        </w:rPr>
        <w:t>judge_brca_cnv</w:t>
      </w:r>
      <w:proofErr w:type="spellEnd"/>
      <w:r w:rsidRPr="00F34BFC">
        <w:rPr>
          <w:rFonts w:ascii="Times New Roman" w:eastAsia="宋体" w:hAnsi="Times New Roman" w:cs="Times New Roman"/>
          <w:color w:val="000000"/>
          <w:sz w:val="24"/>
          <w:highlight w:val="magenta"/>
        </w:rPr>
        <w:t xml:space="preserve"> == “</w:t>
      </w:r>
      <w:proofErr w:type="spellStart"/>
      <w:r w:rsidRPr="00F34BFC">
        <w:rPr>
          <w:rFonts w:ascii="Times New Roman" w:eastAsia="宋体" w:hAnsi="Times New Roman" w:cs="Times New Roman"/>
          <w:color w:val="000000"/>
          <w:sz w:val="24"/>
          <w:highlight w:val="magenta"/>
        </w:rPr>
        <w:t>mlpa</w:t>
      </w:r>
      <w:proofErr w:type="spellEnd"/>
      <w:r w:rsidRPr="00F34BFC">
        <w:rPr>
          <w:rFonts w:ascii="Times New Roman" w:eastAsia="宋体" w:hAnsi="Times New Roman" w:cs="Times New Roman"/>
          <w:color w:val="000000"/>
          <w:sz w:val="24"/>
          <w:highlight w:val="magenta"/>
        </w:rPr>
        <w:t>”%}</w:t>
      </w:r>
    </w:p>
    <w:p w14:paraId="50278500" w14:textId="1D1373BA" w:rsidR="002F3A01" w:rsidRDefault="002F3A01" w:rsidP="002F3A01">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t>{%p if var_brca.snv_m.B1_G_L5 + var_brca.snv_m.B2_G_L5 + var_brca.mlpa_v2.B1_mlpa_L5 + var_brca.mlpa_v2.B2_mlpa_L5+ var_brca.snv_m.B1_G_L4 + var_brca.snv_m.B2_G_L4 + var_brca.mlpa_v2.B1_mlpa_L4 + var_brca.mlpa_v2.B2_mlpa_L4%}</w:t>
      </w:r>
    </w:p>
    <w:p w14:paraId="0BFD718E" w14:textId="5B7FEA27" w:rsidR="002F3A01" w:rsidRDefault="002F3A01" w:rsidP="002F3A01">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for a in</w:t>
      </w:r>
      <w:r w:rsidRPr="002F3A01">
        <w:rPr>
          <w:rFonts w:ascii="Times New Roman" w:eastAsia="宋体" w:hAnsi="Times New Roman" w:cs="Times New Roman"/>
          <w:color w:val="000000"/>
          <w:sz w:val="24"/>
        </w:rPr>
        <w:t xml:space="preserve"> var_brca.snv_m.B1_G_L5 + var_brca.snv_m.B2_G_L5 + var_brca.mlpa_v2.B1_mlpa_L5 + var_brca.mlpa_v2.B2_mlpa_L5+ var_brca.snv_m.B1_G_L4 + var_brca.snv_m.B2_G_L4 + var_brca.mlpa_v2.B1_mlpa_L4 + var_brca.mlpa_v2.B2_mlpa_L4%}</w:t>
      </w:r>
    </w:p>
    <w:p w14:paraId="03F58607" w14:textId="0E8046AE" w:rsidR="00FD1B99" w:rsidRDefault="002F3A01" w:rsidP="002F3A01">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“Loss”%}{{</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del{%</w:t>
      </w:r>
      <w:proofErr w:type="spellStart"/>
      <w:r w:rsidRPr="002C3FB1">
        <w:rPr>
          <w:rFonts w:ascii="Times New Roman" w:eastAsia="宋体" w:hAnsi="Times New Roman" w:cs="Times New Roman"/>
          <w:color w:val="000000"/>
          <w:sz w:val="24"/>
        </w:rPr>
        <w:t>elif</w:t>
      </w:r>
      <w:proofErr w:type="spellEnd"/>
      <w:r w:rsidRPr="002C3FB1">
        <w:rPr>
          <w:rFonts w:ascii="Times New Roman" w:eastAsia="宋体" w:hAnsi="Times New Roman" w:cs="Times New Roman"/>
          <w:color w:val="000000"/>
          <w:sz w:val="24"/>
        </w:rPr>
        <w:t xml:space="preserve">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“Gain”%}{{</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dup{%else%}{{</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00B07C15" w:rsidRPr="002D7CC6">
        <w:rPr>
          <w:rFonts w:ascii="Times New Roman" w:eastAsia="宋体" w:hAnsi="Times New Roman" w:cs="Times New Roman" w:hint="eastAsia"/>
          <w:color w:val="000000"/>
          <w:sz w:val="24"/>
        </w:rPr>
        <w:t>多项临床研究证明，该类患者可从</w:t>
      </w:r>
      <w:r w:rsidR="00B07C15" w:rsidRPr="002D7CC6">
        <w:rPr>
          <w:rFonts w:ascii="Times New Roman" w:eastAsia="宋体" w:hAnsi="Times New Roman" w:cs="Times New Roman"/>
          <w:color w:val="000000"/>
          <w:sz w:val="24"/>
        </w:rPr>
        <w:t>PARP</w:t>
      </w:r>
      <w:r w:rsidR="00B07C15" w:rsidRPr="002D7CC6">
        <w:rPr>
          <w:rFonts w:ascii="Times New Roman" w:eastAsia="宋体" w:hAnsi="Times New Roman" w:cs="Times New Roman" w:hint="eastAsia"/>
          <w:color w:val="000000"/>
          <w:sz w:val="24"/>
        </w:rPr>
        <w:t>抑制剂的治疗中获益。目前，</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或</w:t>
      </w:r>
      <w:r w:rsidR="00B07C15" w:rsidRPr="002D7CC6">
        <w:rPr>
          <w:rFonts w:ascii="Times New Roman" w:eastAsia="宋体" w:hAnsi="Times New Roman" w:cs="Times New Roman"/>
          <w:color w:val="000000"/>
          <w:sz w:val="24"/>
        </w:rPr>
        <w:t>NMPA</w:t>
      </w:r>
      <w:r w:rsidR="00B07C15" w:rsidRPr="002D7CC6">
        <w:rPr>
          <w:rFonts w:ascii="Times New Roman" w:eastAsia="宋体" w:hAnsi="Times New Roman" w:cs="Times New Roman" w:hint="eastAsia"/>
          <w:color w:val="000000"/>
          <w:sz w:val="24"/>
        </w:rPr>
        <w:t>已批准多个</w:t>
      </w:r>
      <w:r w:rsidR="00B07C15" w:rsidRPr="002D7CC6">
        <w:rPr>
          <w:rFonts w:ascii="Times New Roman" w:eastAsia="宋体" w:hAnsi="Times New Roman" w:cs="Times New Roman"/>
          <w:color w:val="000000"/>
          <w:sz w:val="24"/>
        </w:rPr>
        <w:t>PARP</w:t>
      </w:r>
      <w:r w:rsidR="00B07C15" w:rsidRPr="002D7CC6">
        <w:rPr>
          <w:rFonts w:ascii="Times New Roman" w:eastAsia="宋体" w:hAnsi="Times New Roman" w:cs="Times New Roman" w:hint="eastAsia"/>
          <w:color w:val="000000"/>
          <w:sz w:val="24"/>
        </w:rPr>
        <w:t>抑制剂用于携带</w:t>
      </w:r>
      <w:r w:rsidR="00B07C15" w:rsidRPr="002D7CC6">
        <w:rPr>
          <w:rFonts w:ascii="Times New Roman" w:eastAsia="宋体" w:hAnsi="Times New Roman" w:cs="Times New Roman"/>
          <w:color w:val="000000"/>
          <w:sz w:val="24"/>
        </w:rPr>
        <w:t>BRCA1</w:t>
      </w:r>
      <w:r w:rsidR="00B07C15" w:rsidRPr="002D7CC6">
        <w:rPr>
          <w:rFonts w:ascii="Times New Roman" w:eastAsia="宋体" w:hAnsi="Times New Roman" w:cs="Times New Roman" w:hint="eastAsia"/>
          <w:color w:val="000000"/>
          <w:sz w:val="24"/>
        </w:rPr>
        <w:t>和</w:t>
      </w:r>
      <w:r w:rsidR="00B07C15" w:rsidRPr="002D7CC6">
        <w:rPr>
          <w:rFonts w:ascii="Times New Roman" w:eastAsia="宋体" w:hAnsi="Times New Roman" w:cs="Times New Roman"/>
          <w:color w:val="000000"/>
          <w:sz w:val="24"/>
        </w:rPr>
        <w:t>BRCA2</w:t>
      </w:r>
      <w:r w:rsidR="00B07C15" w:rsidRPr="002D7CC6">
        <w:rPr>
          <w:rFonts w:ascii="Times New Roman" w:eastAsia="宋体" w:hAnsi="Times New Roman" w:cs="Times New Roman" w:hint="eastAsia"/>
          <w:color w:val="000000"/>
          <w:sz w:val="24"/>
        </w:rPr>
        <w:t>基因有害或疑似有害突变的癌症患者的治疗；其中，奥拉帕利（</w:t>
      </w:r>
      <w:r w:rsidR="00B07C15" w:rsidRPr="002D7CC6">
        <w:rPr>
          <w:rFonts w:ascii="Times New Roman" w:eastAsia="宋体" w:hAnsi="Times New Roman" w:cs="Times New Roman"/>
          <w:color w:val="000000"/>
          <w:sz w:val="24"/>
        </w:rPr>
        <w:t>FDA/NMPA</w:t>
      </w:r>
      <w:r w:rsidR="00B07C15" w:rsidRPr="002D7CC6">
        <w:rPr>
          <w:rFonts w:ascii="Times New Roman" w:eastAsia="宋体" w:hAnsi="Times New Roman" w:cs="Times New Roman" w:hint="eastAsia"/>
          <w:color w:val="000000"/>
          <w:sz w:val="24"/>
        </w:rPr>
        <w:t>）、尼拉帕利（</w:t>
      </w:r>
      <w:r w:rsidR="00B07C15" w:rsidRPr="002D7CC6">
        <w:rPr>
          <w:rFonts w:ascii="Times New Roman" w:eastAsia="宋体" w:hAnsi="Times New Roman" w:cs="Times New Roman"/>
          <w:color w:val="000000"/>
          <w:sz w:val="24"/>
        </w:rPr>
        <w:t>FDA/NMPA</w:t>
      </w:r>
      <w:r w:rsidR="00B07C15" w:rsidRPr="002D7CC6">
        <w:rPr>
          <w:rFonts w:ascii="Times New Roman" w:eastAsia="宋体" w:hAnsi="Times New Roman" w:cs="Times New Roman" w:hint="eastAsia"/>
          <w:color w:val="000000"/>
          <w:sz w:val="24"/>
        </w:rPr>
        <w:t>）、鲁卡帕尼（</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）、氟唑帕利（</w:t>
      </w:r>
      <w:r w:rsidR="00B07C15" w:rsidRPr="002D7CC6">
        <w:rPr>
          <w:rFonts w:ascii="Times New Roman" w:eastAsia="宋体" w:hAnsi="Times New Roman" w:cs="Times New Roman"/>
          <w:color w:val="000000"/>
          <w:sz w:val="24"/>
        </w:rPr>
        <w:t>NMPA</w:t>
      </w:r>
      <w:r w:rsidR="00B07C15" w:rsidRPr="002D7CC6">
        <w:rPr>
          <w:rFonts w:ascii="Times New Roman" w:eastAsia="宋体" w:hAnsi="Times New Roman" w:cs="Times New Roman" w:hint="eastAsia"/>
          <w:color w:val="000000"/>
          <w:sz w:val="24"/>
        </w:rPr>
        <w:t>）、帕米帕利（</w:t>
      </w:r>
      <w:r w:rsidR="00B07C15" w:rsidRPr="002D7CC6">
        <w:rPr>
          <w:rFonts w:ascii="Times New Roman" w:eastAsia="宋体" w:hAnsi="Times New Roman" w:cs="Times New Roman"/>
          <w:color w:val="000000"/>
          <w:sz w:val="24"/>
        </w:rPr>
        <w:t>NMPA</w:t>
      </w:r>
      <w:r w:rsidR="00B07C15" w:rsidRPr="002D7CC6">
        <w:rPr>
          <w:rFonts w:ascii="Times New Roman" w:eastAsia="宋体" w:hAnsi="Times New Roman" w:cs="Times New Roman" w:hint="eastAsia"/>
          <w:color w:val="000000"/>
          <w:sz w:val="24"/>
        </w:rPr>
        <w:t>）获批用于卵巢癌患者的治疗；奥拉帕利（</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）、他拉唑帕利（</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）获批用于乳腺癌患者的治疗；奥拉帕利（</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）获批用于前列腺癌和胰腺癌患者的治疗。</w:t>
      </w:r>
    </w:p>
    <w:p w14:paraId="6A244492" w14:textId="0962B442" w:rsidR="002F3A01" w:rsidRPr="002D7CC6" w:rsidRDefault="002F3A01" w:rsidP="002F3A01">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sz w:val="24"/>
        </w:rPr>
        <w:t xml:space="preserve">{%p </w:t>
      </w:r>
      <w:proofErr w:type="spellStart"/>
      <w:r w:rsidRPr="002F3A01">
        <w:rPr>
          <w:rFonts w:ascii="Times New Roman" w:eastAsia="宋体" w:hAnsi="Times New Roman" w:cs="Times New Roman"/>
          <w:sz w:val="24"/>
        </w:rPr>
        <w:t>endfor</w:t>
      </w:r>
      <w:proofErr w:type="spellEnd"/>
      <w:r w:rsidRPr="002F3A01">
        <w:rPr>
          <w:rFonts w:ascii="Times New Roman" w:eastAsia="宋体" w:hAnsi="Times New Roman" w:cs="Times New Roman"/>
          <w:sz w:val="24"/>
        </w:rPr>
        <w:t>%}</w:t>
      </w:r>
    </w:p>
    <w:p w14:paraId="55403078" w14:textId="2AA9EF04" w:rsidR="00FD1B99" w:rsidRDefault="002D7CC6" w:rsidP="002F3A01">
      <w:pPr>
        <w:widowControl/>
        <w:autoSpaceDE w:val="0"/>
        <w:autoSpaceDN w:val="0"/>
        <w:spacing w:before="308" w:line="312" w:lineRule="exact"/>
        <w:ind w:right="124"/>
        <w:rPr>
          <w:rFonts w:ascii="Times New Roman" w:eastAsia="宋体" w:hAnsi="Times New Roman" w:cs="Times New Roman"/>
          <w:color w:val="000000"/>
          <w:sz w:val="24"/>
        </w:rPr>
      </w:pPr>
      <w:r w:rsidRPr="002D7CC6">
        <w:rPr>
          <w:rFonts w:ascii="Times New Roman" w:eastAsia="宋体" w:hAnsi="Times New Roman" w:cs="Times New Roman" w:hint="eastAsia"/>
          <w:color w:val="000000"/>
          <w:sz w:val="24"/>
        </w:rPr>
        <w:t>结合血液检测结果，该突变为胚系突变，即患者直系亲属也有一定的概率携带该有害突变。对健康人群而言，携带有</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基因或</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基因有害突变会增加多种癌症的患病风险，因此建议您的直系亲属也进行该基因变异的检测；对于检测出携带</w:t>
      </w:r>
      <w:r w:rsidRPr="002D7CC6">
        <w:rPr>
          <w:rFonts w:ascii="Times New Roman" w:eastAsia="宋体" w:hAnsi="Times New Roman" w:cs="Times New Roman"/>
          <w:color w:val="000000"/>
          <w:sz w:val="24"/>
        </w:rPr>
        <w:t>BRCA</w:t>
      </w:r>
      <w:r w:rsidRPr="002D7CC6">
        <w:rPr>
          <w:rFonts w:ascii="Times New Roman" w:eastAsia="宋体" w:hAnsi="Times New Roman" w:cs="Times New Roman" w:hint="eastAsia"/>
          <w:color w:val="000000"/>
          <w:sz w:val="24"/>
        </w:rPr>
        <w:t>致病性或疑似致病性变异的健康人，建议定期进行体检，加强监控及预防。</w:t>
      </w:r>
    </w:p>
    <w:p w14:paraId="588213D9" w14:textId="7A1DD3CA" w:rsidR="002F3A01" w:rsidRPr="002F3A01" w:rsidRDefault="002F3A01" w:rsidP="002F3A01">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else%}</w:t>
      </w:r>
    </w:p>
    <w:p w14:paraId="54433848" w14:textId="13470C66" w:rsidR="002F3A01" w:rsidRDefault="002F3A01" w:rsidP="002F3A01">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endif%}</w:t>
      </w:r>
    </w:p>
    <w:p w14:paraId="29C7C382" w14:textId="67A5654A" w:rsidR="008564E6" w:rsidRDefault="008564E6" w:rsidP="008564E6">
      <w:pPr>
        <w:widowControl/>
        <w:autoSpaceDE w:val="0"/>
        <w:autoSpaceDN w:val="0"/>
        <w:spacing w:before="74" w:line="310" w:lineRule="exact"/>
        <w:jc w:val="left"/>
        <w:rPr>
          <w:rFonts w:ascii="Times New Roman" w:eastAsia="宋体" w:hAnsi="Times New Roman" w:cs="Times New Roman"/>
          <w:color w:val="000000"/>
          <w:sz w:val="24"/>
          <w:highlight w:val="magenta"/>
        </w:rPr>
      </w:pPr>
      <w:r w:rsidRPr="00F34BFC">
        <w:rPr>
          <w:rFonts w:ascii="Times New Roman" w:eastAsia="宋体" w:hAnsi="Times New Roman" w:cs="Times New Roman"/>
          <w:color w:val="000000"/>
          <w:sz w:val="24"/>
          <w:highlight w:val="magenta"/>
        </w:rPr>
        <w:t>{%p else%}</w:t>
      </w:r>
    </w:p>
    <w:p w14:paraId="5D5D0906" w14:textId="32913EB7" w:rsidR="008564E6" w:rsidRDefault="008564E6" w:rsidP="008564E6">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t xml:space="preserve">{%p if </w:t>
      </w:r>
      <w:r w:rsidRPr="008564E6">
        <w:rPr>
          <w:rFonts w:ascii="Times New Roman" w:eastAsia="宋体" w:hAnsi="Times New Roman" w:cs="Times New Roman"/>
          <w:color w:val="000000"/>
          <w:sz w:val="24"/>
        </w:rPr>
        <w:t>var_brca.snv_m.B1_G_L5 + var_brca.snv_m.B2_G_L5 + var_brca.gcnv_v2.B1_gcnv_L5 + var_brca.gcnv_v2.B2_gcnv_L5 + var_brca.snv_m.B1_G_L4 + var_brca.snv_m.B2_G_L4 + var_brca.gcnv_v2.B1_gcnv_L4 + var_brca.gcnv_v2.B2_gcnv_L4</w:t>
      </w:r>
      <w:r w:rsidRPr="002F3A01">
        <w:rPr>
          <w:rFonts w:ascii="Times New Roman" w:eastAsia="宋体" w:hAnsi="Times New Roman" w:cs="Times New Roman"/>
          <w:color w:val="000000"/>
          <w:sz w:val="24"/>
        </w:rPr>
        <w:t>%}</w:t>
      </w:r>
    </w:p>
    <w:p w14:paraId="553022FD" w14:textId="51F7D4AA" w:rsidR="008564E6" w:rsidRDefault="008564E6" w:rsidP="008564E6">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lastRenderedPageBreak/>
        <w:t xml:space="preserve">{%p </w:t>
      </w:r>
      <w:r>
        <w:rPr>
          <w:rFonts w:ascii="Times New Roman" w:eastAsia="宋体" w:hAnsi="Times New Roman" w:cs="Times New Roman"/>
          <w:color w:val="000000"/>
          <w:sz w:val="24"/>
        </w:rPr>
        <w:t>for a in</w:t>
      </w:r>
      <w:r w:rsidRPr="002F3A01">
        <w:rPr>
          <w:rFonts w:ascii="Times New Roman" w:eastAsia="宋体" w:hAnsi="Times New Roman" w:cs="Times New Roman"/>
          <w:color w:val="000000"/>
          <w:sz w:val="24"/>
        </w:rPr>
        <w:t xml:space="preserve"> </w:t>
      </w:r>
      <w:r w:rsidRPr="008564E6">
        <w:rPr>
          <w:rFonts w:ascii="Times New Roman" w:eastAsia="宋体" w:hAnsi="Times New Roman" w:cs="Times New Roman"/>
          <w:color w:val="000000"/>
          <w:sz w:val="24"/>
        </w:rPr>
        <w:t>var_brca.snv_m.B1_G_L5 + var_brca.snv_m.B2_G_L5 + var_brca.gcnv_v2.B1_gcnv_L5 + var_brca.gcnv_v2.B2_gcnv_L5 + var_brca.snv_m.B1_G_L4 + var_brca.snv_m.B2_G_L4 + var_brca.gcnv_v2.B1_gcnv_L4 + var_brca.gcnv_v2.B2_gcnv_L4</w:t>
      </w:r>
      <w:r w:rsidRPr="002F3A01">
        <w:rPr>
          <w:rFonts w:ascii="Times New Roman" w:eastAsia="宋体" w:hAnsi="Times New Roman" w:cs="Times New Roman"/>
          <w:color w:val="000000"/>
          <w:sz w:val="24"/>
        </w:rPr>
        <w:t>%}</w:t>
      </w:r>
    </w:p>
    <w:p w14:paraId="32BB2EC2" w14:textId="77777777" w:rsidR="008564E6" w:rsidRDefault="008564E6" w:rsidP="008564E6">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“Loss”%}{{</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del{%</w:t>
      </w:r>
      <w:proofErr w:type="spellStart"/>
      <w:r w:rsidRPr="002C3FB1">
        <w:rPr>
          <w:rFonts w:ascii="Times New Roman" w:eastAsia="宋体" w:hAnsi="Times New Roman" w:cs="Times New Roman"/>
          <w:color w:val="000000"/>
          <w:sz w:val="24"/>
        </w:rPr>
        <w:t>elif</w:t>
      </w:r>
      <w:proofErr w:type="spellEnd"/>
      <w:r w:rsidRPr="002C3FB1">
        <w:rPr>
          <w:rFonts w:ascii="Times New Roman" w:eastAsia="宋体" w:hAnsi="Times New Roman" w:cs="Times New Roman"/>
          <w:color w:val="000000"/>
          <w:sz w:val="24"/>
        </w:rPr>
        <w:t xml:space="preserve">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“Gain”%}{{</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dup{%else%}{{</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Pr="002D7CC6">
        <w:rPr>
          <w:rFonts w:ascii="Times New Roman" w:eastAsia="宋体" w:hAnsi="Times New Roman" w:cs="Times New Roman" w:hint="eastAsia"/>
          <w:color w:val="000000"/>
          <w:sz w:val="24"/>
        </w:rPr>
        <w:t>多项临床研究证明，该类患者可从</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抑制剂的治疗中获益。目前，</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或</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已批准多个</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抑制剂用于携带</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和</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基因有害或疑似有害突变的癌症患者的治疗；其中，奥拉帕利（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）、尼拉帕利（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）、鲁卡帕尼（</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）、氟唑帕利（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）、帕米帕利（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）获批用于卵巢癌患者的治疗；奥拉帕利（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）、他拉唑帕利（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）获批用于乳腺癌患者的治疗；奥拉帕利（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）获批用于前列腺癌和胰腺癌患者的治疗。</w:t>
      </w:r>
    </w:p>
    <w:p w14:paraId="51FDA310" w14:textId="77777777" w:rsidR="008564E6" w:rsidRPr="002D7CC6" w:rsidRDefault="008564E6" w:rsidP="008564E6">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sz w:val="24"/>
        </w:rPr>
        <w:t xml:space="preserve">{%p </w:t>
      </w:r>
      <w:proofErr w:type="spellStart"/>
      <w:r w:rsidRPr="002F3A01">
        <w:rPr>
          <w:rFonts w:ascii="Times New Roman" w:eastAsia="宋体" w:hAnsi="Times New Roman" w:cs="Times New Roman"/>
          <w:sz w:val="24"/>
        </w:rPr>
        <w:t>endfor</w:t>
      </w:r>
      <w:proofErr w:type="spellEnd"/>
      <w:r w:rsidRPr="002F3A01">
        <w:rPr>
          <w:rFonts w:ascii="Times New Roman" w:eastAsia="宋体" w:hAnsi="Times New Roman" w:cs="Times New Roman"/>
          <w:sz w:val="24"/>
        </w:rPr>
        <w:t>%}</w:t>
      </w:r>
    </w:p>
    <w:p w14:paraId="0A658DCF" w14:textId="77777777" w:rsidR="008564E6" w:rsidRDefault="008564E6" w:rsidP="008564E6">
      <w:pPr>
        <w:widowControl/>
        <w:autoSpaceDE w:val="0"/>
        <w:autoSpaceDN w:val="0"/>
        <w:spacing w:before="308" w:line="312" w:lineRule="exact"/>
        <w:ind w:right="124"/>
        <w:rPr>
          <w:rFonts w:ascii="Times New Roman" w:eastAsia="宋体" w:hAnsi="Times New Roman" w:cs="Times New Roman"/>
          <w:color w:val="000000"/>
          <w:sz w:val="24"/>
        </w:rPr>
      </w:pPr>
      <w:r w:rsidRPr="002D7CC6">
        <w:rPr>
          <w:rFonts w:ascii="Times New Roman" w:eastAsia="宋体" w:hAnsi="Times New Roman" w:cs="Times New Roman" w:hint="eastAsia"/>
          <w:color w:val="000000"/>
          <w:sz w:val="24"/>
        </w:rPr>
        <w:t>结合血液检测结果，该突变为胚系突变，即患者直系亲属也有一定的概率携带该有害突变。对健康人群而言，携带有</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基因或</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基因有害突变会增加多种癌症的患病风险，因此建议您的直系亲属也进行该基因变异的检测；对于检测出携带</w:t>
      </w:r>
      <w:r w:rsidRPr="002D7CC6">
        <w:rPr>
          <w:rFonts w:ascii="Times New Roman" w:eastAsia="宋体" w:hAnsi="Times New Roman" w:cs="Times New Roman"/>
          <w:color w:val="000000"/>
          <w:sz w:val="24"/>
        </w:rPr>
        <w:t>BRCA</w:t>
      </w:r>
      <w:r w:rsidRPr="002D7CC6">
        <w:rPr>
          <w:rFonts w:ascii="Times New Roman" w:eastAsia="宋体" w:hAnsi="Times New Roman" w:cs="Times New Roman" w:hint="eastAsia"/>
          <w:color w:val="000000"/>
          <w:sz w:val="24"/>
        </w:rPr>
        <w:t>致病性或疑似致病性变异的健康人，建议定期进行体检，加强监控及预防。</w:t>
      </w:r>
    </w:p>
    <w:p w14:paraId="74FDEE60" w14:textId="77777777" w:rsidR="008564E6" w:rsidRPr="002F3A01" w:rsidRDefault="008564E6" w:rsidP="008564E6">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else%}</w:t>
      </w:r>
    </w:p>
    <w:p w14:paraId="4CAED136" w14:textId="77777777" w:rsidR="008564E6" w:rsidRDefault="008564E6" w:rsidP="008564E6">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endif%}</w:t>
      </w:r>
    </w:p>
    <w:p w14:paraId="121A8407" w14:textId="7CE34DF0" w:rsidR="008564E6" w:rsidRDefault="008564E6" w:rsidP="008564E6">
      <w:pPr>
        <w:widowControl/>
        <w:autoSpaceDE w:val="0"/>
        <w:autoSpaceDN w:val="0"/>
        <w:spacing w:before="74" w:line="310" w:lineRule="exact"/>
        <w:jc w:val="left"/>
        <w:rPr>
          <w:rFonts w:ascii="Times New Roman" w:eastAsia="宋体" w:hAnsi="Times New Roman" w:cs="Times New Roman"/>
          <w:color w:val="000000"/>
          <w:sz w:val="24"/>
        </w:rPr>
      </w:pPr>
      <w:r w:rsidRPr="00F34BFC">
        <w:rPr>
          <w:rFonts w:ascii="Times New Roman" w:eastAsia="宋体" w:hAnsi="Times New Roman" w:cs="Times New Roman"/>
          <w:color w:val="000000"/>
          <w:sz w:val="24"/>
          <w:highlight w:val="magenta"/>
        </w:rPr>
        <w:t>{%p endif%}</w:t>
      </w:r>
    </w:p>
    <w:p w14:paraId="3731F0C4" w14:textId="3B00B7D7" w:rsid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sidRPr="004D2A11">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if</w:t>
      </w:r>
      <w:r w:rsidRPr="004D2A11">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var.var_somatic.level_I</w:t>
      </w:r>
      <w:proofErr w:type="spellEnd"/>
      <w:r w:rsidRPr="004D2A11">
        <w:rPr>
          <w:rFonts w:ascii="Times New Roman" w:eastAsia="宋体" w:hAnsi="Times New Roman" w:cs="Times New Roman"/>
          <w:color w:val="000000"/>
          <w:sz w:val="24"/>
        </w:rPr>
        <w:t xml:space="preserve"> </w:t>
      </w:r>
      <w:r>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var.var_somatic.level_II</w:t>
      </w:r>
      <w:proofErr w:type="spellEnd"/>
      <w:r w:rsidRPr="004D2A11">
        <w:rPr>
          <w:rFonts w:ascii="Times New Roman" w:eastAsia="宋体" w:hAnsi="Times New Roman" w:cs="Times New Roman"/>
          <w:color w:val="000000"/>
          <w:sz w:val="24"/>
        </w:rPr>
        <w:t xml:space="preserve"> %}</w:t>
      </w:r>
    </w:p>
    <w:p w14:paraId="0BFDD167" w14:textId="5D8FAA8F" w:rsidR="004D2A11" w:rsidRPr="00F540C5" w:rsidRDefault="004D2A11" w:rsidP="004D2A11">
      <w:pPr>
        <w:widowControl/>
        <w:autoSpaceDE w:val="0"/>
        <w:autoSpaceDN w:val="0"/>
        <w:spacing w:before="74" w:line="310" w:lineRule="exact"/>
        <w:jc w:val="left"/>
        <w:rPr>
          <w:rFonts w:ascii="Times New Roman" w:eastAsia="宋体" w:hAnsi="Times New Roman" w:cs="Times New Roman"/>
          <w:color w:val="000000"/>
          <w:sz w:val="24"/>
        </w:rPr>
      </w:pPr>
      <w:r w:rsidRPr="004D2A11">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for a in</w:t>
      </w:r>
      <w:r w:rsidRPr="004D2A11">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var.var_somatic.level_I</w:t>
      </w:r>
      <w:proofErr w:type="spellEnd"/>
      <w:r w:rsidRPr="004D2A11">
        <w:rPr>
          <w:rFonts w:ascii="Times New Roman" w:eastAsia="宋体" w:hAnsi="Times New Roman" w:cs="Times New Roman"/>
          <w:color w:val="000000"/>
          <w:sz w:val="24"/>
        </w:rPr>
        <w:t xml:space="preserve"> </w:t>
      </w:r>
      <w:r>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var.var_somatic.level_II</w:t>
      </w:r>
      <w:proofErr w:type="spellEnd"/>
      <w:r w:rsidRPr="004D2A11">
        <w:rPr>
          <w:rFonts w:ascii="Times New Roman" w:eastAsia="宋体" w:hAnsi="Times New Roman" w:cs="Times New Roman"/>
          <w:color w:val="000000"/>
          <w:sz w:val="24"/>
        </w:rPr>
        <w:t xml:space="preserve"> %}</w:t>
      </w:r>
    </w:p>
    <w:p w14:paraId="0CE4A366" w14:textId="75CD5253" w:rsidR="004D2A11" w:rsidRDefault="004D2A11" w:rsidP="004D2A11">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Pr="002D7CC6">
        <w:rPr>
          <w:rFonts w:ascii="Times New Roman" w:eastAsia="宋体" w:hAnsi="Times New Roman" w:cs="Times New Roman" w:hint="eastAsia"/>
          <w:color w:val="000000"/>
          <w:sz w:val="24"/>
        </w:rPr>
        <w:t>多项临床研究证明，该类患者可从</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抑制剂的治疗中获益。目前，</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或</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已批准多个</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抑制剂用于携带</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和</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基因有害或疑似有害突变的癌症患者的治疗；其中，奥拉帕利（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）、尼拉帕利（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）、鲁卡帕尼（</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）、氟唑帕利（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）、帕米帕利（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）获批用于卵巢癌患者的治疗；奥拉帕利（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）、他拉唑帕利（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）获批用于乳腺癌患者的治疗；奥拉帕利（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）获批用于前列腺癌和胰腺癌患者的治疗。</w:t>
      </w:r>
    </w:p>
    <w:p w14:paraId="6CD8A383" w14:textId="394C971E" w:rsid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 xml:space="preserve">%p </w:t>
      </w:r>
      <w:proofErr w:type="spellStart"/>
      <w:r>
        <w:rPr>
          <w:rFonts w:ascii="Times New Roman" w:eastAsia="宋体" w:hAnsi="Times New Roman" w:cs="Times New Roman"/>
          <w:color w:val="000000"/>
          <w:sz w:val="24"/>
        </w:rPr>
        <w:t>endfor</w:t>
      </w:r>
      <w:proofErr w:type="spellEnd"/>
      <w:r>
        <w:rPr>
          <w:rFonts w:ascii="Times New Roman" w:eastAsia="宋体" w:hAnsi="Times New Roman" w:cs="Times New Roman"/>
          <w:color w:val="000000"/>
          <w:sz w:val="24"/>
        </w:rPr>
        <w:t>%}</w:t>
      </w:r>
    </w:p>
    <w:p w14:paraId="4A4E1B4F" w14:textId="2CA6773D" w:rsid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else%}</w:t>
      </w:r>
    </w:p>
    <w:p w14:paraId="09393269" w14:textId="2DDEB800" w:rsidR="004D2A11" w:rsidRP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endif%}</w:t>
      </w:r>
    </w:p>
    <w:p w14:paraId="1E4D7F69" w14:textId="77777777" w:rsidR="00AB1359" w:rsidRDefault="00AB1359">
      <w:pPr>
        <w:widowControl/>
        <w:autoSpaceDE w:val="0"/>
        <w:autoSpaceDN w:val="0"/>
        <w:spacing w:before="308" w:line="312" w:lineRule="exact"/>
        <w:ind w:right="124"/>
        <w:rPr>
          <w:rFonts w:ascii="Times New Roman" w:eastAsia="宋体" w:hAnsi="Times New Roman" w:cs="Times New Roman"/>
          <w:color w:val="000000"/>
          <w:sz w:val="28"/>
        </w:rPr>
      </w:pPr>
    </w:p>
    <w:p w14:paraId="442517CA" w14:textId="77777777" w:rsidR="002D7CC6" w:rsidRPr="006577D6" w:rsidRDefault="002D7CC6" w:rsidP="002D7CC6">
      <w:pPr>
        <w:widowControl/>
        <w:autoSpaceDE w:val="0"/>
        <w:autoSpaceDN w:val="0"/>
        <w:spacing w:before="152" w:line="240" w:lineRule="exact"/>
        <w:ind w:left="454"/>
        <w:jc w:val="left"/>
        <w:rPr>
          <w:rFonts w:ascii="Times New Roman" w:eastAsia="宋体" w:hAnsi="Times New Roman" w:cs="Times New Roman"/>
          <w:b/>
          <w:color w:val="000000"/>
          <w:sz w:val="28"/>
          <w:szCs w:val="28"/>
        </w:rPr>
      </w:pPr>
      <w:r w:rsidRPr="006577D6">
        <w:rPr>
          <w:rFonts w:ascii="Times New Roman" w:eastAsia="宋体" w:hAnsi="Times New Roman" w:cs="Times New Roman" w:hint="eastAsia"/>
          <w:b/>
          <w:color w:val="000000"/>
          <w:sz w:val="28"/>
          <w:szCs w:val="28"/>
        </w:rPr>
        <w:t>检测范围：</w:t>
      </w:r>
    </w:p>
    <w:p w14:paraId="5E0E737A" w14:textId="77777777" w:rsidR="002D7CC6" w:rsidRDefault="002D7CC6" w:rsidP="002D7CC6">
      <w:pPr>
        <w:widowControl/>
        <w:autoSpaceDE w:val="0"/>
        <w:autoSpaceDN w:val="0"/>
        <w:spacing w:before="308" w:line="312" w:lineRule="exact"/>
        <w:ind w:right="124"/>
        <w:rPr>
          <w:rFonts w:ascii="Times New Roman" w:eastAsia="宋体" w:hAnsi="Times New Roman" w:cs="Times New Roman"/>
          <w:color w:val="000000"/>
          <w:sz w:val="28"/>
        </w:rPr>
      </w:pPr>
      <w:r>
        <w:rPr>
          <w:noProof/>
        </w:rPr>
        <w:drawing>
          <wp:anchor distT="0" distB="0" distL="114300" distR="114300" simplePos="0" relativeHeight="251793408" behindDoc="0" locked="0" layoutInCell="1" allowOverlap="1" wp14:anchorId="6B70FA04" wp14:editId="68345E77">
            <wp:simplePos x="0" y="0"/>
            <wp:positionH relativeFrom="column">
              <wp:posOffset>0</wp:posOffset>
            </wp:positionH>
            <wp:positionV relativeFrom="paragraph">
              <wp:posOffset>0</wp:posOffset>
            </wp:positionV>
            <wp:extent cx="1943100" cy="361950"/>
            <wp:effectExtent l="0" t="0" r="0" b="0"/>
            <wp:wrapNone/>
            <wp:docPr id="1457691591" name="图片 1457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0"/>
                    <a:stretch>
                      <a:fillRect/>
                    </a:stretch>
                  </pic:blipFill>
                  <pic:spPr>
                    <a:xfrm>
                      <a:off x="0" y="0"/>
                      <a:ext cx="1943100" cy="361950"/>
                    </a:xfrm>
                    <a:prstGeom prst="rect">
                      <a:avLst/>
                    </a:prstGeom>
                  </pic:spPr>
                </pic:pic>
              </a:graphicData>
            </a:graphic>
          </wp:anchor>
        </w:drawing>
      </w:r>
    </w:p>
    <w:p w14:paraId="1A904057" w14:textId="77777777" w:rsidR="00FD1B99" w:rsidRPr="006577D6" w:rsidRDefault="00571755">
      <w:pPr>
        <w:widowControl/>
        <w:autoSpaceDE w:val="0"/>
        <w:autoSpaceDN w:val="0"/>
        <w:spacing w:before="476" w:line="240" w:lineRule="exact"/>
        <w:ind w:left="56"/>
        <w:jc w:val="left"/>
        <w:rPr>
          <w:rFonts w:ascii="Times New Roman" w:eastAsia="宋体" w:hAnsi="Times New Roman" w:cs="Times New Roman"/>
          <w:sz w:val="28"/>
          <w:szCs w:val="28"/>
        </w:rPr>
      </w:pPr>
      <w:r w:rsidRPr="006577D6">
        <w:rPr>
          <w:rFonts w:ascii="Times New Roman" w:eastAsia="宋体" w:hAnsi="Times New Roman" w:cs="Times New Roman"/>
          <w:b/>
          <w:color w:val="000000"/>
          <w:sz w:val="28"/>
          <w:szCs w:val="28"/>
        </w:rPr>
        <w:t>检测局限性：</w:t>
      </w:r>
    </w:p>
    <w:p w14:paraId="08311EB8" w14:textId="77777777" w:rsidR="00AB1359" w:rsidRPr="006577D6" w:rsidRDefault="00571755" w:rsidP="00AB1359">
      <w:pPr>
        <w:widowControl/>
        <w:autoSpaceDE w:val="0"/>
        <w:autoSpaceDN w:val="0"/>
        <w:spacing w:before="70" w:line="312" w:lineRule="exact"/>
        <w:ind w:left="114"/>
        <w:jc w:val="left"/>
        <w:rPr>
          <w:rFonts w:ascii="Times New Roman" w:eastAsia="宋体" w:hAnsi="Times New Roman" w:cs="Times New Roman"/>
          <w:color w:val="000000"/>
          <w:sz w:val="24"/>
        </w:rPr>
      </w:pPr>
      <w:r w:rsidRPr="006577D6">
        <w:rPr>
          <w:rFonts w:ascii="Times New Roman" w:eastAsia="宋体" w:hAnsi="Times New Roman" w:cs="Times New Roman"/>
          <w:color w:val="000000"/>
          <w:sz w:val="24"/>
        </w:rPr>
        <w:t xml:space="preserve">1) </w:t>
      </w:r>
      <w:r w:rsidR="00AB1359" w:rsidRPr="006577D6">
        <w:rPr>
          <w:rFonts w:ascii="Times New Roman" w:eastAsia="宋体" w:hAnsi="Times New Roman" w:cs="Times New Roman" w:hint="eastAsia"/>
          <w:color w:val="000000"/>
          <w:sz w:val="24"/>
        </w:rPr>
        <w:t>产品的检测性能与样本质量密切相关，样本质控等级以及某些变异特征会降低检测敏感度</w:t>
      </w:r>
      <w:r w:rsidRPr="006577D6">
        <w:rPr>
          <w:rFonts w:ascii="Times New Roman" w:eastAsia="宋体" w:hAnsi="Times New Roman" w:cs="Times New Roman"/>
          <w:color w:val="000000"/>
          <w:sz w:val="24"/>
        </w:rPr>
        <w:t>。</w:t>
      </w:r>
    </w:p>
    <w:p w14:paraId="2B010DCB" w14:textId="7E1F0C8B" w:rsidR="00FD1B99" w:rsidRPr="006577D6" w:rsidRDefault="00571755">
      <w:pPr>
        <w:widowControl/>
        <w:autoSpaceDE w:val="0"/>
        <w:autoSpaceDN w:val="0"/>
        <w:spacing w:before="70" w:after="180" w:line="312" w:lineRule="exact"/>
        <w:ind w:left="114"/>
        <w:jc w:val="left"/>
        <w:rPr>
          <w:rFonts w:ascii="Times New Roman" w:eastAsia="宋体" w:hAnsi="Times New Roman" w:cs="Times New Roman"/>
          <w:sz w:val="24"/>
        </w:rPr>
      </w:pPr>
      <w:r w:rsidRPr="006577D6">
        <w:rPr>
          <w:rFonts w:ascii="Times New Roman" w:eastAsia="宋体" w:hAnsi="Times New Roman" w:cs="Times New Roman"/>
          <w:color w:val="000000"/>
          <w:sz w:val="24"/>
        </w:rPr>
        <w:t xml:space="preserve">2) </w:t>
      </w:r>
      <w:r w:rsidRPr="006577D6">
        <w:rPr>
          <w:rFonts w:ascii="Times New Roman" w:eastAsia="宋体" w:hAnsi="Times New Roman" w:cs="Times New Roman"/>
          <w:color w:val="000000"/>
          <w:sz w:val="24"/>
        </w:rPr>
        <w:t>本报告仅对送检样本负责，报告结果仅供参考，不代表临床决策意见，不作为临床诊断的依据。临床决策和诊断需要临床医生根据检测者各项检测结果进行综合评判。</w:t>
      </w:r>
      <w:r w:rsidRPr="006577D6">
        <w:rPr>
          <w:rFonts w:ascii="Times New Roman" w:eastAsia="宋体" w:hAnsi="Times New Roman" w:cs="Times New Roman"/>
          <w:color w:val="000000"/>
          <w:sz w:val="24"/>
        </w:rPr>
        <w:t xml:space="preserve">3) </w:t>
      </w:r>
      <w:r w:rsidRPr="006577D6">
        <w:rPr>
          <w:rFonts w:ascii="Times New Roman" w:eastAsia="宋体" w:hAnsi="Times New Roman" w:cs="Times New Roman"/>
          <w:color w:val="000000"/>
          <w:sz w:val="24"/>
        </w:rPr>
        <w:t>本结论只针对本次样本，如有疑议，请及时与病理科联系。</w:t>
      </w:r>
    </w:p>
    <w:tbl>
      <w:tblPr>
        <w:tblW w:w="0" w:type="auto"/>
        <w:tblInd w:w="365" w:type="dxa"/>
        <w:tblLayout w:type="fixed"/>
        <w:tblLook w:val="04A0" w:firstRow="1" w:lastRow="0" w:firstColumn="1" w:lastColumn="0" w:noHBand="0" w:noVBand="1"/>
      </w:tblPr>
      <w:tblGrid>
        <w:gridCol w:w="3102"/>
        <w:gridCol w:w="2300"/>
        <w:gridCol w:w="1360"/>
        <w:gridCol w:w="1020"/>
        <w:gridCol w:w="1918"/>
      </w:tblGrid>
      <w:tr w:rsidR="00FD1B99" w:rsidRPr="00EF02B0" w14:paraId="1B8931BE" w14:textId="77777777">
        <w:trPr>
          <w:trHeight w:hRule="exact" w:val="404"/>
        </w:trPr>
        <w:tc>
          <w:tcPr>
            <w:tcW w:w="3102" w:type="dxa"/>
            <w:tcBorders>
              <w:top w:val="single" w:sz="8" w:space="0" w:color="000000"/>
            </w:tcBorders>
            <w:tcMar>
              <w:left w:w="0" w:type="dxa"/>
              <w:right w:w="0" w:type="dxa"/>
            </w:tcMar>
          </w:tcPr>
          <w:p w14:paraId="627AE376" w14:textId="77777777" w:rsidR="00FD1B99" w:rsidRPr="00EF02B0" w:rsidRDefault="00571755">
            <w:pPr>
              <w:widowControl/>
              <w:autoSpaceDE w:val="0"/>
              <w:autoSpaceDN w:val="0"/>
              <w:spacing w:before="116"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300" w:type="dxa"/>
            <w:tcBorders>
              <w:top w:val="single" w:sz="8" w:space="0" w:color="000000"/>
            </w:tcBorders>
            <w:tcMar>
              <w:left w:w="0" w:type="dxa"/>
              <w:right w:w="0" w:type="dxa"/>
            </w:tcMar>
          </w:tcPr>
          <w:p w14:paraId="1F7500FB" w14:textId="77777777" w:rsidR="00FD1B99" w:rsidRPr="00EF02B0" w:rsidRDefault="00571755">
            <w:pPr>
              <w:widowControl/>
              <w:autoSpaceDE w:val="0"/>
              <w:autoSpaceDN w:val="0"/>
              <w:spacing w:before="154" w:line="240" w:lineRule="exact"/>
              <w:ind w:left="558"/>
              <w:jc w:val="left"/>
              <w:rPr>
                <w:rFonts w:ascii="Times New Roman" w:eastAsia="宋体" w:hAnsi="Times New Roman" w:cs="Times New Roman"/>
              </w:rPr>
            </w:pPr>
            <w:r w:rsidRPr="00EF02B0">
              <w:rPr>
                <w:rFonts w:ascii="Times New Roman" w:eastAsia="宋体" w:hAnsi="Times New Roman" w:cs="Times New Roman"/>
                <w:b/>
                <w:color w:val="000000"/>
                <w:sz w:val="24"/>
              </w:rPr>
              <w:t>检测者</w:t>
            </w:r>
            <w:r w:rsidRPr="00EF02B0">
              <w:rPr>
                <w:rFonts w:ascii="Times New Roman" w:eastAsia="宋体" w:hAnsi="Times New Roman" w:cs="Times New Roman"/>
                <w:b/>
                <w:color w:val="000000"/>
                <w:sz w:val="24"/>
              </w:rPr>
              <w:t>:</w:t>
            </w:r>
            <w:r w:rsidRPr="00EF02B0">
              <w:rPr>
                <w:rFonts w:ascii="Times New Roman" w:eastAsia="宋体" w:hAnsi="Times New Roman" w:cs="Times New Roman"/>
                <w:color w:val="000000"/>
                <w:sz w:val="24"/>
              </w:rPr>
              <w:t>毛国梁</w:t>
            </w:r>
          </w:p>
        </w:tc>
        <w:tc>
          <w:tcPr>
            <w:tcW w:w="1360" w:type="dxa"/>
            <w:vMerge w:val="restart"/>
            <w:tcBorders>
              <w:top w:val="single" w:sz="8" w:space="0" w:color="000000"/>
            </w:tcBorders>
            <w:tcMar>
              <w:left w:w="0" w:type="dxa"/>
              <w:right w:w="0" w:type="dxa"/>
            </w:tcMar>
          </w:tcPr>
          <w:p w14:paraId="66B3723A" w14:textId="77777777" w:rsidR="00FD1B99" w:rsidRPr="00EF02B0" w:rsidRDefault="00571755">
            <w:pPr>
              <w:widowControl/>
              <w:autoSpaceDE w:val="0"/>
              <w:autoSpaceDN w:val="0"/>
              <w:spacing w:before="682" w:line="220" w:lineRule="exact"/>
              <w:ind w:left="242"/>
              <w:jc w:val="lef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1020" w:type="dxa"/>
            <w:tcBorders>
              <w:top w:val="single" w:sz="8" w:space="0" w:color="000000"/>
            </w:tcBorders>
            <w:tcMar>
              <w:left w:w="0" w:type="dxa"/>
              <w:right w:w="0" w:type="dxa"/>
            </w:tcMar>
          </w:tcPr>
          <w:p w14:paraId="0D31FB22" w14:textId="77777777" w:rsidR="00FD1B99" w:rsidRPr="00EF02B0" w:rsidRDefault="00571755">
            <w:pPr>
              <w:widowControl/>
              <w:autoSpaceDE w:val="0"/>
              <w:autoSpaceDN w:val="0"/>
              <w:spacing w:before="154" w:line="240" w:lineRule="exact"/>
              <w:ind w:left="186"/>
              <w:jc w:val="lef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8" w:type="dxa"/>
            <w:tcBorders>
              <w:top w:val="single" w:sz="8" w:space="0" w:color="000000"/>
            </w:tcBorders>
            <w:tcMar>
              <w:left w:w="0" w:type="dxa"/>
              <w:right w:w="0" w:type="dxa"/>
            </w:tcMar>
          </w:tcPr>
          <w:p w14:paraId="517BF595" w14:textId="77777777" w:rsidR="00FD1B99" w:rsidRPr="00EF02B0" w:rsidRDefault="00571755">
            <w:pPr>
              <w:widowControl/>
              <w:autoSpaceDE w:val="0"/>
              <w:autoSpaceDN w:val="0"/>
              <w:spacing w:before="154" w:line="240" w:lineRule="exact"/>
              <w:ind w:left="16"/>
              <w:jc w:val="left"/>
              <w:rPr>
                <w:rFonts w:ascii="Times New Roman" w:eastAsia="宋体" w:hAnsi="Times New Roman" w:cs="Times New Roman"/>
              </w:rPr>
            </w:pPr>
            <w:r w:rsidRPr="00EF02B0">
              <w:rPr>
                <w:rFonts w:ascii="Times New Roman" w:eastAsia="宋体" w:hAnsi="Times New Roman" w:cs="Times New Roman"/>
                <w:color w:val="000000"/>
                <w:sz w:val="24"/>
              </w:rPr>
              <w:t>刘银华</w:t>
            </w:r>
          </w:p>
        </w:tc>
      </w:tr>
      <w:tr w:rsidR="00FD1B99" w:rsidRPr="00EF02B0" w14:paraId="51BF0FEB" w14:textId="77777777">
        <w:trPr>
          <w:trHeight w:hRule="exact" w:val="550"/>
        </w:trPr>
        <w:tc>
          <w:tcPr>
            <w:tcW w:w="3102" w:type="dxa"/>
            <w:tcMar>
              <w:left w:w="0" w:type="dxa"/>
              <w:right w:w="0" w:type="dxa"/>
            </w:tcMar>
          </w:tcPr>
          <w:p w14:paraId="79460CFA" w14:textId="77777777" w:rsidR="00FD1B99" w:rsidRPr="00EF02B0" w:rsidRDefault="00571755">
            <w:pPr>
              <w:widowControl/>
              <w:autoSpaceDE w:val="0"/>
              <w:autoSpaceDN w:val="0"/>
              <w:spacing w:before="60"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300" w:type="dxa"/>
            <w:tcMar>
              <w:left w:w="0" w:type="dxa"/>
              <w:right w:w="0" w:type="dxa"/>
            </w:tcMar>
          </w:tcPr>
          <w:p w14:paraId="0F6CD38D" w14:textId="77777777" w:rsidR="00FD1B99" w:rsidRPr="00EF02B0" w:rsidRDefault="00571755">
            <w:pPr>
              <w:widowControl/>
              <w:autoSpaceDE w:val="0"/>
              <w:autoSpaceDN w:val="0"/>
              <w:spacing w:before="288" w:line="220" w:lineRule="exact"/>
              <w:ind w:left="388"/>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2136" w:type="dxa"/>
            <w:vMerge/>
            <w:tcBorders>
              <w:top w:val="single" w:sz="8" w:space="0" w:color="000000"/>
            </w:tcBorders>
          </w:tcPr>
          <w:p w14:paraId="5CFC7E18" w14:textId="77777777" w:rsidR="00FD1B99" w:rsidRPr="00EF02B0" w:rsidRDefault="00FD1B99">
            <w:pPr>
              <w:rPr>
                <w:rFonts w:ascii="Times New Roman" w:eastAsia="宋体" w:hAnsi="Times New Roman" w:cs="Times New Roman"/>
              </w:rPr>
            </w:pPr>
          </w:p>
        </w:tc>
        <w:tc>
          <w:tcPr>
            <w:tcW w:w="2938" w:type="dxa"/>
            <w:gridSpan w:val="2"/>
            <w:tcMar>
              <w:left w:w="0" w:type="dxa"/>
              <w:right w:w="0" w:type="dxa"/>
            </w:tcMar>
          </w:tcPr>
          <w:p w14:paraId="5D7E4F8F" w14:textId="11C61ADE" w:rsidR="00FD1B99" w:rsidRPr="00EF02B0" w:rsidRDefault="0000653F">
            <w:pPr>
              <w:widowControl/>
              <w:autoSpaceDE w:val="0"/>
              <w:autoSpaceDN w:val="0"/>
              <w:spacing w:before="288" w:line="240" w:lineRule="exact"/>
              <w:ind w:left="16"/>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r>
              <w:rPr>
                <w:rFonts w:ascii="Times New Roman" w:eastAsia="宋体" w:hAnsi="Times New Roman" w:cs="Times New Roman"/>
                <w:color w:val="000000"/>
                <w:sz w:val="24"/>
              </w:rPr>
              <w:t>sample.report_date</w:t>
            </w:r>
            <w:proofErr w:type="spellEnd"/>
            <w:r>
              <w:rPr>
                <w:rFonts w:ascii="Times New Roman" w:eastAsia="宋体" w:hAnsi="Times New Roman" w:cs="Times New Roman"/>
                <w:color w:val="000000"/>
                <w:sz w:val="24"/>
              </w:rPr>
              <w:t>}}</w:t>
            </w:r>
          </w:p>
        </w:tc>
      </w:tr>
    </w:tbl>
    <w:p w14:paraId="2CF892F0" w14:textId="0C68DD5D" w:rsidR="00FD1B99" w:rsidRPr="002D7CC6" w:rsidRDefault="00571755" w:rsidP="002D7CC6">
      <w:pPr>
        <w:widowControl/>
        <w:autoSpaceDE w:val="0"/>
        <w:autoSpaceDN w:val="0"/>
        <w:spacing w:before="12" w:line="220" w:lineRule="exact"/>
        <w:ind w:left="444"/>
        <w:jc w:val="left"/>
        <w:rPr>
          <w:rFonts w:ascii="Times New Roman" w:eastAsia="宋体" w:hAnsi="Times New Roman" w:cs="Times New Roman"/>
        </w:rPr>
      </w:pPr>
      <w:r w:rsidRPr="00EF02B0">
        <w:rPr>
          <w:rFonts w:ascii="Times New Roman" w:eastAsia="宋体" w:hAnsi="Times New Roman" w:cs="Times New Roman"/>
          <w:color w:val="000000"/>
          <w:sz w:val="22"/>
        </w:rPr>
        <w:t>地址：安徽省芜湖市赭山西路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sectPr w:rsidR="00FD1B99" w:rsidRPr="002D7CC6" w:rsidSect="00034616">
      <w:pgSz w:w="11906" w:h="17238"/>
      <w:pgMar w:top="404" w:right="1056" w:bottom="676" w:left="848" w:header="720" w:footer="720" w:gutter="0"/>
      <w:cols w:space="720" w:equalWidth="0">
        <w:col w:w="10002"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B7633" w14:textId="77777777" w:rsidR="00B01805" w:rsidRDefault="00B01805" w:rsidP="004E3336">
      <w:r>
        <w:separator/>
      </w:r>
    </w:p>
  </w:endnote>
  <w:endnote w:type="continuationSeparator" w:id="0">
    <w:p w14:paraId="681EEB27" w14:textId="77777777" w:rsidR="00B01805" w:rsidRDefault="00B01805" w:rsidP="004E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DB176" w14:textId="77777777" w:rsidR="00B01805" w:rsidRDefault="00B01805" w:rsidP="004E3336">
      <w:r>
        <w:separator/>
      </w:r>
    </w:p>
  </w:footnote>
  <w:footnote w:type="continuationSeparator" w:id="0">
    <w:p w14:paraId="32CF78C4" w14:textId="77777777" w:rsidR="00B01805" w:rsidRDefault="00B01805" w:rsidP="004E3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53F"/>
    <w:rsid w:val="00034616"/>
    <w:rsid w:val="00041C20"/>
    <w:rsid w:val="0006063C"/>
    <w:rsid w:val="00080B5B"/>
    <w:rsid w:val="0015074B"/>
    <w:rsid w:val="001C75E3"/>
    <w:rsid w:val="00216CF9"/>
    <w:rsid w:val="002851B6"/>
    <w:rsid w:val="0029639D"/>
    <w:rsid w:val="002A0CEC"/>
    <w:rsid w:val="002D445A"/>
    <w:rsid w:val="002D7CC6"/>
    <w:rsid w:val="002F3A01"/>
    <w:rsid w:val="00303AD7"/>
    <w:rsid w:val="00326F90"/>
    <w:rsid w:val="00385AFC"/>
    <w:rsid w:val="003B3C64"/>
    <w:rsid w:val="003B47D4"/>
    <w:rsid w:val="00472B1C"/>
    <w:rsid w:val="004770AD"/>
    <w:rsid w:val="004D2A11"/>
    <w:rsid w:val="004E3336"/>
    <w:rsid w:val="00566595"/>
    <w:rsid w:val="005669FF"/>
    <w:rsid w:val="00571755"/>
    <w:rsid w:val="00581DE6"/>
    <w:rsid w:val="005827A8"/>
    <w:rsid w:val="005A343C"/>
    <w:rsid w:val="00615CF7"/>
    <w:rsid w:val="006577D6"/>
    <w:rsid w:val="00661E4A"/>
    <w:rsid w:val="006658D9"/>
    <w:rsid w:val="007859D7"/>
    <w:rsid w:val="0081160D"/>
    <w:rsid w:val="00830614"/>
    <w:rsid w:val="008564E6"/>
    <w:rsid w:val="008F73F7"/>
    <w:rsid w:val="009328AD"/>
    <w:rsid w:val="00986762"/>
    <w:rsid w:val="009B2039"/>
    <w:rsid w:val="009D4597"/>
    <w:rsid w:val="00A21A99"/>
    <w:rsid w:val="00AA1D8D"/>
    <w:rsid w:val="00AA557E"/>
    <w:rsid w:val="00AB1359"/>
    <w:rsid w:val="00B01805"/>
    <w:rsid w:val="00B07C15"/>
    <w:rsid w:val="00B47730"/>
    <w:rsid w:val="00BF29D4"/>
    <w:rsid w:val="00CB0664"/>
    <w:rsid w:val="00D0267A"/>
    <w:rsid w:val="00D5353B"/>
    <w:rsid w:val="00D64A87"/>
    <w:rsid w:val="00D65AEB"/>
    <w:rsid w:val="00DA5072"/>
    <w:rsid w:val="00DC2DD2"/>
    <w:rsid w:val="00DF1B4C"/>
    <w:rsid w:val="00DF6C5D"/>
    <w:rsid w:val="00E45928"/>
    <w:rsid w:val="00E45A5E"/>
    <w:rsid w:val="00E81A6C"/>
    <w:rsid w:val="00EA7F12"/>
    <w:rsid w:val="00EB322D"/>
    <w:rsid w:val="00EF005B"/>
    <w:rsid w:val="00EF02B0"/>
    <w:rsid w:val="00F1004E"/>
    <w:rsid w:val="00F20579"/>
    <w:rsid w:val="00FC693F"/>
    <w:rsid w:val="00FD1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133440"/>
  <w14:defaultImageDpi w14:val="300"/>
  <w15:docId w15:val="{A2066AC4-EB64-4BC6-A4CC-08709652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D0267A"/>
    <w:rPr>
      <w:sz w:val="21"/>
      <w:szCs w:val="21"/>
    </w:rPr>
  </w:style>
  <w:style w:type="paragraph" w:styleId="a4">
    <w:name w:val="annotation text"/>
    <w:basedOn w:val="a"/>
    <w:link w:val="a5"/>
    <w:uiPriority w:val="99"/>
    <w:unhideWhenUsed/>
    <w:qFormat/>
    <w:rsid w:val="00D0267A"/>
    <w:pPr>
      <w:jc w:val="left"/>
    </w:pPr>
  </w:style>
  <w:style w:type="character" w:customStyle="1" w:styleId="a5">
    <w:name w:val="批注文字 字符"/>
    <w:basedOn w:val="a0"/>
    <w:link w:val="a4"/>
    <w:uiPriority w:val="99"/>
    <w:qFormat/>
    <w:rsid w:val="00D0267A"/>
  </w:style>
  <w:style w:type="paragraph" w:styleId="a6">
    <w:name w:val="annotation subject"/>
    <w:basedOn w:val="a4"/>
    <w:next w:val="a4"/>
    <w:link w:val="a7"/>
    <w:uiPriority w:val="99"/>
    <w:semiHidden/>
    <w:unhideWhenUsed/>
    <w:rsid w:val="00D0267A"/>
    <w:rPr>
      <w:b/>
      <w:bCs/>
    </w:rPr>
  </w:style>
  <w:style w:type="character" w:customStyle="1" w:styleId="a7">
    <w:name w:val="批注主题 字符"/>
    <w:basedOn w:val="a5"/>
    <w:link w:val="a6"/>
    <w:uiPriority w:val="99"/>
    <w:semiHidden/>
    <w:rsid w:val="00D0267A"/>
    <w:rPr>
      <w:b/>
      <w:bCs/>
    </w:rPr>
  </w:style>
  <w:style w:type="table" w:styleId="a8">
    <w:name w:val="Table Grid"/>
    <w:basedOn w:val="a1"/>
    <w:uiPriority w:val="39"/>
    <w:rsid w:val="00EF0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E3336"/>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E3336"/>
    <w:rPr>
      <w:sz w:val="18"/>
      <w:szCs w:val="18"/>
    </w:rPr>
  </w:style>
  <w:style w:type="paragraph" w:styleId="ab">
    <w:name w:val="footer"/>
    <w:basedOn w:val="a"/>
    <w:link w:val="ac"/>
    <w:uiPriority w:val="99"/>
    <w:unhideWhenUsed/>
    <w:rsid w:val="004E3336"/>
    <w:pPr>
      <w:tabs>
        <w:tab w:val="center" w:pos="4153"/>
        <w:tab w:val="right" w:pos="8306"/>
      </w:tabs>
      <w:snapToGrid w:val="0"/>
      <w:jc w:val="left"/>
    </w:pPr>
    <w:rPr>
      <w:sz w:val="18"/>
      <w:szCs w:val="18"/>
    </w:rPr>
  </w:style>
  <w:style w:type="character" w:customStyle="1" w:styleId="ac">
    <w:name w:val="页脚 字符"/>
    <w:basedOn w:val="a0"/>
    <w:link w:val="ab"/>
    <w:uiPriority w:val="99"/>
    <w:rsid w:val="004E3336"/>
    <w:rPr>
      <w:sz w:val="18"/>
      <w:szCs w:val="18"/>
    </w:rPr>
  </w:style>
  <w:style w:type="paragraph" w:customStyle="1" w:styleId="ad">
    <w:name w:val="列出段落"/>
    <w:basedOn w:val="a"/>
    <w:uiPriority w:val="34"/>
    <w:qFormat/>
    <w:rsid w:val="00DF6C5D"/>
    <w:pPr>
      <w:ind w:firstLineChars="200" w:firstLine="420"/>
    </w:pPr>
    <w:rPr>
      <w:rFonts w:ascii="Calibri" w:eastAsia="宋体" w:hAnsi="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刘炜芬</cp:lastModifiedBy>
  <cp:revision>40</cp:revision>
  <dcterms:created xsi:type="dcterms:W3CDTF">2026-05-28T03:07:00Z</dcterms:created>
  <dcterms:modified xsi:type="dcterms:W3CDTF">2026-08-19T01:45:00Z</dcterms:modified>
  <cp:category/>
</cp:coreProperties>
</file>