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DC68" w14:textId="77777777" w:rsidR="00BA3AAC" w:rsidRDefault="00CE4445">
      <w:pPr>
        <w:rPr>
          <w:rFonts w:ascii="微软雅黑" w:eastAsia="微软雅黑" w:hAnsi="微软雅黑"/>
        </w:rPr>
      </w:pPr>
      <w:r>
        <w:rPr>
          <w:rFonts w:ascii="微软雅黑" w:eastAsia="微软雅黑" w:hAnsi="微软雅黑"/>
          <w:noProof/>
        </w:rPr>
        <w:drawing>
          <wp:inline distT="0" distB="0" distL="0" distR="0" wp14:anchorId="6C2B565F" wp14:editId="6162044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5A2CC3">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5A2CC3">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52FCEA22"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5" w:history="1">
            <w:r w:rsidR="00077ACF" w:rsidRPr="00A81B8F">
              <w:rPr>
                <w:rStyle w:val="ae"/>
                <w:rFonts w:cs="Arial"/>
                <w:noProof/>
              </w:rPr>
              <w:t>附录二：BRCA基因及HRR</w:t>
            </w:r>
            <w:r w:rsidR="00E8398C" w:rsidRPr="003C3554">
              <w:rPr>
                <w:rStyle w:val="ae"/>
                <w:rFonts w:cs="Arial"/>
                <w:noProof/>
                <w:highlight w:val="yellow"/>
              </w:rPr>
              <w:t>{%if [sample.json_batch_name, “v1.7.0”]|judge_version%}</w:t>
            </w:r>
            <w:r w:rsidR="00E8398C" w:rsidRPr="00E8398C">
              <w:rPr>
                <w:rStyle w:val="ae"/>
                <w:rFonts w:cs="Arial"/>
                <w:noProof/>
              </w:rPr>
              <w:t>3</w:t>
            </w:r>
            <w:r w:rsidR="00E8398C">
              <w:rPr>
                <w:rStyle w:val="ae"/>
                <w:rFonts w:cs="Arial"/>
                <w:noProof/>
              </w:rPr>
              <w:t>2</w:t>
            </w:r>
            <w:r w:rsidR="00E8398C" w:rsidRPr="003C3554">
              <w:rPr>
                <w:rStyle w:val="ae"/>
                <w:rFonts w:cs="Arial"/>
                <w:noProof/>
                <w:highlight w:val="yellow"/>
              </w:rPr>
              <w:t>{%else%}</w:t>
            </w:r>
            <w:r w:rsidR="00E8398C" w:rsidRPr="00E8398C">
              <w:rPr>
                <w:rStyle w:val="ae"/>
                <w:rFonts w:cs="Arial"/>
                <w:noProof/>
              </w:rPr>
              <w:t>3</w:t>
            </w:r>
            <w:r w:rsidR="00E8398C">
              <w:rPr>
                <w:rStyle w:val="ae"/>
                <w:rFonts w:cs="Arial"/>
                <w:noProof/>
              </w:rPr>
              <w:t>0</w:t>
            </w:r>
            <w:r w:rsidR="00E8398C" w:rsidRPr="003C3554">
              <w:rPr>
                <w:rStyle w:val="ae"/>
                <w:rFonts w:cs="Arial"/>
                <w:noProof/>
                <w:highlight w:val="yellow"/>
              </w:rPr>
              <w:t>{%endif%}</w:t>
            </w:r>
            <w:r w:rsidR="00077ACF" w:rsidRPr="00A81B8F">
              <w:rPr>
                <w:rStyle w:val="ae"/>
                <w:rFonts w:cs="Arial"/>
                <w:noProof/>
              </w:rPr>
              <w:t>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5A2CC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rPr>
          </w:pPr>
          <w:r>
            <w:rPr>
              <w:rFonts w:ascii="微软雅黑" w:eastAsia="微软雅黑" w:hAnsi="微软雅黑" w:cs="Arial"/>
              <w:b/>
              <w:sz w:val="40"/>
              <w:szCs w:val="40"/>
            </w:rPr>
            <w:lastRenderedPageBreak/>
            <w:fldChar w:fldCharType="end"/>
          </w:r>
        </w:p>
      </w:sdtContent>
    </w:sdt>
    <w:p w14:paraId="046ED20E" w14:textId="77777777" w:rsidR="00BA3AAC" w:rsidRDefault="00CE4445">
      <w:pPr>
        <w:widowControl/>
        <w:jc w:val="left"/>
        <w:rPr>
          <w:rFonts w:ascii="微软雅黑" w:eastAsia="微软雅黑" w:hAnsi="微软雅黑"/>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patient_name</w:t>
            </w:r>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if sample.age</w:t>
            </w:r>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{{sample.age}}</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0217F234" w:rsidR="00BA3AAC" w:rsidRDefault="00BD56C2" w:rsidP="001E436B">
            <w:pPr>
              <w:widowControl/>
              <w:snapToGrid w:val="0"/>
              <w:rPr>
                <w:rFonts w:ascii="微软雅黑" w:eastAsia="微软雅黑" w:hAnsi="微软雅黑" w:cs="Times New Roman"/>
                <w:kern w:val="0"/>
                <w:sz w:val="24"/>
                <w:szCs w:val="24"/>
              </w:rPr>
            </w:pPr>
            <w:r w:rsidRPr="00BD56C2">
              <w:rPr>
                <w:rFonts w:ascii="微软雅黑" w:eastAsia="微软雅黑" w:hAnsi="微软雅黑" w:cs="Times New Roman" w:hint="eastAsia"/>
                <w:kern w:val="0"/>
                <w:sz w:val="24"/>
                <w:szCs w:val="24"/>
              </w:rPr>
              <w:t>登记号：</w:t>
            </w:r>
            <w:r w:rsidR="00C70D22" w:rsidRPr="00790338">
              <w:rPr>
                <w:rFonts w:ascii="微软雅黑" w:eastAsia="微软雅黑" w:hAnsi="微软雅黑" w:cs="Times New Roman"/>
                <w:kern w:val="0"/>
                <w:sz w:val="24"/>
                <w:szCs w:val="24"/>
              </w:rPr>
              <w:t>{{sample.ZJFB_mark_dict.</w:t>
            </w:r>
            <w:r w:rsidR="00C70D22">
              <w:rPr>
                <w:rFonts w:ascii="微软雅黑" w:eastAsia="微软雅黑" w:hAnsi="微软雅黑" w:cs="Times New Roman" w:hint="eastAsia"/>
                <w:kern w:val="0"/>
                <w:sz w:val="24"/>
                <w:szCs w:val="24"/>
              </w:rPr>
              <w:t>登记号</w:t>
            </w:r>
            <w:r w:rsidR="00C70D22" w:rsidRPr="00790338">
              <w:rPr>
                <w:rFonts w:ascii="微软雅黑" w:eastAsia="微软雅黑" w:hAnsi="微软雅黑" w:cs="Times New Roman"/>
                <w:kern w:val="0"/>
                <w:sz w:val="24"/>
                <w:szCs w:val="24"/>
              </w:rPr>
              <w:t>}}</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{{sample.bed_number}}</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{{sample.pathological_id}}</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%if sample.gather_data and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 sample.gather_data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 xml:space="preserve">if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sample.gather_data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046DD71F"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00ED327B" w:rsidRPr="00790338">
              <w:rPr>
                <w:rFonts w:ascii="微软雅黑" w:eastAsia="微软雅黑" w:hAnsi="微软雅黑" w:cs="Times New Roman"/>
                <w:kern w:val="0"/>
                <w:sz w:val="24"/>
                <w:szCs w:val="24"/>
              </w:rPr>
              <w:t>{{sample.ZJFB_mark_dict.</w:t>
            </w:r>
            <w:r w:rsidR="00ED327B">
              <w:rPr>
                <w:rFonts w:ascii="微软雅黑" w:eastAsia="微软雅黑" w:hAnsi="微软雅黑" w:cs="Times New Roman" w:hint="eastAsia"/>
                <w:kern w:val="0"/>
                <w:sz w:val="24"/>
                <w:szCs w:val="24"/>
              </w:rPr>
              <w:t>联系电话</w:t>
            </w:r>
            <w:r w:rsidR="00ED327B" w:rsidRPr="00790338">
              <w:rPr>
                <w:rFonts w:ascii="微软雅黑" w:eastAsia="微软雅黑" w:hAnsi="微软雅黑" w:cs="Times New Roman"/>
                <w:kern w:val="0"/>
                <w:sz w:val="24"/>
                <w:szCs w:val="24"/>
              </w:rPr>
              <w:t>}}</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kern w:val="0"/>
                <w:sz w:val="20"/>
                <w:szCs w:val="20"/>
                <w:lang w:val="en-CA"/>
              </w:rPr>
            </w:pPr>
          </w:p>
        </w:tc>
      </w:tr>
      <w:tr w:rsidR="00C70D22" w14:paraId="0EE2F69E" w14:textId="77777777" w:rsidTr="001E436B">
        <w:trPr>
          <w:trHeight w:val="510"/>
          <w:jc w:val="center"/>
        </w:trPr>
        <w:tc>
          <w:tcPr>
            <w:tcW w:w="8306" w:type="dxa"/>
            <w:gridSpan w:val="3"/>
            <w:shd w:val="clear" w:color="auto" w:fill="auto"/>
            <w:vAlign w:val="center"/>
          </w:tcPr>
          <w:p w14:paraId="59FB0B07" w14:textId="2297DEEF" w:rsidR="00C70D22" w:rsidRDefault="00C70D22" w:rsidP="00C70D22">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送检医院</w:t>
            </w:r>
            <w:r w:rsidRPr="00790338">
              <w:rPr>
                <w:rFonts w:ascii="微软雅黑" w:eastAsia="微软雅黑" w:hAnsi="微软雅黑" w:cs="Times New Roman"/>
                <w:kern w:val="0"/>
                <w:sz w:val="24"/>
                <w:szCs w:val="24"/>
              </w:rPr>
              <w:t>}}</w:t>
            </w:r>
          </w:p>
        </w:tc>
      </w:tr>
      <w:tr w:rsidR="00C70D22" w14:paraId="2AB523AC" w14:textId="77777777" w:rsidTr="001E436B">
        <w:trPr>
          <w:trHeight w:val="510"/>
          <w:jc w:val="center"/>
        </w:trPr>
        <w:tc>
          <w:tcPr>
            <w:tcW w:w="8306" w:type="dxa"/>
            <w:gridSpan w:val="3"/>
            <w:shd w:val="clear" w:color="auto" w:fill="auto"/>
            <w:vAlign w:val="center"/>
          </w:tcPr>
          <w:p w14:paraId="341BD488" w14:textId="1DF729A8" w:rsidR="00C70D22" w:rsidRDefault="00C70D22" w:rsidP="00C70D22">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送检科室</w:t>
            </w:r>
            <w:r w:rsidRPr="00790338">
              <w:rPr>
                <w:rFonts w:ascii="微软雅黑" w:eastAsia="微软雅黑" w:hAnsi="微软雅黑" w:cs="Times New Roman"/>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1A7E04E6"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sidR="00C70D22" w:rsidRPr="00790338">
              <w:rPr>
                <w:rFonts w:ascii="微软雅黑" w:eastAsia="微软雅黑" w:hAnsi="微软雅黑" w:cs="Times New Roman"/>
                <w:kern w:val="0"/>
                <w:sz w:val="24"/>
                <w:szCs w:val="24"/>
              </w:rPr>
              <w:t>{{sample.ZJFB_mark_dict.</w:t>
            </w:r>
            <w:r w:rsidR="00C70D22">
              <w:rPr>
                <w:rFonts w:ascii="微软雅黑" w:eastAsia="微软雅黑" w:hAnsi="微软雅黑" w:cs="Times New Roman" w:hint="eastAsia"/>
                <w:kern w:val="0"/>
                <w:sz w:val="24"/>
                <w:szCs w:val="24"/>
              </w:rPr>
              <w:t>送检医生</w:t>
            </w:r>
            <w:r w:rsidR="00C70D22" w:rsidRPr="00790338">
              <w:rPr>
                <w:rFonts w:ascii="微软雅黑" w:eastAsia="微软雅黑" w:hAnsi="微软雅黑" w:cs="Times New Roman"/>
                <w:kern w:val="0"/>
                <w:sz w:val="24"/>
                <w:szCs w:val="24"/>
              </w:rPr>
              <w:t>}}</w:t>
            </w:r>
          </w:p>
        </w:tc>
        <w:tc>
          <w:tcPr>
            <w:tcW w:w="3921" w:type="dxa"/>
            <w:gridSpan w:val="2"/>
            <w:shd w:val="clear" w:color="auto" w:fill="auto"/>
            <w:vAlign w:val="center"/>
          </w:tcPr>
          <w:p w14:paraId="139D8094" w14:textId="394307EA"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C70D22" w14:paraId="6DDE110E" w14:textId="77777777" w:rsidTr="001E436B">
        <w:trPr>
          <w:trHeight w:val="510"/>
          <w:jc w:val="center"/>
        </w:trPr>
        <w:tc>
          <w:tcPr>
            <w:tcW w:w="8306" w:type="dxa"/>
            <w:gridSpan w:val="3"/>
            <w:shd w:val="clear" w:color="auto" w:fill="auto"/>
            <w:vAlign w:val="center"/>
          </w:tcPr>
          <w:p w14:paraId="52E9C958" w14:textId="7022668F" w:rsidR="00C70D22" w:rsidRDefault="00C70D22" w:rsidP="00C70D22">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临床诊断</w:t>
            </w:r>
            <w:r w:rsidRPr="00790338">
              <w:rPr>
                <w:rFonts w:ascii="微软雅黑" w:eastAsia="微软雅黑" w:hAnsi="微软雅黑" w:cs="Times New Roman"/>
                <w:kern w:val="0"/>
                <w:sz w:val="24"/>
                <w:szCs w:val="24"/>
              </w:rPr>
              <w:t>}}</w:t>
            </w:r>
          </w:p>
        </w:tc>
      </w:tr>
      <w:tr w:rsidR="00C70D22" w14:paraId="0DCE6920" w14:textId="77777777" w:rsidTr="001E436B">
        <w:trPr>
          <w:trHeight w:val="510"/>
          <w:jc w:val="center"/>
        </w:trPr>
        <w:tc>
          <w:tcPr>
            <w:tcW w:w="8306" w:type="dxa"/>
            <w:gridSpan w:val="3"/>
            <w:shd w:val="clear" w:color="auto" w:fill="auto"/>
            <w:vAlign w:val="center"/>
          </w:tcPr>
          <w:p w14:paraId="7B4128FD" w14:textId="19F43B7A" w:rsidR="00C70D22" w:rsidRDefault="00C70D22" w:rsidP="00C70D22">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790338">
              <w:rPr>
                <w:rFonts w:ascii="微软雅黑" w:eastAsia="微软雅黑" w:hAnsi="微软雅黑" w:cs="Times New Roman"/>
                <w:kern w:val="0"/>
                <w:sz w:val="24"/>
                <w:szCs w:val="24"/>
              </w:rPr>
              <w:t>{{sample.ZJFB_mark_dict.</w:t>
            </w:r>
            <w:r>
              <w:rPr>
                <w:rFonts w:ascii="微软雅黑" w:eastAsia="微软雅黑" w:hAnsi="微软雅黑" w:cs="Times New Roman" w:hint="eastAsia"/>
                <w:kern w:val="0"/>
                <w:sz w:val="24"/>
                <w:szCs w:val="24"/>
              </w:rPr>
              <w:t>病理诊断</w:t>
            </w:r>
            <w:r w:rsidRPr="00790338">
              <w:rPr>
                <w:rFonts w:ascii="微软雅黑" w:eastAsia="微软雅黑" w:hAnsi="微软雅黑" w:cs="Times New Roman"/>
                <w:kern w:val="0"/>
                <w:sz w:val="24"/>
                <w:szCs w:val="24"/>
              </w:rPr>
              <w:t>}}</w:t>
            </w:r>
          </w:p>
        </w:tc>
      </w:tr>
      <w:bookmarkEnd w:id="3"/>
    </w:tbl>
    <w:p w14:paraId="42A3A3CD" w14:textId="77777777" w:rsidR="00BA3AAC" w:rsidRDefault="00BA3AAC">
      <w:pPr>
        <w:rPr>
          <w:rFonts w:ascii="微软雅黑" w:eastAsia="微软雅黑" w:hAnsi="微软雅黑"/>
          <w:lang w:val="en-CA"/>
        </w:rPr>
      </w:pPr>
    </w:p>
    <w:p w14:paraId="1ACFCBA3" w14:textId="77777777" w:rsidR="00BA3AAC" w:rsidRDefault="00BA3AAC">
      <w:pPr>
        <w:rPr>
          <w:rFonts w:ascii="微软雅黑" w:eastAsia="微软雅黑" w:hAnsi="微软雅黑"/>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2789"/>
        <w:gridCol w:w="1985"/>
        <w:gridCol w:w="2021"/>
      </w:tblGrid>
      <w:tr w:rsidR="00BA3AAC" w14:paraId="67D07F4B" w14:textId="77777777" w:rsidTr="006C1B0E">
        <w:trPr>
          <w:trHeight w:hRule="exact" w:val="510"/>
        </w:trPr>
        <w:tc>
          <w:tcPr>
            <w:tcW w:w="8542" w:type="dxa"/>
            <w:gridSpan w:val="4"/>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3"/>
            <w:shd w:val="clear" w:color="auto" w:fill="auto"/>
          </w:tcPr>
          <w:p w14:paraId="3D70ED73"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950E65">
        <w:trPr>
          <w:trHeight w:val="510"/>
        </w:trPr>
        <w:tc>
          <w:tcPr>
            <w:tcW w:w="1747" w:type="dxa"/>
            <w:shd w:val="clear" w:color="auto" w:fill="auto"/>
          </w:tcPr>
          <w:p w14:paraId="5BC1F5D8" w14:textId="78657033"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6795" w:type="dxa"/>
            <w:gridSpan w:val="3"/>
            <w:shd w:val="clear" w:color="auto" w:fill="auto"/>
          </w:tcPr>
          <w:p w14:paraId="3B015196"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6C1B0E" w14:paraId="07B2B4D5" w14:textId="77777777" w:rsidTr="006C1B0E">
        <w:trPr>
          <w:trHeight w:val="510"/>
        </w:trPr>
        <w:tc>
          <w:tcPr>
            <w:tcW w:w="1747" w:type="dxa"/>
            <w:shd w:val="clear" w:color="auto" w:fill="auto"/>
          </w:tcPr>
          <w:p w14:paraId="6F28E379"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2789" w:type="dxa"/>
            <w:shd w:val="clear" w:color="auto" w:fill="auto"/>
          </w:tcPr>
          <w:p w14:paraId="0EAB93D8" w14:textId="1CC9399C"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石蜡组织+血液</w:t>
            </w:r>
          </w:p>
        </w:tc>
        <w:tc>
          <w:tcPr>
            <w:tcW w:w="1985" w:type="dxa"/>
            <w:shd w:val="clear" w:color="auto" w:fill="auto"/>
          </w:tcPr>
          <w:p w14:paraId="201598E3"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肿瘤细胞含量</w:t>
            </w:r>
            <w:r>
              <w:rPr>
                <w:rFonts w:ascii="微软雅黑" w:eastAsia="微软雅黑" w:hAnsi="微软雅黑" w:cs="Times New Roman"/>
                <w:b/>
                <w:bCs/>
                <w:kern w:val="0"/>
                <w:sz w:val="24"/>
                <w:szCs w:val="24"/>
              </w:rPr>
              <w:t>：</w:t>
            </w:r>
          </w:p>
        </w:tc>
        <w:tc>
          <w:tcPr>
            <w:tcW w:w="2021" w:type="dxa"/>
            <w:shd w:val="clear" w:color="auto" w:fill="auto"/>
          </w:tcPr>
          <w:p w14:paraId="045DD202" w14:textId="77777777" w:rsidR="00492627" w:rsidRDefault="00492627" w:rsidP="00950E65">
            <w:pPr>
              <w:widowControl/>
              <w:adjustRightInd w:val="0"/>
              <w:snapToGrid w:val="0"/>
              <w:jc w:val="left"/>
              <w:rPr>
                <w:rFonts w:ascii="微软雅黑" w:eastAsia="微软雅黑" w:hAnsi="微软雅黑" w:cs="Times New Roman"/>
                <w:kern w:val="0"/>
                <w:sz w:val="24"/>
                <w:szCs w:val="24"/>
              </w:rPr>
            </w:pPr>
            <w:r w:rsidRPr="00492627">
              <w:rPr>
                <w:rFonts w:ascii="微软雅黑" w:eastAsia="微软雅黑" w:hAnsi="微软雅黑" w:cs="Times New Roman" w:hint="eastAsia"/>
                <w:kern w:val="0"/>
                <w:sz w:val="24"/>
                <w:szCs w:val="24"/>
              </w:rPr>
              <w:t>{%</w:t>
            </w:r>
            <w:r>
              <w:rPr>
                <w:rFonts w:ascii="微软雅黑" w:eastAsia="微软雅黑" w:hAnsi="微软雅黑" w:cs="Times New Roman" w:hint="eastAsia"/>
                <w:kern w:val="0"/>
                <w:sz w:val="24"/>
                <w:szCs w:val="24"/>
              </w:rPr>
              <w:t xml:space="preserve">p </w:t>
            </w:r>
            <w:r w:rsidRPr="00492627">
              <w:rPr>
                <w:rFonts w:ascii="微软雅黑" w:eastAsia="微软雅黑" w:hAnsi="微软雅黑" w:cs="Times New Roman" w:hint="eastAsia"/>
                <w:kern w:val="0"/>
                <w:sz w:val="24"/>
                <w:szCs w:val="24"/>
              </w:rPr>
              <w:t>if “蜡卷” in sample.sample_type%}</w:t>
            </w:r>
          </w:p>
          <w:p w14:paraId="39D27D79" w14:textId="77777777" w:rsidR="00492627" w:rsidRDefault="00492627" w:rsidP="00950E65">
            <w:pPr>
              <w:widowControl/>
              <w:adjustRightInd w:val="0"/>
              <w:snapToGrid w:val="0"/>
              <w:jc w:val="left"/>
              <w:rPr>
                <w:rFonts w:ascii="微软雅黑" w:eastAsia="微软雅黑" w:hAnsi="微软雅黑" w:cs="Times New Roman"/>
                <w:kern w:val="0"/>
                <w:sz w:val="24"/>
                <w:szCs w:val="24"/>
              </w:rPr>
            </w:pPr>
            <w:r w:rsidRPr="00492627">
              <w:rPr>
                <w:rFonts w:ascii="微软雅黑" w:eastAsia="微软雅黑" w:hAnsi="微软雅黑" w:cs="Times New Roman" w:hint="eastAsia"/>
                <w:kern w:val="0"/>
                <w:sz w:val="24"/>
                <w:szCs w:val="24"/>
              </w:rPr>
              <w:t>{{sample.ZJFB_mark_dict.肿瘤细胞含量}}</w:t>
            </w:r>
          </w:p>
          <w:p w14:paraId="661AD462" w14:textId="1C4A6E28" w:rsidR="00492627" w:rsidRDefault="00492627" w:rsidP="00950E65">
            <w:pPr>
              <w:widowControl/>
              <w:adjustRightInd w:val="0"/>
              <w:snapToGrid w:val="0"/>
              <w:jc w:val="left"/>
              <w:rPr>
                <w:rFonts w:ascii="微软雅黑" w:eastAsia="微软雅黑" w:hAnsi="微软雅黑" w:cs="Times New Roman"/>
                <w:kern w:val="0"/>
                <w:sz w:val="24"/>
                <w:szCs w:val="24"/>
              </w:rPr>
            </w:pPr>
            <w:r w:rsidRPr="00492627">
              <w:rPr>
                <w:rFonts w:ascii="微软雅黑" w:eastAsia="微软雅黑" w:hAnsi="微软雅黑" w:cs="Times New Roman" w:hint="eastAsia"/>
                <w:kern w:val="0"/>
                <w:sz w:val="24"/>
                <w:szCs w:val="24"/>
              </w:rPr>
              <w:t>{%</w:t>
            </w:r>
            <w:r>
              <w:rPr>
                <w:rFonts w:ascii="微软雅黑" w:eastAsia="微软雅黑" w:hAnsi="微软雅黑" w:cs="Times New Roman" w:hint="eastAsia"/>
                <w:kern w:val="0"/>
                <w:sz w:val="24"/>
                <w:szCs w:val="24"/>
              </w:rPr>
              <w:t xml:space="preserve">p </w:t>
            </w:r>
            <w:r w:rsidRPr="00492627">
              <w:rPr>
                <w:rFonts w:ascii="微软雅黑" w:eastAsia="微软雅黑" w:hAnsi="微软雅黑" w:cs="Times New Roman" w:hint="eastAsia"/>
                <w:kern w:val="0"/>
                <w:sz w:val="24"/>
                <w:szCs w:val="24"/>
              </w:rPr>
              <w:t>else%}</w:t>
            </w:r>
          </w:p>
          <w:p w14:paraId="2F4EAD0A" w14:textId="277C4975"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if [sample, lib_quality_control, “tumor_content”]|get_tumor_content%}</w:t>
            </w:r>
          </w:p>
          <w:p w14:paraId="7851334B"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{{[sample, lib_quality_control, “tumor_content”]|get_tumor_content}}</w:t>
            </w:r>
          </w:p>
          <w:p w14:paraId="5E29BC34"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02260FC1"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if [sample, lib_quality_control, “tumor_content_macrodissec</w:t>
            </w:r>
            <w:r w:rsidRPr="006C1B0E">
              <w:rPr>
                <w:rFonts w:ascii="微软雅黑" w:eastAsia="微软雅黑" w:hAnsi="微软雅黑" w:cs="Times New Roman"/>
                <w:kern w:val="0"/>
                <w:sz w:val="24"/>
                <w:szCs w:val="24"/>
              </w:rPr>
              <w:lastRenderedPageBreak/>
              <w:t>tion_performed”]|get_tumor_content%}</w:t>
            </w:r>
          </w:p>
          <w:p w14:paraId="09371211"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hint="eastAsia"/>
                <w:kern w:val="0"/>
                <w:sz w:val="24"/>
                <w:szCs w:val="24"/>
              </w:rPr>
              <w:t>富集检测：</w:t>
            </w:r>
            <w:r w:rsidRPr="006C1B0E">
              <w:rPr>
                <w:rFonts w:ascii="微软雅黑" w:eastAsia="微软雅黑" w:hAnsi="微软雅黑" w:cs="Times New Roman"/>
                <w:kern w:val="0"/>
                <w:sz w:val="24"/>
                <w:szCs w:val="24"/>
              </w:rPr>
              <w:t>{{[sample, lib_quality_control, “tumor_content_macrodissection_performed”]|get_tumor_content}}</w:t>
            </w:r>
          </w:p>
          <w:p w14:paraId="20BCDD70"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0887D232"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if not [sample, lib_quality_control, “tumor_content”]|get_tumor_content and not [sample, lib_quality_control, “tumor_content_macrodissection_performed”]|get_tumor_content%}</w:t>
            </w:r>
          </w:p>
          <w:p w14:paraId="5D977B73" w14:textId="4694828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p>
          <w:p w14:paraId="76346081"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675374BF" w14:textId="45762B25" w:rsidR="00492627" w:rsidRDefault="00492627"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{%p endif%}</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6795" w:type="dxa"/>
            <w:gridSpan w:val="3"/>
            <w:shd w:val="clear" w:color="auto" w:fill="auto"/>
          </w:tcPr>
          <w:p w14:paraId="60101CF8"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AE07F4B" w14:textId="256D7A3C" w:rsidR="00BA3AAC" w:rsidRDefault="00CE4445">
      <w:pPr>
        <w:pStyle w:val="af1"/>
        <w:numPr>
          <w:ilvl w:val="0"/>
          <w:numId w:val="2"/>
        </w:numPr>
        <w:ind w:right="840"/>
        <w:outlineLvl w:val="0"/>
        <w:rPr>
          <w:rFonts w:cs="Arial"/>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5"/>
    </w:p>
    <w:p w14:paraId="69E5DC54" w14:textId="77777777" w:rsidR="00DB0925" w:rsidRPr="00DB0925" w:rsidRDefault="00DB0925" w:rsidP="00DB0925">
      <w:pPr>
        <w:pStyle w:val="af4"/>
        <w:numPr>
          <w:ilvl w:val="0"/>
          <w:numId w:val="2"/>
        </w:numPr>
        <w:ind w:firstLineChars="0"/>
        <w:rPr>
          <w:lang w:val="en-CA"/>
        </w:rPr>
      </w:pPr>
      <w:r w:rsidRPr="00DB0925">
        <w:rPr>
          <w:rFonts w:hint="eastAsia"/>
          <w:highlight w:val="magenta"/>
          <w:lang w:val="en-CA"/>
        </w:rPr>
        <w:t>{%p if judge_brca_cnv == “mlpa”%}</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264BB52D" w14:textId="77777777" w:rsidTr="00F20FE4">
        <w:trPr>
          <w:trHeight w:val="397"/>
        </w:trPr>
        <w:tc>
          <w:tcPr>
            <w:tcW w:w="8468" w:type="dxa"/>
            <w:gridSpan w:val="5"/>
          </w:tcPr>
          <w:p w14:paraId="38F190C5" w14:textId="4448FFB3"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w:t>
            </w:r>
          </w:p>
        </w:tc>
      </w:tr>
      <w:tr w:rsidR="00DB0925" w14:paraId="1243D8FC" w14:textId="77777777" w:rsidTr="00F20FE4">
        <w:trPr>
          <w:trHeight w:val="397"/>
        </w:trPr>
        <w:tc>
          <w:tcPr>
            <w:tcW w:w="8468" w:type="dxa"/>
            <w:gridSpan w:val="5"/>
          </w:tcPr>
          <w:p w14:paraId="27EB8B18" w14:textId="2133CC7C"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 xml:space="preserve">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6EABC5A5" w14:textId="09635DFC" w:rsidR="00E87817" w:rsidRP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sidR="00DB0925">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17C0C00D"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8946A9E" w14:textId="17025B78"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B3E4CC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507BD107" w14:textId="30141F39"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50CB1C91" w14:textId="7012ED65"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4139609"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1B13D978" w14:textId="5D54501B"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69201A4" w14:textId="3FDF3CF2"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0532A3C" w14:textId="3E6FB8D4"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ECA48D2" w14:textId="638A8E8F"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6DF12C24" w14:textId="2230258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5F9A44A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C1D88FC" w14:textId="3C497E49"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5837543E"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6053FE58" w14:textId="7604EF6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5E6F1619" w14:textId="63C5653F"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DA7AF67" w14:textId="7A62E036"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kern w:val="0"/>
                <w:sz w:val="18"/>
                <w:szCs w:val="18"/>
              </w:rPr>
              <w:lastRenderedPageBreak/>
              <w:t>endif%}</w:t>
            </w:r>
          </w:p>
        </w:tc>
        <w:tc>
          <w:tcPr>
            <w:tcW w:w="1667" w:type="dxa"/>
          </w:tcPr>
          <w:p w14:paraId="70E819F9" w14:textId="119DABD1"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sidR="00DB0925">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16B6B94E" w14:textId="294F4ABA"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8DE0EE9" w14:textId="695D3FA0"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B380B50" w14:textId="68D52AC5" w:rsid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2D2C77FA" w14:textId="77777777" w:rsidTr="00F20FE4">
        <w:trPr>
          <w:trHeight w:val="397"/>
        </w:trPr>
        <w:tc>
          <w:tcPr>
            <w:tcW w:w="8468" w:type="dxa"/>
            <w:gridSpan w:val="5"/>
          </w:tcPr>
          <w:p w14:paraId="7F52F922" w14:textId="22508E3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DB0925" w14:paraId="7840E3C6" w14:textId="77777777" w:rsidTr="00F20FE4">
        <w:trPr>
          <w:trHeight w:val="397"/>
        </w:trPr>
        <w:tc>
          <w:tcPr>
            <w:tcW w:w="8468" w:type="dxa"/>
            <w:gridSpan w:val="5"/>
          </w:tcPr>
          <w:p w14:paraId="052BB163" w14:textId="622C3A8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DB0925" w14:paraId="733D9EAF" w14:textId="77777777" w:rsidTr="00F20FE4">
        <w:trPr>
          <w:trHeight w:val="397"/>
        </w:trPr>
        <w:tc>
          <w:tcPr>
            <w:tcW w:w="1206" w:type="dxa"/>
          </w:tcPr>
          <w:p w14:paraId="5AB8F417" w14:textId="0E98AF39"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0478FF42" w14:textId="0F388DD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048E1DAC"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B1508C4"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FE2F0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425E8C83"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4041522F"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4FAB1B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07F73E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748DF28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49F0DA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64DC627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BA470B"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30E545D8" w14:textId="06446CB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64B3235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75FE7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453A146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602D5E33"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783BF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4646C5C"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3B9DCE8D"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3009DBD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54411DE"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1F6E12B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lastRenderedPageBreak/>
              <w:t>endif%}</w:t>
            </w:r>
          </w:p>
          <w:p w14:paraId="66B53227" w14:textId="5CCFEE1C"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6E5FE35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6FA1890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231388B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F70E2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68A737B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7211056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081FED"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5CBD77E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6BACAFB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5ADE6D3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211314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089B1C4D"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051F555" w14:textId="4199645A"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3B3B1E9A"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DB0925" w14:paraId="3B156F97" w14:textId="77777777" w:rsidTr="00C9133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B291526"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021D24B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3315D553"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67A59304"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5605E45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4098123C" w14:textId="77777777" w:rsidTr="00C91333">
        <w:trPr>
          <w:trHeight w:val="397"/>
        </w:trPr>
        <w:tc>
          <w:tcPr>
            <w:tcW w:w="8468" w:type="dxa"/>
            <w:gridSpan w:val="5"/>
          </w:tcPr>
          <w:p w14:paraId="4066BE1C" w14:textId="3205673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w:t>
            </w:r>
          </w:p>
        </w:tc>
      </w:tr>
      <w:tr w:rsidR="00DB0925" w14:paraId="1C9725E7" w14:textId="77777777" w:rsidTr="00C91333">
        <w:trPr>
          <w:trHeight w:val="397"/>
        </w:trPr>
        <w:tc>
          <w:tcPr>
            <w:tcW w:w="8468" w:type="dxa"/>
            <w:gridSpan w:val="5"/>
          </w:tcPr>
          <w:p w14:paraId="25006E60" w14:textId="27CBFD11"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 xml:space="preserve"> %}</w:t>
            </w:r>
          </w:p>
        </w:tc>
      </w:tr>
      <w:tr w:rsidR="00DB0925" w14:paraId="17BC830E" w14:textId="77777777" w:rsidTr="00C91333">
        <w:trPr>
          <w:trHeight w:val="397"/>
        </w:trPr>
        <w:tc>
          <w:tcPr>
            <w:tcW w:w="1206" w:type="dxa"/>
          </w:tcPr>
          <w:p w14:paraId="6D95DE44" w14:textId="77777777" w:rsidR="00DB0925" w:rsidRDefault="00DB0925" w:rsidP="00C91333">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297CBE41"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19B9EA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3A223AB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E346F34"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4C9AF21C" w14:textId="77777777" w:rsidR="00DB0925" w:rsidRPr="00E87817"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6F46FC4D"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114A17E7"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6283AB3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704B726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1971DAE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FE87E67"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5461A1F" w14:textId="77777777" w:rsidR="00DB0925" w:rsidRDefault="00DB0925"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7D64F5E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3A3BD8"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09605FA8"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514258F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95AF62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31A1555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1554908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683A3AC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6168571" w14:textId="0C448A2A"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690A0DD3"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w:t>
            </w:r>
            <w:r w:rsidRPr="00DB0925">
              <w:rPr>
                <w:rFonts w:ascii="微软雅黑" w:eastAsia="微软雅黑" w:hAnsi="微软雅黑"/>
                <w:kern w:val="0"/>
                <w:sz w:val="18"/>
                <w:szCs w:val="18"/>
              </w:rPr>
              <w:lastRenderedPageBreak/>
              <w:t>=”Gain”%}</w:t>
            </w:r>
          </w:p>
          <w:p w14:paraId="41C14652" w14:textId="77777777" w:rsid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EB39C7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3B876C69"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5556BB6E"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7B61492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E3FF6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6E5E87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D14E7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35FCC07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3C705B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3D6DD939"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A3342C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5B95119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00D1F85A"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31444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0715186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F553C9B"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402F61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0A6AD9C"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55F25CC"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E39BAB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EFA37AF" w14:textId="77777777" w:rsidTr="00C91333">
        <w:trPr>
          <w:trHeight w:val="397"/>
        </w:trPr>
        <w:tc>
          <w:tcPr>
            <w:tcW w:w="8468" w:type="dxa"/>
            <w:gridSpan w:val="5"/>
          </w:tcPr>
          <w:p w14:paraId="35FC66A2"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B0925" w14:paraId="68CC85B9" w14:textId="77777777" w:rsidTr="00C91333">
        <w:trPr>
          <w:trHeight w:val="397"/>
        </w:trPr>
        <w:tc>
          <w:tcPr>
            <w:tcW w:w="8468" w:type="dxa"/>
            <w:gridSpan w:val="5"/>
          </w:tcPr>
          <w:p w14:paraId="5036FE7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07E07A12" w14:textId="77777777" w:rsidTr="00C91333">
        <w:trPr>
          <w:trHeight w:val="397"/>
        </w:trPr>
        <w:tc>
          <w:tcPr>
            <w:tcW w:w="1206" w:type="dxa"/>
          </w:tcPr>
          <w:p w14:paraId="09330565"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562987C"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28087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6DC317B" w14:textId="77777777" w:rsidTr="00C91333">
        <w:trPr>
          <w:trHeight w:val="397"/>
        </w:trPr>
        <w:tc>
          <w:tcPr>
            <w:tcW w:w="8468" w:type="dxa"/>
            <w:gridSpan w:val="5"/>
          </w:tcPr>
          <w:p w14:paraId="49B7AFB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3BBC2D2C" w14:textId="77777777" w:rsidTr="00C91333">
        <w:trPr>
          <w:trHeight w:val="397"/>
        </w:trPr>
        <w:tc>
          <w:tcPr>
            <w:tcW w:w="8468" w:type="dxa"/>
            <w:gridSpan w:val="5"/>
          </w:tcPr>
          <w:p w14:paraId="68631226" w14:textId="4C515CF8"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DB0925" w14:paraId="39F53E18" w14:textId="77777777" w:rsidTr="00C91333">
        <w:trPr>
          <w:trHeight w:val="397"/>
        </w:trPr>
        <w:tc>
          <w:tcPr>
            <w:tcW w:w="8468" w:type="dxa"/>
            <w:gridSpan w:val="5"/>
          </w:tcPr>
          <w:p w14:paraId="3D1DC401" w14:textId="0B2A838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DB0925" w14:paraId="45924390" w14:textId="77777777" w:rsidTr="00C91333">
        <w:trPr>
          <w:trHeight w:val="397"/>
        </w:trPr>
        <w:tc>
          <w:tcPr>
            <w:tcW w:w="1206" w:type="dxa"/>
          </w:tcPr>
          <w:p w14:paraId="105BEF7F" w14:textId="77777777"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31FF874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w:t>
            </w:r>
            <w:r>
              <w:rPr>
                <w:rFonts w:ascii="微软雅黑" w:eastAsia="微软雅黑" w:hAnsi="微软雅黑"/>
                <w:kern w:val="0"/>
                <w:sz w:val="18"/>
                <w:szCs w:val="18"/>
              </w:rPr>
              <w:lastRenderedPageBreak/>
              <w:t>“Gain”]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2F53B62"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a.type == “Loss”%}</w:t>
            </w:r>
          </w:p>
          <w:p w14:paraId="04F3E5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1BC5F8CC"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14E675B7"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683EAB8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4746F67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086920D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{a.hgvs_c}}</w:t>
            </w:r>
          </w:p>
          <w:p w14:paraId="441CF4F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25EEE8BF"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5963BDA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26EA5F3"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9E13AA9"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AFE8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 “Loss”%}</w:t>
            </w:r>
          </w:p>
          <w:p w14:paraId="686B760B"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r w:rsidRPr="00DB0925">
              <w:rPr>
                <w:rFonts w:ascii="微软雅黑" w:eastAsia="微软雅黑" w:hAnsi="微软雅黑"/>
                <w:kern w:val="0"/>
                <w:sz w:val="18"/>
                <w:szCs w:val="18"/>
              </w:rPr>
              <w:lastRenderedPageBreak/>
              <w:t>a.cnv_type == “HeteDel”%}</w:t>
            </w:r>
          </w:p>
          <w:p w14:paraId="7D9C607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32D47E3"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2B2BB22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65E17D2"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2C4C01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109DBF0"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22477F20"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BE4A8B2"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E2885B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739F6BAA"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45F2480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7AC2045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02D689B"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6912C478"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006DE677" w14:textId="10081859"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p>
        </w:tc>
        <w:tc>
          <w:tcPr>
            <w:tcW w:w="1667" w:type="dxa"/>
          </w:tcPr>
          <w:p w14:paraId="132F1416"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102253F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0FFB93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414F5A3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43B7C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6CEDD7EE"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7B81BDB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3B582A3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05848E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5F0FC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907A17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14CA3EE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DDAFFC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C10B103" w14:textId="77777777" w:rsidTr="00C91333">
        <w:trPr>
          <w:trHeight w:val="397"/>
        </w:trPr>
        <w:tc>
          <w:tcPr>
            <w:tcW w:w="8468" w:type="dxa"/>
            <w:gridSpan w:val="5"/>
          </w:tcPr>
          <w:p w14:paraId="1736CAD9"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endfor%}</w:t>
            </w:r>
          </w:p>
        </w:tc>
      </w:tr>
      <w:tr w:rsidR="00DB0925" w14:paraId="62125CC5" w14:textId="77777777" w:rsidTr="00C91333">
        <w:trPr>
          <w:trHeight w:val="397"/>
        </w:trPr>
        <w:tc>
          <w:tcPr>
            <w:tcW w:w="8468" w:type="dxa"/>
            <w:gridSpan w:val="5"/>
          </w:tcPr>
          <w:p w14:paraId="17639330"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43727894" w14:textId="77777777" w:rsidTr="00C91333">
        <w:trPr>
          <w:trHeight w:val="397"/>
        </w:trPr>
        <w:tc>
          <w:tcPr>
            <w:tcW w:w="1206" w:type="dxa"/>
          </w:tcPr>
          <w:p w14:paraId="757DE494"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79B6FAF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7BC804F0"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7FB5F05" w14:textId="77777777" w:rsidTr="00C91333">
        <w:trPr>
          <w:trHeight w:val="397"/>
        </w:trPr>
        <w:tc>
          <w:tcPr>
            <w:tcW w:w="8468" w:type="dxa"/>
            <w:gridSpan w:val="5"/>
          </w:tcPr>
          <w:p w14:paraId="1988965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AD01F70"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61DDF2F2" w14:textId="77777777" w:rsidR="00FC094E" w:rsidRPr="00AA0768" w:rsidRDefault="00FC094E">
      <w:pPr>
        <w:rPr>
          <w:rFonts w:ascii="微软雅黑" w:eastAsia="微软雅黑" w:hAnsi="微软雅黑" w:cs="Times New Roman (正文 CS 字体)"/>
          <w:b/>
          <w:bCs/>
          <w:spacing w:val="6"/>
          <w:sz w:val="16"/>
          <w:szCs w:val="18"/>
        </w:rPr>
      </w:pPr>
    </w:p>
    <w:p w14:paraId="282E7048" w14:textId="77777777" w:rsidR="00BA3AAC" w:rsidRDefault="00CE4445">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23FE051C" w:rsidR="00BA3AAC"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w:t>
      </w:r>
      <w:r w:rsidR="00AB30CB" w:rsidRPr="00AB30CB">
        <w:rPr>
          <w:rFonts w:ascii="微软雅黑" w:eastAsia="微软雅黑" w:hAnsi="微软雅黑" w:cs="Times New Roman (正文 CS 字体)"/>
          <w:spacing w:val="6"/>
          <w:kern w:val="2"/>
          <w:sz w:val="15"/>
          <w:szCs w:val="15"/>
          <w:lang w:eastAsia="zh-CN"/>
        </w:rPr>
        <w:t>{{sample.association.AMP}}、{{sample.association.ASCO}}和{{sample.association.CAP}}共同制定的{{sample.guideline.tumor_var}}与中国专家共识</w:t>
      </w:r>
      <w:r w:rsidR="00F064DE" w:rsidRPr="00F064DE">
        <w:rPr>
          <w:rFonts w:ascii="微软雅黑" w:eastAsia="微软雅黑" w:hAnsi="微软雅黑" w:cs="Times New Roman (正文 CS 字体)"/>
          <w:spacing w:val="6"/>
          <w:kern w:val="2"/>
          <w:sz w:val="15"/>
          <w:szCs w:val="15"/>
          <w:lang w:eastAsia="zh-CN"/>
        </w:rPr>
        <w:t>{{sample.guideline.ngs_clinic_report_inter}}</w:t>
      </w:r>
      <w:r w:rsidR="00CE4445">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1E8E9EF8" w:rsidR="00674738"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w:t>
      </w:r>
      <w:r w:rsidR="00AB30CB" w:rsidRPr="00AB30CB">
        <w:rPr>
          <w:rFonts w:ascii="微软雅黑" w:eastAsia="微软雅黑" w:hAnsi="微软雅黑" w:cs="Times New Roman (正文 CS 字体)"/>
          <w:spacing w:val="6"/>
          <w:kern w:val="2"/>
          <w:sz w:val="15"/>
          <w:szCs w:val="15"/>
          <w:lang w:eastAsia="zh-CN"/>
        </w:rPr>
        <w:t>{{sample.association.ACMG}}、{{sample.association.AMP}}、{{sample.association.CAP}}发布的{{sample.guideline.germline_var}}及ClinGen专家组发布的特殊基因变异解读指南</w:t>
      </w:r>
      <w:r w:rsidR="00674738" w:rsidRPr="000C1B73">
        <w:rPr>
          <w:rFonts w:ascii="微软雅黑" w:eastAsia="微软雅黑" w:hAnsi="微软雅黑" w:cs="Times New Roman (正文 CS 字体)" w:hint="eastAsia"/>
          <w:spacing w:val="6"/>
          <w:kern w:val="2"/>
          <w:sz w:val="15"/>
          <w:szCs w:val="15"/>
          <w:lang w:eastAsia="zh-CN"/>
        </w:rPr>
        <w:t>，BRCA1基因和BRCA2基因胚系变异可分为5类：致病性变异/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lib_quality_control.control_lib_dna_qc.dna_qty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{{qc.control_data_qc.depth_ssbc|replace(“.00”,””)}}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{{qc.control_data_qc.mapping_ratio}}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{{qc.control_data_qc.cover_ratio}}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{{qc.control_data_qc.depth_mean|replace(“.00”,””)}}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qc.dna_data_qc.cleandata_q30_num&gt;=0.75 and qc.dna_data_qc.depth_ssbc_num&gt;=300%}</w:t>
            </w:r>
          </w:p>
          <w:p w14:paraId="0319FF57" w14:textId="24A35E9C"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lib_quality_control and lib_quality_control.lib_dna_qc and lib_quality_control.lib_dna_qc.dna_qty and lib_quality_control.lib_dna_qc.library_qty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23A96824"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{%p if qc.control_data_qc.cleandata_q30_num&gt;=0.75 and qc.control_data_qc.depth_ssbc_num&gt;=100%}</w:t>
            </w:r>
          </w:p>
          <w:p w14:paraId="1AC2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if lib_quality_control and lib_quality_control.control_lib_dna_qc and lib_quality_control.control_lib_dna_qc.dna_qty and lib_quality_control.c</w:t>
            </w:r>
            <w:r w:rsidRPr="00BE1730">
              <w:rPr>
                <w:rFonts w:ascii="微软雅黑" w:eastAsia="微软雅黑" w:hAnsi="微软雅黑"/>
                <w:b/>
                <w:spacing w:val="10"/>
                <w:kern w:val="0"/>
                <w:sz w:val="18"/>
                <w:szCs w:val="18"/>
              </w:rPr>
              <w:lastRenderedPageBreak/>
              <w:t>ontrol_lib_dna_qc.library_qty %}</w:t>
            </w:r>
          </w:p>
          <w:p w14:paraId="3356F92A" w14:textId="5CAE41C1"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38F8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r w:rsidR="006A7ED9">
              <w:rPr>
                <w:rFonts w:ascii="微软雅黑" w:eastAsia="微软雅黑" w:hAnsi="微软雅黑"/>
                <w:sz w:val="18"/>
                <w:szCs w:val="18"/>
                <w:lang w:eastAsia="zh-CN"/>
              </w:rPr>
              <w:t>sample.report_date</w:t>
            </w:r>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0EA4EAC" w14:textId="6627A3E0" w:rsidR="00BA3AAC" w:rsidRDefault="00CE4445">
      <w:pPr>
        <w:pStyle w:val="af1"/>
        <w:outlineLvl w:val="0"/>
        <w:rPr>
          <w:rFonts w:cs="Arial"/>
          <w:color w:val="009999"/>
        </w:rPr>
      </w:pPr>
      <w:bookmarkStart w:id="8" w:name="_Toc150930324"/>
      <w:r>
        <w:rPr>
          <w:rFonts w:cs="Arial" w:hint="eastAsia"/>
          <w:color w:val="009999"/>
        </w:rPr>
        <w:lastRenderedPageBreak/>
        <w:t>附录一：检测</w:t>
      </w:r>
      <w:bookmarkEnd w:id="7"/>
      <w:r>
        <w:rPr>
          <w:rFonts w:cs="Arial" w:hint="eastAsia"/>
          <w:color w:val="009999"/>
        </w:rPr>
        <w:t>方法与局限性</w:t>
      </w:r>
      <w:bookmarkEnd w:id="8"/>
    </w:p>
    <w:p w14:paraId="14D21647" w14:textId="595EE064" w:rsidR="00A57EB7" w:rsidRPr="003C3554" w:rsidRDefault="00DD1493" w:rsidP="00A57EB7">
      <w:pPr>
        <w:spacing w:line="380" w:lineRule="exact"/>
        <w:ind w:firstLineChars="200" w:firstLine="384"/>
        <w:rPr>
          <w:rFonts w:ascii="微软雅黑" w:eastAsia="微软雅黑" w:hAnsi="微软雅黑"/>
          <w:color w:val="000000" w:themeColor="text1"/>
          <w:spacing w:val="6"/>
          <w:sz w:val="18"/>
          <w:szCs w:val="18"/>
        </w:rPr>
      </w:pPr>
      <w:bookmarkStart w:id="9" w:name="Detaction_Declaration_val1"/>
      <w:bookmarkStart w:id="10" w:name="Detaction_Declaration_Table1_name"/>
      <w:bookmarkEnd w:id="9"/>
      <w:bookmarkEnd w:id="10"/>
      <w:r>
        <w:rPr>
          <w:rFonts w:ascii="微软雅黑" w:eastAsia="微软雅黑" w:hAnsi="微软雅黑" w:hint="eastAsia"/>
          <w:color w:val="000000" w:themeColor="text1"/>
          <w:spacing w:val="6"/>
          <w:sz w:val="18"/>
          <w:szCs w:val="18"/>
        </w:rPr>
        <w:t>本检测项目采用扩增子建库技术基于Illumina测序平台的二代测序（NGS）技术对送检样本进行检测</w:t>
      </w:r>
      <w:bookmarkStart w:id="11" w:name="_Hlk224631297"/>
      <w:r>
        <w:rPr>
          <w:rFonts w:ascii="微软雅黑" w:eastAsia="微软雅黑" w:hAnsi="微软雅黑" w:hint="eastAsia"/>
          <w:color w:val="000000" w:themeColor="text1"/>
          <w:spacing w:val="6"/>
          <w:sz w:val="18"/>
          <w:szCs w:val="18"/>
        </w:rPr>
        <w:t>，建库试剂为同源重组修复基因突变联合检测试剂（可逆末端终止测序法）</w:t>
      </w:r>
      <w:bookmarkEnd w:id="11"/>
      <w:r>
        <w:rPr>
          <w:rFonts w:ascii="微软雅黑" w:eastAsia="微软雅黑" w:hAnsi="微软雅黑" w:hint="eastAsia"/>
          <w:color w:val="000000" w:themeColor="text1"/>
          <w:spacing w:val="6"/>
          <w:sz w:val="18"/>
          <w:szCs w:val="18"/>
        </w:rPr>
        <w:t>。</w:t>
      </w:r>
      <w:r w:rsidR="00A57EB7" w:rsidRPr="003C3554">
        <w:rPr>
          <w:rFonts w:ascii="微软雅黑" w:eastAsia="微软雅黑" w:hAnsi="微软雅黑" w:hint="eastAsia"/>
          <w:color w:val="000000" w:themeColor="text1"/>
          <w:spacing w:val="6"/>
          <w:sz w:val="18"/>
          <w:szCs w:val="18"/>
        </w:rPr>
        <w:t>本产品可同时检测目标基因的单核苷酸变异（</w:t>
      </w:r>
      <w:r w:rsidR="00A57EB7" w:rsidRPr="003C3554">
        <w:rPr>
          <w:rFonts w:ascii="微软雅黑" w:eastAsia="微软雅黑" w:hAnsi="微软雅黑"/>
          <w:color w:val="000000" w:themeColor="text1"/>
          <w:spacing w:val="6"/>
          <w:sz w:val="18"/>
          <w:szCs w:val="18"/>
        </w:rPr>
        <w:t>SNV）、小片段插入/缺失变异（InDel</w:t>
      </w:r>
      <w:r w:rsidR="00A57EB7" w:rsidRPr="003C3554">
        <w:rPr>
          <w:rFonts w:ascii="微软雅黑" w:eastAsia="微软雅黑" w:hAnsi="微软雅黑" w:hint="eastAsia"/>
          <w:color w:val="000000" w:themeColor="text1"/>
          <w:spacing w:val="6"/>
          <w:sz w:val="18"/>
          <w:szCs w:val="18"/>
        </w:rPr>
        <w:t>）、</w:t>
      </w:r>
      <w:r w:rsidR="00A57EB7" w:rsidRPr="003C3554">
        <w:rPr>
          <w:rFonts w:ascii="微软雅黑" w:eastAsia="微软雅黑" w:hAnsi="微软雅黑"/>
          <w:color w:val="000000" w:themeColor="text1"/>
          <w:spacing w:val="6"/>
          <w:sz w:val="18"/>
          <w:szCs w:val="18"/>
        </w:rPr>
        <w:t>BRCA1/2基因大片段重排</w:t>
      </w:r>
      <w:r w:rsidRPr="003C3554">
        <w:rPr>
          <w:rFonts w:ascii="微软雅黑" w:eastAsia="微软雅黑" w:hAnsi="微软雅黑" w:hint="eastAsia"/>
          <w:color w:val="000000" w:themeColor="text1"/>
          <w:spacing w:val="6"/>
          <w:sz w:val="18"/>
          <w:szCs w:val="18"/>
        </w:rPr>
        <w:t>（仅限外周血样本）</w:t>
      </w:r>
      <w:r w:rsidR="00A57EB7" w:rsidRPr="003C3554">
        <w:rPr>
          <w:rFonts w:ascii="微软雅黑" w:eastAsia="微软雅黑" w:hAnsi="微软雅黑" w:hint="eastAsia"/>
          <w:color w:val="000000" w:themeColor="text1"/>
          <w:spacing w:val="6"/>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27D34FDF" w:rsidR="00BA3AAC" w:rsidRDefault="00CE4445">
      <w:pPr>
        <w:pStyle w:val="af1"/>
        <w:outlineLvl w:val="0"/>
        <w:rPr>
          <w:rFonts w:cs="Arial"/>
          <w:color w:val="009999"/>
        </w:rPr>
      </w:pPr>
      <w:bookmarkStart w:id="12" w:name="_Toc150930325"/>
      <w:r>
        <w:rPr>
          <w:rFonts w:cs="Arial" w:hint="eastAsia"/>
          <w:color w:val="009999"/>
        </w:rPr>
        <w:lastRenderedPageBreak/>
        <w:t>附录二：BRCA基因及HRR</w:t>
      </w:r>
      <w:bookmarkStart w:id="13" w:name="_Hlk224631522"/>
      <w:r w:rsidR="00E8398C" w:rsidRPr="003C3554">
        <w:rPr>
          <w:rFonts w:cs="Arial"/>
          <w:color w:val="009999"/>
          <w:highlight w:val="yellow"/>
        </w:rPr>
        <w:t>{%if [sample.json_batch_name, “v1.7.0”]|judge_version%}</w:t>
      </w:r>
      <w:r w:rsidR="00E8398C" w:rsidRPr="00E8398C">
        <w:rPr>
          <w:rFonts w:cs="Arial"/>
          <w:color w:val="009999"/>
        </w:rPr>
        <w:t>3</w:t>
      </w:r>
      <w:r w:rsidR="00E8398C">
        <w:rPr>
          <w:rFonts w:cs="Arial"/>
          <w:color w:val="009999"/>
        </w:rPr>
        <w:t>2</w:t>
      </w:r>
      <w:r w:rsidR="00E8398C" w:rsidRPr="003C3554">
        <w:rPr>
          <w:rFonts w:cs="Arial"/>
          <w:color w:val="009999"/>
          <w:highlight w:val="yellow"/>
        </w:rPr>
        <w:t>{%else%}</w:t>
      </w:r>
      <w:r w:rsidR="00E8398C" w:rsidRPr="00E8398C">
        <w:rPr>
          <w:rFonts w:cs="Arial"/>
          <w:color w:val="009999"/>
        </w:rPr>
        <w:t>3</w:t>
      </w:r>
      <w:r w:rsidR="00E8398C">
        <w:rPr>
          <w:rFonts w:cs="Arial"/>
          <w:color w:val="009999"/>
        </w:rPr>
        <w:t>0</w:t>
      </w:r>
      <w:r w:rsidR="00E8398C" w:rsidRPr="003C3554">
        <w:rPr>
          <w:rFonts w:cs="Arial"/>
          <w:color w:val="009999"/>
          <w:highlight w:val="yellow"/>
        </w:rPr>
        <w:t>{%endif%}</w:t>
      </w:r>
      <w:bookmarkEnd w:id="13"/>
      <w:r>
        <w:rPr>
          <w:rFonts w:cs="Arial" w:hint="eastAsia"/>
          <w:color w:val="009999"/>
        </w:rPr>
        <w:t>基因突变结果解读</w:t>
      </w:r>
      <w:bookmarkEnd w:id="12"/>
    </w:p>
    <w:p w14:paraId="37CBF366" w14:textId="77777777" w:rsidR="00C13F9D" w:rsidRPr="00695A30" w:rsidRDefault="00C13F9D" w:rsidP="00C13F9D">
      <w:r w:rsidRPr="00695A30">
        <w:rPr>
          <w:rFonts w:hint="eastAsia"/>
          <w:highlight w:val="magenta"/>
        </w:rPr>
        <w:t>{%p if judge_brca_cnv == “mlpa”%}</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038BCCD7"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253E038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571A77C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2D722BC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3D9AFB87"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a.evi_sum.evi_split.Prognostic%}</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06872590"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var_brca.mlpa_v2.B1_mlpa_L5 + var_brca.mlpa_v2.B2_mlpa_L5 +var.var_germline.level_4+ var_brca.mlpa_v2.B1_mlpa_L4 + var_brca.mlpa_v2.B2_mlpa_L4 %}</w:t>
            </w:r>
          </w:p>
        </w:tc>
      </w:tr>
      <w:tr w:rsidR="00C13F9D"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D5F7D06"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var_brca.mlpa_v2.B1_mlpa_L5 + var_brca.mlpa_v2.B2_mlpa_L5 +var.var_germline.level_4+ var_brca.mlpa_v2.B1_mlpa_L4 + var_brca.mlpa_v2.B2_mlpa_L4 %}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75ABC7F" w14:textId="04E195C4"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
          <w:p w14:paraId="2C9C9076" w14:textId="6742266B" w:rsidR="00C13F9D" w:rsidRPr="00C13F9D" w:rsidRDefault="00DD5611"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w:t>
            </w:r>
            <w:r w:rsidR="00C13F9D" w:rsidRPr="00C13F9D">
              <w:rPr>
                <w:rFonts w:ascii="微软雅黑" w:eastAsia="微软雅黑" w:hAnsi="微软雅黑"/>
                <w:kern w:val="0"/>
                <w:sz w:val="18"/>
                <w:szCs w:val="18"/>
              </w:rPr>
              <w:t>elif a.type==”Gain”%}</w:t>
            </w:r>
          </w:p>
          <w:p w14:paraId="5D3B261E" w14:textId="0D5ED9FC"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267BF6ED"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815A9E6" w14:textId="03953296"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3EA4FEA1"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0DC25ABE" w14:textId="5AC93E87"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2DEA82DA" w14:textId="77777777" w:rsidR="006A7ED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5448811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7C8CFCD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47CC816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0B8CF003"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617CFCB8" w14:textId="1300D7DB" w:rsidR="00CD09E3" w:rsidRPr="00AE5489" w:rsidRDefault="00CD09E3" w:rsidP="0094631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4678115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073E5FD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12F81815" w14:textId="7E682573" w:rsidR="006A7ED9" w:rsidRDefault="00CD09E3"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10626B5" w14:textId="77777777" w:rsidR="00C13F9D" w:rsidRDefault="00C13F9D" w:rsidP="00C13F9D">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C13F9D" w14:paraId="225A68CE" w14:textId="77777777" w:rsidTr="00C91333">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7FA3604F" w14:textId="77777777" w:rsidR="00C13F9D" w:rsidRDefault="00C13F9D" w:rsidP="00C91333">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39B2C091"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19925CE9"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1F030F25" w14:textId="77777777" w:rsidR="00C13F9D" w:rsidRDefault="00C13F9D" w:rsidP="00C91333">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5368B045"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23F18E3"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9AAA3CA"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13F9D" w14:paraId="462AC962"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01737A63"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C13F9D" w14:paraId="2F82A16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7C8EE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C13F9D" w14:paraId="1E229D28"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4177183B" w14:textId="77777777" w:rsidR="00C13F9D" w:rsidRPr="00AE5489" w:rsidRDefault="00C13F9D" w:rsidP="00C91333">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0E9562B" w14:textId="77777777" w:rsidR="00C13F9D" w:rsidRPr="006A7ED9"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629B7514"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00E768B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48A91643"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19C7E3C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2479392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599194E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10A7407" w14:textId="77777777" w:rsidR="00C13F9D" w:rsidRPr="006A7ED9"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49121206"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554A5615"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1FD53EAB"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52D1F432"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B920658"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C0A323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E343B9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34DE2B9A"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4A3B8B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6966CEC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816DD7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w:t>
            </w:r>
            <w:r w:rsidRPr="006A7ED9">
              <w:rPr>
                <w:rFonts w:ascii="微软雅黑" w:eastAsia="微软雅黑" w:hAnsi="微软雅黑" w:cs="思源黑体 CN Light"/>
                <w:bCs/>
                <w:iCs/>
                <w:color w:val="000000"/>
                <w:kern w:val="0"/>
                <w:sz w:val="18"/>
                <w:szCs w:val="18"/>
              </w:rPr>
              <w:lastRenderedPageBreak/>
              <w:t>tic%}</w:t>
            </w:r>
          </w:p>
          <w:p w14:paraId="103A0049"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1C29A7E5"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051AB8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6D281567"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35C9F220"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1F5A8A1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6F6FA33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28D5442E"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8A57267" w14:textId="77777777" w:rsidR="00C13F9D"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C13F9D" w14:paraId="1284FFF4"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0F3C2CD"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C13F9D" w14:paraId="46B007BA"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35BE01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13F9D" w14:paraId="3C09F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A2547B4" w14:textId="77777777" w:rsidR="00C13F9D" w:rsidRDefault="00C13F9D" w:rsidP="00C91333">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333CBC21"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13F9D" w14:paraId="048C6BA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6026292"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2F2A0D4C"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A0AE619" w14:textId="78EFCE36"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var_brca.gcnv_v2.B1_gcnv_L5 + var_brca.gcnv_v2.B2_gcnv_L5 +var.var_germline.level_4+ var_brca.gcnv_v2.B1_gcnv_L4 + var_brca.gcnv_v2.B2_gcnv_L4 %}</w:t>
            </w:r>
          </w:p>
        </w:tc>
      </w:tr>
      <w:tr w:rsidR="00C13F9D" w14:paraId="50ABE19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B4CE9A2" w14:textId="40E40DF9"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var_brca.gcnv_v2.B1_gcnv_L5 + var_brca.gcnv_v2.B2_gcnv_L5 +var.var_germline.level_4+ var_brca.gcnv_v2.B1_gcnv_L4 + var_brca.gcnv_v2.B2_gcnv_L4 %}</w:t>
            </w:r>
          </w:p>
        </w:tc>
      </w:tr>
      <w:tr w:rsidR="00C13F9D" w14:paraId="0EC4A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CF938F0" w14:textId="77777777" w:rsidR="00C13F9D" w:rsidRDefault="00C13F9D" w:rsidP="00C91333">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00A310C" w14:textId="77777777" w:rsidR="00C13F9D"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12085588"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E5CD52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if a.cnv_type == “HeteDel”%}</w:t>
            </w:r>
          </w:p>
          <w:p w14:paraId="2A6B1D7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杂合</w:t>
            </w:r>
          </w:p>
          <w:p w14:paraId="6A55B983"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elif </w:t>
            </w:r>
            <w:r w:rsidRPr="00C13F9D">
              <w:rPr>
                <w:rFonts w:ascii="微软雅黑" w:eastAsia="微软雅黑" w:hAnsi="微软雅黑"/>
                <w:kern w:val="0"/>
                <w:sz w:val="18"/>
                <w:szCs w:val="18"/>
              </w:rPr>
              <w:lastRenderedPageBreak/>
              <w:t>a.cnv_type == “HomoDel”%}</w:t>
            </w:r>
          </w:p>
          <w:p w14:paraId="75BAD6A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纯合</w:t>
            </w:r>
          </w:p>
          <w:p w14:paraId="1BC93BA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else%}</w:t>
            </w:r>
          </w:p>
          <w:p w14:paraId="12033D7B"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64C5F069" w14:textId="23E7A8B1" w:rsid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endif%}</w:t>
            </w:r>
          </w:p>
          <w:p w14:paraId="18A4DA38" w14:textId="7F73F853" w:rsidR="00C13F9D" w:rsidRPr="00C13F9D" w:rsidRDefault="00DA3EC8"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r w:rsidR="00C13F9D" w:rsidRPr="00C13F9D">
              <w:rPr>
                <w:rFonts w:ascii="微软雅黑" w:eastAsia="微软雅黑" w:hAnsi="微软雅黑"/>
                <w:kern w:val="0"/>
                <w:sz w:val="18"/>
                <w:szCs w:val="18"/>
              </w:rPr>
              <w:t>elif a.type==”Gain”%}</w:t>
            </w:r>
          </w:p>
          <w:p w14:paraId="0754434E"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6A6BA3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542904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65A57B0F"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186EE00B"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095C78E"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3D159051"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7F4E4578"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78CC08D2"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467B66C9"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072308A9" w14:textId="77777777" w:rsidR="00C13F9D" w:rsidRPr="00C13F9D"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660FF47D"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0D2348FD"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DB3C2C4"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14439D2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lastRenderedPageBreak/>
              <w:t>{{a.hgvs_c}}</w:t>
            </w:r>
          </w:p>
          <w:p w14:paraId="00F1246F"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3E0F7770"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7265D79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80D4B65" w14:textId="77777777" w:rsidR="00C13F9D"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11245B9"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7509907D"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a.clinic_num_g == 5%}</w:t>
            </w:r>
          </w:p>
          <w:p w14:paraId="0AF8F3CA"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0BAD40E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09FEAC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61FEE713"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AF3BDB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43C2BC7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20C54C5E"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C0F86E4"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w:t>
            </w:r>
            <w:r w:rsidRPr="00CD09E3">
              <w:rPr>
                <w:rFonts w:ascii="微软雅黑" w:eastAsia="微软雅黑" w:hAnsi="微软雅黑" w:cs="思源黑体 CN Light"/>
                <w:bCs/>
                <w:iCs/>
                <w:color w:val="000000"/>
                <w:kern w:val="0"/>
                <w:sz w:val="18"/>
                <w:szCs w:val="18"/>
              </w:rPr>
              <w:lastRenderedPageBreak/>
              <w:t>（{{b.clinical_significance_cn}}，{{b.evi_conclusion_simple}}级）</w:t>
            </w:r>
          </w:p>
          <w:p w14:paraId="0AB6C36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20721EF5"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51A51C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6DBF2E28"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5A5A949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6003399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6C58D2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13C41012"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63A9375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DBDC6CB"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24805C0C"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B580D6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C07087A"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24DD051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4E18215C" w14:textId="77777777" w:rsidR="00C13F9D" w:rsidRPr="00AE548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13F9D" w14:paraId="16C6E415"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9F4289D"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13F9D" w14:paraId="1F744BC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728B352" w14:textId="77777777" w:rsidR="00C13F9D" w:rsidRPr="00CD09E3"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13F9D" w14:paraId="1535525F" w14:textId="77777777" w:rsidTr="00C91333">
        <w:trPr>
          <w:trHeight w:val="820"/>
        </w:trPr>
        <w:tc>
          <w:tcPr>
            <w:tcW w:w="1127" w:type="dxa"/>
            <w:tcBorders>
              <w:left w:val="single" w:sz="4" w:space="0" w:color="FFFFFF" w:themeColor="background1"/>
              <w:right w:val="single" w:sz="4" w:space="0" w:color="FFFFFF" w:themeColor="background1"/>
            </w:tcBorders>
            <w:vAlign w:val="center"/>
          </w:tcPr>
          <w:p w14:paraId="4B8ABAFF" w14:textId="77777777" w:rsidR="00C13F9D" w:rsidRPr="00AE5489" w:rsidRDefault="00C13F9D" w:rsidP="00C9133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2434B5F6"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13F9D" w14:paraId="26332CB4" w14:textId="77777777" w:rsidTr="00C91333">
        <w:trPr>
          <w:trHeight w:val="820"/>
        </w:trPr>
        <w:tc>
          <w:tcPr>
            <w:tcW w:w="8359" w:type="dxa"/>
            <w:gridSpan w:val="6"/>
            <w:tcBorders>
              <w:left w:val="single" w:sz="4" w:space="0" w:color="FFFFFF" w:themeColor="background1"/>
              <w:right w:val="single" w:sz="4" w:space="0" w:color="FFFFFF" w:themeColor="background1"/>
            </w:tcBorders>
            <w:vAlign w:val="center"/>
          </w:tcPr>
          <w:p w14:paraId="39A5BC3C"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1CBAC7AD" w14:textId="3DFD6DFE" w:rsidR="009533DF" w:rsidRDefault="009533DF" w:rsidP="009533DF">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66B536DA" w14:textId="77777777" w:rsidR="00C13F9D" w:rsidRDefault="00C13F9D">
      <w:pPr>
        <w:spacing w:beforeLines="15" w:before="46" w:line="320" w:lineRule="exact"/>
        <w:jc w:val="left"/>
        <w:rPr>
          <w:rFonts w:ascii="微软雅黑" w:eastAsia="微软雅黑" w:hAnsi="微软雅黑" w:cs="Times New Roman (正文 CS 字体)"/>
          <w:b/>
          <w:bCs/>
          <w:spacing w:val="6"/>
          <w:sz w:val="15"/>
          <w:szCs w:val="15"/>
        </w:rPr>
      </w:pPr>
    </w:p>
    <w:p w14:paraId="4B7A0FAA" w14:textId="2CF24E5E" w:rsidR="00BA3AAC" w:rsidRDefault="00CE44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lastRenderedPageBreak/>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var.var_somatic.level_I + var.var_somatic.level_II %}</w:t>
      </w:r>
    </w:p>
    <w:p w14:paraId="645005EE" w14:textId="77777777" w:rsidR="00CD09E3" w:rsidRDefault="00CD09E3">
      <w:pPr>
        <w:widowControl/>
        <w:jc w:val="left"/>
        <w:rPr>
          <w:rFonts w:ascii="微软雅黑" w:eastAsia="微软雅黑" w:hAnsi="微软雅黑" w:cs="Times New Roman (正文 CS 字体)"/>
          <w:spacing w:val="6"/>
          <w:sz w:val="15"/>
          <w:szCs w:val="15"/>
        </w:rPr>
      </w:pPr>
    </w:p>
    <w:p w14:paraId="57B4F4D7" w14:textId="6A7E1918"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var.var_somatic.level_I + var.var_somatic.level_II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6E82C51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29CF4B6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5F6713C5" w14:textId="194FD41C"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106E5CE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4EE2EA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147BD88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E2EE4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7F734F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1B850D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3CD9317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34B2E2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63616B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41212D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spacing w:val="6"/>
          <w:sz w:val="15"/>
          <w:szCs w:val="15"/>
        </w:rPr>
      </w:pPr>
    </w:p>
    <w:p w14:paraId="196BF4DE" w14:textId="1717CFAA"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F84CAA1" w14:textId="1252ADBE" w:rsidR="00040C6D"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7BDF477"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if judge_brca_cnv == “mlpa”%}</w:t>
      </w:r>
    </w:p>
    <w:p w14:paraId="1E7ED18E"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var_brca.mlpa_v2.B1_mlpa_L5 + var_brca.mlpa_v2.B2_mlpa_L5 +var.var_germline.level_4+ var_brca.mlpa_v2.B1_mlpa_L4 + var_brca.mlpa_v2.B2_mlpa_L4 %}</w:t>
      </w:r>
    </w:p>
    <w:p w14:paraId="02E6DAAF" w14:textId="77777777" w:rsidR="00CD09E3" w:rsidRPr="00CA7078" w:rsidRDefault="00CD09E3">
      <w:pPr>
        <w:widowControl/>
        <w:jc w:val="left"/>
        <w:rPr>
          <w:rFonts w:ascii="微软雅黑" w:eastAsia="微软雅黑" w:hAnsi="微软雅黑" w:cs="Times New Roman (正文 CS 字体)"/>
          <w:spacing w:val="6"/>
          <w:sz w:val="15"/>
          <w:szCs w:val="15"/>
        </w:rPr>
      </w:pPr>
    </w:p>
    <w:p w14:paraId="26BAC885" w14:textId="3004BF62"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2A474935"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var_brca.mlpa_v2.B1_mlpa_L5 + var_brca.mlpa_v2.B2_mlpa_L5 +var.var_germline.level_4+ var_brca.mlpa_v2.B1_mlpa_L4 + var_brca.mlpa_v2.B2_mlpa_L4 %}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lastRenderedPageBreak/>
              <w:t>{%p if a.type==”Loss”%}</w:t>
            </w:r>
          </w:p>
          <w:p w14:paraId="2E794D15" w14:textId="7C311CF9"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472C1A02" w14:textId="77777777" w:rsidR="00CA7078" w:rsidRPr="00CA7078"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03316CEE" w14:textId="01EE8E3B" w:rsidR="00CA7078" w:rsidRPr="003F3A89"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7E8EF2D8"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77BF5776" w14:textId="207E7D72" w:rsidR="00040C6D" w:rsidRDefault="003F3A89" w:rsidP="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40DF452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506C6CB0"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2D3A167" w14:textId="6E12F9F9"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5BE3B1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490C28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6F8D018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F7FA33C"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EA5E18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CC9E2BE"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DBF42B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5D6F62A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527E04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D4E9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496C3A7F"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580CF660"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lastRenderedPageBreak/>
              <w:t>{{b.evi_interpretation|e}}</w:t>
            </w:r>
          </w:p>
          <w:p w14:paraId="045496D2"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3C2AB6E1"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spacing w:val="6"/>
          <w:sz w:val="15"/>
          <w:szCs w:val="15"/>
        </w:rPr>
      </w:pPr>
    </w:p>
    <w:p w14:paraId="08DE8731" w14:textId="2B74DF7C"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3359381" w14:textId="38074ED0" w:rsidR="00CD09E3"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16DF9375" w14:textId="7A0860F6" w:rsidR="00CA7078" w:rsidRDefault="00CA7078" w:rsidP="00CA7078">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7017D90C"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var_brca.gcnv_v2.B1_gcnv_L5 + var_brca.gcnv_v2.B2_gcnv_L5 +var.var_germline.level_4+ var_brca.gcnv_v2.B1_gcnv_L4 + var_brca.gcnv_v2.B2_gcnv_L4 %}</w:t>
      </w:r>
    </w:p>
    <w:p w14:paraId="2467EB87" w14:textId="77777777" w:rsidR="00CA7078" w:rsidRPr="00CA7078" w:rsidRDefault="00CA7078" w:rsidP="00CA7078">
      <w:pPr>
        <w:widowControl/>
        <w:jc w:val="left"/>
        <w:rPr>
          <w:rFonts w:ascii="微软雅黑" w:eastAsia="微软雅黑" w:hAnsi="微软雅黑" w:cs="Times New Roman (正文 CS 字体)"/>
          <w:spacing w:val="6"/>
          <w:sz w:val="15"/>
          <w:szCs w:val="15"/>
        </w:rPr>
      </w:pPr>
    </w:p>
    <w:p w14:paraId="41C35AB5" w14:textId="77777777" w:rsidR="00CA7078" w:rsidRDefault="00CA7078" w:rsidP="00CA7078">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9FA09F9"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var_brca.gcnv_v2.B1_gcnv_L5 + var_brca.gcnv_v2.B2_gcnv_L5 +var.var_germline.level_4+ var_brca.gcnv_v2.B1_gcnv_L4 + var_brca.gcnv_v2.B2_gcnv_L4 %}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CA7078" w14:paraId="782A7A71" w14:textId="77777777" w:rsidTr="00C91333">
        <w:trPr>
          <w:trHeight w:val="459"/>
          <w:jc w:val="center"/>
        </w:trPr>
        <w:tc>
          <w:tcPr>
            <w:tcW w:w="8218" w:type="dxa"/>
            <w:gridSpan w:val="2"/>
            <w:tcBorders>
              <w:top w:val="nil"/>
              <w:bottom w:val="nil"/>
            </w:tcBorders>
            <w:shd w:val="clear" w:color="auto" w:fill="009999"/>
            <w:vAlign w:val="center"/>
          </w:tcPr>
          <w:p w14:paraId="680B680E"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18A3CAF6"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5EAE0C18" w14:textId="77777777" w:rsidR="00CA7078" w:rsidRPr="00CA7078"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5612CE8F" w14:textId="77777777" w:rsidR="00CA7078" w:rsidRPr="003F3A89"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2A8B159F"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34C94E27"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29C7FC65" w14:textId="77777777" w:rsidR="00CA7078" w:rsidRDefault="00CA7078" w:rsidP="00C91333">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CA7078" w14:paraId="65BEFFE0" w14:textId="77777777" w:rsidTr="00C91333">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0A8336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FC8645D"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CA7078" w14:paraId="6F956F39"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6B2823"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EFB8E9"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CA7078" w14:paraId="4165BD3A" w14:textId="77777777" w:rsidTr="00C91333">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D8E0D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36206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886AF4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11FFA4D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763A8B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654C61C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E50CFD6"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{%p endif%}</w:t>
            </w:r>
          </w:p>
          <w:p w14:paraId="3D4220D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2CF247E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5BDF99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41CA29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1996766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C49882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BF8996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3B22EE52"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61DA637"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A7E716E"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FD286E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2A8EA5E3"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3D7EB800" w14:textId="77777777" w:rsidR="00CA7078" w:rsidRPr="00CD09E3"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A7078" w14:paraId="796078A1"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19431E"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F30C911"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2D9E4BB2"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2CCAC02F"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793BA0B7"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7F917DEB"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0B98A0E0" w14:textId="77777777" w:rsidR="00CA7078"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500AEBB" w14:textId="77777777" w:rsidR="00CA7078" w:rsidRDefault="00CA7078" w:rsidP="00CA7078">
      <w:pPr>
        <w:widowControl/>
        <w:jc w:val="left"/>
        <w:rPr>
          <w:rFonts w:ascii="微软雅黑" w:eastAsia="微软雅黑" w:hAnsi="微软雅黑" w:cs="Times New Roman (正文 CS 字体)"/>
          <w:spacing w:val="6"/>
          <w:sz w:val="15"/>
          <w:szCs w:val="15"/>
        </w:rPr>
      </w:pPr>
    </w:p>
    <w:p w14:paraId="063BE154" w14:textId="77777777" w:rsidR="00CA7078" w:rsidRDefault="00CA7078" w:rsidP="00CA7078">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E7CAC56" w14:textId="423FF921" w:rsidR="00CA7078" w:rsidRDefault="00CA7078" w:rsidP="00CA7078">
      <w:pPr>
        <w:widowControl/>
        <w:jc w:val="left"/>
        <w:rPr>
          <w:rFonts w:ascii="微软雅黑" w:eastAsia="微软雅黑" w:hAnsi="微软雅黑" w:cs="Times New Roman (正文 CS 字体)"/>
          <w:spacing w:val="6"/>
          <w:sz w:val="15"/>
          <w:szCs w:val="15"/>
          <w:highlight w:val="magenta"/>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3FCA6BCB" w14:textId="77777777" w:rsidR="00CA7078" w:rsidRDefault="00CA7078" w:rsidP="00CA7078">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4866887D" w14:textId="4DE19C4A" w:rsidR="00BA3AAC" w:rsidRDefault="00CE4445">
      <w:pPr>
        <w:widowControl/>
        <w:jc w:val="left"/>
        <w:rPr>
          <w:rFonts w:ascii="微软雅黑" w:eastAsia="微软雅黑" w:hAnsi="微软雅黑"/>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4B2263A9" w:rsidR="00BC7F39" w:rsidRDefault="00BC7F39" w:rsidP="00CB453B">
      <w:pPr>
        <w:pStyle w:val="af6"/>
        <w:outlineLvl w:val="0"/>
        <w:rPr>
          <w:rFonts w:cs="Arial"/>
          <w:color w:val="009999"/>
        </w:rPr>
      </w:pPr>
      <w:bookmarkStart w:id="14" w:name="_Toc150861113"/>
      <w:bookmarkStart w:id="15" w:name="_Toc150862310"/>
      <w:bookmarkStart w:id="16" w:name="_Toc150930326"/>
      <w:r>
        <w:rPr>
          <w:rFonts w:cs="Arial" w:hint="eastAsia"/>
          <w:color w:val="009999"/>
        </w:rPr>
        <w:lastRenderedPageBreak/>
        <w:t>附录三：变异列表</w:t>
      </w:r>
      <w:bookmarkEnd w:id="14"/>
      <w:bookmarkEnd w:id="15"/>
      <w:bookmarkEnd w:id="16"/>
    </w:p>
    <w:p w14:paraId="619359A3" w14:textId="77777777" w:rsidR="00CA7078" w:rsidRPr="00695A30" w:rsidRDefault="00CA7078" w:rsidP="00CA7078">
      <w:r w:rsidRPr="00695A30">
        <w:rPr>
          <w:rFonts w:hint="eastAsia"/>
          <w:highlight w:val="magenta"/>
        </w:rPr>
        <w:t>{%p if judge_brca_cnv == “mlpa”%}</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A501796" w:rsidR="000660AC" w:rsidRPr="007F7A03" w:rsidRDefault="000660AC"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var_brca.mlpa_v2.B1_mlpa_L4 + var_brca.mlpa_v2.B2_mlpa_L4</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0CB36EC0" w14:textId="77777777" w:rsidTr="000660AC">
        <w:tc>
          <w:tcPr>
            <w:tcW w:w="8306" w:type="dxa"/>
            <w:gridSpan w:val="7"/>
            <w:tcBorders>
              <w:top w:val="nil"/>
            </w:tcBorders>
          </w:tcPr>
          <w:p w14:paraId="72323F4D" w14:textId="2F667DC9" w:rsidR="000660AC" w:rsidRPr="000660AC" w:rsidRDefault="004A33F4"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var.var_germline.level_5</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xml:space="preserve">+ var_brca.mlpa_v2.B1_mlpa_L5 + var_brca.mlpa_v2.B2_mlpa_L5 </w:t>
            </w:r>
            <w:r w:rsidR="006E4BDE">
              <w:rPr>
                <w:rFonts w:ascii="微软雅黑" w:eastAsia="微软雅黑" w:hAnsi="微软雅黑" w:cs="思源黑体 CN Light"/>
                <w:color w:val="000000" w:themeColor="text1"/>
                <w:sz w:val="18"/>
                <w:szCs w:val="18"/>
              </w:rPr>
              <w:t>+</w:t>
            </w:r>
            <w:r w:rsidR="006E4BDE" w:rsidRPr="000660AC">
              <w:rPr>
                <w:rFonts w:ascii="微软雅黑" w:eastAsia="微软雅黑" w:hAnsi="微软雅黑" w:cs="思源黑体 CN Light"/>
                <w:color w:val="000000" w:themeColor="text1"/>
                <w:sz w:val="18"/>
                <w:szCs w:val="18"/>
              </w:rPr>
              <w:t xml:space="preserve"> var.var_somatic.level_I</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+var.var_germline.level_4</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var_brca.mlpa_v2.B1_mlpa_L4 + var_brca.mlpa_v2.B2_mlpa_L4</w:t>
            </w:r>
            <w:r w:rsidR="006E4BDE">
              <w:rPr>
                <w:rFonts w:ascii="微软雅黑" w:eastAsia="微软雅黑" w:hAnsi="微软雅黑" w:cs="思源黑体 CN Light"/>
                <w:color w:val="000000" w:themeColor="text1"/>
                <w:sz w:val="18"/>
                <w:szCs w:val="18"/>
              </w:rPr>
              <w:t xml:space="preserve"> + </w:t>
            </w:r>
            <w:r w:rsidR="006E4BDE" w:rsidRPr="000660AC">
              <w:rPr>
                <w:rFonts w:ascii="微软雅黑" w:eastAsia="微软雅黑" w:hAnsi="微软雅黑" w:cs="思源黑体 CN Light"/>
                <w:color w:val="000000" w:themeColor="text1"/>
                <w:sz w:val="18"/>
                <w:szCs w:val="18"/>
              </w:rPr>
              <w:t>var.var_somatic.level_II</w:t>
            </w:r>
            <w:r w:rsidR="006E4BDE">
              <w:rPr>
                <w:rFonts w:ascii="微软雅黑" w:eastAsia="微软雅黑" w:hAnsi="微软雅黑" w:cs="思源黑体 CN Light"/>
                <w:color w:val="000000" w:themeColor="text1"/>
                <w:sz w:val="18"/>
                <w:szCs w:val="18"/>
              </w:rPr>
              <w:t xml:space="preserve"> +</w:t>
            </w:r>
            <w:r w:rsidR="006E4BDE">
              <w:t xml:space="preserve"> </w:t>
            </w:r>
            <w:r w:rsidR="006E4BDE" w:rsidRPr="000660AC">
              <w:rPr>
                <w:rFonts w:ascii="微软雅黑" w:eastAsia="微软雅黑" w:hAnsi="微软雅黑" w:cs="思源黑体 CN Light"/>
                <w:color w:val="000000" w:themeColor="text1"/>
                <w:sz w:val="18"/>
                <w:szCs w:val="18"/>
              </w:rPr>
              <w:t>var.var_germline.level_3</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6E4BDE">
              <w:rPr>
                <w:rFonts w:ascii="微软雅黑" w:eastAsia="微软雅黑" w:hAnsi="微软雅黑" w:cs="思源黑体 CN Light"/>
                <w:color w:val="000000" w:themeColor="text1"/>
                <w:sz w:val="18"/>
                <w:szCs w:val="18"/>
              </w:rPr>
              <w:t xml:space="preserve"> + </w:t>
            </w:r>
            <w:r w:rsidR="006E4BDE" w:rsidRPr="000660AC">
              <w:rPr>
                <w:rFonts w:ascii="微软雅黑" w:eastAsia="微软雅黑" w:hAnsi="微软雅黑" w:cs="思源黑体 CN Light"/>
                <w:color w:val="000000" w:themeColor="text1"/>
                <w:sz w:val="18"/>
                <w:szCs w:val="18"/>
              </w:rPr>
              <w:t xml:space="preserve">var.var_somatic.level_onco_nodrug </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var.var_somatic.level_III + var.var_germline.level_2</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hint="eastAsia"/>
                <w:color w:val="000000" w:themeColor="text1"/>
                <w:sz w:val="18"/>
                <w:szCs w:val="18"/>
              </w:rPr>
              <w:t>+</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var.var_somatic.level_IV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7A5C06E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74AA130"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1C588A9"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9EB80B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398D07DB" w14:textId="0B0AB9D7" w:rsidR="000660AC" w:rsidRP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1BDED65F" w14:textId="3FE37C5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4B9E574" w14:textId="5501BBB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72733EDD" w14:textId="3BF7936C"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599EA2D5" w14:textId="74B1499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132443EE" w14:textId="44A3A7D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endif%}</w:t>
            </w:r>
          </w:p>
        </w:tc>
        <w:tc>
          <w:tcPr>
            <w:tcW w:w="1475" w:type="dxa"/>
            <w:tcBorders>
              <w:top w:val="nil"/>
            </w:tcBorders>
          </w:tcPr>
          <w:p w14:paraId="76064B1E" w14:textId="2D8B76D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w:t>
            </w:r>
            <w:r w:rsidR="006E4BDE">
              <w:rPr>
                <w:rFonts w:ascii="微软雅黑" w:eastAsia="微软雅黑" w:hAnsi="微软雅黑"/>
                <w:color w:val="000000"/>
                <w:kern w:val="0"/>
                <w:sz w:val="18"/>
                <w:szCs w:val="18"/>
              </w:rPr>
              <w:t xml:space="preserve"> or a.type in [“Loss”, “Gain”]</w:t>
            </w:r>
            <w:r>
              <w:rPr>
                <w:rFonts w:ascii="微软雅黑" w:eastAsia="微软雅黑" w:hAnsi="微软雅黑"/>
                <w:color w:val="000000"/>
                <w:kern w:val="0"/>
                <w:sz w:val="18"/>
                <w:szCs w:val="18"/>
              </w:rPr>
              <w:t>%}</w:t>
            </w:r>
          </w:p>
          <w:p w14:paraId="384241A2" w14:textId="5E7D3181"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3E1079F" w14:textId="174BCB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4F3C595" w14:textId="1F781B5B"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a.evi_sum.evi_split.Prognostic or a.evi_sum.evi_split.Diagnostic)%}</w:t>
            </w:r>
          </w:p>
          <w:p w14:paraId="2D20E76A" w14:textId="77532A9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4C9560D5" w14:textId="3FBFCC4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4A08C7F7" w14:textId="0BCC9CF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7ADEB5C2" w14:textId="6039B7C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5A5C0601" w:rsidR="000660AC" w:rsidRDefault="00B36260" w:rsidP="006E4BD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7EE939D" w14:textId="3129E9B3" w:rsidR="006E4BDE" w:rsidRDefault="006E4BDE" w:rsidP="006E4BDE">
      <w:pPr>
        <w:widowControl/>
        <w:jc w:val="left"/>
        <w:rPr>
          <w:rFonts w:cs="Arial"/>
          <w:color w:val="009999"/>
        </w:rPr>
      </w:pPr>
      <w:r w:rsidRPr="00695A30">
        <w:rPr>
          <w:rFonts w:cs="Arial" w:hint="eastAsia"/>
          <w:color w:val="009999"/>
          <w:highlight w:val="magenta"/>
        </w:rPr>
        <w:t>{%p else%}</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6E4BDE" w14:paraId="6C9E801E" w14:textId="77777777" w:rsidTr="00C91333">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A8BABA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1B45AC4B"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5AEF85AC" w14:textId="77777777" w:rsidR="006E4BDE" w:rsidRPr="00115718" w:rsidRDefault="006E4BDE" w:rsidP="00C91333">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1E7FBD1"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2BB43CB8" w14:textId="77777777" w:rsidR="006E4BDE" w:rsidRDefault="006E4BDE" w:rsidP="00C91333">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3C8A36BC" w14:textId="77777777" w:rsidR="006E4BDE" w:rsidRPr="00D65550" w:rsidRDefault="006E4BDE" w:rsidP="00C91333">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1D62A69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6E4BDE" w14:paraId="53051F20" w14:textId="77777777" w:rsidTr="00C91333">
        <w:tc>
          <w:tcPr>
            <w:tcW w:w="8306" w:type="dxa"/>
            <w:gridSpan w:val="7"/>
            <w:tcBorders>
              <w:top w:val="nil"/>
            </w:tcBorders>
          </w:tcPr>
          <w:p w14:paraId="17A5E9C0" w14:textId="4D75FAB9" w:rsidR="006E4BDE" w:rsidRPr="007F7A03" w:rsidRDefault="006E4BDE" w:rsidP="00C91333">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 xml:space="preserve">var_brca.gcnv_v2.B1_gcnv_L4 + </w:t>
            </w:r>
            <w:r w:rsidRPr="006E4BDE">
              <w:rPr>
                <w:rFonts w:ascii="微软雅黑" w:eastAsia="微软雅黑" w:hAnsi="微软雅黑" w:cs="思源黑体 CN Light"/>
                <w:color w:val="000000" w:themeColor="text1"/>
                <w:sz w:val="18"/>
                <w:szCs w:val="18"/>
              </w:rPr>
              <w:lastRenderedPageBreak/>
              <w:t>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26BD111A" w14:textId="77777777" w:rsidTr="00C91333">
        <w:tc>
          <w:tcPr>
            <w:tcW w:w="8306" w:type="dxa"/>
            <w:gridSpan w:val="7"/>
            <w:tcBorders>
              <w:top w:val="nil"/>
            </w:tcBorders>
          </w:tcPr>
          <w:p w14:paraId="0687E732" w14:textId="6E575D0A" w:rsidR="006E4BDE" w:rsidRPr="000660AC" w:rsidRDefault="006E4BDE" w:rsidP="006E4BDE">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lastRenderedPageBreak/>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12891D07" w14:textId="77777777" w:rsidTr="00C91333">
        <w:tc>
          <w:tcPr>
            <w:tcW w:w="567" w:type="dxa"/>
            <w:tcBorders>
              <w:top w:val="nil"/>
            </w:tcBorders>
          </w:tcPr>
          <w:p w14:paraId="3E45E52B" w14:textId="77777777" w:rsidR="006E4BDE" w:rsidRPr="000660AC" w:rsidRDefault="006E4BDE" w:rsidP="00C91333">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A756A7B"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2582AB9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0FD1DC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296BA93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22487C7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1DC1CB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445EAB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0949AF8B" w14:textId="77777777" w:rsidR="006E4BDE" w:rsidRPr="000660AC"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6AE02B2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34E4783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BE3E7E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144B60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4070E7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DB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07C0CAA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A2BA80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7DA37A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99638C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30D9AE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2BFBD9D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77E0219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38DBC2F"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if a.cnv_type == “HeteDel”%}</w:t>
            </w:r>
          </w:p>
          <w:p w14:paraId="0F792B99"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368A3BD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elif a.cnv_type == “HomoDel”%}</w:t>
            </w:r>
          </w:p>
          <w:p w14:paraId="7027585C"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3075C1C6"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3097A89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6C75383A" w14:textId="537E0E05" w:rsid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67FB06D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443985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w:t>
            </w:r>
            <w:r w:rsidRPr="000660AC">
              <w:rPr>
                <w:rFonts w:ascii="微软雅黑" w:eastAsia="微软雅黑" w:hAnsi="微软雅黑" w:hint="eastAsia"/>
                <w:color w:val="000000"/>
                <w:kern w:val="0"/>
                <w:sz w:val="18"/>
                <w:szCs w:val="18"/>
              </w:rPr>
              <w:lastRenderedPageBreak/>
              <w:t>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503726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6EC17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0FF36F3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8FF6D2D"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4A0C0E0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4B83ACC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15879CD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E98C27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156836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5A0C2B5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1FE6CD7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7466396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10B5346F"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12A93E4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1C7B764" w14:textId="77777777" w:rsidR="006E4BDE" w:rsidRDefault="006E4BDE" w:rsidP="00C91333">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w:t>
            </w:r>
            <w:r w:rsidRPr="00B36260">
              <w:rPr>
                <w:rFonts w:ascii="微软雅黑" w:eastAsia="微软雅黑" w:hAnsi="微软雅黑"/>
                <w:color w:val="000000"/>
                <w:kern w:val="0"/>
                <w:sz w:val="18"/>
                <w:szCs w:val="18"/>
              </w:rPr>
              <w:lastRenderedPageBreak/>
              <w:t>split.Prognostic or a.evi_sum.evi_split.Diagnostic)%}</w:t>
            </w:r>
          </w:p>
          <w:p w14:paraId="65D3194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6E7D50C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8908B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3C392AA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782502B4"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EE5B7A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8F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070AFD3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4B9FD26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D57D3E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3D69CD0A"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EBDD5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59970AE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6E4BDE" w14:paraId="6543CEFC" w14:textId="77777777" w:rsidTr="00C91333">
        <w:tc>
          <w:tcPr>
            <w:tcW w:w="8306" w:type="dxa"/>
            <w:gridSpan w:val="7"/>
            <w:tcBorders>
              <w:top w:val="nil"/>
            </w:tcBorders>
          </w:tcPr>
          <w:p w14:paraId="312B4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6E4BDE" w14:paraId="477ABC75" w14:textId="77777777" w:rsidTr="00C91333">
        <w:tc>
          <w:tcPr>
            <w:tcW w:w="8306" w:type="dxa"/>
            <w:gridSpan w:val="7"/>
            <w:tcBorders>
              <w:top w:val="nil"/>
            </w:tcBorders>
          </w:tcPr>
          <w:p w14:paraId="7568907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E4BDE" w14:paraId="07076D91" w14:textId="77777777" w:rsidTr="00C91333">
        <w:tc>
          <w:tcPr>
            <w:tcW w:w="567" w:type="dxa"/>
            <w:tcBorders>
              <w:top w:val="nil"/>
            </w:tcBorders>
          </w:tcPr>
          <w:p w14:paraId="4A9CBA55" w14:textId="77777777" w:rsidR="006E4BDE" w:rsidRDefault="006E4BDE" w:rsidP="00C91333">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9A522F2"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4F3A967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5AB83D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6FED877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06723766"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66C3F7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6E4BDE" w14:paraId="63AC9211" w14:textId="77777777" w:rsidTr="00C91333">
        <w:tc>
          <w:tcPr>
            <w:tcW w:w="8306" w:type="dxa"/>
            <w:gridSpan w:val="7"/>
            <w:tcBorders>
              <w:top w:val="nil"/>
            </w:tcBorders>
          </w:tcPr>
          <w:p w14:paraId="4302F63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F79075C" w14:textId="77777777" w:rsidR="006E4BDE" w:rsidRDefault="006E4BDE" w:rsidP="006E4BDE">
      <w:pPr>
        <w:widowControl/>
        <w:jc w:val="left"/>
        <w:rPr>
          <w:rFonts w:cs="Arial"/>
          <w:color w:val="009999"/>
        </w:rPr>
      </w:pPr>
      <w:r w:rsidRPr="00695A30">
        <w:rPr>
          <w:rFonts w:cs="Arial" w:hint="eastAsia"/>
          <w:color w:val="009999"/>
          <w:highlight w:val="magenta"/>
        </w:rPr>
        <w:t>{%p endif%}</w:t>
      </w:r>
    </w:p>
    <w:p w14:paraId="54A82593" w14:textId="38A79C22" w:rsidR="00BC7F39" w:rsidRDefault="00BC7F39" w:rsidP="00CB453B">
      <w:pPr>
        <w:widowControl/>
        <w:jc w:val="left"/>
        <w:rPr>
          <w:rFonts w:ascii="微软雅黑" w:eastAsia="微软雅黑" w:hAnsi="微软雅黑" w:cs="Arial"/>
          <w:b/>
          <w:smallCaps/>
          <w:color w:val="009999"/>
          <w:sz w:val="28"/>
          <w:szCs w:val="26"/>
        </w:rPr>
      </w:pPr>
      <w:r>
        <w:rPr>
          <w:rFonts w:cs="Arial"/>
          <w:color w:val="009999"/>
        </w:rPr>
        <w:br w:type="page"/>
      </w:r>
    </w:p>
    <w:p w14:paraId="6A74C38E" w14:textId="48C7AAC4" w:rsidR="00BC7F39" w:rsidRDefault="00BC7F39" w:rsidP="00BC7F39">
      <w:pPr>
        <w:pStyle w:val="af1"/>
        <w:outlineLvl w:val="0"/>
        <w:rPr>
          <w:rFonts w:cs="Arial"/>
          <w:color w:val="009999"/>
        </w:rPr>
      </w:pPr>
      <w:bookmarkStart w:id="17" w:name="_Toc150862311"/>
      <w:bookmarkStart w:id="18" w:name="_Toc150930327"/>
      <w:bookmarkStart w:id="19" w:name="_Hlk71624838"/>
      <w:r>
        <w:rPr>
          <w:rFonts w:cs="Arial" w:hint="eastAsia"/>
          <w:color w:val="009999"/>
        </w:rPr>
        <w:lastRenderedPageBreak/>
        <w:t>附录四：检测范围</w:t>
      </w:r>
      <w:bookmarkEnd w:id="17"/>
      <w:bookmarkEnd w:id="18"/>
    </w:p>
    <w:p w14:paraId="334AA3ED" w14:textId="77777777" w:rsidR="00E8398C" w:rsidRDefault="00E8398C" w:rsidP="00E8398C">
      <w:pPr>
        <w:rPr>
          <w:rFonts w:ascii="思源黑体 CN Normal" w:eastAsia="思源黑体 CN Normal" w:hAnsi="思源黑体 CN Normal"/>
          <w:sz w:val="18"/>
          <w:szCs w:val="18"/>
        </w:rPr>
      </w:pPr>
      <w:bookmarkStart w:id="20" w:name="_Hlk224631624"/>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1134"/>
        <w:gridCol w:w="1701"/>
        <w:gridCol w:w="3544"/>
        <w:gridCol w:w="1843"/>
      </w:tblGrid>
      <w:tr w:rsidR="00E8398C" w14:paraId="05F82EED" w14:textId="77777777" w:rsidTr="003C3554">
        <w:trPr>
          <w:trHeight w:val="340"/>
          <w:tblHeader/>
        </w:trPr>
        <w:tc>
          <w:tcPr>
            <w:tcW w:w="1134" w:type="dxa"/>
            <w:tcBorders>
              <w:left w:val="nil"/>
              <w:right w:val="single" w:sz="4" w:space="0" w:color="FFFFFF" w:themeColor="background1"/>
            </w:tcBorders>
            <w:shd w:val="clear" w:color="auto" w:fill="009999"/>
            <w:vAlign w:val="center"/>
          </w:tcPr>
          <w:p w14:paraId="5F8BCE43"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1174C040"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47001DE8"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6A883222"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E8398C" w14:paraId="66ED60FA" w14:textId="77777777" w:rsidTr="003C3554">
        <w:trPr>
          <w:trHeight w:val="340"/>
        </w:trPr>
        <w:tc>
          <w:tcPr>
            <w:tcW w:w="1134" w:type="dxa"/>
            <w:tcBorders>
              <w:left w:val="nil"/>
              <w:bottom w:val="dashed" w:sz="4" w:space="0" w:color="BFBFBF"/>
              <w:right w:val="dashed" w:sz="4" w:space="0" w:color="BFBFBF"/>
            </w:tcBorders>
            <w:shd w:val="clear" w:color="auto" w:fill="auto"/>
            <w:noWrap/>
            <w:vAlign w:val="center"/>
          </w:tcPr>
          <w:p w14:paraId="1D2CF525" w14:textId="51AA777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AKT1</w:t>
            </w:r>
          </w:p>
        </w:tc>
        <w:tc>
          <w:tcPr>
            <w:tcW w:w="1701" w:type="dxa"/>
            <w:tcBorders>
              <w:left w:val="dashed" w:sz="4" w:space="0" w:color="BFBFBF"/>
              <w:bottom w:val="dashed" w:sz="4" w:space="0" w:color="BFBFBF"/>
              <w:right w:val="dashed" w:sz="4" w:space="0" w:color="BFBFBF"/>
            </w:tcBorders>
            <w:shd w:val="clear" w:color="auto" w:fill="auto"/>
            <w:noWrap/>
            <w:vAlign w:val="center"/>
          </w:tcPr>
          <w:p w14:paraId="60C54503" w14:textId="5637BE8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NM_001382430</w:t>
            </w:r>
          </w:p>
        </w:tc>
        <w:tc>
          <w:tcPr>
            <w:tcW w:w="3544" w:type="dxa"/>
            <w:tcBorders>
              <w:left w:val="dashed" w:sz="4" w:space="0" w:color="BFBFBF"/>
              <w:bottom w:val="dashed" w:sz="4" w:space="0" w:color="BFBFBF"/>
              <w:right w:val="dashed" w:sz="4" w:space="0" w:color="BFBFBF"/>
            </w:tcBorders>
            <w:shd w:val="clear" w:color="auto" w:fill="auto"/>
            <w:noWrap/>
            <w:vAlign w:val="center"/>
          </w:tcPr>
          <w:p w14:paraId="0AF56341" w14:textId="2F467DF3"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3~Exon 5</w:t>
            </w:r>
            <w:r w:rsidRPr="003C3554">
              <w:rPr>
                <w:rFonts w:ascii="思源黑体 CN Normal" w:eastAsia="思源黑体 CN Normal" w:hAnsi="思源黑体 CN Normal" w:hint="eastAsia"/>
                <w:color w:val="000000"/>
                <w:sz w:val="18"/>
                <w:szCs w:val="18"/>
              </w:rPr>
              <w:t>、</w:t>
            </w:r>
            <w:r w:rsidRPr="003C3554">
              <w:rPr>
                <w:rFonts w:ascii="思源黑体 CN Normal" w:eastAsia="思源黑体 CN Normal" w:hAnsi="思源黑体 CN Normal"/>
                <w:color w:val="000000"/>
                <w:sz w:val="18"/>
                <w:szCs w:val="18"/>
              </w:rPr>
              <w:t>Exon 11~Exon 12、外显子-</w:t>
            </w:r>
            <w:r w:rsidRPr="003C3554">
              <w:rPr>
                <w:rFonts w:ascii="思源黑体 CN Normal" w:eastAsia="思源黑体 CN Normal" w:hAnsi="思源黑体 CN Normal" w:hint="eastAsia"/>
                <w:color w:val="000000"/>
                <w:sz w:val="18"/>
                <w:szCs w:val="18"/>
              </w:rPr>
              <w:t>内含子连接区</w:t>
            </w:r>
          </w:p>
        </w:tc>
        <w:tc>
          <w:tcPr>
            <w:tcW w:w="1843" w:type="dxa"/>
            <w:tcBorders>
              <w:left w:val="dashed" w:sz="4" w:space="0" w:color="BFBFBF"/>
              <w:bottom w:val="dashed" w:sz="4" w:space="0" w:color="BFBFBF"/>
            </w:tcBorders>
            <w:shd w:val="clear" w:color="auto" w:fill="auto"/>
            <w:noWrap/>
            <w:vAlign w:val="center"/>
          </w:tcPr>
          <w:p w14:paraId="02ED5BF4" w14:textId="5BF0EB2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2EA77B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BAE3FA6" w14:textId="22D5A4B7"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CC9235" w14:textId="612FE1A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NM_000044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11B8FF" w14:textId="423D90E5"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8</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FF2DBE3" w14:textId="78D43B1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E7750D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7FFA92F" w14:textId="0791BDF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0A33A8" w14:textId="4F0A080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6CAE18" w14:textId="470BA80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63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45F7E25" w14:textId="261E635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21C068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2646581" w14:textId="194C1135"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96B7D7" w14:textId="387A2B4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1792DF" w14:textId="783871B9"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47</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06A1E5F" w14:textId="1995E4C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416379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33C8C7" w14:textId="46FA092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A62AB" w14:textId="5533935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9814F0" w14:textId="34FD36FD"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967F45B" w14:textId="2ED0939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961627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5FE20A" w14:textId="1132B006"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6F8454" w14:textId="31DBF47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1347D89" w14:textId="2C074C2C"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11/12/15/18</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5C09D5A" w14:textId="30DE934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47CEBA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80B02DE" w14:textId="2B953359"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9A264" w14:textId="404F7E0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57A275" w14:textId="4D7626B9"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3</w:t>
            </w:r>
            <w:r w:rsidRPr="003C3554">
              <w:rPr>
                <w:rFonts w:ascii="思源黑体 CN Normal" w:eastAsia="思源黑体 CN Normal" w:hAnsi="思源黑体 CN Normal" w:hint="eastAsia"/>
                <w:color w:val="000000"/>
                <w:sz w:val="18"/>
                <w:szCs w:val="18"/>
              </w:rPr>
              <w:t>、</w:t>
            </w:r>
            <w:r w:rsidRPr="003C3554">
              <w:rPr>
                <w:rFonts w:ascii="思源黑体 CN Normal" w:eastAsia="思源黑体 CN Normal" w:hAnsi="思源黑体 CN Normal"/>
                <w:color w:val="000000"/>
                <w:sz w:val="18"/>
                <w:szCs w:val="18"/>
              </w:rPr>
              <w:t>Exon 5~Exon 24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内含子连接区、部分内含子和</w:t>
            </w:r>
            <w:r w:rsidRPr="003C3554">
              <w:rPr>
                <w:rFonts w:ascii="思源黑体 CN Normal" w:eastAsia="思源黑体 CN Normal" w:hAnsi="思源黑体 CN Normal"/>
                <w:color w:val="000000"/>
                <w:sz w:val="18"/>
                <w:szCs w:val="18"/>
              </w:rPr>
              <w:t>UTR</w:t>
            </w:r>
            <w:r w:rsidRPr="003C3554">
              <w:rPr>
                <w:rFonts w:ascii="思源黑体 CN Normal" w:eastAsia="思源黑体 CN Normal" w:hAnsi="思源黑体 CN Normal"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F002AF5" w14:textId="536191D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缺失、大片段重排（仅限外周血样本）</w:t>
            </w:r>
          </w:p>
        </w:tc>
      </w:tr>
      <w:tr w:rsidR="00E8398C" w14:paraId="02CD28E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768EF55" w14:textId="631B6FB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B27A46" w14:textId="69254F6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9CCF0" w14:textId="1609AE03"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27</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内含子连接区、部分内含子和</w:t>
            </w:r>
            <w:r w:rsidRPr="003C3554">
              <w:rPr>
                <w:rFonts w:ascii="思源黑体 CN Normal" w:eastAsia="思源黑体 CN Normal" w:hAnsi="思源黑体 CN Normal"/>
                <w:color w:val="000000"/>
                <w:sz w:val="18"/>
                <w:szCs w:val="18"/>
              </w:rPr>
              <w:t>UTR</w:t>
            </w:r>
            <w:r w:rsidRPr="003C3554">
              <w:rPr>
                <w:rFonts w:ascii="思源黑体 CN Normal" w:eastAsia="思源黑体 CN Normal" w:hAnsi="思源黑体 CN Normal"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07D040" w14:textId="61294A5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缺失、大片段重排（仅限外周血样本）</w:t>
            </w:r>
          </w:p>
        </w:tc>
      </w:tr>
      <w:tr w:rsidR="00E8398C" w14:paraId="0E644DC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A5FC82" w14:textId="61DDFA3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D4C69E" w14:textId="408B393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D47F81" w14:textId="40EC8C2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52C451E" w14:textId="593212A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C6F28E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091992" w14:textId="74BCA72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26D20D" w14:textId="73CD4F2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5518A9" w14:textId="75FF4D56"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16</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9FE05C" w14:textId="6BE57B8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4C390D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F7FF22A" w14:textId="4EC18F38"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36DA3C" w14:textId="2DF39A17"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5EF674" w14:textId="005FE9B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B21A4FE" w14:textId="0B03DDF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6292FD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D988FF3" w14:textId="707D5A2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D7432F" w14:textId="6E1BA755"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3916C0" w14:textId="105F0CF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22A91D4" w14:textId="103BD3F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E4471FE"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1CD299" w14:textId="102266A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C82EB8" w14:textId="2E1441F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B51B58" w14:textId="65CA1D50"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15</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5E6B1EB" w14:textId="46E002E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DF1CFC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2D5ED3A" w14:textId="31A3C490"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E68733" w14:textId="2BE04BE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00981F" w14:textId="4655441A"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1~3/6~9/11~12/16~21/23/25~27</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ED8CB08" w14:textId="6ED63E6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839F5C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0BD6913" w14:textId="02764581"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74DEEF" w14:textId="7013634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7995947" w14:textId="7E307198"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8、外显子-</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102EC90" w14:textId="246914A0"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90EDE8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296A63E" w14:textId="03DE9F47"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745A63" w14:textId="71A383F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BC54D7" w14:textId="40C0145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43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E0FA3E1" w14:textId="43040E8C"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D8A9D5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7BE18B" w14:textId="0A6EA6B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887F0A" w14:textId="177CA91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7E920C" w14:textId="645146D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AB5DA76" w14:textId="15F216C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757474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9C2B61F" w14:textId="1613C468"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D1A0D8" w14:textId="4FB9E6A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479A7" w14:textId="0E7A5A1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28BC6D3" w14:textId="37AEC287"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287014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551761" w14:textId="58B592A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91D42F" w14:textId="6339EB5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85DAC0" w14:textId="746FDF71"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2</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225E31F" w14:textId="1F0F0EE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6649B2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04861DA" w14:textId="0097C851"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DE9AFE" w14:textId="5E0A1567"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ED0852" w14:textId="4D3A2E43"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4</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4965185E" w14:textId="196E6C2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290953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A1DCB3" w14:textId="35E0ED26"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9C8038" w14:textId="613F5DC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NM_000249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EF98DE" w14:textId="7A8D8E77"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19、外显子-</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0C86326" w14:textId="0A7623F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FBDE0F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FB9A589" w14:textId="720D6F86"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108651" w14:textId="2473FFD6"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FD7A1C" w14:textId="548CC0E0"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B427636" w14:textId="4AC7BC60"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25B400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6D2EFD" w14:textId="713A332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B07B1A" w14:textId="1282CCEE"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6F4A18" w14:textId="2A04DE99"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16</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A7A56A8" w14:textId="7D18F29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F0C5E6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B31918" w14:textId="167F4D7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D66011" w14:textId="45BDCB3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306EC7" w14:textId="291080B1"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4</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2A1692D9" w14:textId="79BF01DE"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AE83DE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8E91DF" w14:textId="30565623"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7F0CE6" w14:textId="792DD28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EBB2E" w14:textId="10090CFD"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6FFB5A5" w14:textId="15598BA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E1BEBE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9C95C5" w14:textId="33B24C73"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2A9D55" w14:textId="55BA951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E27589" w14:textId="2F15198D"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21、外显子-</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7C3D054" w14:textId="797EC21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7157C3C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035B80A" w14:textId="459817A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E2172D" w14:textId="0EA9BF6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9FCE05" w14:textId="2F748A5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8AF8A42" w14:textId="35444A7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FBBE67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EFF16F7" w14:textId="58578BCE"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20E1DD" w14:textId="2A01818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85B6D9" w14:textId="1B127E91"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FC47B52" w14:textId="04DFC5E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938522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85F9E4" w14:textId="26162B09"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D0674E" w14:textId="60B0DED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18267A" w14:textId="66482A06"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388FBFF" w14:textId="077586E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7F6F64A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B3BCCB" w14:textId="7C52333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lastRenderedPageBreak/>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5E7470" w14:textId="1FE95F35"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A5CB78" w14:textId="776A090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77BB22F" w14:textId="2D480F5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536CD16"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F75419E" w14:textId="2A2C1C6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633A6C" w14:textId="48DD5A3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C4E3A0" w14:textId="6AEF67E2"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15D5948" w14:textId="4071E0E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25895E8"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266AC17" w14:textId="5A91C64D"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E4EC2A" w14:textId="08761D90"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44B9C2" w14:textId="455E94B2"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B9731A7" w14:textId="0DEE5BC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EFF75E8"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B889578" w14:textId="0C42B78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DAD9A9" w14:textId="7686B92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DD03A9" w14:textId="2979556C"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E22702" w14:textId="2ECEE4AE"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F732E9D"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08EDF2C5" w14:textId="5227B5E3"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871B8D" w14:textId="587994A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38BB99" w14:textId="4B49175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081D273" w14:textId="4E127AA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2E77664" w14:textId="77777777" w:rsidTr="00CF4881">
        <w:trPr>
          <w:trHeight w:val="800"/>
        </w:trPr>
        <w:tc>
          <w:tcPr>
            <w:tcW w:w="8222" w:type="dxa"/>
            <w:gridSpan w:val="4"/>
            <w:tcBorders>
              <w:top w:val="dashed" w:sz="4" w:space="0" w:color="BFBFBF"/>
              <w:bottom w:val="single" w:sz="4" w:space="0" w:color="1E7648"/>
            </w:tcBorders>
            <w:shd w:val="clear" w:color="auto" w:fill="auto"/>
            <w:vAlign w:val="center"/>
          </w:tcPr>
          <w:p w14:paraId="6B7BAEA2" w14:textId="30D00492" w:rsidR="00E8398C" w:rsidRPr="00E8398C" w:rsidRDefault="00E8398C" w:rsidP="00B41A0C">
            <w:pPr>
              <w:widowControl/>
              <w:adjustRightInd w:val="0"/>
              <w:snapToGrid w:val="0"/>
              <w:ind w:left="360" w:hangingChars="200" w:hanging="360"/>
              <w:jc w:val="left"/>
              <w:rPr>
                <w:rFonts w:ascii="微软雅黑" w:eastAsia="微软雅黑" w:hAnsi="微软雅黑" w:cs="Times New Roman"/>
                <w:kern w:val="0"/>
                <w:sz w:val="18"/>
                <w:szCs w:val="18"/>
              </w:rPr>
            </w:pPr>
            <w:r w:rsidRPr="00E8398C">
              <w:rPr>
                <w:rFonts w:ascii="微软雅黑" w:eastAsia="微软雅黑" w:hAnsi="微软雅黑" w:cs="Times New Roman" w:hint="eastAsia"/>
                <w:kern w:val="0"/>
                <w:sz w:val="18"/>
                <w:szCs w:val="18"/>
              </w:rPr>
              <w:t>注：以下基因外显子中部分区段由于覆盖度原因不包含在检测范围中：</w:t>
            </w:r>
            <w:r w:rsidRPr="003C3554">
              <w:rPr>
                <w:rFonts w:ascii="微软雅黑" w:eastAsia="微软雅黑" w:hAnsi="微软雅黑" w:cs="Times New Roman"/>
                <w:i/>
                <w:iCs/>
                <w:kern w:val="0"/>
                <w:sz w:val="18"/>
                <w:szCs w:val="18"/>
              </w:rPr>
              <w:t>AR</w:t>
            </w:r>
            <w:r w:rsidRPr="00E8398C">
              <w:rPr>
                <w:rFonts w:ascii="微软雅黑" w:eastAsia="微软雅黑" w:hAnsi="微软雅黑" w:cs="Times New Roman"/>
                <w:kern w:val="0"/>
                <w:sz w:val="18"/>
                <w:szCs w:val="18"/>
              </w:rPr>
              <w:t xml:space="preserve"> exon1；</w:t>
            </w:r>
            <w:r w:rsidRPr="003C3554">
              <w:rPr>
                <w:rFonts w:ascii="微软雅黑" w:eastAsia="微软雅黑" w:hAnsi="微软雅黑" w:cs="Times New Roman"/>
                <w:i/>
                <w:iCs/>
                <w:kern w:val="0"/>
                <w:sz w:val="18"/>
                <w:szCs w:val="18"/>
              </w:rPr>
              <w:t>CDK12</w:t>
            </w:r>
            <w:r w:rsidRPr="00E8398C">
              <w:rPr>
                <w:rFonts w:ascii="微软雅黑" w:eastAsia="微软雅黑" w:hAnsi="微软雅黑" w:cs="Times New Roman"/>
                <w:kern w:val="0"/>
                <w:sz w:val="18"/>
                <w:szCs w:val="18"/>
              </w:rPr>
              <w:t xml:space="preserve"> exon2；</w:t>
            </w:r>
            <w:r w:rsidRPr="003C3554">
              <w:rPr>
                <w:rFonts w:ascii="微软雅黑" w:eastAsia="微软雅黑" w:hAnsi="微软雅黑" w:cs="Times New Roman"/>
                <w:i/>
                <w:iCs/>
                <w:kern w:val="0"/>
                <w:sz w:val="18"/>
                <w:szCs w:val="18"/>
              </w:rPr>
              <w:t>CDK12</w:t>
            </w:r>
            <w:r w:rsidRPr="00E8398C">
              <w:rPr>
                <w:rFonts w:ascii="微软雅黑" w:eastAsia="微软雅黑" w:hAnsi="微软雅黑" w:cs="Times New Roman"/>
                <w:kern w:val="0"/>
                <w:sz w:val="18"/>
                <w:szCs w:val="18"/>
              </w:rPr>
              <w:t xml:space="preserve"> exon14。</w:t>
            </w:r>
          </w:p>
        </w:tc>
      </w:tr>
    </w:tbl>
    <w:p w14:paraId="3314B3C5" w14:textId="4F3D55DF" w:rsidR="00E8398C" w:rsidRPr="003C3554" w:rsidRDefault="00E8398C" w:rsidP="003C3554">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p>
    <w:tbl>
      <w:tblPr>
        <w:tblW w:w="0" w:type="auto"/>
        <w:tblLayout w:type="fixed"/>
        <w:tblLook w:val="04A0" w:firstRow="1" w:lastRow="0" w:firstColumn="1" w:lastColumn="0" w:noHBand="0" w:noVBand="1"/>
      </w:tblPr>
      <w:tblGrid>
        <w:gridCol w:w="1134"/>
        <w:gridCol w:w="1701"/>
        <w:gridCol w:w="3544"/>
        <w:gridCol w:w="1843"/>
      </w:tblGrid>
      <w:tr w:rsidR="00BC7F39" w14:paraId="6CA27D8B" w14:textId="77777777" w:rsidTr="003C3554">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b/>
                <w:bCs/>
                <w:iCs/>
                <w:color w:val="FFFFFF"/>
                <w:sz w:val="18"/>
                <w:szCs w:val="18"/>
              </w:rPr>
            </w:pPr>
            <w:bookmarkStart w:id="21" w:name="_Hlk131500649"/>
            <w:bookmarkEnd w:id="20"/>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C3554">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544"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05EC9C" w14:textId="374C1D59"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00057267" w:rsidRPr="009C1E5B">
              <w:rPr>
                <w:rFonts w:ascii="思源黑体 CN Normal" w:eastAsia="思源黑体 CN Normal" w:hAnsi="思源黑体 CN Normal" w:hint="eastAsia"/>
                <w:color w:val="000000"/>
                <w:sz w:val="18"/>
                <w:szCs w:val="18"/>
              </w:rPr>
              <w:t>（仅限外周血样本）</w:t>
            </w:r>
          </w:p>
        </w:tc>
      </w:tr>
      <w:tr w:rsidR="00BC7F39" w14:paraId="586B595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466D7A2" w14:textId="7E0E9DAB"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00057267" w:rsidRPr="009C1E5B">
              <w:rPr>
                <w:rFonts w:ascii="思源黑体 CN Normal" w:eastAsia="思源黑体 CN Normal" w:hAnsi="思源黑体 CN Normal" w:hint="eastAsia"/>
                <w:color w:val="000000"/>
                <w:sz w:val="18"/>
                <w:szCs w:val="18"/>
              </w:rPr>
              <w:t>（仅限外周血样本）</w:t>
            </w:r>
          </w:p>
        </w:tc>
      </w:tr>
      <w:tr w:rsidR="00BC7F39" w14:paraId="79F5C08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BE0ADE" w14:textId="21941848" w:rsidR="00BC7F39" w:rsidRPr="002F1550" w:rsidRDefault="0032299C" w:rsidP="00E8398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1152DE" w14:textId="56524E6D" w:rsidR="00BC7F39" w:rsidRPr="002F1550" w:rsidRDefault="0032299C" w:rsidP="00E8398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A4DB00" w14:textId="2A155CD4" w:rsidR="00BC7F39" w:rsidRPr="002F1550" w:rsidRDefault="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1~Exon 8、外显子-内含子连接区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E4DEF0" w14:textId="422F1EE0" w:rsidR="00BC7F39" w:rsidRPr="002F1550" w:rsidRDefault="00A12190" w:rsidP="00E8398C">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0EC284D2" w:rsidR="00A3627C" w:rsidRPr="002F1550" w:rsidRDefault="00BC7F39" w:rsidP="003C3554">
            <w:pPr>
              <w:widowControl/>
              <w:ind w:left="360" w:hangingChars="200" w:hanging="360"/>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exon1</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tbl>
    <w:p w14:paraId="041B02B3" w14:textId="544E15A0" w:rsidR="00E8398C" w:rsidRPr="00CF4881" w:rsidRDefault="00E8398C" w:rsidP="00E8398C">
      <w:bookmarkStart w:id="22" w:name="_Hlk224631699"/>
      <w:bookmarkEnd w:id="21"/>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00AB30CB">
        <w:rPr>
          <w:rFonts w:ascii="思源黑体 CN Normal" w:eastAsia="思源黑体 CN Normal" w:hAnsi="思源黑体 CN Normal" w:hint="eastAsia"/>
          <w:sz w:val="18"/>
          <w:szCs w:val="18"/>
          <w:highlight w:val="yellow"/>
        </w:rPr>
        <w:t>endif</w:t>
      </w:r>
      <w:r w:rsidRPr="005F1008">
        <w:rPr>
          <w:rFonts w:ascii="思源黑体 CN Normal" w:eastAsia="思源黑体 CN Normal" w:hAnsi="思源黑体 CN Normal"/>
          <w:sz w:val="18"/>
          <w:szCs w:val="18"/>
          <w:highlight w:val="yellow"/>
        </w:rPr>
        <w:t>%}</w:t>
      </w:r>
    </w:p>
    <w:bookmarkEnd w:id="22"/>
    <w:p w14:paraId="1957DC45" w14:textId="77777777" w:rsidR="00293F78" w:rsidRDefault="00CE4445" w:rsidP="00CC6018">
      <w:pPr>
        <w:widowControl/>
        <w:spacing w:line="20" w:lineRule="exact"/>
        <w:jc w:val="left"/>
        <w:rPr>
          <w:rFonts w:ascii="微软雅黑" w:eastAsia="微软雅黑" w:hAnsi="微软雅黑"/>
        </w:rPr>
      </w:pPr>
      <w:r>
        <w:rPr>
          <w:rFonts w:ascii="微软雅黑" w:eastAsia="微软雅黑" w:hAnsi="微软雅黑"/>
        </w:rPr>
        <w:br w:type="page"/>
      </w:r>
    </w:p>
    <w:p w14:paraId="215FB9FE"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33C67832" w14:textId="6B6C59F5" w:rsidR="00BA3AAC" w:rsidRDefault="00B36260">
      <w:pPr>
        <w:widowControl/>
        <w:jc w:val="left"/>
        <w:rPr>
          <w:rFonts w:ascii="微软雅黑" w:eastAsia="微软雅黑" w:hAnsi="微软雅黑"/>
        </w:rPr>
      </w:pPr>
      <w:r w:rsidRPr="00B36260">
        <w:rPr>
          <w:rFonts w:ascii="微软雅黑" w:eastAsia="微软雅黑" w:hAnsi="微软雅黑"/>
          <w:b/>
          <w:bCs/>
        </w:rPr>
        <w:t xml:space="preserve">{%p if var_brca.snv_m.B1_G_L5 </w:t>
      </w:r>
      <w:r w:rsidR="003068AC">
        <w:rPr>
          <w:rFonts w:ascii="微软雅黑" w:eastAsia="微软雅黑" w:hAnsi="微软雅黑"/>
          <w:b/>
          <w:bCs/>
        </w:rPr>
        <w:t>+</w:t>
      </w:r>
      <w:r w:rsidRPr="00B36260">
        <w:rPr>
          <w:rFonts w:ascii="微软雅黑" w:eastAsia="微软雅黑" w:hAnsi="微软雅黑"/>
          <w:b/>
          <w:bCs/>
        </w:rPr>
        <w:t xml:space="preserve"> var_brca.snv_m.B1_G_L4 </w:t>
      </w:r>
      <w:r w:rsidR="003068AC">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4</w:t>
      </w:r>
      <w:r w:rsidR="003068AC">
        <w:rPr>
          <w:rFonts w:ascii="微软雅黑" w:eastAsia="微软雅黑" w:hAnsi="微软雅黑"/>
          <w:b/>
          <w:bCs/>
        </w:rPr>
        <w:t>+</w:t>
      </w:r>
      <w:r w:rsidRPr="00B36260">
        <w:rPr>
          <w:rFonts w:ascii="微软雅黑" w:eastAsia="微软雅黑" w:hAnsi="微软雅黑"/>
          <w:b/>
          <w:bCs/>
        </w:rPr>
        <w:t xml:space="preserve"> </w:t>
      </w:r>
      <w:r w:rsidR="003068AC" w:rsidRPr="003068AC">
        <w:rPr>
          <w:rFonts w:ascii="微软雅黑" w:eastAsia="微软雅黑" w:hAnsi="微软雅黑"/>
          <w:b/>
          <w:bCs/>
        </w:rPr>
        <w:t>var_brca.mlpa_v2.B1_mlpa_L5 + var_brca.mlpa_v2.B2_mlpa_L5 + var_brca.mlpa_v2.B1_mlpa_L4 + var_brca.mlpa_v2.B2_mlpa_L4</w:t>
      </w:r>
      <w:r w:rsidRPr="00B36260">
        <w:rPr>
          <w:rFonts w:ascii="微软雅黑" w:eastAsia="微软雅黑" w:hAnsi="微软雅黑"/>
          <w:b/>
          <w:bCs/>
        </w:rPr>
        <w:t>%}</w:t>
      </w:r>
    </w:p>
    <w:p w14:paraId="5FFDD374" w14:textId="2BBD858D" w:rsidR="00BA3AAC" w:rsidRDefault="00CE4445">
      <w:pPr>
        <w:pStyle w:val="af1"/>
        <w:outlineLvl w:val="0"/>
        <w:rPr>
          <w:rFonts w:cs="Arial"/>
          <w:color w:val="009999"/>
        </w:rPr>
      </w:pPr>
      <w:bookmarkStart w:id="23" w:name="_Toc150930328"/>
      <w:bookmarkEnd w:id="19"/>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23"/>
    </w:p>
    <w:p w14:paraId="287E3671"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男性乳腺</w:t>
            </w:r>
            <w:r w:rsidRPr="00040360">
              <w:rPr>
                <w:rFonts w:ascii="微软雅黑" w:eastAsia="微软雅黑" w:hAnsi="微软雅黑" w:hint="eastAsia"/>
                <w:sz w:val="18"/>
                <w:szCs w:val="18"/>
              </w:rPr>
              <w:lastRenderedPageBreak/>
              <w:t>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lastRenderedPageBreak/>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w:t>
            </w:r>
            <w:r w:rsidRPr="0062098C">
              <w:rPr>
                <w:rFonts w:ascii="微软雅黑" w:eastAsia="微软雅黑" w:hAnsi="微软雅黑"/>
                <w:color w:val="FF0000"/>
                <w:sz w:val="16"/>
                <w:szCs w:val="16"/>
              </w:rPr>
              <w:lastRenderedPageBreak/>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lastRenderedPageBreak/>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9C715A2"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5E23059D"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b/>
          <w:bCs/>
        </w:rPr>
      </w:pPr>
      <w:r>
        <w:rPr>
          <w:rFonts w:ascii="微软雅黑" w:eastAsia="微软雅黑" w:hAnsi="微软雅黑"/>
          <w:b/>
          <w:bCs/>
        </w:rPr>
        <w:br w:type="page"/>
      </w:r>
    </w:p>
    <w:p w14:paraId="72F6507C" w14:textId="278EB97E" w:rsidR="00341BD1" w:rsidRDefault="00341BD1" w:rsidP="00341BD1">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296ECEAC" w14:textId="12111533" w:rsidR="003068AC" w:rsidRDefault="003068AC" w:rsidP="00341BD1">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6FC711E0" w14:textId="74AB8983" w:rsidR="003068AC" w:rsidRDefault="003068AC" w:rsidP="003068AC">
      <w:pPr>
        <w:widowControl/>
        <w:jc w:val="left"/>
        <w:rPr>
          <w:rFonts w:ascii="微软雅黑" w:eastAsia="微软雅黑" w:hAnsi="微软雅黑"/>
        </w:rPr>
      </w:pPr>
      <w:r w:rsidRPr="00B36260">
        <w:rPr>
          <w:rFonts w:ascii="微软雅黑" w:eastAsia="微软雅黑" w:hAnsi="微软雅黑"/>
          <w:b/>
          <w:bCs/>
        </w:rPr>
        <w:t xml:space="preserve">{%p if var_brca.snv_m.B1_G_L5 </w:t>
      </w:r>
      <w:r>
        <w:rPr>
          <w:rFonts w:ascii="微软雅黑" w:eastAsia="微软雅黑" w:hAnsi="微软雅黑"/>
          <w:b/>
          <w:bCs/>
        </w:rPr>
        <w:t>+</w:t>
      </w:r>
      <w:r w:rsidRPr="00B36260">
        <w:rPr>
          <w:rFonts w:ascii="微软雅黑" w:eastAsia="微软雅黑" w:hAnsi="微软雅黑"/>
          <w:b/>
          <w:bCs/>
        </w:rPr>
        <w:t xml:space="preserve"> var_brca.snv_m.B1_G_L4 </w:t>
      </w:r>
      <w:r>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 xml:space="preserve">4 </w:t>
      </w:r>
      <w:r>
        <w:rPr>
          <w:rFonts w:ascii="微软雅黑" w:eastAsia="微软雅黑" w:hAnsi="微软雅黑"/>
          <w:b/>
          <w:bCs/>
        </w:rPr>
        <w:t>+</w:t>
      </w:r>
      <w:r w:rsidRPr="00B36260">
        <w:rPr>
          <w:rFonts w:ascii="微软雅黑" w:eastAsia="微软雅黑" w:hAnsi="微软雅黑"/>
          <w:b/>
          <w:bCs/>
        </w:rPr>
        <w:t xml:space="preserve"> </w:t>
      </w:r>
      <w:r w:rsidRPr="003068AC">
        <w:rPr>
          <w:rFonts w:ascii="微软雅黑" w:eastAsia="微软雅黑" w:hAnsi="微软雅黑"/>
          <w:b/>
          <w:bCs/>
        </w:rPr>
        <w:t>var_brca.gcnv_v2.B1_gcnv_L5 + var_brca.gcnv_v2.B2_gcnv_L5 + var_brca.gcnv_v2.B1_gcnv_L4 + var_brca.gcnv_v2.B2_gcnv_L4</w:t>
      </w:r>
      <w:r w:rsidRPr="00B36260">
        <w:rPr>
          <w:rFonts w:ascii="微软雅黑" w:eastAsia="微软雅黑" w:hAnsi="微软雅黑"/>
          <w:b/>
          <w:bCs/>
        </w:rPr>
        <w:t>%}</w:t>
      </w:r>
    </w:p>
    <w:p w14:paraId="4305A8B3" w14:textId="77777777" w:rsidR="003068AC" w:rsidRDefault="003068AC" w:rsidP="003068AC">
      <w:pPr>
        <w:pStyle w:val="af1"/>
        <w:outlineLvl w:val="0"/>
        <w:rPr>
          <w:rFonts w:cs="Arial"/>
          <w:color w:val="009999"/>
        </w:rPr>
      </w:pPr>
      <w:r>
        <w:rPr>
          <w:rFonts w:cs="Arial" w:hint="eastAsia"/>
          <w:color w:val="009999"/>
        </w:rPr>
        <w:t>附录五：健康风险管理</w:t>
      </w:r>
    </w:p>
    <w:p w14:paraId="4B25AB46"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7F288ADF" w14:textId="77777777" w:rsidR="003068AC" w:rsidRDefault="003068AC" w:rsidP="003068AC">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3068AC" w:rsidRPr="00040360" w14:paraId="18091A0F" w14:textId="77777777" w:rsidTr="00C91333">
        <w:trPr>
          <w:trHeight w:val="397"/>
        </w:trPr>
        <w:tc>
          <w:tcPr>
            <w:tcW w:w="5000" w:type="pct"/>
            <w:gridSpan w:val="4"/>
            <w:tcBorders>
              <w:top w:val="single" w:sz="4" w:space="0" w:color="1E7648"/>
              <w:bottom w:val="nil"/>
            </w:tcBorders>
            <w:shd w:val="clear" w:color="auto" w:fill="009999"/>
            <w:vAlign w:val="center"/>
          </w:tcPr>
          <w:p w14:paraId="5164832C"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3068AC" w:rsidRPr="0062098C" w14:paraId="22A2E6D5" w14:textId="77777777" w:rsidTr="00C91333">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0397A9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820646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DB84E5B" w14:textId="77777777" w:rsidR="003068AC" w:rsidRPr="0062098C" w:rsidRDefault="003068AC" w:rsidP="00C91333">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0D86B014" wp14:editId="031D9509">
                  <wp:extent cx="2019300" cy="2019300"/>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3068AC" w:rsidRPr="00040360" w14:paraId="2A26D840" w14:textId="77777777" w:rsidTr="00C91333">
        <w:trPr>
          <w:trHeight w:val="397"/>
        </w:trPr>
        <w:tc>
          <w:tcPr>
            <w:tcW w:w="5000" w:type="pct"/>
            <w:gridSpan w:val="4"/>
            <w:tcBorders>
              <w:top w:val="nil"/>
              <w:bottom w:val="nil"/>
            </w:tcBorders>
            <w:shd w:val="clear" w:color="auto" w:fill="009999"/>
            <w:vAlign w:val="center"/>
          </w:tcPr>
          <w:p w14:paraId="5E7E30E6"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3068AC" w:rsidRPr="00040360" w14:paraId="32BEE1FA" w14:textId="77777777" w:rsidTr="00C91333">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2F42C9EC"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491ED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30786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886CB2"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3E20DFC"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5FEFF89A"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21226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31D04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0107EE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4852B685"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323F45C1"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63C25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23A3E0"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w:t>
            </w:r>
            <w:r w:rsidRPr="0062098C">
              <w:rPr>
                <w:rFonts w:ascii="微软雅黑" w:eastAsia="微软雅黑" w:hAnsi="微软雅黑" w:hint="eastAsia"/>
                <w:sz w:val="16"/>
                <w:szCs w:val="16"/>
              </w:rPr>
              <w:lastRenderedPageBreak/>
              <w:t>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3068AC" w:rsidRPr="00040360" w14:paraId="79B2DBAB" w14:textId="77777777" w:rsidTr="00C91333">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2830E69B"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770B9D6D"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13A345A1"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5E851F60"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A23970"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82638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C309306"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14C65D25"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1189A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FDBAFF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9F9F204"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F6DF731"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F0182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DC57FB"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2805A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28B0E1A1" w14:textId="77777777" w:rsidR="003068AC" w:rsidRPr="00040360" w:rsidRDefault="003068AC" w:rsidP="003068AC">
      <w:pPr>
        <w:rPr>
          <w:rFonts w:ascii="微软雅黑" w:eastAsia="微软雅黑" w:hAnsi="微软雅黑"/>
          <w:sz w:val="10"/>
          <w:szCs w:val="10"/>
        </w:rPr>
      </w:pPr>
    </w:p>
    <w:p w14:paraId="24CC9443"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57609FB6" w14:textId="77777777" w:rsidR="003068AC" w:rsidRPr="0062098C" w:rsidRDefault="003068AC" w:rsidP="003068AC">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3068AC" w:rsidRPr="0062098C" w14:paraId="5FAF0D96" w14:textId="77777777" w:rsidTr="00C91333">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0DBECFF"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001FD15A"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3068AC" w:rsidRPr="0062098C" w14:paraId="31F41135" w14:textId="77777777" w:rsidTr="00C91333">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59A90D8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579F58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DEA7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A841E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3068AC" w:rsidRPr="0062098C" w14:paraId="3CE7BA96"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7B44E821"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8A3DF0"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6F514"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A4F8BF"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3068AC" w:rsidRPr="0062098C" w14:paraId="1CB5EF14"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0EDE86E"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1FA98EE"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9BB8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2CE8F1"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0F11B6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3068AC" w:rsidRPr="0062098C" w14:paraId="7EF20EBD"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0AA19AE0"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4BF373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67A38"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7BA19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3068AC" w:rsidRPr="0062098C" w14:paraId="1C7DBFD8"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72C6B6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E217F2C"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8A7A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E3B40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3068AC" w:rsidRPr="0062098C" w14:paraId="02E98BBA"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1F357266"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0727DFB"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57F89A"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E8ED7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3068AC" w:rsidRPr="0062098C" w14:paraId="36514650"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54A20E3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089A20" w14:textId="77777777" w:rsidR="003068AC" w:rsidRPr="0062098C" w:rsidRDefault="003068AC" w:rsidP="00C9133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D0DA10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E8715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3068AC" w:rsidRPr="0062098C" w14:paraId="16C2B7B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670342F4"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C66F5" w14:textId="77777777" w:rsidR="003068AC" w:rsidRPr="0062098C" w:rsidRDefault="003068AC" w:rsidP="00C9133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767016" w14:textId="77777777" w:rsidR="003068AC" w:rsidRPr="0062098C" w:rsidRDefault="003068AC" w:rsidP="00C9133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6E6D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3068AC" w:rsidRPr="0062098C" w14:paraId="2C1CA4E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470E0F97" w14:textId="77777777" w:rsidR="003068AC" w:rsidRPr="0062098C" w:rsidRDefault="003068AC" w:rsidP="00C9133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178EB3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4BB9B"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FDF13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3068AC" w:rsidRPr="0062098C" w14:paraId="2343F1F0"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1EE7407"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3E6090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56599"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3479BC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5D305BF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3068AC" w:rsidRPr="0062098C" w14:paraId="00A9C257" w14:textId="77777777" w:rsidTr="00C91333">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00A53F4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7A793D" w14:textId="009B36AC"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1B89F434"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w:t>
            </w:r>
            <w:r w:rsidRPr="0062098C">
              <w:rPr>
                <w:rFonts w:ascii="微软雅黑" w:eastAsia="微软雅黑" w:hAnsi="微软雅黑" w:cs="思源黑体 CN Light" w:hint="eastAsia"/>
                <w:sz w:val="18"/>
                <w:szCs w:val="18"/>
              </w:rPr>
              <w:lastRenderedPageBreak/>
              <w:t>卵巢器的确诊年龄。</w:t>
            </w:r>
          </w:p>
          <w:p w14:paraId="166A221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3068AC" w:rsidRPr="0062098C" w14:paraId="510ADD77"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B91471F" w14:textId="77777777" w:rsidR="003068AC" w:rsidRPr="0062098C" w:rsidRDefault="003068AC" w:rsidP="00C9133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216A0"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3068AC" w:rsidRPr="0062098C" w14:paraId="421B6598"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DEFE9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D9B0F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7366997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3068AC" w:rsidRPr="0062098C" w14:paraId="73682964"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15449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F47266"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4ED5995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3068AC" w:rsidRPr="0062098C" w14:paraId="3BCAFFDB"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08E78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A6E5C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75C63D3C" w14:textId="77777777" w:rsidR="003068AC" w:rsidRDefault="003068AC" w:rsidP="003068AC">
      <w:pPr>
        <w:widowControl/>
        <w:spacing w:line="120" w:lineRule="exact"/>
        <w:jc w:val="left"/>
        <w:rPr>
          <w:rFonts w:ascii="微软雅黑" w:eastAsia="微软雅黑" w:hAnsi="微软雅黑"/>
          <w:b/>
          <w:bCs/>
        </w:rPr>
      </w:pPr>
      <w:r>
        <w:rPr>
          <w:rFonts w:ascii="微软雅黑" w:eastAsia="微软雅黑" w:hAnsi="微软雅黑"/>
          <w:b/>
          <w:bCs/>
        </w:rPr>
        <w:br w:type="page"/>
      </w:r>
    </w:p>
    <w:p w14:paraId="51282E57" w14:textId="77777777" w:rsidR="003068AC" w:rsidRDefault="003068AC" w:rsidP="003068AC">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4F90BAE5" w14:textId="0D623204" w:rsidR="003068AC" w:rsidRDefault="003068AC" w:rsidP="00341BD1">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358D0E70"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if judge_brca_cnv == “mlpa”%}</w:t>
      </w:r>
    </w:p>
    <w:p w14:paraId="5BD2DC39" w14:textId="0EE07176" w:rsidR="00BC7F39" w:rsidRDefault="00BC7F39" w:rsidP="00BC7F39">
      <w:pPr>
        <w:pStyle w:val="af6"/>
        <w:outlineLvl w:val="0"/>
        <w:rPr>
          <w:rFonts w:cs="Arial"/>
          <w:smallCaps w:val="0"/>
          <w:color w:val="009999"/>
        </w:rPr>
      </w:pPr>
      <w:bookmarkStart w:id="24" w:name="_Toc150862313"/>
      <w:bookmarkStart w:id="25" w:name="_Toc150930329"/>
      <w:r w:rsidRPr="00572059">
        <w:rPr>
          <w:rFonts w:cs="Arial" w:hint="eastAsia"/>
          <w:smallCaps w:val="0"/>
          <w:color w:val="009999"/>
        </w:rPr>
        <w:t>附录</w:t>
      </w:r>
      <w:r w:rsidR="00B36260"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B36260" w:rsidRPr="00572059">
        <w:rPr>
          <w:rFonts w:cs="Arial"/>
          <w:smallCaps w:val="0"/>
          <w:color w:val="009999"/>
        </w:rPr>
        <w:t>%}</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4"/>
      <w:bookmarkEnd w:id="25"/>
    </w:p>
    <w:p w14:paraId="51AC0E18" w14:textId="15006170"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77FADEDC" w14:textId="49CC321B" w:rsidR="003068AC" w:rsidRDefault="003068AC" w:rsidP="003068AC">
      <w:pPr>
        <w:pStyle w:val="af6"/>
        <w:outlineLvl w:val="0"/>
        <w:rPr>
          <w:rFonts w:cs="Arial"/>
          <w:smallCaps w:val="0"/>
          <w:color w:val="009999"/>
        </w:rPr>
      </w:pPr>
      <w:r w:rsidRPr="00572059">
        <w:rPr>
          <w:rFonts w:cs="Arial" w:hint="eastAsia"/>
          <w:smallCaps w:val="0"/>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sidRPr="00572059">
        <w:rPr>
          <w:rFonts w:cs="Arial" w:hint="eastAsia"/>
          <w:smallCaps w:val="0"/>
          <w:color w:val="009999"/>
        </w:rPr>
        <w:t>六</w:t>
      </w:r>
      <w:r>
        <w:rPr>
          <w:rFonts w:cs="Arial" w:hint="eastAsia"/>
          <w:smallCaps w:val="0"/>
          <w:color w:val="009999"/>
        </w:rPr>
        <w:t>{</w:t>
      </w:r>
      <w:r>
        <w:rPr>
          <w:rFonts w:cs="Arial"/>
          <w:smallCaps w:val="0"/>
          <w:color w:val="009999"/>
        </w:rPr>
        <w:t>%else%}</w:t>
      </w:r>
      <w:r>
        <w:rPr>
          <w:rFonts w:cs="Arial" w:hint="eastAsia"/>
          <w:smallCaps w:val="0"/>
          <w:color w:val="009999"/>
        </w:rPr>
        <w:t>五{%endif%}</w:t>
      </w:r>
      <w:r w:rsidRPr="00572059">
        <w:rPr>
          <w:rFonts w:cs="Arial" w:hint="eastAsia"/>
          <w:smallCaps w:val="0"/>
          <w:color w:val="009999"/>
        </w:rPr>
        <w:t>：变异命名与解读</w:t>
      </w:r>
    </w:p>
    <w:p w14:paraId="64081C2A"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43576B85"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7AA5926B" w14:textId="77777777" w:rsidR="00E8398C" w:rsidRPr="00E8398C" w:rsidRDefault="00E8398C" w:rsidP="00E8398C">
      <w:pPr>
        <w:spacing w:line="380" w:lineRule="exact"/>
        <w:ind w:firstLineChars="200" w:firstLine="360"/>
        <w:rPr>
          <w:rFonts w:ascii="微软雅黑" w:eastAsia="微软雅黑" w:hAnsi="微软雅黑"/>
          <w:sz w:val="18"/>
          <w:szCs w:val="18"/>
        </w:rPr>
      </w:pPr>
      <w:bookmarkStart w:id="26" w:name="_Hlk224631730"/>
      <w:bookmarkStart w:id="27" w:name="_Hlk111055885"/>
      <w:r w:rsidRPr="00E8398C">
        <w:rPr>
          <w:rFonts w:ascii="微软雅黑" w:eastAsia="微软雅黑" w:hAnsi="微软雅黑" w:hint="eastAsia"/>
          <w:sz w:val="18"/>
          <w:szCs w:val="18"/>
        </w:rPr>
        <w:t>本报告中胚系变异和部分遗传疾病相关基因变异解读遵循</w:t>
      </w:r>
      <w:r w:rsidRPr="00E8398C">
        <w:rPr>
          <w:rFonts w:ascii="微软雅黑" w:eastAsia="微软雅黑" w:hAnsi="微软雅黑"/>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3CEF0DD4" w14:textId="77777777" w:rsidR="00E8398C" w:rsidRPr="00E8398C" w:rsidRDefault="00E8398C" w:rsidP="00E8398C">
      <w:pPr>
        <w:spacing w:line="380" w:lineRule="exact"/>
        <w:ind w:firstLineChars="200" w:firstLine="360"/>
        <w:rPr>
          <w:rFonts w:ascii="微软雅黑" w:eastAsia="微软雅黑" w:hAnsi="微软雅黑"/>
          <w:sz w:val="18"/>
          <w:szCs w:val="18"/>
        </w:rPr>
      </w:pPr>
      <w:r w:rsidRPr="00E8398C">
        <w:rPr>
          <w:rFonts w:ascii="微软雅黑" w:eastAsia="微软雅黑" w:hAnsi="微软雅黑" w:hint="eastAsia"/>
          <w:sz w:val="18"/>
          <w:szCs w:val="18"/>
        </w:rPr>
        <w:t>来源于肿瘤组织或来源不明确的变异解读遵循</w:t>
      </w:r>
      <w:r w:rsidRPr="00E8398C">
        <w:rPr>
          <w:rFonts w:ascii="微软雅黑" w:eastAsia="微软雅黑" w:hAnsi="微软雅黑"/>
          <w:sz w:val="18"/>
          <w:szCs w:val="18"/>
        </w:rPr>
        <w:t>{{sample.association.ClinGen}}、</w:t>
      </w:r>
      <w:r w:rsidRPr="00E8398C">
        <w:rPr>
          <w:rFonts w:ascii="微软雅黑" w:eastAsia="微软雅黑" w:hAnsi="微软雅黑"/>
          <w:sz w:val="18"/>
          <w:szCs w:val="18"/>
        </w:rPr>
        <w:lastRenderedPageBreak/>
        <w:t>{{sample.association.CGC}}和{{sample.association.VICC}}发布的{{sample.guideline.somatic_var}}，变异分为5个等级：致癌性、疑似致癌性、意义不明确、疑似良性、良性。</w:t>
      </w:r>
    </w:p>
    <w:p w14:paraId="13530F70" w14:textId="027F53E0" w:rsidR="00BC7F39" w:rsidRPr="00504A83" w:rsidRDefault="00E8398C" w:rsidP="00BC7F39">
      <w:pPr>
        <w:spacing w:line="380" w:lineRule="exact"/>
        <w:ind w:firstLineChars="200" w:firstLine="360"/>
        <w:rPr>
          <w:rFonts w:ascii="微软雅黑" w:eastAsia="微软雅黑" w:hAnsi="微软雅黑"/>
          <w:sz w:val="18"/>
          <w:szCs w:val="18"/>
        </w:rPr>
      </w:pPr>
      <w:r w:rsidRPr="00E8398C">
        <w:rPr>
          <w:rFonts w:ascii="微软雅黑" w:eastAsia="微软雅黑" w:hAnsi="微软雅黑" w:hint="eastAsia"/>
          <w:sz w:val="18"/>
          <w:szCs w:val="18"/>
        </w:rPr>
        <w:t>本报告中所有变异的临床意义解读遵循</w:t>
      </w:r>
      <w:r w:rsidRPr="00E8398C">
        <w:rPr>
          <w:rFonts w:ascii="微软雅黑" w:eastAsia="微软雅黑" w:hAnsi="微软雅黑"/>
          <w:sz w:val="18"/>
          <w:szCs w:val="18"/>
        </w:rPr>
        <w:t>{{sample.association.AMP}}、{{sample.association.ASCO}}和{{sample.association.CAP}}共同制定的{{sample.guideline.tumor_var}}与中国专家共识</w:t>
      </w:r>
      <w:r w:rsidR="00F064DE" w:rsidRPr="00F064DE">
        <w:rPr>
          <w:rFonts w:ascii="微软雅黑" w:eastAsia="微软雅黑" w:hAnsi="微软雅黑"/>
          <w:sz w:val="18"/>
          <w:szCs w:val="18"/>
        </w:rPr>
        <w:t>{{sample.guideline.ngs_clinic_report_inter}}</w:t>
      </w:r>
      <w:r w:rsidRPr="00E8398C">
        <w:rPr>
          <w:rFonts w:ascii="微软雅黑" w:eastAsia="微软雅黑" w:hAnsi="微软雅黑"/>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E8398C">
        <w:rPr>
          <w:rFonts w:ascii="微软雅黑" w:eastAsia="微软雅黑" w:hAnsi="微软雅黑" w:hint="eastAsia"/>
          <w:sz w:val="18"/>
          <w:szCs w:val="18"/>
        </w:rPr>
        <w:t>床意义，具有</w:t>
      </w:r>
      <w:r w:rsidRPr="00E8398C">
        <w:rPr>
          <w:rFonts w:ascii="微软雅黑" w:eastAsia="微软雅黑" w:hAnsi="微软雅黑"/>
          <w:sz w:val="18"/>
          <w:szCs w:val="18"/>
        </w:rPr>
        <w:t>C或D级证据）、III类变异（临床意义不明）和IV类变异（良性和可能良性变异，已知无临床意义）。</w:t>
      </w:r>
      <w:bookmarkEnd w:id="26"/>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7"/>
          <w:p w14:paraId="7483F754"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18BAC352" w:rsidR="00572059" w:rsidRDefault="00572059" w:rsidP="00341BD1">
      <w:pPr>
        <w:widowControl/>
        <w:spacing w:line="120" w:lineRule="exact"/>
        <w:jc w:val="left"/>
        <w:rPr>
          <w:rFonts w:cs="Arial"/>
          <w:color w:val="009999"/>
        </w:rPr>
      </w:pPr>
      <w:bookmarkStart w:id="28" w:name="_Toc150861116"/>
      <w:bookmarkStart w:id="29" w:name="_Toc150862314"/>
      <w:bookmarkStart w:id="30" w:name="_Toc150930330"/>
      <w:r>
        <w:rPr>
          <w:rFonts w:cs="Arial"/>
          <w:color w:val="009999"/>
        </w:rPr>
        <w:br w:type="page"/>
      </w:r>
    </w:p>
    <w:p w14:paraId="731C3D52"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5A554C5E" w14:textId="2220E0E6" w:rsidR="00BC7F39" w:rsidRDefault="00BC7F39" w:rsidP="00BC7F39">
      <w:pPr>
        <w:pStyle w:val="af6"/>
        <w:outlineLvl w:val="0"/>
        <w:rPr>
          <w:rFonts w:cs="Arial"/>
          <w:color w:val="009999"/>
        </w:rPr>
      </w:pPr>
      <w:r>
        <w:rPr>
          <w:rFonts w:cs="Arial" w:hint="eastAsia"/>
          <w:color w:val="009999"/>
        </w:rPr>
        <w:t>附录</w:t>
      </w:r>
      <w:r w:rsidR="00572059"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572059" w:rsidRPr="00572059">
        <w:rPr>
          <w:rFonts w:cs="Arial"/>
          <w:smallCaps w:val="0"/>
          <w:color w:val="009999"/>
        </w:rPr>
        <w:t>%}</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8"/>
      <w:bookmarkEnd w:id="29"/>
      <w:bookmarkEnd w:id="30"/>
    </w:p>
    <w:p w14:paraId="67765C59" w14:textId="412B3874"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4B9BC859" w14:textId="15A75139" w:rsidR="003068AC" w:rsidRDefault="003068AC" w:rsidP="003068AC">
      <w:pPr>
        <w:pStyle w:val="af6"/>
        <w:outlineLvl w:val="0"/>
        <w:rPr>
          <w:rFonts w:cs="Arial"/>
          <w:color w:val="009999"/>
        </w:rPr>
      </w:pPr>
      <w:r>
        <w:rPr>
          <w:rFonts w:cs="Arial" w:hint="eastAsia"/>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Pr>
          <w:rFonts w:cs="Arial" w:hint="eastAsia"/>
          <w:smallCaps w:val="0"/>
          <w:color w:val="009999"/>
        </w:rPr>
        <w:t>七{</w:t>
      </w:r>
      <w:r>
        <w:rPr>
          <w:rFonts w:cs="Arial"/>
          <w:smallCaps w:val="0"/>
          <w:color w:val="009999"/>
        </w:rPr>
        <w:t>%else%}</w:t>
      </w:r>
      <w:r w:rsidRPr="00572059">
        <w:rPr>
          <w:rFonts w:cs="Arial" w:hint="eastAsia"/>
          <w:smallCaps w:val="0"/>
          <w:color w:val="009999"/>
        </w:rPr>
        <w:t>六</w:t>
      </w:r>
      <w:r>
        <w:rPr>
          <w:rFonts w:cs="Arial" w:hint="eastAsia"/>
          <w:smallCaps w:val="0"/>
          <w:color w:val="009999"/>
        </w:rPr>
        <w:t>{%endif%}</w:t>
      </w:r>
      <w:r>
        <w:rPr>
          <w:rFonts w:cs="Arial" w:hint="eastAsia"/>
          <w:color w:val="009999"/>
        </w:rPr>
        <w:t>：参考文献</w:t>
      </w:r>
    </w:p>
    <w:p w14:paraId="1BD86FE5"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w:t>
      </w:r>
      <w:r w:rsidRPr="00964A99">
        <w:rPr>
          <w:rFonts w:ascii="微软雅黑" w:eastAsia="微软雅黑" w:hAnsi="微软雅黑" w:cs="Times New Roman" w:hint="eastAsia"/>
          <w:color w:val="auto"/>
          <w:spacing w:val="6"/>
          <w:sz w:val="16"/>
          <w:szCs w:val="16"/>
        </w:rPr>
        <w:lastRenderedPageBreak/>
        <w:t>of American Pathologists. J Mol Diagn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1837348C"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if judge_brca_cnv == “mlpa”%}</w:t>
      </w:r>
    </w:p>
    <w:p w14:paraId="18E7964F" w14:textId="691BC273"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077E1810"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0B6DDC9B"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10B4E208"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064FF778" w14:textId="68FF99F4"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for a in (refer.dynamic.g_var45_gene_snvindel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44D570AA"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B4FFAD4"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221C0BAC" w14:textId="61EABECE" w:rsidR="00F94310" w:rsidRPr="00F9431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F94310" w:rsidRPr="00F9431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F36BF" w14:textId="77777777" w:rsidR="005A2CC3" w:rsidRDefault="005A2CC3">
      <w:r>
        <w:separator/>
      </w:r>
    </w:p>
  </w:endnote>
  <w:endnote w:type="continuationSeparator" w:id="0">
    <w:p w14:paraId="3B0BE84C" w14:textId="77777777" w:rsidR="005A2CC3" w:rsidRDefault="005A2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6CDA117E"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5A2CC3">
        <w:pPr>
          <w:pStyle w:val="a7"/>
          <w:jc w:val="center"/>
        </w:pPr>
      </w:p>
    </w:sdtContent>
  </w:sdt>
  <w:p w14:paraId="553C46A4"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23815838"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5A2CC3">
        <w:pPr>
          <w:pStyle w:val="a7"/>
          <w:jc w:val="center"/>
        </w:pPr>
      </w:p>
    </w:sdtContent>
  </w:sdt>
  <w:p w14:paraId="1CC25A90" w14:textId="77777777" w:rsidR="00BA3AAC" w:rsidRDefault="00CE4445">
    <w:pPr>
      <w:pStyle w:val="a7"/>
      <w:jc w:val="center"/>
    </w:pPr>
    <w:r>
      <w:rPr>
        <w:rFonts w:hint="eastAsia"/>
      </w:rPr>
      <w:t>1</w:t>
    </w:r>
  </w:p>
  <w:p w14:paraId="671909AC" w14:textId="77777777" w:rsidR="00BA3AAC" w:rsidRDefault="00BA3A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7071"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8169"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8F274" w14:textId="77777777" w:rsidR="005A2CC3" w:rsidRDefault="005A2CC3">
      <w:r>
        <w:separator/>
      </w:r>
    </w:p>
  </w:footnote>
  <w:footnote w:type="continuationSeparator" w:id="0">
    <w:p w14:paraId="7471CD1E" w14:textId="77777777" w:rsidR="005A2CC3" w:rsidRDefault="005A2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19A4" w14:textId="1EEC14D9" w:rsidR="00BA3AAC" w:rsidRDefault="00CE4445">
    <w:pPr>
      <w:pStyle w:val="a9"/>
      <w:rPr>
        <w:rFonts w:eastAsia="微软雅黑"/>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F390" w14:textId="53E8E2AA" w:rsidR="00BA3AAC" w:rsidRDefault="00CE4445">
    <w:pPr>
      <w:pStyle w:val="a9"/>
      <w:rPr>
        <w:rFonts w:eastAsia="微软雅黑"/>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A5C7" w14:textId="5551F17C" w:rsidR="00BA3AAC" w:rsidRDefault="00CE4445">
    <w:pPr>
      <w:pStyle w:val="a9"/>
      <w:rPr>
        <w:rFonts w:eastAsia="微软雅黑"/>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34C6" w14:textId="4B4378DD" w:rsidR="00BA3AAC" w:rsidRDefault="00CE4445">
    <w:pPr>
      <w:pStyle w:val="a9"/>
      <w:rPr>
        <w:rFonts w:eastAsia="微软雅黑"/>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0"/>
  </w:num>
  <w:num w:numId="5">
    <w:abstractNumId w:val="6"/>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7267"/>
    <w:rsid w:val="00062ECD"/>
    <w:rsid w:val="00065067"/>
    <w:rsid w:val="000660AC"/>
    <w:rsid w:val="00077ACF"/>
    <w:rsid w:val="00077B17"/>
    <w:rsid w:val="000924D7"/>
    <w:rsid w:val="000A58D6"/>
    <w:rsid w:val="000A5A68"/>
    <w:rsid w:val="000A7140"/>
    <w:rsid w:val="000B30A2"/>
    <w:rsid w:val="000C01F4"/>
    <w:rsid w:val="000C1B73"/>
    <w:rsid w:val="000D39DA"/>
    <w:rsid w:val="000E2326"/>
    <w:rsid w:val="000F7F74"/>
    <w:rsid w:val="001011C5"/>
    <w:rsid w:val="001033E8"/>
    <w:rsid w:val="00123684"/>
    <w:rsid w:val="001422FB"/>
    <w:rsid w:val="001A49DD"/>
    <w:rsid w:val="001A6181"/>
    <w:rsid w:val="001E023F"/>
    <w:rsid w:val="001E1E4D"/>
    <w:rsid w:val="001E436B"/>
    <w:rsid w:val="001E560D"/>
    <w:rsid w:val="001F781B"/>
    <w:rsid w:val="00210AF9"/>
    <w:rsid w:val="0022088E"/>
    <w:rsid w:val="00261BC0"/>
    <w:rsid w:val="0026373B"/>
    <w:rsid w:val="0027241A"/>
    <w:rsid w:val="00273853"/>
    <w:rsid w:val="00274AAD"/>
    <w:rsid w:val="00275854"/>
    <w:rsid w:val="002934C9"/>
    <w:rsid w:val="00293F78"/>
    <w:rsid w:val="002D2A9E"/>
    <w:rsid w:val="002E114C"/>
    <w:rsid w:val="00304E89"/>
    <w:rsid w:val="003065C8"/>
    <w:rsid w:val="003068AC"/>
    <w:rsid w:val="00310006"/>
    <w:rsid w:val="00313AEE"/>
    <w:rsid w:val="0032299C"/>
    <w:rsid w:val="00326371"/>
    <w:rsid w:val="00341BD1"/>
    <w:rsid w:val="00341D7E"/>
    <w:rsid w:val="00345E9D"/>
    <w:rsid w:val="00351E7B"/>
    <w:rsid w:val="00356FEE"/>
    <w:rsid w:val="00361FE0"/>
    <w:rsid w:val="003969F9"/>
    <w:rsid w:val="003A55FF"/>
    <w:rsid w:val="003C3554"/>
    <w:rsid w:val="003C41A1"/>
    <w:rsid w:val="003F3A89"/>
    <w:rsid w:val="003F7294"/>
    <w:rsid w:val="00405A9C"/>
    <w:rsid w:val="00425234"/>
    <w:rsid w:val="00426338"/>
    <w:rsid w:val="004339A0"/>
    <w:rsid w:val="004365D0"/>
    <w:rsid w:val="004463BA"/>
    <w:rsid w:val="00455548"/>
    <w:rsid w:val="00460804"/>
    <w:rsid w:val="00480D33"/>
    <w:rsid w:val="00482C02"/>
    <w:rsid w:val="00484D5B"/>
    <w:rsid w:val="0049064A"/>
    <w:rsid w:val="00492627"/>
    <w:rsid w:val="00494F2C"/>
    <w:rsid w:val="004A33F4"/>
    <w:rsid w:val="004A5B55"/>
    <w:rsid w:val="004A651F"/>
    <w:rsid w:val="004A74CB"/>
    <w:rsid w:val="004B2E0B"/>
    <w:rsid w:val="004C3FD6"/>
    <w:rsid w:val="004D4396"/>
    <w:rsid w:val="004E3254"/>
    <w:rsid w:val="004F4025"/>
    <w:rsid w:val="00515101"/>
    <w:rsid w:val="00533867"/>
    <w:rsid w:val="00534285"/>
    <w:rsid w:val="005369D8"/>
    <w:rsid w:val="00544840"/>
    <w:rsid w:val="00545FF5"/>
    <w:rsid w:val="00546E6B"/>
    <w:rsid w:val="005507AE"/>
    <w:rsid w:val="00552CA5"/>
    <w:rsid w:val="005531C6"/>
    <w:rsid w:val="00554C93"/>
    <w:rsid w:val="00571B13"/>
    <w:rsid w:val="00572059"/>
    <w:rsid w:val="005877FA"/>
    <w:rsid w:val="00593A55"/>
    <w:rsid w:val="00597843"/>
    <w:rsid w:val="005A0AC2"/>
    <w:rsid w:val="005A21D3"/>
    <w:rsid w:val="005A2A7F"/>
    <w:rsid w:val="005A2CC3"/>
    <w:rsid w:val="005B6C54"/>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C1B0E"/>
    <w:rsid w:val="006D0AD5"/>
    <w:rsid w:val="006E1155"/>
    <w:rsid w:val="006E3009"/>
    <w:rsid w:val="006E4BDE"/>
    <w:rsid w:val="006F0202"/>
    <w:rsid w:val="00713BD2"/>
    <w:rsid w:val="00721068"/>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94683"/>
    <w:rsid w:val="008A570B"/>
    <w:rsid w:val="008B3D96"/>
    <w:rsid w:val="008C1726"/>
    <w:rsid w:val="008D3B9C"/>
    <w:rsid w:val="008D4351"/>
    <w:rsid w:val="008F7AAB"/>
    <w:rsid w:val="00915D15"/>
    <w:rsid w:val="009236B8"/>
    <w:rsid w:val="0094631F"/>
    <w:rsid w:val="00950E65"/>
    <w:rsid w:val="009533DF"/>
    <w:rsid w:val="00964A99"/>
    <w:rsid w:val="00976290"/>
    <w:rsid w:val="009821C0"/>
    <w:rsid w:val="00983343"/>
    <w:rsid w:val="00985B0A"/>
    <w:rsid w:val="009901A4"/>
    <w:rsid w:val="009C3149"/>
    <w:rsid w:val="00A12190"/>
    <w:rsid w:val="00A3627C"/>
    <w:rsid w:val="00A545DD"/>
    <w:rsid w:val="00A57DFF"/>
    <w:rsid w:val="00A57EB7"/>
    <w:rsid w:val="00A639A6"/>
    <w:rsid w:val="00AA0768"/>
    <w:rsid w:val="00AA53F6"/>
    <w:rsid w:val="00AB0411"/>
    <w:rsid w:val="00AB30CB"/>
    <w:rsid w:val="00AD098D"/>
    <w:rsid w:val="00AE5489"/>
    <w:rsid w:val="00AE6ABF"/>
    <w:rsid w:val="00AE7E44"/>
    <w:rsid w:val="00AF4AB9"/>
    <w:rsid w:val="00B144C8"/>
    <w:rsid w:val="00B22A28"/>
    <w:rsid w:val="00B310D9"/>
    <w:rsid w:val="00B36260"/>
    <w:rsid w:val="00B3657F"/>
    <w:rsid w:val="00B41A0C"/>
    <w:rsid w:val="00B465EB"/>
    <w:rsid w:val="00B87FB4"/>
    <w:rsid w:val="00BA3AAC"/>
    <w:rsid w:val="00BB03C2"/>
    <w:rsid w:val="00BB3A8D"/>
    <w:rsid w:val="00BC2EAC"/>
    <w:rsid w:val="00BC7F39"/>
    <w:rsid w:val="00BD45B9"/>
    <w:rsid w:val="00BD56C2"/>
    <w:rsid w:val="00BE1730"/>
    <w:rsid w:val="00BF35B7"/>
    <w:rsid w:val="00BF604C"/>
    <w:rsid w:val="00C12A2F"/>
    <w:rsid w:val="00C13955"/>
    <w:rsid w:val="00C13F9D"/>
    <w:rsid w:val="00C22CA5"/>
    <w:rsid w:val="00C23CF6"/>
    <w:rsid w:val="00C27509"/>
    <w:rsid w:val="00C36D88"/>
    <w:rsid w:val="00C50BFA"/>
    <w:rsid w:val="00C60564"/>
    <w:rsid w:val="00C6474D"/>
    <w:rsid w:val="00C70D22"/>
    <w:rsid w:val="00C92452"/>
    <w:rsid w:val="00CA35DC"/>
    <w:rsid w:val="00CA7078"/>
    <w:rsid w:val="00CC5CFA"/>
    <w:rsid w:val="00CC6018"/>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29A6"/>
    <w:rsid w:val="00DA3EC8"/>
    <w:rsid w:val="00DA55B3"/>
    <w:rsid w:val="00DB0925"/>
    <w:rsid w:val="00DB6974"/>
    <w:rsid w:val="00DD1493"/>
    <w:rsid w:val="00DD5611"/>
    <w:rsid w:val="00DE0B6C"/>
    <w:rsid w:val="00DF7206"/>
    <w:rsid w:val="00E03601"/>
    <w:rsid w:val="00E07712"/>
    <w:rsid w:val="00E32394"/>
    <w:rsid w:val="00E603F1"/>
    <w:rsid w:val="00E75E18"/>
    <w:rsid w:val="00E827DD"/>
    <w:rsid w:val="00E8398C"/>
    <w:rsid w:val="00E87066"/>
    <w:rsid w:val="00E87817"/>
    <w:rsid w:val="00ED327B"/>
    <w:rsid w:val="00F064DE"/>
    <w:rsid w:val="00F12367"/>
    <w:rsid w:val="00F20FE4"/>
    <w:rsid w:val="00F21430"/>
    <w:rsid w:val="00F24F33"/>
    <w:rsid w:val="00F41992"/>
    <w:rsid w:val="00F94310"/>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98C"/>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42</Pages>
  <Words>5849</Words>
  <Characters>33343</Characters>
  <Application>Microsoft Office Word</Application>
  <DocSecurity>0</DocSecurity>
  <Lines>277</Lines>
  <Paragraphs>78</Paragraphs>
  <ScaleCrop>false</ScaleCrop>
  <Company/>
  <LinksUpToDate>false</LinksUpToDate>
  <CharactersWithSpaces>39114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92</cp:revision>
  <cp:lastPrinted>2020-12-29T00:26:00Z</cp:lastPrinted>
  <dcterms:created xsi:type="dcterms:W3CDTF">2023-11-13T02:09:00Z</dcterms:created>
  <dcterms:modified xsi:type="dcterms:W3CDTF">2026-09-15T06:49:00Z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