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167C" w14:textId="107A6B0A" w:rsidR="00CC1B6C" w:rsidRPr="00355B40" w:rsidRDefault="00CC1B6C" w:rsidP="00355B40">
      <w:pPr>
        <w:spacing w:line="520" w:lineRule="exact"/>
        <w:jc w:val="center"/>
        <w:rPr>
          <w:rFonts w:asciiTheme="minorEastAsia" w:hAnsiTheme="minorEastAsia"/>
          <w:b/>
          <w:sz w:val="16"/>
          <w:szCs w:val="16"/>
        </w:rPr>
      </w:pPr>
      <w:bookmarkStart w:id="0" w:name="_Hlk530387787"/>
      <w:bookmarkStart w:id="1" w:name="Basic_Info_Table_remove"/>
      <w:r w:rsidRPr="007F422C">
        <w:rPr>
          <w:rFonts w:ascii="华文行楷" w:eastAsia="华文行楷" w:hint="eastAsia"/>
          <w:b/>
          <w:color w:val="0000FF"/>
          <w:sz w:val="44"/>
          <w:szCs w:val="36"/>
        </w:rPr>
        <w:t>福建医科大学附属协和医院</w:t>
      </w:r>
    </w:p>
    <w:p w14:paraId="31FF3C09" w14:textId="77777777" w:rsidR="00B1191E" w:rsidRPr="007F422C" w:rsidRDefault="00CC1B6C" w:rsidP="00CC1B6C">
      <w:pPr>
        <w:spacing w:line="520" w:lineRule="exact"/>
        <w:jc w:val="center"/>
        <w:rPr>
          <w:rFonts w:ascii="隶书" w:eastAsia="隶书"/>
          <w:b/>
          <w:color w:val="FF3300"/>
          <w:sz w:val="40"/>
          <w:szCs w:val="36"/>
        </w:rPr>
      </w:pPr>
      <w:r w:rsidRPr="007F422C">
        <w:rPr>
          <w:rFonts w:ascii="隶书" w:eastAsia="隶书" w:hint="eastAsia"/>
          <w:b/>
          <w:color w:val="FF3300"/>
          <w:sz w:val="40"/>
          <w:szCs w:val="36"/>
        </w:rPr>
        <w:t>分子病理检测报告单</w:t>
      </w:r>
      <w:bookmarkEnd w:id="0"/>
    </w:p>
    <w:p w14:paraId="27AEE676" w14:textId="48DF94D7" w:rsidR="00393D88" w:rsidRPr="004D5799" w:rsidRDefault="006E2C0D" w:rsidP="006E2C0D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6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247"/>
        <w:gridCol w:w="993"/>
        <w:gridCol w:w="1275"/>
        <w:gridCol w:w="993"/>
        <w:gridCol w:w="1701"/>
        <w:gridCol w:w="1275"/>
        <w:gridCol w:w="1701"/>
      </w:tblGrid>
      <w:tr w:rsidR="002D1726" w:rsidRPr="003D25A7" w14:paraId="4101E6FB" w14:textId="77777777" w:rsidTr="00226DCE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BFCE4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B1ABFA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1F82B1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5E5973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E70DCB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9056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7F212664" w14:textId="77777777" w:rsidR="00393D88" w:rsidRPr="001242A9" w:rsidRDefault="00393D88" w:rsidP="008109D7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35CAD2B3" w14:textId="6B7A7E66" w:rsidR="00393D88" w:rsidRPr="0065356E" w:rsidRDefault="00165080" w:rsidP="00226DCE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16508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16508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16508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}}</w:t>
            </w:r>
          </w:p>
        </w:tc>
      </w:tr>
      <w:tr w:rsidR="001242A9" w:rsidRPr="003D25A7" w14:paraId="014DE41D" w14:textId="77777777" w:rsidTr="00F17A4B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70FBE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24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F3965D" w14:textId="09B6464D" w:rsidR="001242A9" w:rsidRPr="0065356E" w:rsidRDefault="00DA7D55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DC12F3" w14:textId="77777777" w:rsidR="001242A9" w:rsidRPr="000537AC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275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CFDD38" w14:textId="524B0AF6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本院</w:t>
            </w: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665C8D" w14:textId="77777777" w:rsidR="001242A9" w:rsidRPr="001477BF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1477BF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采样</w:t>
            </w:r>
            <w:r w:rsidRPr="001477BF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F95154" w14:textId="09A3E29B" w:rsidR="001242A9" w:rsidRPr="0065356E" w:rsidRDefault="00487F3C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sample.gather</w:t>
            </w:r>
            <w:proofErr w:type="gramEnd"/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</w:t>
            </w:r>
            <w:proofErr w:type="spellEnd"/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275" w:type="dxa"/>
            <w:tcBorders>
              <w:top w:val="single" w:sz="4" w:space="0" w:color="auto"/>
              <w:bottom w:val="dotted" w:sz="2" w:space="0" w:color="BFBFBF" w:themeColor="background1" w:themeShade="BF"/>
            </w:tcBorders>
          </w:tcPr>
          <w:p w14:paraId="0FB207FE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BE95425" w14:textId="66067AA9" w:rsidR="001242A9" w:rsidRPr="0065356E" w:rsidRDefault="00DA7D55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DA7D55" w:rsidRPr="003D25A7" w14:paraId="3DC7836C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34E9C1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F853F4" w14:textId="12F07DD3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B97783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2AEA2B" w14:textId="74772FBF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66425F" w14:textId="77777777" w:rsidR="00DA7D55" w:rsidRPr="001477BF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1477BF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申请</w:t>
            </w:r>
            <w:r w:rsidRPr="001477BF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0D0CAE" w14:textId="27065DE6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21AC44B5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病案</w:t>
            </w: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8D490E5" w14:textId="00A815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DA7D55" w:rsidRPr="003D25A7" w14:paraId="51139CD4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09A518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0F61E9" w14:textId="3AEEA41F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2BF978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0E318E" w14:textId="1B6FB1D8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19000EE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收样时间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C809D53" w14:textId="2CCCC8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sample.receive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1D206474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病区/床号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7EBA6DCF" w14:textId="4B5CEA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930268" w:rsidRPr="003D25A7" w14:paraId="1F4643D9" w14:textId="77777777" w:rsidTr="00226DCE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7449F4" w14:textId="11ADCDC3" w:rsidR="00930268" w:rsidRPr="001242A9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515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4606C9" w14:textId="5F9D1D92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397F0B49" w14:textId="5A6960B9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67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59E0C72F" w14:textId="46AC6B4C" w:rsidR="00930268" w:rsidRPr="0065356E" w:rsidRDefault="00930268" w:rsidP="00226DCE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242A9" w:rsidRPr="003D25A7" w14:paraId="4CA90183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BC921B" w14:textId="4FEA3068" w:rsidR="001242A9" w:rsidRPr="001242A9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3DE6A9" w14:textId="7647F439" w:rsidR="001242A9" w:rsidRPr="0065356E" w:rsidRDefault="009D470F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1C6947F" w14:textId="217945FB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3BA155" w14:textId="4F15115D" w:rsidR="001242A9" w:rsidRPr="002E745F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46101B" w:rsidRPr="003D25A7" w14:paraId="11D3ADC1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5A59347" w14:textId="77777777" w:rsidR="0046101B" w:rsidRPr="0065356E" w:rsidRDefault="0046101B" w:rsidP="0046101B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0FF485" w14:textId="1E742FCC" w:rsidR="0046101B" w:rsidRPr="0065356E" w:rsidRDefault="00DA7D55" w:rsidP="0046101B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24511C" w14:textId="48C96388" w:rsidR="0046101B" w:rsidRPr="0065356E" w:rsidRDefault="0046101B" w:rsidP="0046101B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485AE4" w14:textId="4A712A92" w:rsidR="0046101B" w:rsidRPr="004F6A59" w:rsidRDefault="000B56A1" w:rsidP="0046101B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ED754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人类</w:t>
            </w:r>
            <w:r w:rsidRPr="00ED754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BRCA1</w:t>
            </w:r>
            <w:r w:rsidRPr="00ED754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基因和</w:t>
            </w:r>
            <w:r w:rsidRPr="00ED754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BRCA2</w:t>
            </w:r>
            <w:r w:rsidRPr="00ED754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基因突变检测</w:t>
            </w:r>
          </w:p>
        </w:tc>
      </w:tr>
      <w:tr w:rsidR="001242A9" w:rsidRPr="003D25A7" w14:paraId="45EBB098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BD7F30" w14:textId="2C6DBCE7" w:rsidR="001242A9" w:rsidRPr="001242A9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C4FF27" w14:textId="16319542" w:rsidR="001242A9" w:rsidRPr="0065356E" w:rsidRDefault="000537AC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Illumina 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MiSeqDx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/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NextSeq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CN500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07D1CD0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7AC72BE4" w14:textId="771B521B" w:rsidR="001242A9" w:rsidRPr="00742394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</w:t>
            </w:r>
            <w:r w:rsidRPr="0065356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测序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法</w:t>
            </w:r>
          </w:p>
        </w:tc>
      </w:tr>
    </w:tbl>
    <w:p w14:paraId="7DE28285" w14:textId="76C45A88" w:rsidR="000D14A2" w:rsidRPr="004D5799" w:rsidRDefault="006E2C0D" w:rsidP="009C7F8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 w:rsidRPr="004D5799">
        <w:rPr>
          <w:rFonts w:ascii="微软雅黑" w:eastAsia="微软雅黑" w:hAnsi="微软雅黑" w:hint="eastAsia"/>
          <w:b/>
          <w:color w:val="1666F6"/>
        </w:rPr>
        <w:t>检测内容</w:t>
      </w:r>
    </w:p>
    <w:p w14:paraId="56F95D30" w14:textId="0B6286FA" w:rsidR="002E745F" w:rsidRPr="00BD6FE1" w:rsidRDefault="000B56A1" w:rsidP="00486ABB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人类BRCA1基因和BRCA2基因突变检测</w:t>
      </w:r>
      <w:r w:rsidR="007A482B"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</w:t>
      </w:r>
      <w:r w:rsidR="007A482B"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用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基于</w:t>
      </w:r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扩增子建库的高通量基因测序法</w:t>
      </w:r>
      <w:r w:rsidR="007A482B"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检测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肿瘤组织样本的</w:t>
      </w:r>
      <w:r w:rsidR="007A482B"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="007A482B" w:rsidRPr="005B7CEC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RCA1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="007A482B"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="007A482B" w:rsidRPr="005B7CEC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RCA2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基因变异，覆盖</w:t>
      </w:r>
      <w:r w:rsidR="007A482B"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BRCA1</w:t>
      </w:r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 w:rsidR="007A482B"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BRCA2</w:t>
      </w:r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proofErr w:type="gramStart"/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变异区域，包括</w:t>
      </w:r>
      <w:r w:rsidR="007A482B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单核苷酸变异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="007A482B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SNV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）和</w:t>
      </w:r>
      <w:r w:rsidR="007A482B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小片段插入/缺失变异</w:t>
      </w:r>
      <w:r w:rsidR="007A482B" w:rsidRPr="00803F95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（INDEL）</w:t>
      </w:r>
      <w:r w:rsidR="007A482B"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="007A482B"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检测可为受检者相关疾病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="007A482B"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临床治疗等提供建议。</w:t>
      </w:r>
      <w:r w:rsidR="007A482B"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具体检测范围及</w:t>
      </w:r>
      <w:r w:rsidR="007A482B"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技术说明参见附录。</w:t>
      </w:r>
    </w:p>
    <w:p w14:paraId="1B90C7A8" w14:textId="6A86A36D" w:rsidR="00CD5A4F" w:rsidRPr="008E64D6" w:rsidRDefault="006C6CD6" w:rsidP="008E64D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</w:t>
      </w:r>
      <w:r w:rsidR="006E2C0D" w:rsidRPr="004D5799">
        <w:rPr>
          <w:rFonts w:ascii="微软雅黑" w:eastAsia="微软雅黑" w:hAnsi="微软雅黑" w:hint="eastAsia"/>
          <w:b/>
          <w:color w:val="1666F6"/>
        </w:rPr>
        <w:t>结果</w:t>
      </w:r>
      <w:bookmarkEnd w:id="4"/>
    </w:p>
    <w:tbl>
      <w:tblPr>
        <w:tblStyle w:val="a6"/>
        <w:tblW w:w="103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7A482B" w:rsidRPr="005249B7" w14:paraId="1E8129C6" w14:textId="77777777" w:rsidTr="00651D0D">
        <w:trPr>
          <w:trHeight w:val="19"/>
          <w:jc w:val="center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751F452F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BAE2185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248D87C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FA5FFD6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E549912" w14:textId="77777777" w:rsidR="007A482B" w:rsidRPr="00A72401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F56954" w14:paraId="72ECFEFF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CC88E27" w14:textId="66413811" w:rsidR="00F56954" w:rsidRPr="00D975D9" w:rsidRDefault="00F56954" w:rsidP="00F5695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var_brca.snv_s.B1_L3%}</w:t>
            </w:r>
          </w:p>
        </w:tc>
      </w:tr>
      <w:tr w:rsidR="00F56954" w14:paraId="282F2FA6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1C3E96E2" w14:textId="6F10D038" w:rsidR="00F56954" w:rsidRPr="00D975D9" w:rsidRDefault="00F56954" w:rsidP="00F5695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+ var_brca.snv_s.B1_L4 + var_brca.snv_s.B1_L3%}</w:t>
            </w:r>
          </w:p>
        </w:tc>
      </w:tr>
      <w:tr w:rsidR="00F56954" w14:paraId="4409D364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0A184E4" w14:textId="5D93A03E" w:rsidR="00F56954" w:rsidRDefault="00F56954" w:rsidP="00F5695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D21FDDC" w14:textId="3C14B5AB" w:rsidR="00282B81" w:rsidRDefault="00282B81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511458A6" w14:textId="27706010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1499AAA7" w14:textId="77777777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6634940B" w14:textId="3A9D98F0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7F742146" w14:textId="2BC6066A" w:rsidR="00F56954" w:rsidRPr="00807B0C" w:rsidRDefault="00807B0C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52D83C6" w14:textId="30721D32" w:rsidR="00F56954" w:rsidRPr="00226DAD" w:rsidRDefault="00807B0C" w:rsidP="00F5695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211A18" w14:textId="2A5BCDBF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AF2D1D2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</w:t>
            </w:r>
          </w:p>
          <w:p w14:paraId="25B5E4F4" w14:textId="18D4D76C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4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7538993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</w:t>
            </w:r>
          </w:p>
          <w:p w14:paraId="4F666F39" w14:textId="1E7E1E0D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D8C1CF0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  <w:p w14:paraId="5E251AD2" w14:textId="7DE88D92" w:rsidR="00F56954" w:rsidRP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B8B9BDD" w14:textId="6E16E301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45E738F6" w14:textId="3055AAC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="00C267E4"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="00C267E4"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28120BD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3ED1D7AA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34B68E8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F043F15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5082C69A" w14:textId="59B7474B" w:rsidR="00F56954" w:rsidRPr="00807B0C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</w:tc>
      </w:tr>
      <w:tr w:rsidR="00651D0D" w14:paraId="5856DE53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040284D" w14:textId="2461F3E8" w:rsidR="00651D0D" w:rsidRPr="0079557B" w:rsidRDefault="00651D0D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651D0D" w14:paraId="48215968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676D6F5" w14:textId="317CB269" w:rsidR="00651D0D" w:rsidRDefault="00651D0D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0721B5" w14:paraId="05A8F5C5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87ACC1E" w14:textId="579AE94E" w:rsidR="000721B5" w:rsidRDefault="000721B5" w:rsidP="000721B5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693F849" w14:textId="46DAD6CF" w:rsidR="000721B5" w:rsidRPr="00D975D9" w:rsidRDefault="000721B5" w:rsidP="0076499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-强临床意义变异、II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-潜在临床意义变异、III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</w:tc>
      </w:tr>
      <w:tr w:rsidR="000721B5" w14:paraId="631C6C4E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8795E1D" w14:textId="6581FF80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0721B5" w14:paraId="053D1737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300800C" w14:textId="7D8674CE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0721B5" w14:paraId="3AEAA203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75D8CAD" w14:textId="77A8F800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0721B5" w14:paraId="6D644178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FCDA6A0" w14:textId="1FF4FD0B" w:rsidR="000721B5" w:rsidRDefault="000721B5" w:rsidP="000721B5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BE27BC2" w14:textId="77777777" w:rsidR="00282B8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1AB29686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50454C60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0D8FD379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2F7E1D52" w14:textId="61B07F34" w:rsidR="000721B5" w:rsidRPr="007078E2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4379A6C" w14:textId="31488463" w:rsidR="000721B5" w:rsidRPr="00D975D9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6953326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4D80574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</w:t>
            </w:r>
          </w:p>
          <w:p w14:paraId="4E562C60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4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AF134AB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</w:t>
            </w:r>
          </w:p>
          <w:p w14:paraId="727E5D22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4C7D975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  <w:p w14:paraId="342BED96" w14:textId="31EE644D" w:rsidR="000721B5" w:rsidRPr="00D975D9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06D073C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1BB73DE" w14:textId="3629BF61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="00C267E4"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="00C267E4"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F58FB2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33A778B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ACE8F6C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160E9A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44670DB" w14:textId="1DF01664" w:rsidR="000721B5" w:rsidRPr="00D975D9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0721B5" w14:paraId="50F623D5" w14:textId="77777777" w:rsidTr="006D0CB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E0640F0" w14:textId="5B0B14B9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0721B5" w14:paraId="302B2866" w14:textId="77777777" w:rsidTr="006D0CB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2A1B1B5" w14:textId="5326EB4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651D0D" w14:paraId="270B5B64" w14:textId="77777777" w:rsidTr="000721B5">
        <w:trPr>
          <w:trHeight w:val="818"/>
          <w:jc w:val="center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C8137C2" w14:textId="03C5D259" w:rsidR="00651D0D" w:rsidRDefault="00651D0D" w:rsidP="00651D0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73AD507" w14:textId="4CB56095" w:rsidR="00651D0D" w:rsidRDefault="00651D0D" w:rsidP="00651D0D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-强临床意义变异、II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-潜在临床意义变异、III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</w:tc>
      </w:tr>
      <w:tr w:rsidR="000721B5" w14:paraId="70406BDA" w14:textId="77777777" w:rsidTr="00124A62">
        <w:trPr>
          <w:trHeight w:val="818"/>
          <w:jc w:val="center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8B2D920" w14:textId="42917752" w:rsidR="000721B5" w:rsidRDefault="000721B5" w:rsidP="000721B5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5FE20DD3" w14:textId="48CD05FA" w:rsidR="00EF745E" w:rsidRDefault="00EF745E" w:rsidP="00EF745E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1.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组织样本中检出的</w:t>
      </w:r>
      <w:r w:rsidRPr="005663AE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参照</w:t>
      </w:r>
      <w:r w:rsidR="0020463D" w:rsidRPr="0020463D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{{</w:t>
      </w:r>
      <w:proofErr w:type="spellStart"/>
      <w:r w:rsidR="0020463D" w:rsidRPr="0020463D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sample.guideline.tumor_var</w:t>
      </w:r>
      <w:proofErr w:type="spellEnd"/>
      <w:r w:rsidR="0020463D" w:rsidRPr="0020463D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}}</w:t>
      </w:r>
      <w:r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中的变异分类方法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进行解读并</w:t>
      </w:r>
      <w:r w:rsidRPr="005663AE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分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级，共分为4个等级（详见附录），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本表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仅列出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-强临床意义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、II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-潜在临床意义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变异、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III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-临床意义不明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。</w:t>
      </w:r>
    </w:p>
    <w:p w14:paraId="7E394711" w14:textId="77777777" w:rsidR="00EF745E" w:rsidRPr="00362774" w:rsidRDefault="00EF745E" w:rsidP="00EF745E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2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结果与临床意义相关性的证据等级分为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4个等级：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A级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B级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C级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D级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（详见附录）。</w:t>
      </w:r>
    </w:p>
    <w:p w14:paraId="76685B32" w14:textId="77777777" w:rsidR="00EF745E" w:rsidRPr="00E95548" w:rsidRDefault="00EF745E" w:rsidP="00EF745E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lastRenderedPageBreak/>
        <w:t>3</w:t>
      </w: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变异丰度：</w:t>
      </w:r>
      <w:r w:rsidRPr="0045238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在所检测的肿瘤组织DNA中变异的DNA所占的比例。</w:t>
      </w:r>
    </w:p>
    <w:p w14:paraId="7EBDDB9D" w14:textId="4031667D" w:rsidR="00BA3E3F" w:rsidRDefault="00EF745E" w:rsidP="00EF745E">
      <w:pPr>
        <w:ind w:firstLineChars="200" w:firstLine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4.</w:t>
      </w:r>
      <w:r w:rsidRPr="00E9554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检测质控参数等其它相关信息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详</w:t>
      </w: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见附录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。</w:t>
      </w:r>
      <w:bookmarkStart w:id="5" w:name="Somatic_Variants_Table_remove"/>
    </w:p>
    <w:p w14:paraId="781A1110" w14:textId="648FA935" w:rsidR="00754678" w:rsidRPr="00E773D8" w:rsidRDefault="00754678" w:rsidP="00E773D8">
      <w:pPr>
        <w:sectPr w:rsidR="00754678" w:rsidRPr="00E773D8" w:rsidSect="00572D3D">
          <w:headerReference w:type="default" r:id="rId8"/>
          <w:footerReference w:type="default" r:id="rId9"/>
          <w:pgSz w:w="11901" w:h="16817"/>
          <w:pgMar w:top="278" w:right="851" w:bottom="567" w:left="851" w:header="142" w:footer="321" w:gutter="0"/>
          <w:pgNumType w:start="1"/>
          <w:cols w:space="425"/>
          <w:docGrid w:type="lines" w:linePitch="326"/>
        </w:sectPr>
      </w:pPr>
    </w:p>
    <w:p w14:paraId="41B6188F" w14:textId="6D618BFB" w:rsidR="001C23C4" w:rsidRDefault="0025056D" w:rsidP="00A50E17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结果</w:t>
      </w:r>
      <w:r w:rsidR="00581639">
        <w:rPr>
          <w:rFonts w:ascii="微软雅黑" w:eastAsia="微软雅黑" w:hAnsi="微软雅黑" w:hint="eastAsia"/>
          <w:b/>
          <w:color w:val="1666F6"/>
        </w:rPr>
        <w:t>解释</w:t>
      </w:r>
      <w:bookmarkStart w:id="6" w:name="Somatic_Variants_GeTable_remove"/>
    </w:p>
    <w:p w14:paraId="0C95379E" w14:textId="360B1AD5" w:rsidR="00E865A0" w:rsidRDefault="00E865A0" w:rsidP="00E865A0">
      <w:r w:rsidRPr="0068258F">
        <w:t>{%p if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var_brca.snv_s.B2_L4%}</w:t>
      </w:r>
    </w:p>
    <w:p w14:paraId="538355A7" w14:textId="04364B98" w:rsidR="00E865A0" w:rsidRDefault="00E865A0" w:rsidP="00E865A0">
      <w:r w:rsidRPr="0068258F">
        <w:t>{%p for a in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F17AAC" w:rsidRPr="00AB0717" w14:paraId="1F0B6FC9" w14:textId="77777777" w:rsidTr="00A449E6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1C0C4DA5" w14:textId="271938C9" w:rsidR="00F17AAC" w:rsidRPr="00AB0717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</w:t>
            </w:r>
          </w:p>
        </w:tc>
      </w:tr>
      <w:tr w:rsidR="00F17AAC" w14:paraId="63DDFD09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4CC3861" w14:textId="77777777" w:rsidR="00F17AAC" w:rsidRPr="00854EE1" w:rsidRDefault="00F17AAC" w:rsidP="00F17AAC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99BAA37" w14:textId="4D0C5C24" w:rsidR="00F17AAC" w:rsidRPr="000F00D7" w:rsidRDefault="00F17AAC" w:rsidP="00F17AAC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F17AAC" w14:paraId="782635E4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6412240" w14:textId="77777777" w:rsidR="00F17AAC" w:rsidRPr="00854EE1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BCBE53E" w14:textId="6A3A18CE" w:rsidR="00F17AAC" w:rsidRPr="000F00D7" w:rsidRDefault="00F17AAC" w:rsidP="00F17AAC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F17AAC" w14:paraId="24C66C24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CEE58C5" w14:textId="77777777" w:rsidR="00F17AAC" w:rsidRPr="00854EE1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F8736A7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71486E78" w14:textId="2D6F02D5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="0072600D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|</w:t>
            </w:r>
            <w:r w:rsidR="0072600D" w:rsidRPr="0072600D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fjxh_evi_sort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02C2EE94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0B475659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4AC838C0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7E35F2DB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76B2B9A9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0ED88DD9" w14:textId="41897D35" w:rsidR="00F17AAC" w:rsidRPr="000F00D7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</w:tbl>
    <w:p w14:paraId="42FED2B9" w14:textId="77777777" w:rsidR="00F17AAC" w:rsidRDefault="00F17AAC" w:rsidP="00F17AAC"/>
    <w:p w14:paraId="44E6E43D" w14:textId="77777777" w:rsidR="00F17AAC" w:rsidRDefault="00F17AAC" w:rsidP="00F17AAC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68CEDA9D" w14:textId="77777777" w:rsidR="00F17AAC" w:rsidRPr="0068258F" w:rsidRDefault="00F17AAC" w:rsidP="00F17AAC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F17AAC" w:rsidRPr="00AB0717" w14:paraId="370EF95F" w14:textId="77777777" w:rsidTr="00A449E6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D14EE83" w14:textId="268CBD3C" w:rsidR="00F17AAC" w:rsidRPr="00AB0717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F17AAC" w14:paraId="1959183F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4818CEC" w14:textId="77777777" w:rsidR="00F17AAC" w:rsidRPr="00854EE1" w:rsidRDefault="00F17AAC" w:rsidP="00A449E6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9082AA8" w14:textId="77777777" w:rsidR="00F17AAC" w:rsidRPr="007608B5" w:rsidRDefault="00F17AAC" w:rsidP="00A449E6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F17AAC" w14:paraId="3D2F8C5C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A03D89F" w14:textId="77777777" w:rsidR="00F17AAC" w:rsidRPr="00854EE1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099F3EC" w14:textId="77777777" w:rsidR="00F17AAC" w:rsidRPr="007608B5" w:rsidRDefault="00F17AAC" w:rsidP="00A449E6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F17AAC" w14:paraId="390031C8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4288747" w14:textId="77777777" w:rsidR="00F17AAC" w:rsidRPr="00854EE1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1DA912E" w14:textId="77777777" w:rsidR="00F17AAC" w:rsidRPr="007608B5" w:rsidRDefault="00F17AAC" w:rsidP="00A449E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21985A0F" w14:textId="77777777" w:rsidR="00F17AAC" w:rsidRDefault="00F17AAC" w:rsidP="00F17AAC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305A992A" w14:textId="4C0865F4" w:rsidR="009A3A2E" w:rsidRPr="00581639" w:rsidRDefault="0035308B" w:rsidP="009A3A2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7" w:name="Somatic_Variants_GeTable_name"/>
      <w:bookmarkEnd w:id="5"/>
      <w:bookmarkEnd w:id="6"/>
      <w:bookmarkEnd w:id="7"/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Style w:val="affd"/>
          <w:rFonts w:ascii="Arial" w:eastAsia="微软雅黑" w:hAnsi="Arial" w:cs="Times New Roman (正文 CS 字体)" w:hint="eastAsia"/>
          <w:spacing w:val="6"/>
        </w:rPr>
        <w:t>本报告仅展示对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I</w:t>
      </w:r>
      <w:r w:rsidR="00E7617F">
        <w:rPr>
          <w:rFonts w:ascii="微软雅黑" w:eastAsia="微软雅黑" w:hAnsi="微软雅黑" w:cs="Times New Roman" w:hint="eastAsia"/>
          <w:spacing w:val="6"/>
          <w:sz w:val="16"/>
          <w:szCs w:val="16"/>
        </w:rPr>
        <w:t>类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-强临床意义变异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和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II</w:t>
      </w:r>
      <w:r w:rsidR="00E7617F">
        <w:rPr>
          <w:rFonts w:ascii="微软雅黑" w:eastAsia="微软雅黑" w:hAnsi="微软雅黑" w:cs="Times New Roman" w:hint="eastAsia"/>
          <w:spacing w:val="6"/>
          <w:sz w:val="16"/>
          <w:szCs w:val="16"/>
        </w:rPr>
        <w:t>类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-潜在临床意义变异</w:t>
      </w:r>
      <w:r w:rsidRPr="00D62D30">
        <w:rPr>
          <w:rFonts w:ascii="微软雅黑" w:eastAsia="微软雅黑" w:hAnsi="微软雅黑" w:cs="Times New Roman" w:hint="eastAsia"/>
          <w:spacing w:val="6"/>
          <w:sz w:val="16"/>
          <w:szCs w:val="16"/>
        </w:rPr>
        <w:t>的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详细解读。</w:t>
      </w:r>
      <w:r w:rsidR="00667B6D">
        <w:rPr>
          <w:rFonts w:ascii="微软雅黑" w:eastAsia="微软雅黑" w:hAnsi="微软雅黑" w:cs="Times New Roman"/>
          <w:spacing w:val="6"/>
          <w:sz w:val="16"/>
          <w:szCs w:val="16"/>
        </w:rPr>
        <w:br w:type="page"/>
      </w:r>
    </w:p>
    <w:p w14:paraId="37DED3BB" w14:textId="5A69C3E7" w:rsidR="002C105C" w:rsidRDefault="002D114E" w:rsidP="00AD607B">
      <w:pPr>
        <w:tabs>
          <w:tab w:val="left" w:pos="3765"/>
        </w:tabs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 w:rsidR="009E33FF" w:rsidRPr="004D5799">
        <w:rPr>
          <w:rFonts w:ascii="微软雅黑" w:eastAsia="微软雅黑" w:hAnsi="微软雅黑" w:hint="eastAsia"/>
          <w:b/>
          <w:color w:val="1666F6"/>
        </w:rPr>
        <w:t xml:space="preserve">1. </w:t>
      </w:r>
      <w:bookmarkStart w:id="8" w:name="Sample_Main_Qc_table_remove"/>
      <w:r w:rsidR="00E53047" w:rsidRPr="001E6A63">
        <w:rPr>
          <w:rFonts w:ascii="微软雅黑" w:eastAsia="微软雅黑" w:hAnsi="微软雅黑" w:hint="eastAsia"/>
          <w:b/>
          <w:color w:val="1666F6"/>
        </w:rPr>
        <w:t>检测质控参数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936"/>
        <w:gridCol w:w="1701"/>
        <w:gridCol w:w="2579"/>
      </w:tblGrid>
      <w:tr w:rsidR="002224FE" w:rsidRPr="00A321F4" w14:paraId="6A62871D" w14:textId="77777777" w:rsidTr="00FC2638">
        <w:trPr>
          <w:trHeight w:val="391"/>
        </w:trPr>
        <w:tc>
          <w:tcPr>
            <w:tcW w:w="5921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1374FDB2" w14:textId="7270A18D" w:rsidR="002224FE" w:rsidRPr="00A321F4" w:rsidRDefault="002224FE" w:rsidP="002F79D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质量</w:t>
            </w:r>
            <w:r w:rsidR="002F79D2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0A35562E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3B37E53F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质控标准</w:t>
            </w:r>
          </w:p>
        </w:tc>
      </w:tr>
      <w:tr w:rsidR="008206F8" w:rsidRPr="00C80237" w14:paraId="7C88D1FA" w14:textId="77777777" w:rsidTr="008206F8">
        <w:trPr>
          <w:trHeight w:val="127"/>
        </w:trPr>
        <w:tc>
          <w:tcPr>
            <w:tcW w:w="1985" w:type="dxa"/>
            <w:vMerge w:val="restart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0E64C95" w14:textId="378246A4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样本质量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评估</w:t>
            </w:r>
          </w:p>
        </w:tc>
        <w:tc>
          <w:tcPr>
            <w:tcW w:w="3936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E14E34A" w14:textId="59B59CD0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1701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A46FB31" w14:textId="77777777" w:rsidR="0020463D" w:rsidRPr="0020463D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{%p if [sample, 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</w:t>
            </w:r>
            <w:proofErr w:type="spellEnd"/>
            <w:proofErr w:type="gram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</w:t>
            </w:r>
          </w:p>
          <w:p w14:paraId="301F424C" w14:textId="77777777" w:rsidR="0020463D" w:rsidRPr="0020463D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{{[sample, 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</w:t>
            </w:r>
            <w:proofErr w:type="spellEnd"/>
            <w:proofErr w:type="gram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  <w:p w14:paraId="3A3F19A1" w14:textId="77777777" w:rsidR="0020463D" w:rsidRPr="0020463D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{%p endif%}</w:t>
            </w:r>
          </w:p>
          <w:p w14:paraId="21C6FBEC" w14:textId="77777777" w:rsidR="0020463D" w:rsidRPr="0020463D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{%p if [sample, 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proofErr w:type="gram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</w:t>
            </w:r>
          </w:p>
          <w:p w14:paraId="69BB5CAE" w14:textId="77777777" w:rsidR="0020463D" w:rsidRPr="0020463D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 xml:space="preserve">富集检测：{{[sample, </w:t>
            </w:r>
            <w:proofErr w:type="spellStart"/>
            <w:r w:rsidRPr="0020463D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lib_quality_control</w:t>
            </w:r>
            <w:proofErr w:type="spellEnd"/>
            <w:r w:rsidRPr="0020463D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, “</w:t>
            </w:r>
            <w:proofErr w:type="spellStart"/>
            <w:r w:rsidRPr="0020463D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r w:rsidRPr="0020463D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”]|</w:t>
            </w:r>
            <w:proofErr w:type="spellStart"/>
            <w:r w:rsidRPr="0020463D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get_tumor_content</w:t>
            </w:r>
            <w:proofErr w:type="spellEnd"/>
            <w:r w:rsidRPr="0020463D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}}</w:t>
            </w:r>
          </w:p>
          <w:p w14:paraId="53DF7825" w14:textId="77777777" w:rsidR="0020463D" w:rsidRPr="0020463D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{%p endif%}</w:t>
            </w:r>
          </w:p>
          <w:p w14:paraId="3F1103BA" w14:textId="77777777" w:rsidR="0020463D" w:rsidRPr="0020463D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{%p if not [sample, 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</w:t>
            </w:r>
            <w:proofErr w:type="spellEnd"/>
            <w:proofErr w:type="gram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proofErr w:type="gram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not [sample, 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, “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tumor_content_macrodissection_performed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”]|</w:t>
            </w:r>
            <w:proofErr w:type="spellStart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get_tumor_content</w:t>
            </w:r>
            <w:proofErr w:type="spellEnd"/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</w:t>
            </w:r>
          </w:p>
          <w:p w14:paraId="0AC8B9B6" w14:textId="77777777" w:rsidR="0020463D" w:rsidRPr="0020463D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/</w:t>
            </w:r>
          </w:p>
          <w:p w14:paraId="0260950F" w14:textId="51892500" w:rsidR="008206F8" w:rsidRPr="009216AC" w:rsidRDefault="0020463D" w:rsidP="0020463D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spacing w:val="6"/>
                <w:sz w:val="18"/>
                <w:szCs w:val="18"/>
              </w:rPr>
              <w:t>{%p endif%}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4307A3" w14:textId="2466F4C7" w:rsidR="008206F8" w:rsidRPr="00A321F4" w:rsidRDefault="008206F8" w:rsidP="00A50E17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2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0%</w:t>
            </w:r>
          </w:p>
        </w:tc>
      </w:tr>
      <w:tr w:rsidR="008206F8" w:rsidRPr="00C80237" w14:paraId="4404DF0A" w14:textId="77777777" w:rsidTr="008206F8">
        <w:trPr>
          <w:trHeight w:val="127"/>
        </w:trPr>
        <w:tc>
          <w:tcPr>
            <w:tcW w:w="1985" w:type="dxa"/>
            <w:vMerge/>
            <w:tcBorders>
              <w:bottom w:val="dotted" w:sz="4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6CF5E6" w14:textId="77777777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62228D0" w14:textId="137019DB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844D66">
              <w:rPr>
                <w:rFonts w:ascii="微软雅黑" w:eastAsia="微软雅黑" w:hAnsi="微软雅黑"/>
                <w:color w:val="000000"/>
                <w:spacing w:val="6"/>
                <w:sz w:val="18"/>
                <w:szCs w:val="18"/>
              </w:rPr>
              <w:t>DNA总量(ng)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7846623" w14:textId="22E15F6B" w:rsidR="008206F8" w:rsidRPr="008206F8" w:rsidRDefault="00D54189" w:rsidP="007222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lastRenderedPageBreak/>
              <w:t>lib_quality_control.lib_dna_qc.dna_qty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D4F3DDB" w14:textId="325459A2" w:rsidR="008206F8" w:rsidRPr="008206F8" w:rsidRDefault="008206F8" w:rsidP="00A50E1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8206F8">
              <w:rPr>
                <w:rFonts w:ascii="微软雅黑" w:eastAsia="微软雅黑" w:hAnsi="微软雅黑"/>
                <w:spacing w:val="6"/>
                <w:sz w:val="18"/>
                <w:szCs w:val="18"/>
              </w:rPr>
              <w:lastRenderedPageBreak/>
              <w:t>≥</w:t>
            </w:r>
            <w:r w:rsidR="00977AF4">
              <w:rPr>
                <w:rFonts w:ascii="微软雅黑" w:eastAsia="微软雅黑" w:hAnsi="微软雅黑"/>
                <w:spacing w:val="6"/>
                <w:sz w:val="18"/>
                <w:szCs w:val="18"/>
              </w:rPr>
              <w:t>3</w:t>
            </w:r>
            <w:r w:rsidRPr="008206F8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0</w:t>
            </w:r>
          </w:p>
        </w:tc>
      </w:tr>
      <w:tr w:rsidR="008206F8" w:rsidRPr="00C80237" w14:paraId="7A1D7E1F" w14:textId="77777777" w:rsidTr="00FC2638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C39D44" w14:textId="519C7614" w:rsidR="008206F8" w:rsidRPr="00A321F4" w:rsidRDefault="008206F8" w:rsidP="00CE6D1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74F352" w14:textId="274DC123" w:rsidR="008206F8" w:rsidRPr="00A321F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EA784C8" w14:textId="285C718B" w:rsidR="008206F8" w:rsidRPr="00311C64" w:rsidRDefault="00D54189" w:rsidP="00CB638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_mean|replace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DA706" w14:textId="2DB1897A" w:rsidR="008206F8" w:rsidRPr="00311C6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Pr="00311C64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1000</w:t>
            </w:r>
          </w:p>
        </w:tc>
      </w:tr>
      <w:tr w:rsidR="008206F8" w:rsidRPr="00C80237" w14:paraId="28BEAA0E" w14:textId="77777777" w:rsidTr="00FC2638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7C6F82" w14:textId="77777777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8CEBEFF" w14:textId="0A12AD37" w:rsidR="008206F8" w:rsidRPr="00A321F4" w:rsidRDefault="008206F8" w:rsidP="00C66B7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9" w:name="QC_MEDIAN_DP"/>
            <w:bookmarkEnd w:id="9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有效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测序深度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81FE45" w14:textId="572A4728" w:rsidR="008206F8" w:rsidRPr="00311C64" w:rsidRDefault="00D54189" w:rsidP="00CB638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_ssbc|replace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04A1C5" w14:textId="392C78CA" w:rsidR="008206F8" w:rsidRPr="00311C6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3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00</w:t>
            </w:r>
          </w:p>
        </w:tc>
      </w:tr>
      <w:tr w:rsidR="00182E4A" w:rsidRPr="00C80237" w14:paraId="6A2AC028" w14:textId="77777777" w:rsidTr="00FC2638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8EAA5C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2A6C01" w14:textId="1EFA7978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10" w:name="QC_LIB_COMP"/>
            <w:bookmarkEnd w:id="10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7E4160" w14:textId="6035F96A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qc.cover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9EBFA4" w14:textId="2197D3C7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Pr="00D239E8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98</w:t>
            </w: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182E4A" w:rsidRPr="00C80237" w14:paraId="0E0FA523" w14:textId="77777777" w:rsidTr="00FC2638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58712E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DFAB6DE" w14:textId="0DC8F545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均一性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465597" w14:textId="0FDF8911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qc.uni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4E4DE9" w14:textId="77777777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≥90%</w:t>
            </w:r>
          </w:p>
        </w:tc>
      </w:tr>
      <w:tr w:rsidR="00182E4A" w:rsidRPr="00C80237" w14:paraId="4D8A8035" w14:textId="77777777" w:rsidTr="00FC2638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D9C1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3470C4" w14:textId="71762025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11" w:name="QC_MappingPercent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率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D6FD20" w14:textId="6108E973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qc.mapping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B97A03" w14:textId="5A41616B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5%</w:t>
            </w:r>
          </w:p>
        </w:tc>
      </w:tr>
      <w:tr w:rsidR="00182E4A" w:rsidRPr="00C80237" w14:paraId="7364B7B2" w14:textId="77777777" w:rsidTr="008206F8">
        <w:trPr>
          <w:trHeight w:val="178"/>
        </w:trPr>
        <w:tc>
          <w:tcPr>
            <w:tcW w:w="1985" w:type="dxa"/>
            <w:vMerge/>
            <w:tcBorders>
              <w:bottom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655728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CD7492" w14:textId="5BBC219A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碱基质量Q30占比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FDD31E" w14:textId="2158A6EF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qc.cleandata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98E3B7" w14:textId="72D40DED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80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182E4A" w:rsidRPr="000C4261" w14:paraId="5FE8B54B" w14:textId="77777777" w:rsidTr="008206F8">
        <w:trPr>
          <w:trHeight w:val="384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EF013D" w14:textId="098BC870" w:rsidR="00182E4A" w:rsidRPr="00A321F4" w:rsidRDefault="00182E4A" w:rsidP="00182E4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b/>
                <w:sz w:val="18"/>
                <w:szCs w:val="18"/>
              </w:rPr>
              <w:t>总体质量评估</w:t>
            </w:r>
          </w:p>
        </w:tc>
        <w:tc>
          <w:tcPr>
            <w:tcW w:w="8216" w:type="dxa"/>
            <w:gridSpan w:val="3"/>
            <w:tcBorders>
              <w:top w:val="single" w:sz="2" w:space="0" w:color="auto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F8F8F8"/>
            <w:tcMar>
              <w:top w:w="28" w:type="dxa"/>
              <w:bottom w:w="28" w:type="dxa"/>
            </w:tcMar>
            <w:vAlign w:val="center"/>
          </w:tcPr>
          <w:p w14:paraId="00424E2C" w14:textId="5F8140F4" w:rsid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qc.cleandata</w:t>
            </w:r>
            <w:proofErr w:type="gram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_q30_num&gt;=0.8 and </w:t>
            </w:r>
            <w:proofErr w:type="spell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&gt;=300 and </w:t>
            </w:r>
            <w:proofErr w:type="spell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qc.dna_data_qc.depth_mean_num</w:t>
            </w:r>
            <w:proofErr w:type="spell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1000 and </w:t>
            </w:r>
            <w:proofErr w:type="spell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qc.dna_data_qc.cover_ratio_num</w:t>
            </w:r>
            <w:proofErr w:type="spell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0.98 and qc.dna_data_qc.uni20_num &gt;= 0.9 and </w:t>
            </w:r>
            <w:proofErr w:type="spell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qc.dna_data_qc.mapping_ratio_num</w:t>
            </w:r>
            <w:proofErr w:type="spell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0.85%}</w:t>
            </w:r>
          </w:p>
          <w:p w14:paraId="1CFFBBD9" w14:textId="77777777" w:rsidR="0020463D" w:rsidRDefault="0020463D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 xml:space="preserve">{%p if [sample, </w:t>
            </w:r>
            <w:proofErr w:type="spellStart"/>
            <w:r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, “tumor_content_macrodissection_performed</w:t>
            </w:r>
            <w:proofErr w:type="gramStart"/>
            <w:r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”]|</w:t>
            </w:r>
            <w:proofErr w:type="gramEnd"/>
            <w:r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get_tumor_content%}</w:t>
            </w:r>
          </w:p>
          <w:p w14:paraId="0ABD9C25" w14:textId="3B17D97F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%}</w:t>
            </w:r>
          </w:p>
          <w:p w14:paraId="271BE6B9" w14:textId="4235691C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 xml:space="preserve">[sample, </w:t>
            </w:r>
            <w:proofErr w:type="spellStart"/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lib_quality_control</w:t>
            </w:r>
            <w:proofErr w:type="spellEnd"/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, “tumor_content_macrodissection_performed”]|get_tumor_content|replace(“%”,</w:t>
            </w:r>
            <w:proofErr w:type="gramStart"/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)|float &gt;= 20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&gt;= </w:t>
            </w:r>
            <w:r w:rsidR="00977AF4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 w:rsidR="005D3761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46F20A9" w14:textId="77777777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2B0340BA" w14:textId="2E8651DE" w:rsidR="00F52EE2" w:rsidRPr="00B86473" w:rsidRDefault="00F52EE2" w:rsidP="00F52EE2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 xml:space="preserve">[sample, </w:t>
            </w:r>
            <w:proofErr w:type="spellStart"/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lib_quality_control</w:t>
            </w:r>
            <w:proofErr w:type="spellEnd"/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, “tumor_content_macrodissection_performed”]|get_tumor_content|replace(“%”,</w:t>
            </w:r>
            <w:proofErr w:type="gramStart"/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="0020463D" w:rsidRPr="0020463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)|float &gt;= 20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%}</w:t>
            </w:r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合格（</w:t>
            </w:r>
            <w:proofErr w:type="gramStart"/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{%else%}</w:t>
            </w:r>
            <w:r w:rsidR="00415F91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B46D8A0" w14:textId="7DE85740" w:rsid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55681D79" w14:textId="06BF9636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{%p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 xml:space="preserve"> else</w:t>
            </w: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%}</w:t>
            </w:r>
          </w:p>
          <w:p w14:paraId="7EF247AA" w14:textId="2F9EAE84" w:rsidR="008A4E30" w:rsidRDefault="008A4E30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 xml:space="preserve">{%p if [sample, </w:t>
            </w:r>
            <w:proofErr w:type="spellStart"/>
            <w:r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lib_quality_control</w:t>
            </w:r>
            <w:proofErr w:type="spellEnd"/>
            <w:r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, “</w:t>
            </w:r>
            <w:proofErr w:type="spellStart"/>
            <w:r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tumor_content</w:t>
            </w:r>
            <w:proofErr w:type="spellEnd"/>
            <w:proofErr w:type="gramStart"/>
            <w:r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”]|</w:t>
            </w:r>
            <w:proofErr w:type="spellStart"/>
            <w:proofErr w:type="gramEnd"/>
            <w:r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get_tumor_content</w:t>
            </w:r>
            <w:proofErr w:type="spellEnd"/>
            <w:r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%}</w:t>
            </w:r>
          </w:p>
          <w:p w14:paraId="444CC394" w14:textId="77777777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lastRenderedPageBreak/>
              <w:t xml:space="preserve">{%p if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%}</w:t>
            </w:r>
          </w:p>
          <w:p w14:paraId="4FF7D949" w14:textId="6FF797F3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 xml:space="preserve">[sample, </w:t>
            </w:r>
            <w:proofErr w:type="spellStart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lib_quality_control</w:t>
            </w:r>
            <w:proofErr w:type="spellEnd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, “</w:t>
            </w:r>
            <w:proofErr w:type="spellStart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tumor_content</w:t>
            </w:r>
            <w:proofErr w:type="spellEnd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”]|</w:t>
            </w:r>
            <w:proofErr w:type="spellStart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get_tumor_content|replace</w:t>
            </w:r>
            <w:proofErr w:type="spellEnd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(“%”,</w:t>
            </w:r>
            <w:proofErr w:type="gramStart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)|float &gt;= 20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&gt;= </w:t>
            </w:r>
            <w:r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2579B29" w14:textId="77777777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45B3AE49" w14:textId="1FA9BC33" w:rsidR="00F52EE2" w:rsidRPr="00B86473" w:rsidRDefault="00F52EE2" w:rsidP="00F52EE2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 xml:space="preserve">[sample, </w:t>
            </w:r>
            <w:proofErr w:type="spellStart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lib_quality_control</w:t>
            </w:r>
            <w:proofErr w:type="spellEnd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, “</w:t>
            </w:r>
            <w:proofErr w:type="spellStart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tumor_content</w:t>
            </w:r>
            <w:proofErr w:type="spellEnd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”]|</w:t>
            </w:r>
            <w:proofErr w:type="spellStart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get_tumor_content|replace</w:t>
            </w:r>
            <w:proofErr w:type="spellEnd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(“%”,</w:t>
            </w:r>
            <w:proofErr w:type="gramStart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="008A4E30" w:rsidRPr="008A4E30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)|float &gt;= 20</w:t>
            </w:r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%}合格（</w:t>
            </w:r>
            <w:proofErr w:type="gramStart"/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缺失，请补齐数据后自行评估）{%else%}</w:t>
            </w:r>
            <w:r w:rsidR="009A1977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12AEF8D0" w14:textId="18B575B1" w:rsidR="000D5A9C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7838023B" w14:textId="77777777" w:rsidR="000F5EE6" w:rsidRPr="000D5A9C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cya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%p else%}</w:t>
            </w:r>
          </w:p>
          <w:p w14:paraId="1271F158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%}</w:t>
            </w:r>
          </w:p>
          <w:p w14:paraId="3844759E" w14:textId="5A0C063A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&gt;= </w:t>
            </w:r>
            <w:r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3560EE2A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629D8AD6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合格（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</w:t>
            </w:r>
          </w:p>
          <w:p w14:paraId="0470D8C0" w14:textId="5C7A71D0" w:rsidR="000F5EE6" w:rsidRPr="000D5A9C" w:rsidRDefault="000F5EE6" w:rsidP="00AE245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4D5A357C" w14:textId="6F2072F3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cya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%p endif%}</w:t>
            </w:r>
          </w:p>
          <w:p w14:paraId="0C9CBBA3" w14:textId="05D21FDB" w:rsidR="000D5A9C" w:rsidRPr="00B86473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%p endif%}</w:t>
            </w:r>
          </w:p>
          <w:p w14:paraId="67F162F7" w14:textId="77777777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else%}</w:t>
            </w:r>
          </w:p>
          <w:p w14:paraId="326E8CDA" w14:textId="2DE9E454" w:rsidR="00B86473" w:rsidRPr="00B86473" w:rsidRDefault="005D3761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</w:p>
          <w:p w14:paraId="040F742E" w14:textId="561E48FB" w:rsidR="00182E4A" w:rsidRPr="001C23C4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2EA1663F" w14:textId="77777777" w:rsidR="001C2F7C" w:rsidRDefault="00E53047" w:rsidP="001C2F7C">
      <w:pPr>
        <w:adjustRightInd w:val="0"/>
        <w:snapToGrid w:val="0"/>
        <w:spacing w:beforeLines="15" w:before="48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 w:rsidRPr="007B60E8">
        <w:rPr>
          <w:rFonts w:ascii="微软雅黑" w:eastAsia="微软雅黑" w:hAnsi="微软雅黑" w:cs="Times New Roman"/>
          <w:b/>
          <w:spacing w:val="6"/>
          <w:sz w:val="16"/>
          <w:szCs w:val="16"/>
        </w:rPr>
        <w:lastRenderedPageBreak/>
        <w:t>注：</w:t>
      </w:r>
      <w:r w:rsidRPr="00E53047">
        <w:rPr>
          <w:rFonts w:ascii="微软雅黑" w:eastAsia="微软雅黑" w:hAnsi="微软雅黑" w:cs="Times New Roman" w:hint="eastAsia"/>
          <w:spacing w:val="6"/>
          <w:sz w:val="16"/>
          <w:szCs w:val="16"/>
        </w:rPr>
        <w:t>1.</w:t>
      </w: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平均有效</w:t>
      </w: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测序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深度: 通过分子标签校正后的平均测序深度。</w:t>
      </w:r>
    </w:p>
    <w:p w14:paraId="2CBBD495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2.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</w:t>
      </w:r>
      <w:r w:rsidRPr="00B25BF9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 xml:space="preserve">: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检测到的区域</w:t>
      </w:r>
      <w:proofErr w:type="gramStart"/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占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目标</w:t>
      </w:r>
      <w:proofErr w:type="gramEnd"/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区域的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比例，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覆盖度过低意味着有较多的目标区域没有被检测到。</w:t>
      </w:r>
    </w:p>
    <w:p w14:paraId="48388413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3.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比对率: 可以比对至参考序列上的reads的比例。</w:t>
      </w:r>
    </w:p>
    <w:p w14:paraId="047442B7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4.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碱基质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量Q30占比: 测序的准确率高于99.9%的碱基的比例。</w:t>
      </w:r>
    </w:p>
    <w:p w14:paraId="4B7A6EBA" w14:textId="2E0B5979" w:rsidR="00E53047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5.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总体质量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评估：</w:t>
      </w:r>
      <w:r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结合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以上参数进行综合评估，采取短板效应，分为合格、警戒</w:t>
      </w:r>
      <w:r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、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不合格三个等级。质量警戒或不合格都可能会影响此次检测的准确性和敏感性。</w:t>
      </w:r>
      <w:bookmarkStart w:id="12" w:name="Detaction_Declaration_Table_remove"/>
      <w:bookmarkEnd w:id="8"/>
    </w:p>
    <w:p w14:paraId="025AE14B" w14:textId="32F6C570" w:rsidR="00A5609E" w:rsidRPr="00E53047" w:rsidRDefault="00A5609E" w:rsidP="00A50E17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t>附录2. 检测方法与局限性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8CA3749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182C5BCB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3" w:name="Detaction_Declaration_Table1_name"/>
            <w:bookmarkStart w:id="14" w:name="Detaction_Declaration_val1"/>
            <w:bookmarkStart w:id="15" w:name="Detaction_Declaration_Table1"/>
            <w:bookmarkEnd w:id="13"/>
            <w:bookmarkEnd w:id="14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检测方法</w:t>
            </w:r>
          </w:p>
        </w:tc>
      </w:tr>
    </w:tbl>
    <w:bookmarkEnd w:id="15"/>
    <w:p w14:paraId="5370566C" w14:textId="29FA6B08" w:rsidR="00803CE7" w:rsidRPr="00981447" w:rsidRDefault="00E53047" w:rsidP="00981447">
      <w:pPr>
        <w:adjustRightInd w:val="0"/>
        <w:snapToGrid w:val="0"/>
        <w:spacing w:line="320" w:lineRule="exact"/>
        <w:ind w:firstLine="425"/>
        <w:rPr>
          <w:rFonts w:ascii="微软雅黑" w:eastAsia="微软雅黑" w:hAnsi="微软雅黑"/>
          <w:color w:val="000000" w:themeColor="text1"/>
          <w:spacing w:val="6"/>
          <w:kern w:val="0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本检测项目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采用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扩增子建库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和Illumina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高通量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测序（NGS）技术对</w:t>
      </w:r>
      <w:r w:rsidRPr="00377A1D"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送检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样本进行检测</w:t>
      </w:r>
      <w:r w:rsidR="00C66B75"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，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检测范围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覆盖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BRCA2基因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全编码区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区域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，可检测区域内发生的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 w:rsidRPr="00803F95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8"/>
          <w:szCs w:val="18"/>
        </w:rPr>
        <w:t>。</w:t>
      </w:r>
      <w:r w:rsidRPr="0036277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所使用的试剂盒及技术平台已通过本实验室的性能验证。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43EE71A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7CA22A55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6" w:name="Detaction_Declaration_Table2_name"/>
            <w:bookmarkStart w:id="17" w:name="Detaction_Declaration_val2"/>
            <w:bookmarkStart w:id="18" w:name="Detaction_Declaration_Table2"/>
            <w:bookmarkEnd w:id="16"/>
            <w:bookmarkEnd w:id="17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局限性说明</w:t>
            </w:r>
          </w:p>
        </w:tc>
      </w:tr>
    </w:tbl>
    <w:bookmarkEnd w:id="18"/>
    <w:p w14:paraId="6C30199A" w14:textId="77777777" w:rsidR="00E53047" w:rsidRPr="00CC21E1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 xml:space="preserve">1. 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 w:rsidRPr="00CC21E1"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 w:rsidRPr="00CC21E1"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 w:rsidRPr="00CC21E1"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0C530A48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</w:p>
    <w:p w14:paraId="68BE1DD5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3.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肿瘤发展或治疗过程中可能出现获得性基因变异，从而使癌症的突变谱发生变化，同时肿瘤也可能存在肿瘤间和肿瘤内的异质性。</w:t>
      </w:r>
    </w:p>
    <w:p w14:paraId="608B5EA0" w14:textId="77777777" w:rsidR="00E53047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4.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5DBA0FB1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5.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均不分先后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，并且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不对任何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承诺或保证会在某一药物治疗中有效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无效。</w:t>
      </w:r>
    </w:p>
    <w:p w14:paraId="45F8E4E6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lastRenderedPageBreak/>
        <w:t>6. 本检测适用于发现指定基因DNA水平的变异，不涉及DNA甲基化、RNA水平或蛋白质水平的检测。</w:t>
      </w:r>
    </w:p>
    <w:p w14:paraId="78721F19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7.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</w:p>
    <w:p w14:paraId="4D1FF03A" w14:textId="77777777" w:rsidR="00E53047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8.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 w:rsidRPr="001E6A63"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Pr="004A764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非polymer位点最低检测阈值3％，polymer位点最低检测阈值4％，两种变异类型稳定检出限均为5％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的变异的可能性。</w:t>
      </w:r>
    </w:p>
    <w:p w14:paraId="5D4FBB82" w14:textId="77777777" w:rsidR="00E53047" w:rsidRPr="003C74C4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9.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本检测如检测到</w:t>
      </w:r>
      <w:r w:rsidRPr="00B65A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指定基因的变异（即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阳性</w:t>
      </w:r>
      <w:r w:rsidRPr="00B65A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，且未进行胚系样本基因检测，则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无法确定该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是否为胚系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。由于BRCA1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BRCA2基因胚系致病性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与乳腺癌、卵巢癌、胰腺癌、前列腺癌等患病风险高度相关，建议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送检胚系样品（如外周血）进一步验证该位点是否为胚系突变，以利于个人/家庭遗传风险管理。</w:t>
      </w:r>
    </w:p>
    <w:p w14:paraId="77D3472F" w14:textId="3D41BDED" w:rsidR="00AA0EEE" w:rsidRPr="004D5799" w:rsidRDefault="00AA0EEE" w:rsidP="00A50E17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3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技术标准和规范</w:t>
      </w:r>
    </w:p>
    <w:p w14:paraId="34FAF4F7" w14:textId="0F9F3EE7" w:rsidR="00E53047" w:rsidRDefault="00E53047" w:rsidP="00A50E17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1. 本检测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项目中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所使用的参考基因组版本为hg19，其中BRCA1基因的转录本为</w:t>
      </w:r>
      <w:r w:rsidR="00A5419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，BRCA2基因的转录本为</w:t>
      </w:r>
      <w:r w:rsidR="00A5419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报告中的变异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人类基因组变异协会(Human Genome Variation Society, HGVS)的变异命名指南(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.V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15.11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http://varnomen.hgvs.org)。</w:t>
      </w:r>
    </w:p>
    <w:p w14:paraId="1A946CF8" w14:textId="32F20D52" w:rsidR="00E53047" w:rsidRDefault="00E53047" w:rsidP="00A50E17">
      <w:pPr>
        <w:spacing w:beforeLines="15" w:before="48" w:afterLines="50" w:after="163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本检测项目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参照</w:t>
      </w:r>
      <w:r w:rsidR="00205295" w:rsidRPr="00205295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{{sample.association.AMP}}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/</w:t>
      </w:r>
      <w:r w:rsidR="00205295" w:rsidRPr="00205295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{{sample.association.ASCO}}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/</w:t>
      </w:r>
      <w:r w:rsidR="00205295" w:rsidRPr="00205295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{{sample.association.CAP}}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联合发布的</w:t>
      </w:r>
      <w:r w:rsidR="00205295" w:rsidRPr="00205295">
        <w:rPr>
          <w:rFonts w:ascii="微软雅黑" w:eastAsia="微软雅黑" w:hAnsi="微软雅黑" w:cs="Times New Roman (正文 CS 字体)"/>
          <w:spacing w:val="6"/>
          <w:sz w:val="18"/>
          <w:szCs w:val="18"/>
        </w:rPr>
        <w:t>{{</w:t>
      </w:r>
      <w:proofErr w:type="spellStart"/>
      <w:r w:rsidR="00205295" w:rsidRPr="00205295">
        <w:rPr>
          <w:rFonts w:ascii="微软雅黑" w:eastAsia="微软雅黑" w:hAnsi="微软雅黑" w:cs="Times New Roman (正文 CS 字体)"/>
          <w:spacing w:val="6"/>
          <w:sz w:val="18"/>
          <w:szCs w:val="18"/>
        </w:rPr>
        <w:t>sample.guideline.tumor_var</w:t>
      </w:r>
      <w:proofErr w:type="spellEnd"/>
      <w:r w:rsidR="00205295" w:rsidRPr="00205295">
        <w:rPr>
          <w:rFonts w:ascii="微软雅黑" w:eastAsia="微软雅黑" w:hAnsi="微软雅黑" w:cs="Times New Roman (正文 CS 字体)"/>
          <w:spacing w:val="6"/>
          <w:sz w:val="18"/>
          <w:szCs w:val="18"/>
        </w:rPr>
        <w:t>}}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，根据变异与临床意义相关性的证据，将体细胞变异分为4个等级：I-强临床意义变异、Ⅱ-潜在临床意义变异、Ⅲ-临床意义不明变异、IV-良性/可能良性变异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；证据等级分为</w:t>
      </w:r>
      <w:r w:rsidRPr="00AE048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A级、B级、C级、D级。（详见下表）</w:t>
      </w:r>
    </w:p>
    <w:tbl>
      <w:tblPr>
        <w:tblStyle w:val="a6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50"/>
        <w:gridCol w:w="7065"/>
      </w:tblGrid>
      <w:tr w:rsidR="00E53047" w:rsidRPr="0031539B" w14:paraId="202C7A6C" w14:textId="77777777" w:rsidTr="00D01149">
        <w:trPr>
          <w:trHeight w:hRule="exact" w:val="454"/>
          <w:jc w:val="center"/>
        </w:trPr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4B251346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8615292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5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78A9ABB0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E53047" w:rsidRPr="00566E99" w14:paraId="5F29E507" w14:textId="77777777" w:rsidTr="00D01149">
        <w:trPr>
          <w:trHeight w:hRule="exact" w:val="28"/>
          <w:jc w:val="center"/>
        </w:trPr>
        <w:tc>
          <w:tcPr>
            <w:tcW w:w="1046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6141E5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</w:p>
        </w:tc>
      </w:tr>
      <w:tr w:rsidR="00E53047" w:rsidRPr="00DD3A1A" w14:paraId="15F734B5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5441A87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00BA96D9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9A23B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116907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FDA/NMPA批准用于患者肿瘤治疗有响应或耐药的生物标志物</w:t>
            </w:r>
          </w:p>
        </w:tc>
      </w:tr>
      <w:tr w:rsidR="00E53047" w:rsidRPr="00DD3A1A" w14:paraId="4E4B7816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7ADC910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7455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EFB6B2D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专业指南（NCCN）明确对患者肿瘤治疗有响应或耐药的生物标志物</w:t>
            </w:r>
          </w:p>
        </w:tc>
      </w:tr>
      <w:tr w:rsidR="00E53047" w:rsidRPr="00DD3A1A" w14:paraId="366F055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04ABC8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088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6E7D1F8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专业指南（NCCN）明确对患者肿瘤有诊断或预后意义的生物标志物</w:t>
            </w:r>
          </w:p>
        </w:tc>
      </w:tr>
      <w:tr w:rsidR="00E53047" w:rsidRPr="00DD3A1A" w14:paraId="3F684F64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C2BAF65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48DA9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AEB495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专家共识研究明确对患者肿瘤治疗有响应或耐药的生物标志物</w:t>
            </w:r>
          </w:p>
        </w:tc>
      </w:tr>
      <w:tr w:rsidR="00E53047" w:rsidRPr="00DD3A1A" w14:paraId="26F4C8AB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1FBA7431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82C8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A02D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专家共识研究明确对患者肿瘤有诊断或预后意义的生物标志物</w:t>
            </w:r>
          </w:p>
        </w:tc>
      </w:tr>
      <w:tr w:rsidR="00E53047" w:rsidRPr="00DD3A1A" w14:paraId="056EF914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17C3087D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30295803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D22323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63EC9076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FDA/NMPA批准用于其他肿瘤治疗有响应或耐药的生物标志物</w:t>
            </w:r>
          </w:p>
        </w:tc>
      </w:tr>
      <w:tr w:rsidR="00E53047" w:rsidRPr="00DD3A1A" w14:paraId="418F7CE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D56318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EB804C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349B36BB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专业指南（NCCN）推荐对其他肿瘤治疗有响应或耐药的生物标志物</w:t>
            </w:r>
          </w:p>
        </w:tc>
      </w:tr>
      <w:tr w:rsidR="00E53047" w:rsidRPr="00DD3A1A" w14:paraId="3E4A8EEB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8B66827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C684A6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02DB9E0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E53047" w:rsidRPr="00DD3A1A" w14:paraId="095424D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D59AA6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3EC45BC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1A3BF5DF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多项小型研究结果表明有诊断或预后意义的生物标志物</w:t>
            </w:r>
          </w:p>
        </w:tc>
      </w:tr>
      <w:tr w:rsidR="00E53047" w:rsidRPr="00DD3A1A" w14:paraId="536909F2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C14E6E6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EAED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79CBF6F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临床前硏究表明具有潜在治疗意义的生物标志物</w:t>
            </w:r>
          </w:p>
        </w:tc>
      </w:tr>
      <w:tr w:rsidR="00E53047" w:rsidRPr="00DD3A1A" w14:paraId="245B25D5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FAF763B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957B62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04F41F23" w14:textId="31801D3A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有小型研究和病例报道或结论</w:t>
            </w:r>
            <w:r w:rsidR="00D06FDC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未</w:t>
            </w: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形成共识，评估疾病诊断或预后意义的生物标志物</w:t>
            </w:r>
          </w:p>
        </w:tc>
      </w:tr>
      <w:tr w:rsidR="00E53047" w:rsidRPr="00DD3A1A" w14:paraId="1F469B8D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7C724FC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0DE2B1C4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5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CA53FD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904FC1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伴有其他生物标志物</w:t>
            </w:r>
          </w:p>
        </w:tc>
      </w:tr>
      <w:tr w:rsidR="00E53047" w:rsidRPr="00DD3A1A" w14:paraId="76178803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2CA2A5D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C8303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ED8BC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在人群数据库、特定亚人群数据库、泛癌种数据库、肿瘤特异性数据库中未检出</w:t>
            </w:r>
          </w:p>
        </w:tc>
      </w:tr>
      <w:tr w:rsidR="00E53047" w:rsidRPr="00DD3A1A" w14:paraId="287B7E20" w14:textId="77777777" w:rsidTr="00D01149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FC9C290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7A3A08AB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/可能</w:t>
            </w: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良性变异）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1F6B79C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92C02FC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无确凿证据与癌种相关</w:t>
            </w:r>
          </w:p>
        </w:tc>
      </w:tr>
    </w:tbl>
    <w:p w14:paraId="32545CD7" w14:textId="77777777" w:rsidR="00E03DB6" w:rsidRDefault="00E03DB6">
      <w:pPr>
        <w:widowControl/>
        <w:jc w:val="left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/>
          <w:b/>
          <w:color w:val="1666F6"/>
        </w:rPr>
        <w:br w:type="page"/>
      </w:r>
    </w:p>
    <w:p w14:paraId="32AE31B2" w14:textId="3BC5E7A4" w:rsidR="00F81C4C" w:rsidRPr="00F81C4C" w:rsidRDefault="00062B9D" w:rsidP="00F81C4C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>4</w:t>
      </w:r>
      <w:r w:rsidRPr="00E53047">
        <w:rPr>
          <w:rFonts w:ascii="微软雅黑" w:eastAsia="微软雅黑" w:hAnsi="微软雅黑" w:hint="eastAsia"/>
          <w:b/>
          <w:color w:val="1666F6"/>
        </w:rPr>
        <w:t xml:space="preserve">. </w:t>
      </w:r>
      <w:r w:rsidR="00B026FA" w:rsidRPr="00B026FA">
        <w:rPr>
          <w:rFonts w:ascii="微软雅黑" w:eastAsia="微软雅黑" w:hAnsi="微软雅黑" w:hint="eastAsia"/>
          <w:b/>
          <w:color w:val="1666F6"/>
        </w:rPr>
        <w:t>IV类</w:t>
      </w:r>
      <w:r>
        <w:rPr>
          <w:rFonts w:ascii="微软雅黑" w:eastAsia="微软雅黑" w:hAnsi="微软雅黑" w:hint="eastAsia"/>
          <w:b/>
          <w:color w:val="1666F6"/>
        </w:rPr>
        <w:t>变异检测结果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F81C4C" w:rsidRPr="005249B7" w14:paraId="160A5A4C" w14:textId="77777777" w:rsidTr="00F8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96B5204" w14:textId="77777777" w:rsidR="00F81C4C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53651AD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FE814BF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5708E05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A053D37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DD1E6A" w:rsidRPr="00B026FA" w14:paraId="46DE3BF6" w14:textId="77777777" w:rsidTr="00C3370E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7CE06060" w14:textId="75BCF274" w:rsidR="00DD1E6A" w:rsidRPr="00B026FA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for a in var_brca.snv_</w:t>
            </w:r>
            <w:proofErr w:type="gramStart"/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1_L2 + var_brca.snv_s.B2_L2+var_brca.snv_s.B1_L1+ var_brca.snv_s.B2_L1%}</w:t>
            </w:r>
          </w:p>
        </w:tc>
      </w:tr>
      <w:tr w:rsidR="00F81C4C" w:rsidRPr="00B026FA" w14:paraId="3AFBC2F5" w14:textId="77777777" w:rsidTr="00367136">
        <w:trPr>
          <w:trHeight w:val="510"/>
          <w:jc w:val="right"/>
        </w:trPr>
        <w:tc>
          <w:tcPr>
            <w:tcW w:w="711" w:type="dxa"/>
            <w:vAlign w:val="center"/>
          </w:tcPr>
          <w:p w14:paraId="325F6D69" w14:textId="77777777" w:rsidR="00F81C4C" w:rsidRPr="008A06A1" w:rsidRDefault="00F81C4C" w:rsidP="00284F97">
            <w:pPr>
              <w:pStyle w:val="afa"/>
              <w:numPr>
                <w:ilvl w:val="0"/>
                <w:numId w:val="49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  <w:lang w:eastAsia="zh-CN"/>
              </w:rPr>
            </w:pPr>
          </w:p>
        </w:tc>
        <w:tc>
          <w:tcPr>
            <w:tcW w:w="1557" w:type="dxa"/>
            <w:vAlign w:val="center"/>
          </w:tcPr>
          <w:p w14:paraId="11F522ED" w14:textId="231EA733" w:rsidR="00F81C4C" w:rsidRPr="00496FD0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04498E6E" w14:textId="77B994BA" w:rsidR="00F81C4C" w:rsidRPr="00B026FA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}}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</w:tc>
        <w:tc>
          <w:tcPr>
            <w:tcW w:w="1853" w:type="dxa"/>
            <w:vAlign w:val="center"/>
          </w:tcPr>
          <w:p w14:paraId="14E9CB82" w14:textId="785446B7" w:rsidR="00F81C4C" w:rsidRPr="00B026FA" w:rsidRDefault="00BE5E1D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_str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2782" w:type="dxa"/>
            <w:vAlign w:val="center"/>
          </w:tcPr>
          <w:p w14:paraId="683100E2" w14:textId="77777777" w:rsidR="00F81C4C" w:rsidRPr="00B026FA" w:rsidRDefault="00F81C4C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IV类-良性/可能良性变异</w:t>
            </w:r>
          </w:p>
        </w:tc>
      </w:tr>
      <w:tr w:rsidR="00BE5E1D" w:rsidRPr="00B026FA" w14:paraId="3D00E54D" w14:textId="77777777" w:rsidTr="002F3E81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1D00A684" w14:textId="3B9C8A21" w:rsidR="00BE5E1D" w:rsidRPr="00B026FA" w:rsidRDefault="00BE5E1D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079F904D" w14:textId="5FB5523A" w:rsidR="007900F8" w:rsidRDefault="007900F8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1901236" w14:textId="0A552267" w:rsidR="00B4185C" w:rsidRPr="004D5799" w:rsidRDefault="00B4185C" w:rsidP="00A50E17">
      <w:pPr>
        <w:spacing w:beforeLines="100" w:before="326"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 w:rsidR="00062B9D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5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.</w:t>
      </w:r>
      <w:r w:rsidR="00D77305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 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0AD002CC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9" w:name="Reference_remove"/>
      <w:bookmarkEnd w:id="12"/>
      <w:bookmarkEnd w:id="19"/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Oncology-Genetic/Familial High-Risk Assessment: Breast, Ovarian, and Pancreatic. (version 1.2020)[EB/OL]. http://www.nccn.org</w:t>
      </w:r>
    </w:p>
    <w:p w14:paraId="69080BF2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Oncology-Breast Cancer Risk Reduction. (version 1.2020)[EB/OL]. http://www.nccn.org</w:t>
      </w:r>
    </w:p>
    <w:p w14:paraId="74BF39D3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Oncology-Ovarian Cancer Including Fallopian Tube Cancer and Primary Peritoneal Cancer. (version 1.2020)[EB/OL]. http://www.nccn.org</w:t>
      </w:r>
    </w:p>
    <w:p w14:paraId="671A379B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Oncology-Breast Cancer. (version 4.2020)[EB/OL]. http://www.nccn.org</w:t>
      </w:r>
    </w:p>
    <w:p w14:paraId="73D41AFC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Oncology-Prostate Cancer. (version 2.2020)[EB/OL]. http://www.nccn.org</w:t>
      </w:r>
    </w:p>
    <w:p w14:paraId="2B1C220B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Oncology-Pancreatic Adenocarcinoma. (version 1.2020)[EB/OL]. http://www.nccn.org</w:t>
      </w:r>
    </w:p>
    <w:p w14:paraId="7152DA6F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中国抗癌协会乳腺癌专业委员会, 等. (2018) 中国乳腺癌患者BRCA1/2基因检测与临床应用专家共识(2018年版). 中国癌症杂志 28(10):787-800.</w:t>
      </w:r>
    </w:p>
    <w:p w14:paraId="1292B762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20" w:name="_Hlk69815571"/>
      <w:r w:rsidRPr="000F00D7">
        <w:rPr>
          <w:rFonts w:ascii="微软雅黑" w:eastAsia="微软雅黑" w:hAnsi="微软雅黑"/>
          <w:sz w:val="15"/>
          <w:szCs w:val="15"/>
        </w:rPr>
        <w:t xml:space="preserve">Marilyn M </w:t>
      </w:r>
      <w:proofErr w:type="spellStart"/>
      <w:proofErr w:type="gramStart"/>
      <w:r w:rsidRPr="000F00D7">
        <w:rPr>
          <w:rFonts w:ascii="微软雅黑" w:eastAsia="微软雅黑" w:hAnsi="微软雅黑"/>
          <w:sz w:val="15"/>
          <w:szCs w:val="15"/>
        </w:rPr>
        <w:t>Li,Michael</w:t>
      </w:r>
      <w:proofErr w:type="spellEnd"/>
      <w:proofErr w:type="gramEnd"/>
      <w:r w:rsidRPr="000F00D7">
        <w:rPr>
          <w:rFonts w:ascii="微软雅黑" w:eastAsia="微软雅黑" w:hAnsi="微软雅黑"/>
          <w:sz w:val="15"/>
          <w:szCs w:val="15"/>
        </w:rPr>
        <w:t xml:space="preserve"> </w:t>
      </w:r>
      <w:proofErr w:type="spellStart"/>
      <w:r w:rsidRPr="000F00D7">
        <w:rPr>
          <w:rFonts w:ascii="微软雅黑" w:eastAsia="微软雅黑" w:hAnsi="微软雅黑"/>
          <w:sz w:val="15"/>
          <w:szCs w:val="15"/>
        </w:rPr>
        <w:t>Datto,Eric</w:t>
      </w:r>
      <w:proofErr w:type="spellEnd"/>
      <w:r w:rsidRPr="000F00D7">
        <w:rPr>
          <w:rFonts w:ascii="微软雅黑" w:eastAsia="微软雅黑" w:hAnsi="微软雅黑"/>
          <w:sz w:val="15"/>
          <w:szCs w:val="15"/>
        </w:rPr>
        <w:t xml:space="preserve"> J </w:t>
      </w:r>
      <w:proofErr w:type="spellStart"/>
      <w:r w:rsidRPr="000F00D7">
        <w:rPr>
          <w:rFonts w:ascii="微软雅黑" w:eastAsia="微软雅黑" w:hAnsi="微软雅黑"/>
          <w:sz w:val="15"/>
          <w:szCs w:val="15"/>
        </w:rPr>
        <w:t>Duncavage,et</w:t>
      </w:r>
      <w:proofErr w:type="spellEnd"/>
      <w:r w:rsidRPr="000F00D7">
        <w:rPr>
          <w:rFonts w:ascii="微软雅黑" w:eastAsia="微软雅黑" w:hAnsi="微软雅黑"/>
          <w:sz w:val="15"/>
          <w:szCs w:val="15"/>
        </w:rPr>
        <w:t xml:space="preserve">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 27993330]</w:t>
      </w:r>
    </w:p>
    <w:p w14:paraId="2191E306" w14:textId="5241BF22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 xml:space="preserve">. (2020) </w:t>
      </w: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二代测序临床报告解读指引.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 xml:space="preserve"> </w:t>
      </w: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循证医学 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>20(4):193-202.</w:t>
      </w:r>
      <w:bookmarkEnd w:id="20"/>
    </w:p>
    <w:p w14:paraId="58B0F5CF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{%p</w:t>
      </w:r>
      <w:r w:rsidRPr="00935003">
        <w:rPr>
          <w:rFonts w:ascii="微软雅黑" w:eastAsia="微软雅黑" w:hAnsi="微软雅黑"/>
          <w:sz w:val="15"/>
          <w:szCs w:val="15"/>
        </w:rPr>
        <w:t xml:space="preserve"> for a </w:t>
      </w:r>
      <w:proofErr w:type="spellStart"/>
      <w:r w:rsidRPr="00935003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935003">
        <w:rPr>
          <w:rFonts w:ascii="微软雅黑" w:eastAsia="微软雅黑" w:hAnsi="微软雅黑"/>
          <w:sz w:val="15"/>
          <w:szCs w:val="15"/>
        </w:rPr>
        <w:t xml:space="preserve"> (var_brca.refer.var+var_</w:t>
      </w:r>
      <w:proofErr w:type="gramStart"/>
      <w:r w:rsidRPr="00935003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935003">
        <w:rPr>
          <w:rFonts w:ascii="微软雅黑" w:eastAsia="微软雅黑" w:hAnsi="微软雅黑"/>
          <w:sz w:val="15"/>
          <w:szCs w:val="15"/>
        </w:rPr>
        <w:t>.gene+var_brca.refer.evi)|unique</w:t>
      </w:r>
      <w:r w:rsidRPr="00935003">
        <w:rPr>
          <w:rFonts w:ascii="微软雅黑" w:eastAsia="微软雅黑" w:hAnsi="微软雅黑" w:hint="eastAsia"/>
          <w:sz w:val="15"/>
          <w:szCs w:val="15"/>
        </w:rPr>
        <w:t xml:space="preserve"> %}</w:t>
      </w:r>
    </w:p>
    <w:p w14:paraId="17D2DF84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</w:t>
      </w:r>
      <w:r w:rsidRPr="00935003">
        <w:rPr>
          <w:rFonts w:ascii="微软雅黑" w:eastAsia="微软雅黑" w:hAnsi="微软雅黑"/>
          <w:sz w:val="15"/>
          <w:szCs w:val="15"/>
        </w:rPr>
        <w:t>{a}}</w:t>
      </w:r>
    </w:p>
    <w:p w14:paraId="0FD59237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</w:t>
      </w:r>
      <w:r w:rsidRPr="00935003">
        <w:rPr>
          <w:rFonts w:ascii="微软雅黑" w:eastAsia="微软雅黑" w:hAnsi="微软雅黑"/>
          <w:sz w:val="15"/>
          <w:szCs w:val="15"/>
        </w:rPr>
        <w:t xml:space="preserve">%p </w:t>
      </w:r>
      <w:proofErr w:type="spellStart"/>
      <w:r w:rsidRPr="00935003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935003">
        <w:rPr>
          <w:rFonts w:ascii="微软雅黑" w:eastAsia="微软雅黑" w:hAnsi="微软雅黑"/>
          <w:sz w:val="15"/>
          <w:szCs w:val="15"/>
        </w:rPr>
        <w:t>%}</w:t>
      </w:r>
    </w:p>
    <w:p w14:paraId="11C70FE6" w14:textId="2D78B54C" w:rsidR="00A50E17" w:rsidRPr="00A50E17" w:rsidRDefault="00A50E17" w:rsidP="00935003">
      <w:pPr>
        <w:pStyle w:val="NT"/>
        <w:spacing w:beforeLines="20" w:before="65" w:after="0"/>
        <w:ind w:left="526" w:hangingChars="306" w:hanging="526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</w:p>
    <w:sectPr w:rsidR="00A50E17" w:rsidRPr="00A50E17" w:rsidSect="00572D3D">
      <w:headerReference w:type="even" r:id="rId10"/>
      <w:headerReference w:type="default" r:id="rId11"/>
      <w:footerReference w:type="default" r:id="rId12"/>
      <w:headerReference w:type="first" r:id="rId13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22477" w14:textId="77777777" w:rsidR="00410632" w:rsidRDefault="00410632" w:rsidP="00B462E6">
      <w:r>
        <w:separator/>
      </w:r>
    </w:p>
  </w:endnote>
  <w:endnote w:type="continuationSeparator" w:id="0">
    <w:p w14:paraId="1C799527" w14:textId="77777777" w:rsidR="00410632" w:rsidRDefault="00410632" w:rsidP="00B4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Noto Serif SC SemiBold"/>
    <w:charset w:val="80"/>
    <w:family w:val="auto"/>
    <w:pitch w:val="default"/>
    <w:sig w:usb0="00000000" w:usb1="00000000" w:usb2="00000000" w:usb3="00000000" w:csb0="203E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Segoe Print"/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687B8" w14:textId="41D9A523" w:rsidR="00E7617F" w:rsidRDefault="00D72BBE" w:rsidP="00D72BBE">
    <w:pPr>
      <w:pStyle w:val="ab"/>
      <w:jc w:val="right"/>
      <w:rPr>
        <w:rFonts w:ascii="Calibri" w:hAnsi="Calibri" w:cs="Calibri"/>
        <w:sz w:val="16"/>
        <w:lang w:val="zh-CN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4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10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55A1044F" w14:textId="77777777" w:rsidR="00D72BBE" w:rsidRPr="00D72BBE" w:rsidRDefault="00D72BBE" w:rsidP="00D72BBE">
    <w:pPr>
      <w:pStyle w:val="ab"/>
      <w:jc w:val="right"/>
      <w:rPr>
        <w:rFonts w:ascii="Calibri" w:hAnsi="Calibri" w:cs="Calibri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BB510" w14:textId="15DF2B91" w:rsidR="00387E0A" w:rsidRPr="007900F8" w:rsidRDefault="00377A1D" w:rsidP="007900F8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8206F8">
      <w:rPr>
        <w:rFonts w:ascii="Calibri" w:hAnsi="Calibri" w:cs="Calibri"/>
        <w:noProof/>
        <w:sz w:val="16"/>
        <w:lang w:val="zh-CN"/>
      </w:rPr>
      <w:t>2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8206F8">
      <w:rPr>
        <w:rFonts w:ascii="Calibri" w:hAnsi="Calibri" w:cs="Calibri"/>
        <w:noProof/>
        <w:sz w:val="16"/>
        <w:lang w:val="zh-CN"/>
      </w:rPr>
      <w:t>6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47A68AFA" w14:textId="77777777" w:rsidR="0062445C" w:rsidRDefault="006244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C2CD9" w14:textId="77777777" w:rsidR="00410632" w:rsidRDefault="00410632" w:rsidP="00B462E6">
      <w:r>
        <w:separator/>
      </w:r>
    </w:p>
  </w:footnote>
  <w:footnote w:type="continuationSeparator" w:id="0">
    <w:p w14:paraId="52C0F20B" w14:textId="77777777" w:rsidR="00410632" w:rsidRDefault="00410632" w:rsidP="00B4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3092"/>
      <w:gridCol w:w="2268"/>
      <w:gridCol w:w="3969"/>
    </w:tblGrid>
    <w:tr w:rsidR="00D72BBE" w14:paraId="1A529040" w14:textId="77777777" w:rsidTr="00084F3A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5013C135" w14:textId="77777777" w:rsidR="00D72BBE" w:rsidRPr="00AA6088" w:rsidRDefault="00D72BBE" w:rsidP="00F56954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60288" behindDoc="0" locked="0" layoutInCell="1" allowOverlap="1" wp14:anchorId="6C74B7F2" wp14:editId="7E2FCAA9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1" name="图片 1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09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20E7F68E" w14:textId="6379792B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653AA2" w:rsidRPr="00653AA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653AA2" w:rsidRPr="00653AA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653AA2" w:rsidRPr="00653AA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2268" w:type="dxa"/>
          <w:tcBorders>
            <w:bottom w:val="nil"/>
          </w:tcBorders>
          <w:vAlign w:val="center"/>
        </w:tcPr>
        <w:p w14:paraId="7DEA796D" w14:textId="68F014E8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969" w:type="dxa"/>
          <w:tcBorders>
            <w:bottom w:val="nil"/>
          </w:tcBorders>
          <w:vAlign w:val="center"/>
        </w:tcPr>
        <w:p w14:paraId="2741549E" w14:textId="0E34295C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 w:rsidR="00084F3A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人类BRCA1基因和BRCA2基因突变检测</w:t>
          </w:r>
        </w:p>
      </w:tc>
    </w:tr>
  </w:tbl>
  <w:p w14:paraId="16440C78" w14:textId="77777777" w:rsidR="00377A1D" w:rsidRDefault="00377A1D" w:rsidP="00647E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5C6E" w14:textId="77777777" w:rsidR="00377A1D" w:rsidRDefault="00377A1D" w:rsidP="00647ED0">
    <w:pPr>
      <w:pStyle w:val="a9"/>
    </w:pPr>
  </w:p>
  <w:p w14:paraId="18AC5FF4" w14:textId="77777777" w:rsidR="003A1EFD" w:rsidRDefault="003A1EFD"/>
  <w:p w14:paraId="5E7CF755" w14:textId="77777777" w:rsidR="00387E0A" w:rsidRDefault="00387E0A"/>
  <w:p w14:paraId="7850B439" w14:textId="77777777" w:rsidR="00860352" w:rsidRDefault="00860352"/>
  <w:p w14:paraId="25E9F1DD" w14:textId="77777777" w:rsidR="0062445C" w:rsidRDefault="0062445C"/>
  <w:p w14:paraId="7A546394" w14:textId="77777777" w:rsidR="0062445C" w:rsidRDefault="0062445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809"/>
      <w:gridCol w:w="2551"/>
      <w:gridCol w:w="3969"/>
    </w:tblGrid>
    <w:tr w:rsidR="00D916FB" w14:paraId="04CF7AA2" w14:textId="77777777" w:rsidTr="00084F3A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451461E3" w14:textId="77777777" w:rsidR="00D916FB" w:rsidRPr="00AA6088" w:rsidRDefault="00D916FB" w:rsidP="00D916FB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7216" behindDoc="0" locked="0" layoutInCell="1" allowOverlap="1" wp14:anchorId="26A05D57" wp14:editId="712986D4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3" name="图片 3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39FC239F" w14:textId="395025FA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906FC1" w:rsidRPr="00906FC1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906FC1" w:rsidRPr="00906FC1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906FC1" w:rsidRPr="00906FC1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2551" w:type="dxa"/>
          <w:tcBorders>
            <w:bottom w:val="nil"/>
          </w:tcBorders>
          <w:vAlign w:val="center"/>
        </w:tcPr>
        <w:p w14:paraId="18EF62A8" w14:textId="77777777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969" w:type="dxa"/>
          <w:tcBorders>
            <w:bottom w:val="nil"/>
          </w:tcBorders>
          <w:vAlign w:val="center"/>
        </w:tcPr>
        <w:p w14:paraId="32A87CFB" w14:textId="32B0EF57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 w:rsidR="00084F3A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人类BRCA1基因和BRCA2基因突变检测</w:t>
          </w:r>
        </w:p>
      </w:tc>
    </w:tr>
  </w:tbl>
  <w:p w14:paraId="3CB4A693" w14:textId="77777777" w:rsidR="0062445C" w:rsidRPr="00D916FB" w:rsidRDefault="0062445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B649" w14:textId="77777777" w:rsidR="00377A1D" w:rsidRDefault="00377A1D" w:rsidP="00647E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3C6B24"/>
    <w:lvl w:ilvl="0">
      <w:start w:val="1"/>
      <w:numFmt w:val="bullet"/>
      <w:lvlText w:val=""/>
      <w:lvlJc w:val="left"/>
      <w:pPr>
        <w:tabs>
          <w:tab w:val="num" w:pos="567"/>
        </w:tabs>
        <w:ind w:left="567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287"/>
        </w:tabs>
        <w:ind w:left="1647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2007"/>
        </w:tabs>
        <w:ind w:left="2367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727"/>
        </w:tabs>
        <w:ind w:left="3087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3447"/>
        </w:tabs>
        <w:ind w:left="3807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4167"/>
        </w:tabs>
        <w:ind w:left="4527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887"/>
        </w:tabs>
        <w:ind w:left="5247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607"/>
        </w:tabs>
        <w:ind w:left="5967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6327"/>
        </w:tabs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2E24C04"/>
    <w:multiLevelType w:val="hybridMultilevel"/>
    <w:tmpl w:val="D8409380"/>
    <w:lvl w:ilvl="0" w:tplc="98EC15BA">
      <w:start w:val="1"/>
      <w:numFmt w:val="decimal"/>
      <w:lvlText w:val="%1."/>
      <w:lvlJc w:val="left"/>
      <w:pPr>
        <w:ind w:left="360" w:hanging="360"/>
      </w:pPr>
      <w:rPr>
        <w:rFonts w:cs="Times New Roman" w:hint="eastAsia"/>
        <w:b w:val="0"/>
        <w:color w:val="595959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452CA9"/>
    <w:multiLevelType w:val="hybridMultilevel"/>
    <w:tmpl w:val="155CE9DE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39F0960"/>
    <w:multiLevelType w:val="multilevel"/>
    <w:tmpl w:val="9286A01C"/>
    <w:lvl w:ilvl="0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47108F2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071C78EC"/>
    <w:multiLevelType w:val="hybridMultilevel"/>
    <w:tmpl w:val="1714BB64"/>
    <w:lvl w:ilvl="0" w:tplc="D45C5CD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8276C1A"/>
    <w:multiLevelType w:val="hybridMultilevel"/>
    <w:tmpl w:val="02ACD46A"/>
    <w:lvl w:ilvl="0" w:tplc="4B00BB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41000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0C3F09ED"/>
    <w:multiLevelType w:val="multilevel"/>
    <w:tmpl w:val="CD40BF9A"/>
    <w:styleLink w:val="a"/>
    <w:lvl w:ilvl="0">
      <w:start w:val="1"/>
      <w:numFmt w:val="bullet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4F81BD" w:themeColor="accent1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4F81BD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4F81BD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365F9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365F9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79646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79646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79646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79646" w:themeColor="accent6"/>
        <w:sz w:val="12"/>
      </w:rPr>
    </w:lvl>
  </w:abstractNum>
  <w:abstractNum w:abstractNumId="9" w15:restartNumberingAfterBreak="0">
    <w:nsid w:val="0D1C1B71"/>
    <w:multiLevelType w:val="singleLevel"/>
    <w:tmpl w:val="C7AEDBA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0" w15:restartNumberingAfterBreak="0">
    <w:nsid w:val="0EF20BFC"/>
    <w:multiLevelType w:val="singleLevel"/>
    <w:tmpl w:val="A928D54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0FA551C2"/>
    <w:multiLevelType w:val="hybridMultilevel"/>
    <w:tmpl w:val="8C46EE50"/>
    <w:lvl w:ilvl="0" w:tplc="3C0CF6BE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112B53ED"/>
    <w:multiLevelType w:val="hybridMultilevel"/>
    <w:tmpl w:val="998E4ED4"/>
    <w:lvl w:ilvl="0" w:tplc="9C2853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933B66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4BB02F1"/>
    <w:multiLevelType w:val="hybridMultilevel"/>
    <w:tmpl w:val="D3FE7712"/>
    <w:lvl w:ilvl="0" w:tplc="902EB7D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4E30637"/>
    <w:multiLevelType w:val="hybridMultilevel"/>
    <w:tmpl w:val="4702AC1C"/>
    <w:lvl w:ilvl="0" w:tplc="37AAF1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7E3499"/>
    <w:multiLevelType w:val="multilevel"/>
    <w:tmpl w:val="85C08436"/>
    <w:styleLink w:val="a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F497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F497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F497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F497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F497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F497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F497D" w:themeColor="text2"/>
      </w:rPr>
    </w:lvl>
  </w:abstractNum>
  <w:abstractNum w:abstractNumId="18" w15:restartNumberingAfterBreak="0">
    <w:nsid w:val="1F6C32DA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27059"/>
    <w:multiLevelType w:val="singleLevel"/>
    <w:tmpl w:val="5B265EE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0" w15:restartNumberingAfterBreak="0">
    <w:nsid w:val="27163CD8"/>
    <w:multiLevelType w:val="multilevel"/>
    <w:tmpl w:val="D4BE1778"/>
    <w:lvl w:ilvl="0">
      <w:start w:val="1"/>
      <w:numFmt w:val="decimal"/>
      <w:lvlText w:val="%1"/>
      <w:lvlJc w:val="left"/>
      <w:pPr>
        <w:tabs>
          <w:tab w:val="num" w:pos="3418"/>
        </w:tabs>
        <w:ind w:left="3418" w:hanging="1008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27C57CD8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3" w15:restartNumberingAfterBreak="0">
    <w:nsid w:val="2801736E"/>
    <w:multiLevelType w:val="hybridMultilevel"/>
    <w:tmpl w:val="1FB84BD0"/>
    <w:lvl w:ilvl="0" w:tplc="8214B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D31C7FC2">
      <w:start w:val="1"/>
      <w:numFmt w:val="decimal"/>
      <w:lvlText w:val="%3)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8C7D36"/>
    <w:multiLevelType w:val="hybridMultilevel"/>
    <w:tmpl w:val="C1509648"/>
    <w:lvl w:ilvl="0" w:tplc="10723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ED31086"/>
    <w:multiLevelType w:val="hybridMultilevel"/>
    <w:tmpl w:val="11C04D92"/>
    <w:lvl w:ilvl="0" w:tplc="C084FDB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9215D50"/>
    <w:multiLevelType w:val="hybridMultilevel"/>
    <w:tmpl w:val="FCF04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D012AE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8" w15:restartNumberingAfterBreak="0">
    <w:nsid w:val="413B4517"/>
    <w:multiLevelType w:val="singleLevel"/>
    <w:tmpl w:val="C54442B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9" w15:restartNumberingAfterBreak="0">
    <w:nsid w:val="41CB4785"/>
    <w:multiLevelType w:val="hybridMultilevel"/>
    <w:tmpl w:val="1B747EA4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5825BE5"/>
    <w:multiLevelType w:val="hybridMultilevel"/>
    <w:tmpl w:val="6860CBE6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75B32FE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A527136"/>
    <w:multiLevelType w:val="hybridMultilevel"/>
    <w:tmpl w:val="1E702EEC"/>
    <w:lvl w:ilvl="0" w:tplc="663A17D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4D29520C"/>
    <w:multiLevelType w:val="hybridMultilevel"/>
    <w:tmpl w:val="CE4E3EC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DA27367"/>
    <w:multiLevelType w:val="singleLevel"/>
    <w:tmpl w:val="548842E8"/>
    <w:lvl w:ilvl="0">
      <w:start w:val="1"/>
      <w:numFmt w:val="lowerLetter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5" w15:restartNumberingAfterBreak="0">
    <w:nsid w:val="4F9F4993"/>
    <w:multiLevelType w:val="hybridMultilevel"/>
    <w:tmpl w:val="7FF8BC7A"/>
    <w:lvl w:ilvl="0" w:tplc="1B26E108">
      <w:start w:val="1"/>
      <w:numFmt w:val="decimal"/>
      <w:lvlText w:val="%1."/>
      <w:lvlJc w:val="left"/>
      <w:pPr>
        <w:ind w:left="555" w:hanging="360"/>
      </w:pPr>
      <w:rPr>
        <w:rFonts w:ascii="Arial Unicode MS" w:eastAsia="Arial Unicode MS" w:hAnsi="Arial Unicode MS" w:cs="Arial Unicode MS" w:hint="default"/>
        <w:color w:val="1F497D" w:themeColor="text2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6" w15:restartNumberingAfterBreak="0">
    <w:nsid w:val="51B541AB"/>
    <w:multiLevelType w:val="hybridMultilevel"/>
    <w:tmpl w:val="88DCC512"/>
    <w:lvl w:ilvl="0" w:tplc="7C58D3A2">
      <w:start w:val="1"/>
      <w:numFmt w:val="decimal"/>
      <w:lvlText w:val="%1."/>
      <w:lvlJc w:val="left"/>
      <w:pPr>
        <w:ind w:left="420" w:hanging="420"/>
      </w:pPr>
      <w:rPr>
        <w:rFonts w:hint="default"/>
        <w:color w:val="00B07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2EE4A4B"/>
    <w:multiLevelType w:val="hybridMultilevel"/>
    <w:tmpl w:val="1E0E61EE"/>
    <w:lvl w:ilvl="0" w:tplc="F98E7CB8">
      <w:start w:val="1"/>
      <w:numFmt w:val="decimal"/>
      <w:suff w:val="nothing"/>
      <w:lvlText w:val="%1"/>
      <w:lvlJc w:val="righ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38" w15:restartNumberingAfterBreak="0">
    <w:nsid w:val="5AB10779"/>
    <w:multiLevelType w:val="hybridMultilevel"/>
    <w:tmpl w:val="A86A632E"/>
    <w:lvl w:ilvl="0" w:tplc="851CF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E385ABD"/>
    <w:multiLevelType w:val="singleLevel"/>
    <w:tmpl w:val="A268D9C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40" w15:restartNumberingAfterBreak="0">
    <w:nsid w:val="5F5E660E"/>
    <w:multiLevelType w:val="singleLevel"/>
    <w:tmpl w:val="42F2BD18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1" w15:restartNumberingAfterBreak="0">
    <w:nsid w:val="5FD77FAB"/>
    <w:multiLevelType w:val="hybridMultilevel"/>
    <w:tmpl w:val="9754D7C0"/>
    <w:lvl w:ilvl="0" w:tplc="591AAD22">
      <w:start w:val="1"/>
      <w:numFmt w:val="decimal"/>
      <w:lvlText w:val="%1."/>
      <w:lvlJc w:val="left"/>
      <w:pPr>
        <w:ind w:left="480" w:hanging="480"/>
      </w:pPr>
      <w:rPr>
        <w:rFonts w:ascii="微软雅黑" w:eastAsia="微软雅黑" w:hAnsi="微软雅黑" w:hint="eastAsia"/>
        <w:b w:val="0"/>
        <w:bCs w:val="0"/>
        <w:i w:val="0"/>
        <w:iCs w:val="0"/>
        <w:color w:val="8DC63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28306AB"/>
    <w:multiLevelType w:val="hybridMultilevel"/>
    <w:tmpl w:val="E08E5E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677412DF"/>
    <w:multiLevelType w:val="hybridMultilevel"/>
    <w:tmpl w:val="F12A8D52"/>
    <w:lvl w:ilvl="0" w:tplc="5E80B554">
      <w:start w:val="1"/>
      <w:numFmt w:val="decimal"/>
      <w:suff w:val="nothing"/>
      <w:lvlText w:val="%1"/>
      <w:lvlJc w:val="center"/>
      <w:pPr>
        <w:ind w:left="42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4" w15:restartNumberingAfterBreak="0">
    <w:nsid w:val="75243CBE"/>
    <w:multiLevelType w:val="hybridMultilevel"/>
    <w:tmpl w:val="26804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7745E2B"/>
    <w:multiLevelType w:val="hybridMultilevel"/>
    <w:tmpl w:val="CF1037D8"/>
    <w:lvl w:ilvl="0" w:tplc="E030503E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100" w:hanging="420"/>
      </w:pPr>
    </w:lvl>
    <w:lvl w:ilvl="5" w:tplc="0409001B">
      <w:start w:val="1"/>
      <w:numFmt w:val="lowerRoman"/>
      <w:pStyle w:val="6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46" w15:restartNumberingAfterBreak="0">
    <w:nsid w:val="7A532376"/>
    <w:multiLevelType w:val="hybridMultilevel"/>
    <w:tmpl w:val="48E63688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AB675BE"/>
    <w:multiLevelType w:val="hybridMultilevel"/>
    <w:tmpl w:val="8D1023A6"/>
    <w:lvl w:ilvl="0" w:tplc="2F26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B1A781A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9" w15:restartNumberingAfterBreak="0">
    <w:nsid w:val="7E4E471F"/>
    <w:multiLevelType w:val="hybridMultilevel"/>
    <w:tmpl w:val="DBC22668"/>
    <w:lvl w:ilvl="0" w:tplc="A8FA2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7"/>
  </w:num>
  <w:num w:numId="3">
    <w:abstractNumId w:val="45"/>
  </w:num>
  <w:num w:numId="4">
    <w:abstractNumId w:val="35"/>
  </w:num>
  <w:num w:numId="5">
    <w:abstractNumId w:val="24"/>
  </w:num>
  <w:num w:numId="6">
    <w:abstractNumId w:val="38"/>
  </w:num>
  <w:num w:numId="7">
    <w:abstractNumId w:val="0"/>
  </w:num>
  <w:num w:numId="8">
    <w:abstractNumId w:val="23"/>
  </w:num>
  <w:num w:numId="9">
    <w:abstractNumId w:val="21"/>
  </w:num>
  <w:num w:numId="10">
    <w:abstractNumId w:val="31"/>
  </w:num>
  <w:num w:numId="11">
    <w:abstractNumId w:val="48"/>
  </w:num>
  <w:num w:numId="12">
    <w:abstractNumId w:val="20"/>
  </w:num>
  <w:num w:numId="13">
    <w:abstractNumId w:val="33"/>
  </w:num>
  <w:num w:numId="14">
    <w:abstractNumId w:val="2"/>
  </w:num>
  <w:num w:numId="15">
    <w:abstractNumId w:val="29"/>
  </w:num>
  <w:num w:numId="16">
    <w:abstractNumId w:val="13"/>
  </w:num>
  <w:num w:numId="17">
    <w:abstractNumId w:val="22"/>
  </w:num>
  <w:num w:numId="18">
    <w:abstractNumId w:val="19"/>
  </w:num>
  <w:num w:numId="19">
    <w:abstractNumId w:val="28"/>
  </w:num>
  <w:num w:numId="20">
    <w:abstractNumId w:val="39"/>
  </w:num>
  <w:num w:numId="21">
    <w:abstractNumId w:val="40"/>
  </w:num>
  <w:num w:numId="22">
    <w:abstractNumId w:val="42"/>
  </w:num>
  <w:num w:numId="23">
    <w:abstractNumId w:val="10"/>
  </w:num>
  <w:num w:numId="24">
    <w:abstractNumId w:val="7"/>
  </w:num>
  <w:num w:numId="25">
    <w:abstractNumId w:val="9"/>
  </w:num>
  <w:num w:numId="26">
    <w:abstractNumId w:val="34"/>
  </w:num>
  <w:num w:numId="27">
    <w:abstractNumId w:val="27"/>
  </w:num>
  <w:num w:numId="28">
    <w:abstractNumId w:val="4"/>
  </w:num>
  <w:num w:numId="29">
    <w:abstractNumId w:val="47"/>
  </w:num>
  <w:num w:numId="30">
    <w:abstractNumId w:val="16"/>
  </w:num>
  <w:num w:numId="31">
    <w:abstractNumId w:val="3"/>
  </w:num>
  <w:num w:numId="32">
    <w:abstractNumId w:val="1"/>
  </w:num>
  <w:num w:numId="33">
    <w:abstractNumId w:val="32"/>
  </w:num>
  <w:num w:numId="34">
    <w:abstractNumId w:val="5"/>
  </w:num>
  <w:num w:numId="35">
    <w:abstractNumId w:val="11"/>
  </w:num>
  <w:num w:numId="36">
    <w:abstractNumId w:val="44"/>
  </w:num>
  <w:num w:numId="37">
    <w:abstractNumId w:val="26"/>
  </w:num>
  <w:num w:numId="38">
    <w:abstractNumId w:val="12"/>
  </w:num>
  <w:num w:numId="39">
    <w:abstractNumId w:val="36"/>
  </w:num>
  <w:num w:numId="40">
    <w:abstractNumId w:val="25"/>
  </w:num>
  <w:num w:numId="41">
    <w:abstractNumId w:val="30"/>
  </w:num>
  <w:num w:numId="42">
    <w:abstractNumId w:val="46"/>
  </w:num>
  <w:num w:numId="43">
    <w:abstractNumId w:val="6"/>
  </w:num>
  <w:num w:numId="44">
    <w:abstractNumId w:val="41"/>
  </w:num>
  <w:num w:numId="45">
    <w:abstractNumId w:val="49"/>
  </w:num>
  <w:num w:numId="46">
    <w:abstractNumId w:val="15"/>
  </w:num>
  <w:num w:numId="47">
    <w:abstractNumId w:val="18"/>
  </w:num>
  <w:num w:numId="48">
    <w:abstractNumId w:val="37"/>
  </w:num>
  <w:num w:numId="49">
    <w:abstractNumId w:val="43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ctiveWritingStyle w:appName="MSWord" w:lang="en-US" w:vendorID="64" w:dllVersion="4096" w:nlCheck="1" w:checkStyle="1"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0C"/>
    <w:rsid w:val="0000699C"/>
    <w:rsid w:val="00007E0F"/>
    <w:rsid w:val="00007EFD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4F3A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6A1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74D0"/>
    <w:rsid w:val="001477BF"/>
    <w:rsid w:val="0015075A"/>
    <w:rsid w:val="001513DC"/>
    <w:rsid w:val="00152DAB"/>
    <w:rsid w:val="00152DD1"/>
    <w:rsid w:val="0015498E"/>
    <w:rsid w:val="001556EE"/>
    <w:rsid w:val="00155EAB"/>
    <w:rsid w:val="00161FC8"/>
    <w:rsid w:val="0016294B"/>
    <w:rsid w:val="00165080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6D43"/>
    <w:rsid w:val="001E00FF"/>
    <w:rsid w:val="001E268C"/>
    <w:rsid w:val="001E3F4D"/>
    <w:rsid w:val="001E4298"/>
    <w:rsid w:val="001E65C1"/>
    <w:rsid w:val="001F0957"/>
    <w:rsid w:val="001F1C21"/>
    <w:rsid w:val="001F7E82"/>
    <w:rsid w:val="001F7FC3"/>
    <w:rsid w:val="0020121A"/>
    <w:rsid w:val="00201531"/>
    <w:rsid w:val="00201D58"/>
    <w:rsid w:val="00204581"/>
    <w:rsid w:val="0020463D"/>
    <w:rsid w:val="00204A98"/>
    <w:rsid w:val="00204E15"/>
    <w:rsid w:val="0020529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B81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C7964"/>
    <w:rsid w:val="002D114E"/>
    <w:rsid w:val="002D1726"/>
    <w:rsid w:val="002D363A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52C7"/>
    <w:rsid w:val="002F6D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7CD"/>
    <w:rsid w:val="00352987"/>
    <w:rsid w:val="00352E7B"/>
    <w:rsid w:val="0035308B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FED"/>
    <w:rsid w:val="00402DAC"/>
    <w:rsid w:val="00403594"/>
    <w:rsid w:val="00403FB0"/>
    <w:rsid w:val="004063D4"/>
    <w:rsid w:val="00406C46"/>
    <w:rsid w:val="004078E4"/>
    <w:rsid w:val="00407DE1"/>
    <w:rsid w:val="00410632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7B3"/>
    <w:rsid w:val="004B3531"/>
    <w:rsid w:val="004B3BAC"/>
    <w:rsid w:val="004B56DF"/>
    <w:rsid w:val="004B5CB7"/>
    <w:rsid w:val="004B7A27"/>
    <w:rsid w:val="004C0436"/>
    <w:rsid w:val="004C0D7C"/>
    <w:rsid w:val="004C1320"/>
    <w:rsid w:val="004C1DE2"/>
    <w:rsid w:val="004C209F"/>
    <w:rsid w:val="004C2ADE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2D3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5842"/>
    <w:rsid w:val="005C65AE"/>
    <w:rsid w:val="005C67DA"/>
    <w:rsid w:val="005C6921"/>
    <w:rsid w:val="005C6E9D"/>
    <w:rsid w:val="005C7C88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AA2"/>
    <w:rsid w:val="00653F09"/>
    <w:rsid w:val="00655078"/>
    <w:rsid w:val="0065573C"/>
    <w:rsid w:val="0065620F"/>
    <w:rsid w:val="006567FD"/>
    <w:rsid w:val="006569F1"/>
    <w:rsid w:val="00657B2B"/>
    <w:rsid w:val="00661746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79A0"/>
    <w:rsid w:val="006A3B26"/>
    <w:rsid w:val="006A4391"/>
    <w:rsid w:val="006A5F54"/>
    <w:rsid w:val="006A6219"/>
    <w:rsid w:val="006A67F8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23B"/>
    <w:rsid w:val="00722847"/>
    <w:rsid w:val="00723A81"/>
    <w:rsid w:val="00723CC5"/>
    <w:rsid w:val="0072422A"/>
    <w:rsid w:val="0072600D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CC"/>
    <w:rsid w:val="0075409F"/>
    <w:rsid w:val="00754678"/>
    <w:rsid w:val="00754AC1"/>
    <w:rsid w:val="007550F3"/>
    <w:rsid w:val="007561F4"/>
    <w:rsid w:val="0075644E"/>
    <w:rsid w:val="0075655E"/>
    <w:rsid w:val="00756AA4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43C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655"/>
    <w:rsid w:val="00852694"/>
    <w:rsid w:val="00852CD8"/>
    <w:rsid w:val="00854EE1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4E30"/>
    <w:rsid w:val="008A7D9E"/>
    <w:rsid w:val="008B1488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6FC1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63D35"/>
    <w:rsid w:val="00963E7D"/>
    <w:rsid w:val="009678F9"/>
    <w:rsid w:val="00973E55"/>
    <w:rsid w:val="00974415"/>
    <w:rsid w:val="00977174"/>
    <w:rsid w:val="00977AF4"/>
    <w:rsid w:val="00977FF2"/>
    <w:rsid w:val="00981447"/>
    <w:rsid w:val="0098177F"/>
    <w:rsid w:val="00981E89"/>
    <w:rsid w:val="0098295F"/>
    <w:rsid w:val="0098362A"/>
    <w:rsid w:val="00983708"/>
    <w:rsid w:val="009840BC"/>
    <w:rsid w:val="009847C2"/>
    <w:rsid w:val="00985B6B"/>
    <w:rsid w:val="00990175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4B9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07920"/>
    <w:rsid w:val="00B1191E"/>
    <w:rsid w:val="00B11CBA"/>
    <w:rsid w:val="00B13508"/>
    <w:rsid w:val="00B14620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26E80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4C6A"/>
    <w:rsid w:val="00B752D6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A7C43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C005AA"/>
    <w:rsid w:val="00C017C3"/>
    <w:rsid w:val="00C01BF9"/>
    <w:rsid w:val="00C01DF7"/>
    <w:rsid w:val="00C032ED"/>
    <w:rsid w:val="00C038CA"/>
    <w:rsid w:val="00C03D99"/>
    <w:rsid w:val="00C070CB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267E4"/>
    <w:rsid w:val="00C3120F"/>
    <w:rsid w:val="00C32392"/>
    <w:rsid w:val="00C324D1"/>
    <w:rsid w:val="00C32CB4"/>
    <w:rsid w:val="00C33562"/>
    <w:rsid w:val="00C33DF7"/>
    <w:rsid w:val="00C3578B"/>
    <w:rsid w:val="00C36514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4D61"/>
    <w:rsid w:val="00CF58B3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B73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28A8"/>
    <w:rsid w:val="00DB292A"/>
    <w:rsid w:val="00DB2BA3"/>
    <w:rsid w:val="00DB3233"/>
    <w:rsid w:val="00DB46CF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73F"/>
    <w:rsid w:val="00E01239"/>
    <w:rsid w:val="00E0152A"/>
    <w:rsid w:val="00E03DB6"/>
    <w:rsid w:val="00E04D66"/>
    <w:rsid w:val="00E06604"/>
    <w:rsid w:val="00E07161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435D"/>
    <w:rsid w:val="00EF448D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428AA"/>
    <w:rsid w:val="00F43886"/>
    <w:rsid w:val="00F47D8A"/>
    <w:rsid w:val="00F52EE2"/>
    <w:rsid w:val="00F56954"/>
    <w:rsid w:val="00F6397B"/>
    <w:rsid w:val="00F639B9"/>
    <w:rsid w:val="00F661D1"/>
    <w:rsid w:val="00F66277"/>
    <w:rsid w:val="00F711F8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5333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2F3408"/>
  <w15:docId w15:val="{60480F50-78CB-4189-8046-E29E3D12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23AF2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7550F3"/>
    <w:pPr>
      <w:widowControl/>
      <w:numPr>
        <w:numId w:val="3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7550F3"/>
    <w:pPr>
      <w:widowControl/>
      <w:numPr>
        <w:ilvl w:val="1"/>
        <w:numId w:val="3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2"/>
    <w:next w:val="a2"/>
    <w:link w:val="30"/>
    <w:uiPriority w:val="9"/>
    <w:unhideWhenUsed/>
    <w:qFormat/>
    <w:rsid w:val="007550F3"/>
    <w:pPr>
      <w:widowControl/>
      <w:numPr>
        <w:ilvl w:val="2"/>
        <w:numId w:val="3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2"/>
    <w:next w:val="a2"/>
    <w:link w:val="40"/>
    <w:uiPriority w:val="9"/>
    <w:unhideWhenUsed/>
    <w:qFormat/>
    <w:rsid w:val="007550F3"/>
    <w:pPr>
      <w:widowControl/>
      <w:numPr>
        <w:ilvl w:val="3"/>
        <w:numId w:val="3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2"/>
    <w:next w:val="a2"/>
    <w:link w:val="50"/>
    <w:uiPriority w:val="9"/>
    <w:unhideWhenUsed/>
    <w:qFormat/>
    <w:rsid w:val="007550F3"/>
    <w:pPr>
      <w:widowControl/>
      <w:numPr>
        <w:ilvl w:val="4"/>
        <w:numId w:val="3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7550F3"/>
    <w:pPr>
      <w:widowControl/>
      <w:numPr>
        <w:ilvl w:val="5"/>
        <w:numId w:val="3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7550F3"/>
    <w:pPr>
      <w:widowControl/>
      <w:numPr>
        <w:ilvl w:val="6"/>
        <w:numId w:val="3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7550F3"/>
    <w:pPr>
      <w:widowControl/>
      <w:numPr>
        <w:ilvl w:val="7"/>
        <w:numId w:val="3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7550F3"/>
    <w:pPr>
      <w:widowControl/>
      <w:numPr>
        <w:ilvl w:val="8"/>
        <w:numId w:val="3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D04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7B7B24"/>
    <w:rPr>
      <w:rFonts w:ascii="Heiti SC Light" w:eastAsia="Heiti SC Light"/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semiHidden/>
    <w:rsid w:val="007B7B24"/>
    <w:rPr>
      <w:rFonts w:ascii="Heiti SC Light" w:eastAsia="Heiti SC Light"/>
      <w:sz w:val="18"/>
      <w:szCs w:val="18"/>
    </w:rPr>
  </w:style>
  <w:style w:type="paragraph" w:styleId="a9">
    <w:name w:val="header"/>
    <w:basedOn w:val="a2"/>
    <w:next w:val="a2"/>
    <w:link w:val="aa"/>
    <w:autoRedefine/>
    <w:uiPriority w:val="99"/>
    <w:unhideWhenUsed/>
    <w:qFormat/>
    <w:rsid w:val="00647ED0"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character" w:customStyle="1" w:styleId="aa">
    <w:name w:val="页眉 字符"/>
    <w:basedOn w:val="a3"/>
    <w:link w:val="a9"/>
    <w:uiPriority w:val="99"/>
    <w:rsid w:val="00647ED0"/>
    <w:rPr>
      <w:color w:val="000000" w:themeColor="text1"/>
      <w:sz w:val="18"/>
      <w:szCs w:val="18"/>
    </w:rPr>
  </w:style>
  <w:style w:type="paragraph" w:styleId="ab">
    <w:name w:val="footer"/>
    <w:basedOn w:val="a2"/>
    <w:link w:val="ac"/>
    <w:uiPriority w:val="99"/>
    <w:unhideWhenUsed/>
    <w:rsid w:val="00B4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3"/>
    <w:link w:val="ab"/>
    <w:uiPriority w:val="99"/>
    <w:rsid w:val="00B462E6"/>
    <w:rPr>
      <w:sz w:val="18"/>
      <w:szCs w:val="18"/>
    </w:rPr>
  </w:style>
  <w:style w:type="paragraph" w:customStyle="1" w:styleId="NT">
    <w:name w:val="NT"/>
    <w:basedOn w:val="a2"/>
    <w:link w:val="NT0"/>
    <w:qFormat/>
    <w:rsid w:val="00947643"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3"/>
    <w:link w:val="NT"/>
    <w:rsid w:val="00947643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7550F3"/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3"/>
    <w:link w:val="2"/>
    <w:uiPriority w:val="9"/>
    <w:rsid w:val="007550F3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3"/>
    <w:link w:val="3"/>
    <w:uiPriority w:val="9"/>
    <w:rsid w:val="007550F3"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3"/>
    <w:link w:val="4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3"/>
    <w:link w:val="5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3"/>
    <w:link w:val="6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3"/>
    <w:link w:val="7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3"/>
    <w:link w:val="8"/>
    <w:uiPriority w:val="9"/>
    <w:rsid w:val="007550F3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3"/>
    <w:link w:val="9"/>
    <w:uiPriority w:val="9"/>
    <w:rsid w:val="007550F3"/>
    <w:rPr>
      <w:i/>
      <w:iCs/>
      <w:caps/>
      <w:spacing w:val="10"/>
      <w:kern w:val="0"/>
      <w:sz w:val="18"/>
      <w:szCs w:val="18"/>
      <w:lang w:eastAsia="en-US"/>
    </w:rPr>
  </w:style>
  <w:style w:type="paragraph" w:styleId="ad">
    <w:name w:val="Title"/>
    <w:basedOn w:val="a2"/>
    <w:next w:val="a2"/>
    <w:link w:val="ae"/>
    <w:uiPriority w:val="10"/>
    <w:qFormat/>
    <w:rsid w:val="007550F3"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e">
    <w:name w:val="标题 字符"/>
    <w:basedOn w:val="a3"/>
    <w:link w:val="ad"/>
    <w:uiPriority w:val="10"/>
    <w:rsid w:val="007550F3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">
    <w:name w:val="Subtitle"/>
    <w:basedOn w:val="a2"/>
    <w:next w:val="a2"/>
    <w:link w:val="af0"/>
    <w:uiPriority w:val="11"/>
    <w:qFormat/>
    <w:rsid w:val="007550F3"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af0">
    <w:name w:val="副标题 字符"/>
    <w:basedOn w:val="a3"/>
    <w:link w:val="af"/>
    <w:uiPriority w:val="11"/>
    <w:rsid w:val="007550F3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styleId="af1">
    <w:name w:val="Book Title"/>
    <w:uiPriority w:val="33"/>
    <w:qFormat/>
    <w:rsid w:val="007550F3"/>
    <w:rPr>
      <w:b/>
      <w:bCs/>
      <w:i/>
      <w:iCs/>
      <w:spacing w:val="0"/>
    </w:rPr>
  </w:style>
  <w:style w:type="numbering" w:customStyle="1" w:styleId="a">
    <w:name w:val="项目符号列表"/>
    <w:uiPriority w:val="99"/>
    <w:rsid w:val="007550F3"/>
    <w:pPr>
      <w:numPr>
        <w:numId w:val="1"/>
      </w:numPr>
    </w:pPr>
  </w:style>
  <w:style w:type="paragraph" w:styleId="af2">
    <w:name w:val="caption"/>
    <w:basedOn w:val="a2"/>
    <w:next w:val="a2"/>
    <w:uiPriority w:val="35"/>
    <w:unhideWhenUsed/>
    <w:qFormat/>
    <w:rsid w:val="007550F3"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character" w:styleId="af3">
    <w:name w:val="Emphasis"/>
    <w:uiPriority w:val="20"/>
    <w:qFormat/>
    <w:rsid w:val="007550F3"/>
    <w:rPr>
      <w:caps/>
      <w:color w:val="243F60" w:themeColor="accent1" w:themeShade="7F"/>
      <w:spacing w:val="5"/>
    </w:rPr>
  </w:style>
  <w:style w:type="character" w:styleId="af4">
    <w:name w:val="Intense Emphasis"/>
    <w:uiPriority w:val="21"/>
    <w:qFormat/>
    <w:rsid w:val="007550F3"/>
    <w:rPr>
      <w:b/>
      <w:bCs/>
      <w:caps/>
      <w:color w:val="243F60" w:themeColor="accent1" w:themeShade="7F"/>
      <w:spacing w:val="10"/>
    </w:rPr>
  </w:style>
  <w:style w:type="paragraph" w:styleId="af5">
    <w:name w:val="Quote"/>
    <w:basedOn w:val="a2"/>
    <w:next w:val="a2"/>
    <w:link w:val="af6"/>
    <w:uiPriority w:val="29"/>
    <w:qFormat/>
    <w:rsid w:val="007550F3"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6">
    <w:name w:val="引用 字符"/>
    <w:basedOn w:val="a3"/>
    <w:link w:val="af5"/>
    <w:uiPriority w:val="29"/>
    <w:rsid w:val="007550F3"/>
    <w:rPr>
      <w:i/>
      <w:iCs/>
      <w:kern w:val="0"/>
      <w:lang w:eastAsia="en-US"/>
    </w:rPr>
  </w:style>
  <w:style w:type="paragraph" w:styleId="af7">
    <w:name w:val="Intense Quote"/>
    <w:basedOn w:val="a2"/>
    <w:next w:val="a2"/>
    <w:link w:val="af8"/>
    <w:uiPriority w:val="30"/>
    <w:qFormat/>
    <w:rsid w:val="007550F3"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8">
    <w:name w:val="明显引用 字符"/>
    <w:basedOn w:val="a3"/>
    <w:link w:val="af7"/>
    <w:uiPriority w:val="30"/>
    <w:rsid w:val="007550F3"/>
    <w:rPr>
      <w:color w:val="4F81BD" w:themeColor="accent1"/>
      <w:kern w:val="0"/>
      <w:lang w:eastAsia="en-US"/>
    </w:rPr>
  </w:style>
  <w:style w:type="character" w:styleId="af9">
    <w:name w:val="Intense Reference"/>
    <w:uiPriority w:val="32"/>
    <w:qFormat/>
    <w:rsid w:val="007550F3"/>
    <w:rPr>
      <w:b/>
      <w:bCs/>
      <w:i/>
      <w:iCs/>
      <w:caps/>
      <w:color w:val="4F81BD" w:themeColor="accent1"/>
    </w:rPr>
  </w:style>
  <w:style w:type="paragraph" w:styleId="afa">
    <w:name w:val="List Paragraph"/>
    <w:basedOn w:val="a2"/>
    <w:uiPriority w:val="34"/>
    <w:qFormat/>
    <w:rsid w:val="007550F3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styleId="afb">
    <w:name w:val="Normal Indent"/>
    <w:basedOn w:val="a2"/>
    <w:unhideWhenUsed/>
    <w:rsid w:val="007550F3"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numbering" w:customStyle="1" w:styleId="a0">
    <w:name w:val="编号列表"/>
    <w:uiPriority w:val="99"/>
    <w:rsid w:val="007550F3"/>
    <w:pPr>
      <w:numPr>
        <w:numId w:val="2"/>
      </w:numPr>
    </w:pPr>
  </w:style>
  <w:style w:type="character" w:styleId="afc">
    <w:name w:val="Strong"/>
    <w:uiPriority w:val="22"/>
    <w:qFormat/>
    <w:rsid w:val="007550F3"/>
    <w:rPr>
      <w:b/>
      <w:bCs/>
    </w:rPr>
  </w:style>
  <w:style w:type="character" w:styleId="afd">
    <w:name w:val="Subtle Emphasis"/>
    <w:uiPriority w:val="19"/>
    <w:qFormat/>
    <w:rsid w:val="007550F3"/>
    <w:rPr>
      <w:i/>
      <w:iCs/>
      <w:color w:val="243F60" w:themeColor="accent1" w:themeShade="7F"/>
    </w:rPr>
  </w:style>
  <w:style w:type="character" w:styleId="afe">
    <w:name w:val="Subtle Reference"/>
    <w:uiPriority w:val="31"/>
    <w:qFormat/>
    <w:rsid w:val="007550F3"/>
    <w:rPr>
      <w:b/>
      <w:bCs/>
      <w:color w:val="4F81BD" w:themeColor="accent1"/>
    </w:rPr>
  </w:style>
  <w:style w:type="character" w:styleId="aff">
    <w:name w:val="Placeholder Text"/>
    <w:basedOn w:val="a3"/>
    <w:uiPriority w:val="99"/>
    <w:semiHidden/>
    <w:rsid w:val="007550F3"/>
    <w:rPr>
      <w:color w:val="808080"/>
    </w:rPr>
  </w:style>
  <w:style w:type="table" w:customStyle="1" w:styleId="41">
    <w:name w:val="无格式表格 41"/>
    <w:basedOn w:val="a4"/>
    <w:uiPriority w:val="44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3"/>
    <w:rsid w:val="007550F3"/>
  </w:style>
  <w:style w:type="table" w:customStyle="1" w:styleId="4-41">
    <w:name w:val="网格表 4 - 着色 41"/>
    <w:basedOn w:val="a4"/>
    <w:uiPriority w:val="49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f0">
    <w:name w:val="Hyperlink"/>
    <w:basedOn w:val="a3"/>
    <w:uiPriority w:val="99"/>
    <w:unhideWhenUsed/>
    <w:rsid w:val="007550F3"/>
    <w:rPr>
      <w:color w:val="0000FF" w:themeColor="hyperlink"/>
      <w:u w:val="single"/>
    </w:rPr>
  </w:style>
  <w:style w:type="paragraph" w:styleId="aff1">
    <w:name w:val="No Spacing"/>
    <w:link w:val="aff2"/>
    <w:qFormat/>
    <w:rsid w:val="007550F3"/>
    <w:pPr>
      <w:spacing w:before="100"/>
    </w:pPr>
    <w:rPr>
      <w:kern w:val="0"/>
      <w:sz w:val="20"/>
      <w:szCs w:val="20"/>
      <w:lang w:eastAsia="en-US"/>
    </w:rPr>
  </w:style>
  <w:style w:type="character" w:customStyle="1" w:styleId="aff2">
    <w:name w:val="无间隔 字符"/>
    <w:basedOn w:val="a3"/>
    <w:link w:val="aff1"/>
    <w:rsid w:val="007550F3"/>
    <w:rPr>
      <w:kern w:val="0"/>
      <w:sz w:val="20"/>
      <w:szCs w:val="20"/>
      <w:lang w:eastAsia="en-US"/>
    </w:rPr>
  </w:style>
  <w:style w:type="table" w:styleId="-4">
    <w:name w:val="Light Shading Accent 4"/>
    <w:basedOn w:val="a4"/>
    <w:uiPriority w:val="60"/>
    <w:qFormat/>
    <w:rsid w:val="007550F3"/>
    <w:pPr>
      <w:spacing w:before="100"/>
    </w:pPr>
    <w:rPr>
      <w:color w:val="5F497A" w:themeColor="accent4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4"/>
    <w:uiPriority w:val="60"/>
    <w:qFormat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f3">
    <w:name w:val="FollowedHyperlink"/>
    <w:basedOn w:val="a3"/>
    <w:uiPriority w:val="99"/>
    <w:semiHidden/>
    <w:unhideWhenUsed/>
    <w:rsid w:val="007550F3"/>
    <w:rPr>
      <w:color w:val="800080" w:themeColor="followedHyperlink"/>
      <w:u w:val="single"/>
    </w:rPr>
  </w:style>
  <w:style w:type="table" w:styleId="-6">
    <w:name w:val="Light Shading Accent 6"/>
    <w:basedOn w:val="a4"/>
    <w:uiPriority w:val="60"/>
    <w:rsid w:val="007550F3"/>
    <w:pPr>
      <w:spacing w:before="10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Shading Accent 3"/>
    <w:basedOn w:val="a4"/>
    <w:uiPriority w:val="60"/>
    <w:qFormat/>
    <w:rsid w:val="007550F3"/>
    <w:pPr>
      <w:spacing w:before="100"/>
    </w:pPr>
    <w:rPr>
      <w:color w:val="76923C" w:themeColor="accent3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4"/>
    <w:uiPriority w:val="61"/>
    <w:qFormat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">
    <w:name w:val="Text"/>
    <w:basedOn w:val="a2"/>
    <w:rsid w:val="007550F3"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2"/>
    <w:rsid w:val="007550F3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rsid w:val="007550F3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rsid w:val="007550F3"/>
  </w:style>
  <w:style w:type="paragraph" w:customStyle="1" w:styleId="Propertystatement">
    <w:name w:val="Propertystatement"/>
    <w:basedOn w:val="Numberofpages"/>
    <w:rsid w:val="007550F3"/>
    <w:pPr>
      <w:keepNext w:val="0"/>
      <w:spacing w:before="1200"/>
      <w:jc w:val="center"/>
    </w:pPr>
  </w:style>
  <w:style w:type="paragraph" w:customStyle="1" w:styleId="Releasedate">
    <w:name w:val="Releasedate"/>
    <w:basedOn w:val="Docstatus"/>
    <w:rsid w:val="007550F3"/>
  </w:style>
  <w:style w:type="numbering" w:styleId="111111">
    <w:name w:val="Outline List 2"/>
    <w:basedOn w:val="a5"/>
    <w:semiHidden/>
    <w:rsid w:val="007550F3"/>
    <w:pPr>
      <w:numPr>
        <w:numId w:val="9"/>
      </w:numPr>
    </w:pPr>
  </w:style>
  <w:style w:type="numbering" w:styleId="1111110">
    <w:name w:val="Outline List 1"/>
    <w:basedOn w:val="a5"/>
    <w:semiHidden/>
    <w:rsid w:val="007550F3"/>
    <w:pPr>
      <w:numPr>
        <w:numId w:val="10"/>
      </w:numPr>
    </w:pPr>
  </w:style>
  <w:style w:type="numbering" w:styleId="a1">
    <w:name w:val="Outline List 3"/>
    <w:basedOn w:val="a5"/>
    <w:semiHidden/>
    <w:rsid w:val="007550F3"/>
    <w:pPr>
      <w:numPr>
        <w:numId w:val="11"/>
      </w:numPr>
    </w:pPr>
  </w:style>
  <w:style w:type="paragraph" w:customStyle="1" w:styleId="BalloonText1">
    <w:name w:val="Balloon Text1"/>
    <w:basedOn w:val="a2"/>
    <w:semiHidden/>
    <w:rsid w:val="007550F3"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paragraph" w:styleId="aff4">
    <w:name w:val="Block Text"/>
    <w:basedOn w:val="a2"/>
    <w:semiHidden/>
    <w:rsid w:val="007550F3"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aff5">
    <w:name w:val="Body Text"/>
    <w:basedOn w:val="a2"/>
    <w:link w:val="aff6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6">
    <w:name w:val="正文文本 字符"/>
    <w:basedOn w:val="a3"/>
    <w:link w:val="aff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1">
    <w:name w:val="Body Text 2"/>
    <w:basedOn w:val="a2"/>
    <w:link w:val="22"/>
    <w:semiHidden/>
    <w:rsid w:val="007550F3"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2">
    <w:name w:val="正文文本 2 字符"/>
    <w:basedOn w:val="a3"/>
    <w:link w:val="21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1">
    <w:name w:val="Body Text 3"/>
    <w:basedOn w:val="a2"/>
    <w:link w:val="32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2">
    <w:name w:val="正文文本 3 字符"/>
    <w:basedOn w:val="a3"/>
    <w:link w:val="31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7">
    <w:name w:val="Body Text First Indent"/>
    <w:basedOn w:val="aff5"/>
    <w:link w:val="aff8"/>
    <w:semiHidden/>
    <w:rsid w:val="007550F3"/>
    <w:pPr>
      <w:ind w:firstLine="210"/>
    </w:pPr>
  </w:style>
  <w:style w:type="character" w:customStyle="1" w:styleId="aff8">
    <w:name w:val="正文文本首行缩进 字符"/>
    <w:basedOn w:val="aff6"/>
    <w:link w:val="a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9">
    <w:name w:val="Body Text Indent"/>
    <w:basedOn w:val="a2"/>
    <w:link w:val="affa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a">
    <w:name w:val="正文文本缩进 字符"/>
    <w:basedOn w:val="a3"/>
    <w:link w:val="aff9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3">
    <w:name w:val="Body Text First Indent 2"/>
    <w:basedOn w:val="aff9"/>
    <w:link w:val="24"/>
    <w:semiHidden/>
    <w:rsid w:val="007550F3"/>
    <w:pPr>
      <w:ind w:firstLine="210"/>
    </w:pPr>
  </w:style>
  <w:style w:type="character" w:customStyle="1" w:styleId="24">
    <w:name w:val="正文文本首行缩进 2 字符"/>
    <w:basedOn w:val="affa"/>
    <w:link w:val="23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5">
    <w:name w:val="Body Text Indent 2"/>
    <w:basedOn w:val="a2"/>
    <w:link w:val="26"/>
    <w:semiHidden/>
    <w:rsid w:val="007550F3"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6">
    <w:name w:val="正文文本缩进 2 字符"/>
    <w:basedOn w:val="a3"/>
    <w:link w:val="2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3">
    <w:name w:val="Body Text Indent 3"/>
    <w:basedOn w:val="a2"/>
    <w:link w:val="34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4">
    <w:name w:val="正文文本缩进 3 字符"/>
    <w:basedOn w:val="a3"/>
    <w:link w:val="33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b">
    <w:name w:val="Closing"/>
    <w:basedOn w:val="a2"/>
    <w:link w:val="affc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c">
    <w:name w:val="结束语 字符"/>
    <w:basedOn w:val="a3"/>
    <w:link w:val="affb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2"/>
    <w:next w:val="Text"/>
    <w:rsid w:val="007550F3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styleId="affd">
    <w:name w:val="annotation reference"/>
    <w:semiHidden/>
    <w:rsid w:val="007550F3"/>
    <w:rPr>
      <w:sz w:val="16"/>
      <w:szCs w:val="16"/>
    </w:rPr>
  </w:style>
  <w:style w:type="paragraph" w:styleId="affe">
    <w:name w:val="annotation text"/>
    <w:basedOn w:val="a2"/>
    <w:link w:val="afff"/>
    <w:autoRedefine/>
    <w:semiHidden/>
    <w:qFormat/>
    <w:rsid w:val="00246BE1"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character" w:customStyle="1" w:styleId="afff">
    <w:name w:val="批注文字 字符"/>
    <w:basedOn w:val="a3"/>
    <w:link w:val="affe"/>
    <w:semiHidden/>
    <w:qFormat/>
    <w:rsid w:val="00246BE1"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fe"/>
    <w:next w:val="affe"/>
    <w:semiHidden/>
    <w:rsid w:val="007550F3"/>
    <w:rPr>
      <w:b/>
      <w:bCs/>
    </w:rPr>
  </w:style>
  <w:style w:type="paragraph" w:styleId="afff0">
    <w:name w:val="Date"/>
    <w:basedOn w:val="a2"/>
    <w:next w:val="a2"/>
    <w:link w:val="afff1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1">
    <w:name w:val="日期 字符"/>
    <w:basedOn w:val="a3"/>
    <w:link w:val="a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2">
    <w:name w:val="Document Map"/>
    <w:basedOn w:val="a2"/>
    <w:link w:val="afff3"/>
    <w:semiHidden/>
    <w:rsid w:val="007550F3"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afff3">
    <w:name w:val="文档结构图 字符"/>
    <w:basedOn w:val="a3"/>
    <w:link w:val="afff2"/>
    <w:semiHidden/>
    <w:rsid w:val="007550F3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ff4">
    <w:name w:val="E-mail Signature"/>
    <w:basedOn w:val="a2"/>
    <w:link w:val="afff5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5">
    <w:name w:val="电子邮件签名 字符"/>
    <w:basedOn w:val="a3"/>
    <w:link w:val="afff4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afff6">
    <w:name w:val="endnote reference"/>
    <w:semiHidden/>
    <w:rsid w:val="007550F3"/>
    <w:rPr>
      <w:vertAlign w:val="baseline"/>
    </w:rPr>
  </w:style>
  <w:style w:type="paragraph" w:styleId="afff7">
    <w:name w:val="endnote text"/>
    <w:basedOn w:val="a2"/>
    <w:link w:val="afff8"/>
    <w:semiHidden/>
    <w:rsid w:val="007550F3"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8">
    <w:name w:val="尾注文本 字符"/>
    <w:basedOn w:val="a3"/>
    <w:link w:val="af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9">
    <w:name w:val="envelope address"/>
    <w:basedOn w:val="a2"/>
    <w:semiHidden/>
    <w:rsid w:val="007550F3"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fa">
    <w:name w:val="envelope return"/>
    <w:basedOn w:val="a2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styleId="afffb">
    <w:name w:val="footnote reference"/>
    <w:semiHidden/>
    <w:rsid w:val="007550F3"/>
    <w:rPr>
      <w:vertAlign w:val="superscript"/>
    </w:rPr>
  </w:style>
  <w:style w:type="paragraph" w:styleId="afffc">
    <w:name w:val="footnote text"/>
    <w:basedOn w:val="a2"/>
    <w:link w:val="afffd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d">
    <w:name w:val="脚注文本 字符"/>
    <w:basedOn w:val="a3"/>
    <w:link w:val="afffc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HTML">
    <w:name w:val="HTML Acronym"/>
    <w:basedOn w:val="a3"/>
    <w:semiHidden/>
    <w:rsid w:val="007550F3"/>
  </w:style>
  <w:style w:type="paragraph" w:styleId="HTML0">
    <w:name w:val="HTML Address"/>
    <w:basedOn w:val="a2"/>
    <w:link w:val="HTML1"/>
    <w:semiHidden/>
    <w:rsid w:val="007550F3"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1">
    <w:name w:val="HTML 地址 字符"/>
    <w:basedOn w:val="a3"/>
    <w:link w:val="HTML0"/>
    <w:semiHidden/>
    <w:rsid w:val="007550F3"/>
    <w:rPr>
      <w:rFonts w:eastAsia="宋体"/>
      <w:i/>
      <w:iCs/>
      <w:kern w:val="0"/>
      <w:sz w:val="20"/>
      <w:szCs w:val="20"/>
      <w:lang w:eastAsia="en-US"/>
    </w:rPr>
  </w:style>
  <w:style w:type="character" w:styleId="HTML2">
    <w:name w:val="HTML Cite"/>
    <w:semiHidden/>
    <w:rsid w:val="007550F3"/>
    <w:rPr>
      <w:i/>
      <w:iCs/>
    </w:rPr>
  </w:style>
  <w:style w:type="character" w:styleId="HTML3">
    <w:name w:val="HTML Code"/>
    <w:semiHidden/>
    <w:rsid w:val="007550F3"/>
    <w:rPr>
      <w:rFonts w:ascii="Courier New" w:hAnsi="Courier New" w:cs="Courier New"/>
      <w:sz w:val="20"/>
      <w:szCs w:val="20"/>
    </w:rPr>
  </w:style>
  <w:style w:type="character" w:styleId="HTML4">
    <w:name w:val="HTML Definition"/>
    <w:semiHidden/>
    <w:rsid w:val="007550F3"/>
    <w:rPr>
      <w:i/>
      <w:iCs/>
    </w:rPr>
  </w:style>
  <w:style w:type="character" w:styleId="HTML5">
    <w:name w:val="HTML Keyboard"/>
    <w:semiHidden/>
    <w:rsid w:val="007550F3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2"/>
    <w:link w:val="HTML7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HTML7">
    <w:name w:val="HTML 预设格式 字符"/>
    <w:basedOn w:val="a3"/>
    <w:link w:val="HTML6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styleId="HTML8">
    <w:name w:val="HTML Sample"/>
    <w:semiHidden/>
    <w:rsid w:val="007550F3"/>
    <w:rPr>
      <w:rFonts w:ascii="Courier New" w:hAnsi="Courier New" w:cs="Courier New"/>
    </w:rPr>
  </w:style>
  <w:style w:type="character" w:styleId="HTML9">
    <w:name w:val="HTML Typewriter"/>
    <w:semiHidden/>
    <w:rsid w:val="007550F3"/>
    <w:rPr>
      <w:rFonts w:ascii="Courier New" w:hAnsi="Courier New" w:cs="Courier New"/>
      <w:sz w:val="20"/>
      <w:szCs w:val="20"/>
    </w:rPr>
  </w:style>
  <w:style w:type="character" w:styleId="HTMLa">
    <w:name w:val="HTML Variable"/>
    <w:semiHidden/>
    <w:rsid w:val="007550F3"/>
    <w:rPr>
      <w:i/>
      <w:iCs/>
    </w:rPr>
  </w:style>
  <w:style w:type="paragraph" w:styleId="11">
    <w:name w:val="index 1"/>
    <w:basedOn w:val="a2"/>
    <w:next w:val="a2"/>
    <w:autoRedefine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27">
    <w:name w:val="index 2"/>
    <w:basedOn w:val="a2"/>
    <w:next w:val="a2"/>
    <w:autoRedefine/>
    <w:semiHidden/>
    <w:rsid w:val="007550F3"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index 3"/>
    <w:basedOn w:val="a2"/>
    <w:next w:val="a2"/>
    <w:autoRedefine/>
    <w:semiHidden/>
    <w:rsid w:val="007550F3"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42">
    <w:name w:val="index 4"/>
    <w:basedOn w:val="a2"/>
    <w:next w:val="a2"/>
    <w:autoRedefine/>
    <w:semiHidden/>
    <w:rsid w:val="007550F3"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51">
    <w:name w:val="index 5"/>
    <w:basedOn w:val="a2"/>
    <w:next w:val="a2"/>
    <w:autoRedefine/>
    <w:semiHidden/>
    <w:rsid w:val="007550F3"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61">
    <w:name w:val="index 6"/>
    <w:basedOn w:val="a2"/>
    <w:next w:val="a2"/>
    <w:autoRedefine/>
    <w:semiHidden/>
    <w:rsid w:val="007550F3"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71">
    <w:name w:val="index 7"/>
    <w:basedOn w:val="a2"/>
    <w:next w:val="a2"/>
    <w:autoRedefine/>
    <w:semiHidden/>
    <w:rsid w:val="007550F3"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2"/>
    <w:next w:val="a2"/>
    <w:autoRedefine/>
    <w:semiHidden/>
    <w:rsid w:val="007550F3"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2"/>
    <w:next w:val="a2"/>
    <w:autoRedefine/>
    <w:semiHidden/>
    <w:rsid w:val="007550F3"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e">
    <w:name w:val="index heading"/>
    <w:basedOn w:val="a2"/>
    <w:next w:val="11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2"/>
    <w:next w:val="CNText"/>
    <w:rsid w:val="007550F3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Table">
    <w:name w:val="Table"/>
    <w:basedOn w:val="Nottoc-headings"/>
    <w:rsid w:val="007550F3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sid w:val="007550F3"/>
    <w:rPr>
      <w:sz w:val="18"/>
      <w:szCs w:val="18"/>
    </w:rPr>
  </w:style>
  <w:style w:type="paragraph" w:customStyle="1" w:styleId="JPLegend">
    <w:name w:val="JP Legend"/>
    <w:basedOn w:val="JPTable"/>
    <w:rsid w:val="007550F3"/>
  </w:style>
  <w:style w:type="paragraph" w:customStyle="1" w:styleId="Listlevel1">
    <w:name w:val="List level 1"/>
    <w:basedOn w:val="a2"/>
    <w:rsid w:val="007550F3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rsid w:val="007550F3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rsid w:val="007550F3"/>
    <w:pPr>
      <w:ind w:left="850"/>
    </w:pPr>
  </w:style>
  <w:style w:type="paragraph" w:customStyle="1" w:styleId="JPListlevel2">
    <w:name w:val="JP List level 2"/>
    <w:basedOn w:val="Listlevel2"/>
    <w:rsid w:val="007550F3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rsid w:val="007550F3"/>
    <w:pPr>
      <w:ind w:left="1296" w:hanging="432"/>
    </w:pPr>
  </w:style>
  <w:style w:type="paragraph" w:customStyle="1" w:styleId="JPListlevel3">
    <w:name w:val="JP List level 3"/>
    <w:basedOn w:val="Listlevel3"/>
    <w:rsid w:val="007550F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sid w:val="007550F3"/>
    <w:rPr>
      <w:sz w:val="21"/>
    </w:rPr>
  </w:style>
  <w:style w:type="paragraph" w:customStyle="1" w:styleId="Reference">
    <w:name w:val="Reference"/>
    <w:basedOn w:val="a2"/>
    <w:rsid w:val="007550F3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sid w:val="007550F3"/>
    <w:rPr>
      <w:sz w:val="21"/>
      <w:szCs w:val="21"/>
    </w:rPr>
  </w:style>
  <w:style w:type="paragraph" w:customStyle="1" w:styleId="SAStext">
    <w:name w:val="SAS text"/>
    <w:rsid w:val="007550F3"/>
    <w:pPr>
      <w:spacing w:before="100"/>
    </w:pPr>
    <w:rPr>
      <w:rFonts w:ascii="Times New Roman" w:eastAsia="宋体" w:hAnsi="Times New Roman" w:cs="Times New Roman"/>
      <w:spacing w:val="-10"/>
      <w:kern w:val="0"/>
      <w:sz w:val="20"/>
      <w:szCs w:val="20"/>
    </w:rPr>
  </w:style>
  <w:style w:type="paragraph" w:customStyle="1" w:styleId="JPSAStext">
    <w:name w:val="JP SAS text"/>
    <w:basedOn w:val="SAStext"/>
    <w:rsid w:val="007550F3"/>
    <w:rPr>
      <w:sz w:val="18"/>
      <w:szCs w:val="18"/>
    </w:rPr>
  </w:style>
  <w:style w:type="paragraph" w:customStyle="1" w:styleId="JPText">
    <w:name w:val="JP Text"/>
    <w:basedOn w:val="Text"/>
    <w:rsid w:val="007550F3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7550F3"/>
  </w:style>
  <w:style w:type="character" w:styleId="affff">
    <w:name w:val="line number"/>
    <w:basedOn w:val="a3"/>
    <w:semiHidden/>
    <w:rsid w:val="007550F3"/>
  </w:style>
  <w:style w:type="paragraph" w:styleId="affff0">
    <w:name w:val="List"/>
    <w:basedOn w:val="a2"/>
    <w:semiHidden/>
    <w:rsid w:val="007550F3"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2"/>
    <w:basedOn w:val="a2"/>
    <w:semiHidden/>
    <w:rsid w:val="007550F3"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List 3"/>
    <w:basedOn w:val="a2"/>
    <w:semiHidden/>
    <w:rsid w:val="007550F3"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4"/>
    <w:basedOn w:val="a2"/>
    <w:semiHidden/>
    <w:rsid w:val="007550F3"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52">
    <w:name w:val="List 5"/>
    <w:basedOn w:val="a2"/>
    <w:semiHidden/>
    <w:rsid w:val="007550F3"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1">
    <w:name w:val="List Bullet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List Bullet 2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List Bullet 3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Bullet 4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Bullet 5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2">
    <w:name w:val="List Continue"/>
    <w:basedOn w:val="a2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a">
    <w:name w:val="List Continue 2"/>
    <w:basedOn w:val="a2"/>
    <w:semiHidden/>
    <w:rsid w:val="007550F3"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38">
    <w:name w:val="List Continue 3"/>
    <w:basedOn w:val="a2"/>
    <w:semiHidden/>
    <w:rsid w:val="007550F3"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Continue 4"/>
    <w:basedOn w:val="a2"/>
    <w:semiHidden/>
    <w:rsid w:val="007550F3"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54">
    <w:name w:val="List Continue 5"/>
    <w:basedOn w:val="a2"/>
    <w:semiHidden/>
    <w:rsid w:val="007550F3"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3">
    <w:name w:val="List Number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b">
    <w:name w:val="List Number 2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Number 3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6">
    <w:name w:val="List Number 4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Number 5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4">
    <w:name w:val="macro"/>
    <w:link w:val="affff5"/>
    <w:semiHidden/>
    <w:rsid w:val="007550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f5">
    <w:name w:val="宏文本 字符"/>
    <w:basedOn w:val="a3"/>
    <w:link w:val="affff4"/>
    <w:semiHidden/>
    <w:rsid w:val="007550F3"/>
    <w:rPr>
      <w:rFonts w:ascii="Courier New" w:eastAsia="MS Mincho" w:hAnsi="Courier New" w:cs="Courier New"/>
      <w:kern w:val="0"/>
      <w:sz w:val="20"/>
      <w:szCs w:val="20"/>
      <w:lang w:eastAsia="en-US"/>
    </w:rPr>
  </w:style>
  <w:style w:type="paragraph" w:styleId="affff6">
    <w:name w:val="Message Header"/>
    <w:basedOn w:val="a2"/>
    <w:link w:val="affff7"/>
    <w:semiHidden/>
    <w:rsid w:val="007550F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customStyle="1" w:styleId="affff7">
    <w:name w:val="信息标题 字符"/>
    <w:basedOn w:val="a3"/>
    <w:link w:val="affff6"/>
    <w:semiHidden/>
    <w:rsid w:val="007550F3"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2"/>
    <w:rsid w:val="007550F3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paragraph" w:styleId="affff8">
    <w:name w:val="Normal (Web)"/>
    <w:basedOn w:val="a2"/>
    <w:uiPriority w:val="99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9">
    <w:name w:val="Note Heading"/>
    <w:basedOn w:val="a2"/>
    <w:next w:val="a2"/>
    <w:link w:val="affffa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a">
    <w:name w:val="注释标题 字符"/>
    <w:basedOn w:val="a3"/>
    <w:link w:val="affff9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Numberofpages">
    <w:name w:val="Numberofpage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styleId="affffb">
    <w:name w:val="page number"/>
    <w:basedOn w:val="a3"/>
    <w:semiHidden/>
    <w:rsid w:val="007550F3"/>
  </w:style>
  <w:style w:type="paragraph" w:styleId="affffc">
    <w:name w:val="Plain Text"/>
    <w:basedOn w:val="a2"/>
    <w:link w:val="affffd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fffd">
    <w:name w:val="纯文本 字符"/>
    <w:basedOn w:val="a3"/>
    <w:link w:val="affffc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fe">
    <w:name w:val="Salutation"/>
    <w:basedOn w:val="a2"/>
    <w:next w:val="a2"/>
    <w:link w:val="afffff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">
    <w:name w:val="称呼 字符"/>
    <w:basedOn w:val="a3"/>
    <w:link w:val="affffe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ff0">
    <w:name w:val="Signature"/>
    <w:basedOn w:val="a2"/>
    <w:link w:val="afffff1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1">
    <w:name w:val="签名 字符"/>
    <w:basedOn w:val="a3"/>
    <w:link w:val="aff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sid w:val="007550F3"/>
    <w:rPr>
      <w:rFonts w:ascii="Arial" w:eastAsia="MS Gothic" w:hAnsi="Arial"/>
    </w:rPr>
  </w:style>
  <w:style w:type="paragraph" w:customStyle="1" w:styleId="SynopsisList">
    <w:name w:val="Synopsis List"/>
    <w:basedOn w:val="Synopsis"/>
    <w:rsid w:val="007550F3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rsid w:val="007550F3"/>
    <w:pPr>
      <w:ind w:left="1299" w:hanging="431"/>
    </w:pPr>
  </w:style>
  <w:style w:type="table" w:styleId="12">
    <w:name w:val="Table 3D effects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3D effects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000080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FFFFFF"/>
      <w:kern w:val="0"/>
      <w:sz w:val="20"/>
      <w:szCs w:val="20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2">
    <w:name w:val="Table Contemporary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Table Elegant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8">
    <w:name w:val="Table List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4">
    <w:name w:val="table of authorities"/>
    <w:basedOn w:val="a2"/>
    <w:next w:val="a2"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f5">
    <w:name w:val="table of figures"/>
    <w:basedOn w:val="a2"/>
    <w:next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styleId="afffff6">
    <w:name w:val="Table Professional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imp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ubt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Theme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8">
    <w:name w:val="toa heading"/>
    <w:basedOn w:val="a2"/>
    <w:next w:val="a2"/>
    <w:semiHidden/>
    <w:rsid w:val="007550F3"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TOC1">
    <w:name w:val="toc 1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TOC2">
    <w:name w:val="toc 2"/>
    <w:basedOn w:val="TOC1"/>
    <w:autoRedefine/>
    <w:uiPriority w:val="39"/>
    <w:rsid w:val="007550F3"/>
    <w:pPr>
      <w:ind w:left="850"/>
    </w:pPr>
  </w:style>
  <w:style w:type="paragraph" w:styleId="TOC3">
    <w:name w:val="toc 3"/>
    <w:basedOn w:val="TOC2"/>
    <w:autoRedefine/>
    <w:rsid w:val="007550F3"/>
    <w:pPr>
      <w:ind w:left="2126" w:hanging="992"/>
    </w:pPr>
  </w:style>
  <w:style w:type="paragraph" w:styleId="TOC4">
    <w:name w:val="toc 4"/>
    <w:basedOn w:val="a2"/>
    <w:next w:val="a2"/>
    <w:autoRedefine/>
    <w:semiHidden/>
    <w:rsid w:val="007550F3"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2"/>
    <w:next w:val="a2"/>
    <w:autoRedefine/>
    <w:semiHidden/>
    <w:rsid w:val="007550F3"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2"/>
    <w:next w:val="a2"/>
    <w:autoRedefine/>
    <w:semiHidden/>
    <w:rsid w:val="007550F3"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2"/>
    <w:next w:val="a2"/>
    <w:autoRedefine/>
    <w:semiHidden/>
    <w:rsid w:val="007550F3"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TOCEntry">
    <w:name w:val="TOC Entry"/>
    <w:basedOn w:val="2"/>
    <w:next w:val="CNText"/>
    <w:rsid w:val="007550F3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rsid w:val="007550F3"/>
    <w:pPr>
      <w:spacing w:before="40" w:after="20"/>
    </w:pPr>
    <w:rPr>
      <w:rFonts w:ascii="Times New Roman" w:eastAsia="宋体" w:hAnsi="Times New Roman" w:cs="Times New Roman"/>
      <w:kern w:val="0"/>
      <w:sz w:val="21"/>
      <w:szCs w:val="18"/>
    </w:rPr>
  </w:style>
  <w:style w:type="paragraph" w:customStyle="1" w:styleId="CNLegend">
    <w:name w:val="CN Legend"/>
    <w:basedOn w:val="CNTable"/>
    <w:rsid w:val="007550F3"/>
  </w:style>
  <w:style w:type="paragraph" w:customStyle="1" w:styleId="CNListlevel1">
    <w:name w:val="CN List level 1"/>
    <w:rsid w:val="007550F3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Listlevel2">
    <w:name w:val="CN List level 2"/>
    <w:basedOn w:val="CNListlevel1"/>
    <w:rsid w:val="007550F3"/>
    <w:pPr>
      <w:ind w:left="850"/>
    </w:pPr>
  </w:style>
  <w:style w:type="paragraph" w:customStyle="1" w:styleId="CNListlevel3">
    <w:name w:val="CN List level 3"/>
    <w:basedOn w:val="CNListlevel1"/>
    <w:rsid w:val="007550F3"/>
    <w:pPr>
      <w:ind w:left="1287"/>
    </w:pPr>
  </w:style>
  <w:style w:type="paragraph" w:customStyle="1" w:styleId="CNnottoc-headings">
    <w:name w:val="CN not toc-headings"/>
    <w:next w:val="CNText"/>
    <w:rsid w:val="007550F3"/>
    <w:pPr>
      <w:keepNext/>
      <w:spacing w:before="240" w:after="60"/>
    </w:pPr>
    <w:rPr>
      <w:rFonts w:ascii="Times New Roman" w:eastAsia="宋体" w:hAnsi="Times New Roman" w:cs="Arial"/>
      <w:b/>
      <w:kern w:val="0"/>
    </w:rPr>
  </w:style>
  <w:style w:type="paragraph" w:customStyle="1" w:styleId="CNReference">
    <w:name w:val="CN Reference"/>
    <w:rsid w:val="007550F3"/>
    <w:pPr>
      <w:spacing w:before="80" w:after="6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AStext">
    <w:name w:val="CN SAS text"/>
    <w:rsid w:val="007550F3"/>
    <w:pPr>
      <w:spacing w:before="100"/>
    </w:pPr>
    <w:rPr>
      <w:rFonts w:ascii="Courier New" w:eastAsia="宋体" w:hAnsi="Courier New" w:cs="Courier New"/>
      <w:spacing w:val="-10"/>
      <w:kern w:val="0"/>
      <w:sz w:val="21"/>
      <w:szCs w:val="18"/>
    </w:rPr>
  </w:style>
  <w:style w:type="paragraph" w:customStyle="1" w:styleId="CNText">
    <w:name w:val="CN Text"/>
    <w:rsid w:val="007550F3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ynopsis">
    <w:name w:val="CN Synopsis"/>
    <w:rsid w:val="007550F3"/>
    <w:pPr>
      <w:spacing w:before="120" w:after="20"/>
      <w:jc w:val="both"/>
    </w:pPr>
    <w:rPr>
      <w:rFonts w:ascii="Times New Roman" w:eastAsia="宋体" w:hAnsi="Times New Roman" w:cs="Times New Roman"/>
      <w:kern w:val="0"/>
    </w:rPr>
  </w:style>
  <w:style w:type="paragraph" w:customStyle="1" w:styleId="CNSynopsisList">
    <w:name w:val="CN Synopsis List"/>
    <w:basedOn w:val="CNSynopsis"/>
    <w:rsid w:val="007550F3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7550F3"/>
    <w:pPr>
      <w:ind w:left="1299"/>
    </w:pPr>
  </w:style>
  <w:style w:type="paragraph" w:styleId="afffff9">
    <w:name w:val="Bibliography"/>
    <w:basedOn w:val="a2"/>
    <w:next w:val="a2"/>
    <w:uiPriority w:val="37"/>
    <w:semiHidden/>
    <w:unhideWhenUsed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b">
    <w:name w:val="彩色网格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0">
    <w:name w:val="Colorful Grid Accent 3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Grid Accent 4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Grid Accent 6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c">
    <w:name w:val="彩色列表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d">
    <w:name w:val="彩色底纹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Shading Accent 4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fa">
    <w:name w:val="annotation subject"/>
    <w:basedOn w:val="affe"/>
    <w:next w:val="affe"/>
    <w:link w:val="afffffb"/>
    <w:uiPriority w:val="99"/>
    <w:semiHidden/>
    <w:unhideWhenUsed/>
    <w:rsid w:val="007550F3"/>
    <w:rPr>
      <w:b/>
      <w:bCs/>
    </w:rPr>
  </w:style>
  <w:style w:type="character" w:customStyle="1" w:styleId="afffffb">
    <w:name w:val="批注主题 字符"/>
    <w:basedOn w:val="afff"/>
    <w:link w:val="afffffa"/>
    <w:uiPriority w:val="99"/>
    <w:semiHidden/>
    <w:rsid w:val="007550F3"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e">
    <w:name w:val="深色列表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f">
    <w:name w:val="浅色网格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f0">
    <w:name w:val="浅色列表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5">
    <w:name w:val="Light List Accent 3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5">
    <w:name w:val="Light List Accent 4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5">
    <w:name w:val="Light List Accent 6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f1">
    <w:name w:val="浅色底纹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000000" w:themeColor="tex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10">
    <w:name w:val="中等深浅网格 1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2"/>
    <w:uiPriority w:val="39"/>
    <w:semiHidden/>
    <w:unhideWhenUsed/>
    <w:qFormat/>
    <w:rsid w:val="007550F3"/>
    <w:pPr>
      <w:numPr>
        <w:numId w:val="0"/>
      </w:numPr>
      <w:outlineLvl w:val="9"/>
    </w:pPr>
  </w:style>
  <w:style w:type="paragraph" w:customStyle="1" w:styleId="Default">
    <w:name w:val="Default"/>
    <w:rsid w:val="007550F3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kern w:val="0"/>
      <w:lang w:eastAsia="en-US"/>
    </w:rPr>
  </w:style>
  <w:style w:type="character" w:customStyle="1" w:styleId="highlight2">
    <w:name w:val="highlight2"/>
    <w:basedOn w:val="a3"/>
    <w:rsid w:val="007550F3"/>
  </w:style>
  <w:style w:type="character" w:customStyle="1" w:styleId="genesymbol2">
    <w:name w:val="genesymbol2"/>
    <w:basedOn w:val="a3"/>
    <w:rsid w:val="007550F3"/>
    <w:rPr>
      <w:i/>
      <w:iCs/>
    </w:rPr>
  </w:style>
  <w:style w:type="paragraph" w:customStyle="1" w:styleId="ordinary-output">
    <w:name w:val="ordinary-output"/>
    <w:basedOn w:val="a2"/>
    <w:rsid w:val="007550F3"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3"/>
    <w:rsid w:val="007550F3"/>
  </w:style>
  <w:style w:type="character" w:customStyle="1" w:styleId="highlight">
    <w:name w:val="highlight"/>
    <w:basedOn w:val="a3"/>
    <w:rsid w:val="007550F3"/>
  </w:style>
  <w:style w:type="table" w:customStyle="1" w:styleId="GridTable5Dark-Accent51">
    <w:name w:val="Grid Table 5 Dark - Accent 51"/>
    <w:basedOn w:val="a4"/>
    <w:uiPriority w:val="50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4"/>
    <w:uiPriority w:val="51"/>
    <w:rsid w:val="007550F3"/>
    <w:pPr>
      <w:spacing w:before="100"/>
    </w:pPr>
    <w:rPr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4"/>
    <w:uiPriority w:val="51"/>
    <w:rsid w:val="007550F3"/>
    <w:pPr>
      <w:spacing w:before="100"/>
    </w:pPr>
    <w:rPr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4"/>
    <w:next w:val="a4"/>
    <w:uiPriority w:val="51"/>
    <w:rsid w:val="007550F3"/>
    <w:pPr>
      <w:spacing w:before="100"/>
    </w:pPr>
    <w:rPr>
      <w:color w:val="538135"/>
      <w:kern w:val="0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4"/>
    <w:uiPriority w:val="51"/>
    <w:rsid w:val="007550F3"/>
    <w:pPr>
      <w:spacing w:before="100"/>
    </w:pPr>
    <w:rPr>
      <w:color w:val="365F91" w:themeColor="accent1" w:themeShade="BF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7550F3"/>
    <w:pPr>
      <w:spacing w:before="100"/>
    </w:pPr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2">
    <w:name w:val="列出段落1"/>
    <w:basedOn w:val="a2"/>
    <w:uiPriority w:val="34"/>
    <w:rsid w:val="007550F3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2"/>
    <w:rsid w:val="007550F3"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4"/>
    <w:uiPriority w:val="51"/>
    <w:rsid w:val="007550F3"/>
    <w:pPr>
      <w:spacing w:before="100"/>
    </w:pPr>
    <w:rPr>
      <w:rFonts w:ascii="Century Schoolbook" w:eastAsia="Times New Roman" w:hAnsi="Century Schoolbook" w:cs="Times New Roman"/>
      <w:color w:val="E65B0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2"/>
    <w:link w:val="TT0"/>
    <w:qFormat/>
    <w:rsid w:val="007550F3"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3"/>
    <w:link w:val="TT"/>
    <w:rsid w:val="007550F3"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styleId="afffffc">
    <w:name w:val="Revision"/>
    <w:hidden/>
    <w:uiPriority w:val="99"/>
    <w:semiHidden/>
    <w:rsid w:val="0031053C"/>
  </w:style>
  <w:style w:type="character" w:customStyle="1" w:styleId="1f3">
    <w:name w:val="未处理的提及1"/>
    <w:basedOn w:val="a3"/>
    <w:uiPriority w:val="99"/>
    <w:semiHidden/>
    <w:unhideWhenUsed/>
    <w:rsid w:val="00D9650C"/>
    <w:rPr>
      <w:color w:val="605E5C"/>
      <w:shd w:val="clear" w:color="auto" w:fill="E1DFDD"/>
    </w:rPr>
  </w:style>
  <w:style w:type="table" w:customStyle="1" w:styleId="-BRCA">
    <w:name w:val="齐鲁-BRCA"/>
    <w:basedOn w:val="a4"/>
    <w:uiPriority w:val="99"/>
    <w:rsid w:val="00F81C4C"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10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RanShi</dc:creator>
  <cp:keywords/>
  <dc:description/>
  <cp:lastModifiedBy>刘炜芬</cp:lastModifiedBy>
  <cp:revision>156</cp:revision>
  <cp:lastPrinted>2021-06-03T08:01:00Z</cp:lastPrinted>
  <dcterms:created xsi:type="dcterms:W3CDTF">2021-06-17T03:44:00Z</dcterms:created>
  <dcterms:modified xsi:type="dcterms:W3CDTF">2026-08-11T05:50:00Z</dcterms:modified>
</cp:coreProperties>
</file>