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3C99CC8" w14:textId="77777777" w:rsidR="00EF48B7" w:rsidRDefault="008E3F4C">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890483F" w14:textId="77777777" w:rsidR="00EF48B7" w:rsidRDefault="008E3F4C">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02307D72" w14:textId="77777777" w:rsidR="00EF48B7" w:rsidRDefault="008E3F4C">
      <w:pPr>
        <w:spacing w:line="520" w:lineRule="exact"/>
        <w:jc w:val="center"/>
        <w:rPr>
          <w:rFonts w:ascii="微软雅黑" w:eastAsia="微软雅黑" w:hAnsi="微软雅黑"/>
          <w:b/>
          <w:color w:val="000000" w:themeColor="text1"/>
        </w:rPr>
      </w:pPr>
      <w:r>
        <w:rPr>
          <w:rFonts w:ascii="Times New Roman Italic" w:eastAsia="仿宋_GB2312" w:hAnsi="Times New Roman Italic" w:cs="Times New Roman Italic"/>
          <w:bCs/>
          <w:i/>
          <w:color w:val="000000" w:themeColor="text1"/>
          <w:sz w:val="32"/>
          <w:szCs w:val="32"/>
        </w:rPr>
        <w:t>BRCA1/2</w:t>
      </w:r>
      <w:r>
        <w:rPr>
          <w:rFonts w:ascii="仿宋_GB2312" w:eastAsia="仿宋_GB2312" w:hAnsi="仿宋_GB2312" w:cs="仿宋_GB2312" w:hint="eastAsia"/>
          <w:b/>
          <w:color w:val="000000" w:themeColor="text1"/>
          <w:sz w:val="32"/>
          <w:szCs w:val="32"/>
        </w:rPr>
        <w:t>基因检测报告单</w:t>
      </w:r>
      <w:bookmarkEnd w:id="0"/>
    </w:p>
    <w:tbl>
      <w:tblPr>
        <w:tblStyle w:val="ac"/>
        <w:tblpPr w:leftFromText="180" w:rightFromText="180" w:vertAnchor="text" w:tblpX="-168" w:tblpY="1"/>
        <w:tblOverlap w:val="never"/>
        <w:tblW w:w="99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3"/>
        <w:gridCol w:w="1265"/>
        <w:gridCol w:w="1256"/>
        <w:gridCol w:w="969"/>
        <w:gridCol w:w="1347"/>
        <w:gridCol w:w="1293"/>
        <w:gridCol w:w="1218"/>
        <w:gridCol w:w="1468"/>
      </w:tblGrid>
      <w:tr w:rsidR="004B2590" w14:paraId="090C70E7" w14:textId="77777777" w:rsidTr="00192CFB">
        <w:trPr>
          <w:trHeight w:val="299"/>
        </w:trPr>
        <w:tc>
          <w:tcPr>
            <w:tcW w:w="1163" w:type="dxa"/>
            <w:tcBorders>
              <w:bottom w:val="single" w:sz="4" w:space="0" w:color="auto"/>
            </w:tcBorders>
            <w:shd w:val="clear" w:color="auto" w:fill="auto"/>
            <w:tcMar>
              <w:top w:w="28" w:type="dxa"/>
              <w:left w:w="85" w:type="dxa"/>
              <w:bottom w:w="28" w:type="dxa"/>
              <w:right w:w="85" w:type="dxa"/>
            </w:tcMar>
            <w:vAlign w:val="center"/>
          </w:tcPr>
          <w:p w14:paraId="194928C0" w14:textId="77777777" w:rsidR="004B2590" w:rsidRDefault="004B2590" w:rsidP="004B2590">
            <w:pPr>
              <w:rPr>
                <w:rFonts w:ascii="微软雅黑" w:eastAsia="微软雅黑" w:hAnsi="微软雅黑" w:cs="Times New Roman (正文 CS 字体)"/>
                <w:b/>
                <w:spacing w:val="6"/>
                <w:sz w:val="18"/>
                <w:szCs w:val="18"/>
              </w:rPr>
            </w:pPr>
            <w:bookmarkStart w:id="2" w:name="Detection_Content_Table_remove"/>
            <w:bookmarkEnd w:id="1"/>
          </w:p>
        </w:tc>
        <w:tc>
          <w:tcPr>
            <w:tcW w:w="1265" w:type="dxa"/>
            <w:tcBorders>
              <w:bottom w:val="single" w:sz="4" w:space="0" w:color="auto"/>
            </w:tcBorders>
            <w:shd w:val="clear" w:color="auto" w:fill="auto"/>
            <w:tcMar>
              <w:top w:w="28" w:type="dxa"/>
              <w:left w:w="85" w:type="dxa"/>
              <w:bottom w:w="28" w:type="dxa"/>
              <w:right w:w="85" w:type="dxa"/>
            </w:tcMar>
            <w:vAlign w:val="center"/>
          </w:tcPr>
          <w:p w14:paraId="26AD1948" w14:textId="77777777" w:rsidR="004B2590" w:rsidRDefault="004B2590" w:rsidP="004B2590">
            <w:pPr>
              <w:rPr>
                <w:rFonts w:ascii="微软雅黑" w:eastAsia="微软雅黑" w:hAnsi="微软雅黑" w:cs="Times New Roman (正文 CS 字体)"/>
                <w:spacing w:val="6"/>
                <w:sz w:val="18"/>
                <w:szCs w:val="18"/>
              </w:rPr>
            </w:pPr>
          </w:p>
        </w:tc>
        <w:tc>
          <w:tcPr>
            <w:tcW w:w="1256" w:type="dxa"/>
            <w:tcBorders>
              <w:bottom w:val="single" w:sz="4" w:space="0" w:color="auto"/>
            </w:tcBorders>
            <w:shd w:val="clear" w:color="auto" w:fill="auto"/>
            <w:tcMar>
              <w:top w:w="28" w:type="dxa"/>
              <w:left w:w="85" w:type="dxa"/>
              <w:bottom w:w="28" w:type="dxa"/>
              <w:right w:w="85" w:type="dxa"/>
            </w:tcMar>
            <w:vAlign w:val="center"/>
          </w:tcPr>
          <w:p w14:paraId="59AFAD3B" w14:textId="77777777" w:rsidR="004B2590" w:rsidRDefault="004B2590" w:rsidP="004B2590">
            <w:pPr>
              <w:rPr>
                <w:rFonts w:ascii="微软雅黑" w:eastAsia="微软雅黑" w:hAnsi="微软雅黑" w:cs="Times New Roman (正文 CS 字体)"/>
                <w:b/>
                <w:spacing w:val="6"/>
                <w:sz w:val="18"/>
                <w:szCs w:val="18"/>
              </w:rPr>
            </w:pPr>
          </w:p>
        </w:tc>
        <w:tc>
          <w:tcPr>
            <w:tcW w:w="969" w:type="dxa"/>
            <w:tcBorders>
              <w:bottom w:val="single" w:sz="4" w:space="0" w:color="auto"/>
            </w:tcBorders>
            <w:shd w:val="clear" w:color="auto" w:fill="auto"/>
            <w:tcMar>
              <w:top w:w="28" w:type="dxa"/>
              <w:left w:w="85" w:type="dxa"/>
              <w:bottom w:w="28" w:type="dxa"/>
              <w:right w:w="85" w:type="dxa"/>
            </w:tcMar>
            <w:vAlign w:val="center"/>
          </w:tcPr>
          <w:p w14:paraId="4395949D" w14:textId="77777777" w:rsidR="004B2590" w:rsidRDefault="004B2590" w:rsidP="004B2590">
            <w:pPr>
              <w:rPr>
                <w:rFonts w:ascii="微软雅黑" w:eastAsia="微软雅黑" w:hAnsi="微软雅黑" w:cs="Times New Roman (正文 CS 字体)"/>
                <w:spacing w:val="6"/>
                <w:sz w:val="18"/>
                <w:szCs w:val="18"/>
              </w:rPr>
            </w:pPr>
          </w:p>
        </w:tc>
        <w:tc>
          <w:tcPr>
            <w:tcW w:w="1347" w:type="dxa"/>
            <w:tcBorders>
              <w:bottom w:val="single" w:sz="4" w:space="0" w:color="auto"/>
            </w:tcBorders>
            <w:shd w:val="clear" w:color="auto" w:fill="auto"/>
            <w:tcMar>
              <w:top w:w="28" w:type="dxa"/>
              <w:left w:w="85" w:type="dxa"/>
              <w:bottom w:w="28" w:type="dxa"/>
              <w:right w:w="85" w:type="dxa"/>
            </w:tcMar>
            <w:vAlign w:val="center"/>
          </w:tcPr>
          <w:p w14:paraId="5C731F41" w14:textId="77777777" w:rsidR="004B2590" w:rsidRDefault="004B2590" w:rsidP="004B2590">
            <w:pPr>
              <w:rPr>
                <w:rFonts w:ascii="微软雅黑" w:eastAsia="微软雅黑" w:hAnsi="微软雅黑" w:cs="Times New Roman (正文 CS 字体)"/>
                <w:b/>
                <w:spacing w:val="6"/>
                <w:sz w:val="18"/>
                <w:szCs w:val="18"/>
              </w:rPr>
            </w:pPr>
          </w:p>
        </w:tc>
        <w:tc>
          <w:tcPr>
            <w:tcW w:w="1293" w:type="dxa"/>
            <w:tcBorders>
              <w:bottom w:val="single" w:sz="4" w:space="0" w:color="auto"/>
            </w:tcBorders>
            <w:shd w:val="clear" w:color="auto" w:fill="auto"/>
            <w:tcMar>
              <w:top w:w="28" w:type="dxa"/>
              <w:left w:w="85" w:type="dxa"/>
              <w:bottom w:w="28" w:type="dxa"/>
              <w:right w:w="85" w:type="dxa"/>
            </w:tcMar>
            <w:vAlign w:val="center"/>
          </w:tcPr>
          <w:p w14:paraId="4782E0BF" w14:textId="77777777" w:rsidR="004B2590" w:rsidRDefault="004B2590" w:rsidP="004B2590">
            <w:pPr>
              <w:rPr>
                <w:rFonts w:ascii="微软雅黑" w:eastAsia="微软雅黑" w:hAnsi="微软雅黑" w:cs="Times New Roman (正文 CS 字体)"/>
                <w:spacing w:val="6"/>
                <w:sz w:val="18"/>
                <w:szCs w:val="18"/>
              </w:rPr>
            </w:pPr>
          </w:p>
        </w:tc>
        <w:tc>
          <w:tcPr>
            <w:tcW w:w="1218" w:type="dxa"/>
            <w:tcBorders>
              <w:bottom w:val="single" w:sz="4" w:space="0" w:color="auto"/>
            </w:tcBorders>
            <w:vAlign w:val="center"/>
          </w:tcPr>
          <w:p w14:paraId="02F4DAF4" w14:textId="77777777" w:rsidR="004B2590" w:rsidRDefault="004B2590" w:rsidP="004B259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468" w:type="dxa"/>
            <w:tcBorders>
              <w:bottom w:val="single" w:sz="4" w:space="0" w:color="auto"/>
            </w:tcBorders>
            <w:vAlign w:val="center"/>
          </w:tcPr>
          <w:p w14:paraId="068074C6" w14:textId="286C88D7" w:rsidR="004B2590" w:rsidRDefault="004B2590" w:rsidP="004B2590">
            <w:pPr>
              <w:rPr>
                <w:rFonts w:ascii="微软雅黑" w:eastAsia="微软雅黑" w:hAnsi="微软雅黑" w:cs="Times New Roman (正文 CS 字体)"/>
                <w:spacing w:val="6"/>
                <w:sz w:val="18"/>
                <w:szCs w:val="18"/>
              </w:rPr>
            </w:pPr>
            <w:r w:rsidRPr="00DF554D">
              <w:rPr>
                <w:rFonts w:ascii="微软雅黑" w:eastAsia="微软雅黑" w:hAnsi="微软雅黑" w:cs="Times New Roman (正文 CS 字体)"/>
                <w:spacing w:val="6"/>
                <w:sz w:val="18"/>
                <w:szCs w:val="18"/>
              </w:rPr>
              <w:t>{{</w:t>
            </w:r>
            <w:proofErr w:type="spellStart"/>
            <w:r w:rsidRPr="00DF554D">
              <w:rPr>
                <w:rFonts w:ascii="微软雅黑" w:eastAsia="微软雅黑" w:hAnsi="微软雅黑" w:cs="Times New Roman (正文 CS 字体)"/>
                <w:spacing w:val="6"/>
                <w:sz w:val="18"/>
                <w:szCs w:val="18"/>
              </w:rPr>
              <w:t>sample.mol_pathological_id</w:t>
            </w:r>
            <w:proofErr w:type="spellEnd"/>
            <w:r w:rsidRPr="00DF554D">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w:t>
            </w:r>
          </w:p>
        </w:tc>
      </w:tr>
      <w:tr w:rsidR="004B2590" w14:paraId="173306EE" w14:textId="77777777" w:rsidTr="00192CFB">
        <w:trPr>
          <w:trHeight w:val="299"/>
        </w:trPr>
        <w:tc>
          <w:tcPr>
            <w:tcW w:w="1163" w:type="dxa"/>
            <w:tcBorders>
              <w:top w:val="single" w:sz="4" w:space="0" w:color="auto"/>
              <w:tl2br w:val="nil"/>
              <w:tr2bl w:val="nil"/>
            </w:tcBorders>
            <w:shd w:val="clear" w:color="auto" w:fill="auto"/>
            <w:tcMar>
              <w:top w:w="28" w:type="dxa"/>
              <w:left w:w="85" w:type="dxa"/>
              <w:bottom w:w="28" w:type="dxa"/>
              <w:right w:w="85" w:type="dxa"/>
            </w:tcMar>
            <w:vAlign w:val="center"/>
          </w:tcPr>
          <w:p w14:paraId="3D541564"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65" w:type="dxa"/>
            <w:tcBorders>
              <w:top w:val="single" w:sz="4" w:space="0" w:color="auto"/>
              <w:tl2br w:val="nil"/>
              <w:tr2bl w:val="nil"/>
            </w:tcBorders>
            <w:shd w:val="clear" w:color="auto" w:fill="auto"/>
            <w:tcMar>
              <w:top w:w="28" w:type="dxa"/>
              <w:left w:w="85" w:type="dxa"/>
              <w:bottom w:w="28" w:type="dxa"/>
              <w:right w:w="85" w:type="dxa"/>
            </w:tcMar>
            <w:vAlign w:val="center"/>
          </w:tcPr>
          <w:p w14:paraId="5DC572D9" w14:textId="62BAEDA8"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proofErr w:type="gramStart"/>
            <w:r w:rsidRPr="008229F1">
              <w:rPr>
                <w:rFonts w:ascii="微软雅黑" w:eastAsia="微软雅黑" w:hAnsi="微软雅黑" w:cs="Times New Roman (正文 CS 字体)"/>
                <w:bCs/>
                <w:spacing w:val="6"/>
                <w:sz w:val="18"/>
                <w:szCs w:val="18"/>
              </w:rPr>
              <w:t>sample.patient</w:t>
            </w:r>
            <w:proofErr w:type="gramEnd"/>
            <w:r w:rsidRPr="008229F1">
              <w:rPr>
                <w:rFonts w:ascii="微软雅黑" w:eastAsia="微软雅黑" w:hAnsi="微软雅黑" w:cs="Times New Roman (正文 CS 字体)"/>
                <w:bCs/>
                <w:spacing w:val="6"/>
                <w:sz w:val="18"/>
                <w:szCs w:val="18"/>
              </w:rPr>
              <w:t>_name</w:t>
            </w:r>
            <w:proofErr w:type="spellEnd"/>
            <w:r w:rsidRPr="008229F1">
              <w:rPr>
                <w:rFonts w:ascii="微软雅黑" w:eastAsia="微软雅黑" w:hAnsi="微软雅黑" w:cs="Times New Roman (正文 CS 字体)"/>
                <w:bCs/>
                <w:spacing w:val="6"/>
                <w:sz w:val="18"/>
                <w:szCs w:val="18"/>
              </w:rPr>
              <w:t>}}</w:t>
            </w:r>
          </w:p>
        </w:tc>
        <w:tc>
          <w:tcPr>
            <w:tcW w:w="1256" w:type="dxa"/>
            <w:tcBorders>
              <w:top w:val="single" w:sz="4" w:space="0" w:color="auto"/>
              <w:tl2br w:val="nil"/>
              <w:tr2bl w:val="nil"/>
            </w:tcBorders>
            <w:shd w:val="clear" w:color="auto" w:fill="auto"/>
            <w:tcMar>
              <w:top w:w="28" w:type="dxa"/>
              <w:left w:w="85" w:type="dxa"/>
              <w:bottom w:w="28" w:type="dxa"/>
              <w:right w:w="85" w:type="dxa"/>
            </w:tcMar>
            <w:vAlign w:val="center"/>
          </w:tcPr>
          <w:p w14:paraId="7AD3D9C0"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性别</w:t>
            </w:r>
          </w:p>
        </w:tc>
        <w:tc>
          <w:tcPr>
            <w:tcW w:w="969" w:type="dxa"/>
            <w:tcBorders>
              <w:top w:val="single" w:sz="4" w:space="0" w:color="auto"/>
              <w:tl2br w:val="nil"/>
              <w:tr2bl w:val="nil"/>
            </w:tcBorders>
            <w:shd w:val="clear" w:color="auto" w:fill="auto"/>
            <w:tcMar>
              <w:top w:w="28" w:type="dxa"/>
              <w:left w:w="85" w:type="dxa"/>
              <w:bottom w:w="28" w:type="dxa"/>
              <w:right w:w="85" w:type="dxa"/>
            </w:tcMar>
            <w:vAlign w:val="center"/>
          </w:tcPr>
          <w:p w14:paraId="2C55A2AC" w14:textId="7230A799"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proofErr w:type="gramStart"/>
            <w:r w:rsidRPr="008229F1">
              <w:rPr>
                <w:rFonts w:ascii="微软雅黑" w:eastAsia="微软雅黑" w:hAnsi="微软雅黑" w:cs="Times New Roman (正文 CS 字体)"/>
                <w:bCs/>
                <w:spacing w:val="6"/>
                <w:sz w:val="18"/>
                <w:szCs w:val="18"/>
              </w:rPr>
              <w:t>sample.gender</w:t>
            </w:r>
            <w:proofErr w:type="spellEnd"/>
            <w:proofErr w:type="gramEnd"/>
            <w:r w:rsidRPr="008229F1">
              <w:rPr>
                <w:rFonts w:ascii="微软雅黑" w:eastAsia="微软雅黑" w:hAnsi="微软雅黑" w:cs="Times New Roman (正文 CS 字体)"/>
                <w:bCs/>
                <w:spacing w:val="6"/>
                <w:sz w:val="18"/>
                <w:szCs w:val="18"/>
              </w:rPr>
              <w:t>}}</w:t>
            </w:r>
          </w:p>
        </w:tc>
        <w:tc>
          <w:tcPr>
            <w:tcW w:w="1347" w:type="dxa"/>
            <w:tcBorders>
              <w:top w:val="single" w:sz="4" w:space="0" w:color="auto"/>
              <w:tl2br w:val="nil"/>
              <w:tr2bl w:val="nil"/>
            </w:tcBorders>
            <w:shd w:val="clear" w:color="auto" w:fill="auto"/>
            <w:tcMar>
              <w:top w:w="28" w:type="dxa"/>
              <w:left w:w="85" w:type="dxa"/>
              <w:bottom w:w="28" w:type="dxa"/>
              <w:right w:w="85" w:type="dxa"/>
            </w:tcMar>
            <w:vAlign w:val="center"/>
          </w:tcPr>
          <w:p w14:paraId="6C4E6724"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293" w:type="dxa"/>
            <w:tcBorders>
              <w:top w:val="single" w:sz="4" w:space="0" w:color="auto"/>
              <w:tl2br w:val="nil"/>
              <w:tr2bl w:val="nil"/>
            </w:tcBorders>
            <w:shd w:val="clear" w:color="auto" w:fill="auto"/>
            <w:tcMar>
              <w:top w:w="28" w:type="dxa"/>
              <w:left w:w="85" w:type="dxa"/>
              <w:bottom w:w="28" w:type="dxa"/>
              <w:right w:w="85" w:type="dxa"/>
            </w:tcMar>
            <w:vAlign w:val="center"/>
          </w:tcPr>
          <w:p w14:paraId="16D7B4EF" w14:textId="37B8D06C"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sample.age</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op w:val="single" w:sz="4" w:space="0" w:color="auto"/>
              <w:tl2br w:val="nil"/>
              <w:tr2bl w:val="nil"/>
            </w:tcBorders>
            <w:vAlign w:val="center"/>
          </w:tcPr>
          <w:p w14:paraId="6C44FB2E"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病理号</w:t>
            </w:r>
          </w:p>
        </w:tc>
        <w:tc>
          <w:tcPr>
            <w:tcW w:w="1468" w:type="dxa"/>
            <w:tcBorders>
              <w:top w:val="single" w:sz="4" w:space="0" w:color="auto"/>
              <w:tl2br w:val="nil"/>
              <w:tr2bl w:val="nil"/>
            </w:tcBorders>
            <w:vAlign w:val="center"/>
          </w:tcPr>
          <w:p w14:paraId="2D65030E" w14:textId="66CA7BAA" w:rsidR="004B2590" w:rsidRDefault="004B2590" w:rsidP="004B2590">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w:t>
            </w:r>
            <w:proofErr w:type="spellStart"/>
            <w:r w:rsidRPr="00F241FD">
              <w:rPr>
                <w:rFonts w:ascii="微软雅黑" w:eastAsia="微软雅黑" w:hAnsi="微软雅黑" w:cs="Times New Roman (正文 CS 字体)"/>
                <w:bCs/>
                <w:spacing w:val="6"/>
                <w:sz w:val="18"/>
                <w:szCs w:val="18"/>
              </w:rPr>
              <w:t>sample.pathological_id</w:t>
            </w:r>
            <w:proofErr w:type="spellEnd"/>
            <w:r w:rsidRPr="00F241FD">
              <w:rPr>
                <w:rFonts w:ascii="微软雅黑" w:eastAsia="微软雅黑" w:hAnsi="微软雅黑" w:cs="Times New Roman (正文 CS 字体)"/>
                <w:bCs/>
                <w:spacing w:val="6"/>
                <w:sz w:val="18"/>
                <w:szCs w:val="18"/>
              </w:rPr>
              <w:t>}}</w:t>
            </w:r>
          </w:p>
        </w:tc>
      </w:tr>
      <w:tr w:rsidR="004B2590" w14:paraId="51B983D8" w14:textId="77777777" w:rsidTr="00192CF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1B9D9FF2"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65" w:type="dxa"/>
            <w:tcBorders>
              <w:tl2br w:val="nil"/>
              <w:tr2bl w:val="nil"/>
            </w:tcBorders>
            <w:shd w:val="clear" w:color="auto" w:fill="auto"/>
            <w:tcMar>
              <w:top w:w="28" w:type="dxa"/>
              <w:left w:w="85" w:type="dxa"/>
              <w:bottom w:w="28" w:type="dxa"/>
              <w:right w:w="85" w:type="dxa"/>
            </w:tcMar>
            <w:vAlign w:val="center"/>
          </w:tcPr>
          <w:p w14:paraId="090DC555" w14:textId="7731ED93"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本院</w:t>
            </w:r>
          </w:p>
        </w:tc>
        <w:tc>
          <w:tcPr>
            <w:tcW w:w="1256" w:type="dxa"/>
            <w:tcBorders>
              <w:tl2br w:val="nil"/>
              <w:tr2bl w:val="nil"/>
            </w:tcBorders>
            <w:shd w:val="clear" w:color="auto" w:fill="auto"/>
            <w:tcMar>
              <w:top w:w="28" w:type="dxa"/>
              <w:left w:w="85" w:type="dxa"/>
              <w:bottom w:w="28" w:type="dxa"/>
              <w:right w:w="85" w:type="dxa"/>
            </w:tcMar>
            <w:vAlign w:val="center"/>
          </w:tcPr>
          <w:p w14:paraId="70580D1E"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送检科室</w:t>
            </w:r>
          </w:p>
        </w:tc>
        <w:tc>
          <w:tcPr>
            <w:tcW w:w="969" w:type="dxa"/>
            <w:tcBorders>
              <w:tl2br w:val="nil"/>
              <w:tr2bl w:val="nil"/>
            </w:tcBorders>
            <w:shd w:val="clear" w:color="auto" w:fill="auto"/>
            <w:tcMar>
              <w:top w:w="28" w:type="dxa"/>
              <w:left w:w="85" w:type="dxa"/>
              <w:bottom w:w="28" w:type="dxa"/>
              <w:right w:w="85" w:type="dxa"/>
            </w:tcMar>
            <w:vAlign w:val="center"/>
          </w:tcPr>
          <w:p w14:paraId="7CFC1D6C" w14:textId="2BC3AB91" w:rsidR="004B2590" w:rsidRDefault="00846EB8"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0B44EB">
              <w:rPr>
                <w:rFonts w:ascii="微软雅黑" w:eastAsia="微软雅黑" w:hAnsi="微软雅黑" w:cs="Times New Roman (正文 CS 字体)"/>
                <w:bCs/>
                <w:spacing w:val="6"/>
                <w:sz w:val="18"/>
                <w:szCs w:val="18"/>
              </w:rPr>
              <w:t>submission_department</w:t>
            </w:r>
            <w:proofErr w:type="spellEnd"/>
            <w:r w:rsidRPr="008229F1">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tcMar>
              <w:top w:w="28" w:type="dxa"/>
              <w:left w:w="85" w:type="dxa"/>
              <w:bottom w:w="28" w:type="dxa"/>
              <w:right w:w="85" w:type="dxa"/>
            </w:tcMar>
            <w:vAlign w:val="center"/>
          </w:tcPr>
          <w:p w14:paraId="6F01BD3B"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293" w:type="dxa"/>
            <w:tcBorders>
              <w:tl2br w:val="nil"/>
              <w:tr2bl w:val="nil"/>
            </w:tcBorders>
            <w:shd w:val="clear" w:color="auto" w:fill="auto"/>
            <w:tcMar>
              <w:top w:w="28" w:type="dxa"/>
              <w:left w:w="85" w:type="dxa"/>
              <w:bottom w:w="28" w:type="dxa"/>
              <w:right w:w="85" w:type="dxa"/>
            </w:tcMar>
            <w:vAlign w:val="center"/>
          </w:tcPr>
          <w:p w14:paraId="30C56A29" w14:textId="4820952D"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proofErr w:type="gram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submission</w:t>
            </w:r>
            <w:proofErr w:type="gramEnd"/>
            <w:r w:rsidRPr="00DF554D">
              <w:rPr>
                <w:rFonts w:ascii="微软雅黑" w:eastAsia="微软雅黑" w:hAnsi="微软雅黑" w:cs="Times New Roman (正文 CS 字体)"/>
                <w:bCs/>
                <w:spacing w:val="6"/>
                <w:sz w:val="18"/>
                <w:szCs w:val="18"/>
              </w:rPr>
              <w:t>_doctor</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l2br w:val="nil"/>
              <w:tr2bl w:val="nil"/>
            </w:tcBorders>
            <w:vAlign w:val="center"/>
          </w:tcPr>
          <w:p w14:paraId="208665C3"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住院号</w:t>
            </w:r>
          </w:p>
        </w:tc>
        <w:tc>
          <w:tcPr>
            <w:tcW w:w="1468" w:type="dxa"/>
            <w:tcBorders>
              <w:tl2br w:val="nil"/>
              <w:tr2bl w:val="nil"/>
            </w:tcBorders>
            <w:vAlign w:val="center"/>
          </w:tcPr>
          <w:p w14:paraId="5EFAAC86" w14:textId="00F7279E"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proofErr w:type="gram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hospitalization</w:t>
            </w:r>
            <w:proofErr w:type="gramEnd"/>
            <w:r w:rsidRPr="00DF554D">
              <w:rPr>
                <w:rFonts w:ascii="微软雅黑" w:eastAsia="微软雅黑" w:hAnsi="微软雅黑" w:cs="Times New Roman (正文 CS 字体)"/>
                <w:bCs/>
                <w:spacing w:val="6"/>
                <w:sz w:val="18"/>
                <w:szCs w:val="18"/>
              </w:rPr>
              <w:t>_no</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r>
      <w:tr w:rsidR="004B2590" w14:paraId="72A79482" w14:textId="77777777" w:rsidTr="00192CF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5503D646"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F402F59" w14:textId="51E48DBA"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proofErr w:type="gram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clinical</w:t>
            </w:r>
            <w:proofErr w:type="gramEnd"/>
            <w:r w:rsidRPr="00DF554D">
              <w:rPr>
                <w:rFonts w:ascii="微软雅黑" w:eastAsia="微软雅黑" w:hAnsi="微软雅黑" w:cs="Times New Roman (正文 CS 字体)"/>
                <w:bCs/>
                <w:spacing w:val="6"/>
                <w:sz w:val="18"/>
                <w:szCs w:val="18"/>
              </w:rPr>
              <w:t>_diagnosis</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2C651CBC"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979" w:type="dxa"/>
            <w:gridSpan w:val="3"/>
            <w:tcBorders>
              <w:tl2br w:val="nil"/>
              <w:tr2bl w:val="nil"/>
            </w:tcBorders>
            <w:shd w:val="clear" w:color="auto" w:fill="auto"/>
            <w:vAlign w:val="center"/>
          </w:tcPr>
          <w:p w14:paraId="3E0C2300" w14:textId="77777777" w:rsidR="004B2590" w:rsidRDefault="004B2590" w:rsidP="004B2590">
            <w:pPr>
              <w:rPr>
                <w:rFonts w:ascii="微软雅黑" w:eastAsia="微软雅黑" w:hAnsi="微软雅黑" w:cs="Times New Roman (正文 CS 字体)"/>
                <w:bCs/>
                <w:spacing w:val="6"/>
                <w:w w:val="66"/>
                <w:sz w:val="18"/>
                <w:szCs w:val="18"/>
              </w:rPr>
            </w:pPr>
            <w:r>
              <w:rPr>
                <w:rFonts w:ascii="微软雅黑" w:eastAsia="微软雅黑" w:hAnsi="微软雅黑" w:cs="Times New Roman (正文 CS 字体)" w:hint="eastAsia"/>
                <w:bCs/>
                <w:spacing w:val="6"/>
                <w:sz w:val="18"/>
                <w:szCs w:val="18"/>
              </w:rPr>
              <w:t>二代测序</w:t>
            </w:r>
          </w:p>
        </w:tc>
      </w:tr>
      <w:tr w:rsidR="004B2590" w14:paraId="78E1CE67" w14:textId="77777777" w:rsidTr="00192CF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21F93371"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70374566" w14:textId="481DF183" w:rsidR="004B2590" w:rsidRDefault="004B2590" w:rsidP="004B2590">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w:t>
            </w:r>
            <w:proofErr w:type="spellStart"/>
            <w:r w:rsidRPr="00F241FD">
              <w:rPr>
                <w:rFonts w:ascii="微软雅黑" w:eastAsia="微软雅黑" w:hAnsi="微软雅黑" w:cs="Times New Roman (正文 CS 字体)"/>
                <w:bCs/>
                <w:spacing w:val="6"/>
                <w:sz w:val="18"/>
                <w:szCs w:val="18"/>
              </w:rPr>
              <w:t>sample.sample_type</w:t>
            </w:r>
            <w:proofErr w:type="spellEnd"/>
            <w:r w:rsidRPr="00F241FD">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136E419C"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979" w:type="dxa"/>
            <w:gridSpan w:val="3"/>
            <w:tcBorders>
              <w:tl2br w:val="nil"/>
              <w:tr2bl w:val="nil"/>
            </w:tcBorders>
            <w:shd w:val="clear" w:color="auto" w:fill="auto"/>
            <w:vAlign w:val="center"/>
          </w:tcPr>
          <w:p w14:paraId="07D7B25A"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BRCA1/2基因高通量测序</w:t>
            </w:r>
          </w:p>
        </w:tc>
      </w:tr>
      <w:bookmarkEnd w:id="2"/>
    </w:tbl>
    <w:p w14:paraId="09B84FF7" w14:textId="77777777" w:rsidR="00EF48B7" w:rsidRDefault="00EF48B7">
      <w:pPr>
        <w:snapToGrid w:val="0"/>
        <w:spacing w:beforeLines="50" w:before="156"/>
        <w:rPr>
          <w:rFonts w:ascii="微软雅黑" w:eastAsia="微软雅黑" w:hAnsi="微软雅黑"/>
          <w:b/>
          <w:color w:val="000000" w:themeColor="text1"/>
        </w:rPr>
      </w:pPr>
    </w:p>
    <w:p w14:paraId="7EE064A8" w14:textId="77777777" w:rsidR="00EF48B7" w:rsidRDefault="008E3F4C">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01828E80" w14:textId="77777777" w:rsidR="00EF48B7" w:rsidRDefault="008E3F4C">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3EDCBE8C" wp14:editId="3586D036">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08A17595" w14:textId="77777777" w:rsidR="00EF48B7" w:rsidRDefault="008E3F4C">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Pr>
          <w:rFonts w:ascii="Times New Roman" w:eastAsia="思源黑体 CN Normal" w:hAnsi="Times New Roman" w:cs="微软雅黑"/>
          <w:b/>
          <w:i/>
          <w:kern w:val="0"/>
          <w:sz w:val="24"/>
          <w:szCs w:val="24"/>
        </w:rPr>
        <w:t>BRCA1</w:t>
      </w:r>
      <w:r>
        <w:rPr>
          <w:rFonts w:ascii="Times New Roman" w:eastAsia="思源黑体 CN Normal" w:hAnsi="Times New Roman" w:cs="微软雅黑" w:hint="eastAsia"/>
          <w:b/>
          <w:kern w:val="0"/>
          <w:sz w:val="24"/>
          <w:szCs w:val="24"/>
        </w:rPr>
        <w:t>基因和</w:t>
      </w:r>
      <w:r>
        <w:rPr>
          <w:rFonts w:ascii="Times New Roman" w:eastAsia="思源黑体 CN Normal" w:hAnsi="Times New Roman" w:cs="微软雅黑" w:hint="eastAsia"/>
          <w:b/>
          <w:i/>
          <w:kern w:val="0"/>
          <w:sz w:val="24"/>
          <w:szCs w:val="24"/>
        </w:rPr>
        <w:t>BRCA2</w:t>
      </w:r>
      <w:r>
        <w:rPr>
          <w:rFonts w:ascii="Times New Roman" w:eastAsia="思源黑体 CN Normal" w:hAnsi="Times New Roman" w:cs="微软雅黑" w:hint="eastAsia"/>
          <w:b/>
          <w:kern w:val="0"/>
          <w:sz w:val="24"/>
          <w:szCs w:val="24"/>
        </w:rPr>
        <w:t>基因突变检测：</w:t>
      </w:r>
    </w:p>
    <w:p w14:paraId="352887A2" w14:textId="77777777" w:rsidR="00EF48B7" w:rsidRDefault="008E3F4C">
      <w:pPr>
        <w:numPr>
          <w:ilvl w:val="0"/>
          <w:numId w:val="2"/>
        </w:numPr>
        <w:spacing w:line="500" w:lineRule="exact"/>
        <w:rPr>
          <w:rFonts w:ascii="Times New Roman" w:eastAsia="思源黑体 CN Normal" w:hAnsi="Times New Roman" w:cs="微软雅黑"/>
          <w:kern w:val="0"/>
        </w:rPr>
      </w:pPr>
      <w:bookmarkStart w:id="4" w:name="_Hlk42627937"/>
      <w:r>
        <w:rPr>
          <w:rFonts w:ascii="Times New Roman" w:eastAsia="思源黑体 CN Normal" w:hAnsi="Times New Roman" w:cs="微软雅黑" w:hint="eastAsia"/>
          <w:kern w:val="0"/>
        </w:rPr>
        <w:t>检测范围：</w:t>
      </w:r>
      <w:r>
        <w:rPr>
          <w:rFonts w:ascii="Times New Roman" w:eastAsia="思源黑体 CN Normal" w:hAnsi="Times New Roman" w:cs="微软雅黑" w:hint="eastAsia"/>
          <w:i/>
          <w:kern w:val="0"/>
        </w:rPr>
        <w:t>BRCA1</w:t>
      </w:r>
      <w:r>
        <w:rPr>
          <w:rFonts w:ascii="Times New Roman" w:eastAsia="思源黑体 CN Normal" w:hAnsi="Times New Roman" w:cs="微软雅黑" w:hint="eastAsia"/>
          <w:kern w:val="0"/>
        </w:rPr>
        <w:t>基因和</w:t>
      </w:r>
      <w:r>
        <w:rPr>
          <w:rFonts w:ascii="Times New Roman" w:eastAsia="思源黑体 CN Normal" w:hAnsi="Times New Roman" w:cs="微软雅黑" w:hint="eastAsia"/>
          <w:i/>
          <w:kern w:val="0"/>
        </w:rPr>
        <w:t>BRCA2</w:t>
      </w:r>
      <w:r>
        <w:rPr>
          <w:rFonts w:ascii="Times New Roman" w:eastAsia="思源黑体 CN Normal" w:hAnsi="Times New Roman" w:cs="微软雅黑" w:hint="eastAsia"/>
          <w:kern w:val="0"/>
        </w:rPr>
        <w:t>基因全编码区及外显子</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内含子连接区、部分</w:t>
      </w:r>
      <w:r>
        <w:rPr>
          <w:rFonts w:ascii="Times New Roman" w:eastAsia="思源黑体 CN Normal" w:hAnsi="Times New Roman" w:cs="微软雅黑" w:hint="eastAsia"/>
          <w:kern w:val="0"/>
        </w:rPr>
        <w:t>UTR</w:t>
      </w:r>
      <w:r>
        <w:rPr>
          <w:rFonts w:ascii="Times New Roman" w:eastAsia="思源黑体 CN Normal" w:hAnsi="Times New Roman" w:cs="微软雅黑" w:hint="eastAsia"/>
          <w:kern w:val="0"/>
        </w:rPr>
        <w:t>区（非翻译区）和内含子</w:t>
      </w:r>
      <w:proofErr w:type="gramStart"/>
      <w:r>
        <w:rPr>
          <w:rFonts w:ascii="Times New Roman" w:eastAsia="思源黑体 CN Normal" w:hAnsi="Times New Roman" w:cs="微软雅黑" w:hint="eastAsia"/>
          <w:kern w:val="0"/>
        </w:rPr>
        <w:t>区热点</w:t>
      </w:r>
      <w:proofErr w:type="gramEnd"/>
      <w:r>
        <w:rPr>
          <w:rFonts w:ascii="Times New Roman" w:eastAsia="思源黑体 CN Normal" w:hAnsi="Times New Roman" w:cs="微软雅黑" w:hint="eastAsia"/>
          <w:kern w:val="0"/>
        </w:rPr>
        <w:t>变异。</w:t>
      </w:r>
    </w:p>
    <w:p w14:paraId="6EE82129" w14:textId="77777777" w:rsidR="00EF48B7" w:rsidRDefault="008E3F4C">
      <w:pPr>
        <w:numPr>
          <w:ilvl w:val="0"/>
          <w:numId w:val="2"/>
        </w:num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kern w:val="0"/>
        </w:rPr>
        <w:t>检测方法：新一代高通量测序技术（</w:t>
      </w:r>
      <w:r>
        <w:rPr>
          <w:rFonts w:ascii="Times New Roman" w:eastAsia="思源黑体 CN Normal" w:hAnsi="Times New Roman" w:cs="微软雅黑" w:hint="eastAsia"/>
          <w:kern w:val="0"/>
        </w:rPr>
        <w:t>NGS</w:t>
      </w:r>
      <w:r>
        <w:rPr>
          <w:rFonts w:ascii="Times New Roman" w:eastAsia="思源黑体 CN Normal" w:hAnsi="Times New Roman" w:cs="微软雅黑" w:hint="eastAsia"/>
          <w:kern w:val="0"/>
        </w:rPr>
        <w:t>）。</w:t>
      </w:r>
    </w:p>
    <w:bookmarkEnd w:id="3"/>
    <w:bookmarkEnd w:id="4"/>
    <w:p w14:paraId="5A4D1924" w14:textId="77777777" w:rsidR="00EF48B7" w:rsidRDefault="00EF48B7">
      <w:pPr>
        <w:rPr>
          <w:rFonts w:ascii="Times New Roman" w:eastAsia="思源黑体 CN Normal" w:hAnsi="Times New Roman"/>
        </w:rPr>
      </w:pPr>
    </w:p>
    <w:p w14:paraId="5ACA6A3F" w14:textId="77777777" w:rsidR="00EF48B7" w:rsidRDefault="008E3F4C">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225AC982" w14:textId="77777777" w:rsidR="00EF48B7" w:rsidRDefault="008E3F4C">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0FEE68CF" wp14:editId="483781B9">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EF48B7" w14:paraId="3BF132D7" w14:textId="77777777" w:rsidTr="00EF48B7">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FF132CE"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3336D39E"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59611283"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7C101BAE"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1102D83A"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352DDFD8"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F33FCE" w14:paraId="629C1793" w14:textId="77777777" w:rsidTr="002A7E17">
        <w:trPr>
          <w:trHeight w:val="454"/>
        </w:trPr>
        <w:tc>
          <w:tcPr>
            <w:tcW w:w="9104" w:type="dxa"/>
            <w:gridSpan w:val="6"/>
            <w:noWrap/>
          </w:tcPr>
          <w:p w14:paraId="76743181" w14:textId="4CBC7D68" w:rsidR="00F33FCE" w:rsidRDefault="00F33FCE" w:rsidP="00F33FC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if var_brca.snv_</w:t>
            </w:r>
            <w:proofErr w:type="gramStart"/>
            <w:r w:rsidRPr="00F241FD">
              <w:rPr>
                <w:rFonts w:ascii="Times New Roman" w:eastAsia="思源黑体 CN Normal" w:hAnsi="Times New Roman"/>
                <w:bCs/>
                <w:color w:val="000000" w:themeColor="text1"/>
                <w:sz w:val="16"/>
                <w:szCs w:val="16"/>
              </w:rPr>
              <w:t>s.B</w:t>
            </w:r>
            <w:proofErr w:type="gramEnd"/>
            <w:r w:rsidRPr="00F241FD">
              <w:rPr>
                <w:rFonts w:ascii="Times New Roman" w:eastAsia="思源黑体 CN Normal" w:hAnsi="Times New Roman"/>
                <w:bCs/>
                <w:color w:val="000000" w:themeColor="text1"/>
                <w:sz w:val="16"/>
                <w:szCs w:val="16"/>
              </w:rPr>
              <w:t>1_L5+ var_brca.snv_s.B1_L4 %}</w:t>
            </w:r>
          </w:p>
        </w:tc>
      </w:tr>
      <w:tr w:rsidR="00F33FCE" w14:paraId="0ED5C26D" w14:textId="77777777" w:rsidTr="002A7E17">
        <w:trPr>
          <w:trHeight w:val="454"/>
        </w:trPr>
        <w:tc>
          <w:tcPr>
            <w:tcW w:w="9104" w:type="dxa"/>
            <w:gridSpan w:val="6"/>
            <w:noWrap/>
          </w:tcPr>
          <w:p w14:paraId="4FCD3777" w14:textId="5AA9E15E" w:rsidR="00F33FCE" w:rsidRDefault="00F33FCE" w:rsidP="00F33FC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for a in var_brca.snv_</w:t>
            </w:r>
            <w:proofErr w:type="gramStart"/>
            <w:r w:rsidRPr="00F241FD">
              <w:rPr>
                <w:rFonts w:ascii="Times New Roman" w:eastAsia="思源黑体 CN Normal" w:hAnsi="Times New Roman"/>
                <w:bCs/>
                <w:color w:val="000000" w:themeColor="text1"/>
                <w:sz w:val="16"/>
                <w:szCs w:val="16"/>
              </w:rPr>
              <w:t>s.B</w:t>
            </w:r>
            <w:proofErr w:type="gramEnd"/>
            <w:r w:rsidRPr="00F241FD">
              <w:rPr>
                <w:rFonts w:ascii="Times New Roman" w:eastAsia="思源黑体 CN Normal" w:hAnsi="Times New Roman"/>
                <w:bCs/>
                <w:color w:val="000000" w:themeColor="text1"/>
                <w:sz w:val="16"/>
                <w:szCs w:val="16"/>
              </w:rPr>
              <w:t>1_L5+var_brca.snv_s.B1_L4 %}</w:t>
            </w:r>
          </w:p>
        </w:tc>
      </w:tr>
      <w:tr w:rsidR="00F33FCE" w14:paraId="6230B8A2" w14:textId="77777777" w:rsidTr="00EF48B7">
        <w:trPr>
          <w:trHeight w:val="454"/>
        </w:trPr>
        <w:tc>
          <w:tcPr>
            <w:tcW w:w="670" w:type="dxa"/>
            <w:noWrap/>
          </w:tcPr>
          <w:p w14:paraId="22190127" w14:textId="77777777" w:rsidR="00F33FCE" w:rsidRPr="00294F47" w:rsidRDefault="00F33FCE" w:rsidP="00F33FC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344E0100" w14:textId="1E129C7D" w:rsidR="00F33FCE" w:rsidRPr="00294F47" w:rsidRDefault="00F33FCE" w:rsidP="00F33FCE">
            <w:pPr>
              <w:widowControl/>
              <w:jc w:val="center"/>
              <w:rPr>
                <w:rFonts w:ascii="Times New Roman" w:eastAsia="思源黑体 CN Normal" w:hAnsi="Times New Roman"/>
                <w:b/>
                <w:i/>
                <w:color w:val="FF0000"/>
                <w:sz w:val="16"/>
                <w:szCs w:val="16"/>
              </w:rPr>
            </w:pPr>
            <w:r w:rsidRPr="00294F47">
              <w:rPr>
                <w:rFonts w:ascii="Times New Roman" w:eastAsia="思源黑体 CN Normal" w:hAnsi="Times New Roman"/>
                <w:b/>
                <w:i/>
                <w:color w:val="FF0000"/>
                <w:sz w:val="16"/>
                <w:szCs w:val="16"/>
              </w:rPr>
              <w:t>{{</w:t>
            </w:r>
            <w:proofErr w:type="spellStart"/>
            <w:proofErr w:type="gramStart"/>
            <w:r w:rsidRPr="00294F47">
              <w:rPr>
                <w:rFonts w:ascii="Times New Roman" w:eastAsia="思源黑体 CN Normal" w:hAnsi="Times New Roman"/>
                <w:b/>
                <w:i/>
                <w:color w:val="FF0000"/>
                <w:sz w:val="16"/>
                <w:szCs w:val="16"/>
              </w:rPr>
              <w:t>a.gene</w:t>
            </w:r>
            <w:proofErr w:type="gramEnd"/>
            <w:r w:rsidRPr="00294F47">
              <w:rPr>
                <w:rFonts w:ascii="Times New Roman" w:eastAsia="思源黑体 CN Normal" w:hAnsi="Times New Roman"/>
                <w:b/>
                <w:i/>
                <w:color w:val="FF0000"/>
                <w:sz w:val="16"/>
                <w:szCs w:val="16"/>
              </w:rPr>
              <w:t>_symbol</w:t>
            </w:r>
            <w:proofErr w:type="spellEnd"/>
            <w:r w:rsidRPr="00294F47">
              <w:rPr>
                <w:rFonts w:ascii="Times New Roman" w:eastAsia="思源黑体 CN Normal" w:hAnsi="Times New Roman"/>
                <w:b/>
                <w:i/>
                <w:color w:val="FF0000"/>
                <w:sz w:val="16"/>
                <w:szCs w:val="16"/>
              </w:rPr>
              <w:t>}}</w:t>
            </w:r>
          </w:p>
        </w:tc>
        <w:tc>
          <w:tcPr>
            <w:tcW w:w="2977" w:type="dxa"/>
          </w:tcPr>
          <w:p w14:paraId="2F892096" w14:textId="2644810C" w:rsidR="00F33FCE" w:rsidRDefault="00F33FCE" w:rsidP="00F33FC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b/>
                <w:color w:val="FF0000"/>
                <w:sz w:val="16"/>
                <w:szCs w:val="16"/>
              </w:rPr>
              <w:t xml:space="preserve">{%if </w:t>
            </w:r>
            <w:proofErr w:type="spellStart"/>
            <w:proofErr w:type="gramStart"/>
            <w:r w:rsidRPr="00B9195E">
              <w:rPr>
                <w:rFonts w:ascii="Times New Roman" w:eastAsia="思源黑体 CN Normal" w:hAnsi="Times New Roman"/>
                <w:b/>
                <w:color w:val="FF0000"/>
                <w:sz w:val="16"/>
                <w:szCs w:val="16"/>
              </w:rPr>
              <w:t>a.hgvs</w:t>
            </w:r>
            <w:proofErr w:type="gramEnd"/>
            <w:r w:rsidRPr="00B9195E">
              <w:rPr>
                <w:rFonts w:ascii="Times New Roman" w:eastAsia="思源黑体 CN Normal" w:hAnsi="Times New Roman"/>
                <w:b/>
                <w:color w:val="FF0000"/>
                <w:sz w:val="16"/>
                <w:szCs w:val="16"/>
              </w:rPr>
              <w:t>_p</w:t>
            </w:r>
            <w:proofErr w:type="spellEnd"/>
            <w:r w:rsidRPr="00B9195E">
              <w:rPr>
                <w:rFonts w:ascii="Times New Roman" w:eastAsia="思源黑体 CN Normal" w:hAnsi="Times New Roman"/>
                <w:b/>
                <w:color w:val="FF0000"/>
                <w:sz w:val="16"/>
                <w:szCs w:val="16"/>
              </w:rPr>
              <w:t>!=”p.?”%}{{</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}}){%else%}{{</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}}{%endif%}</w:t>
            </w:r>
          </w:p>
        </w:tc>
        <w:tc>
          <w:tcPr>
            <w:tcW w:w="1547" w:type="dxa"/>
          </w:tcPr>
          <w:p w14:paraId="3AB3EE30" w14:textId="2B66FBB2" w:rsidR="00F33FCE" w:rsidRDefault="00F33FCE" w:rsidP="00F33FCE">
            <w:pPr>
              <w:jc w:val="center"/>
              <w:rPr>
                <w:rFonts w:ascii="Times New Roman" w:eastAsia="思源黑体 CN Normal" w:hAnsi="Times New Roman"/>
                <w:bCs/>
                <w:color w:val="000000" w:themeColor="text1"/>
                <w:sz w:val="16"/>
                <w:szCs w:val="16"/>
              </w:rPr>
            </w:pPr>
            <w:r w:rsidRPr="00C62A1B">
              <w:rPr>
                <w:rFonts w:ascii="Times New Roman" w:eastAsia="思源黑体 CN Normal" w:hAnsi="Times New Roman" w:hint="eastAsia"/>
                <w:b/>
                <w:iCs/>
                <w:color w:val="FF0000"/>
                <w:sz w:val="16"/>
                <w:szCs w:val="16"/>
              </w:rPr>
              <w:t>待定</w:t>
            </w:r>
          </w:p>
        </w:tc>
        <w:tc>
          <w:tcPr>
            <w:tcW w:w="1075" w:type="dxa"/>
          </w:tcPr>
          <w:p w14:paraId="23C57D28" w14:textId="51D9FB84"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proofErr w:type="gramStart"/>
            <w:r>
              <w:rPr>
                <w:rFonts w:ascii="Times New Roman" w:eastAsia="思源黑体 CN Normal" w:hAnsi="Times New Roman"/>
                <w:b/>
                <w:color w:val="FF0000"/>
                <w:sz w:val="16"/>
                <w:szCs w:val="16"/>
              </w:rPr>
              <w:t>a.freq</w:t>
            </w:r>
            <w:proofErr w:type="gramEnd"/>
            <w:r>
              <w:rPr>
                <w:rFonts w:ascii="Times New Roman" w:eastAsia="思源黑体 CN Normal" w:hAnsi="Times New Roman"/>
                <w:b/>
                <w:color w:val="FF0000"/>
                <w:sz w:val="16"/>
                <w:szCs w:val="16"/>
              </w:rPr>
              <w:t>_str</w:t>
            </w:r>
            <w:proofErr w:type="spellEnd"/>
            <w:r>
              <w:rPr>
                <w:rFonts w:ascii="Times New Roman" w:eastAsia="思源黑体 CN Normal" w:hAnsi="Times New Roman" w:hint="eastAsia"/>
                <w:b/>
                <w:color w:val="FF0000"/>
                <w:sz w:val="16"/>
                <w:szCs w:val="16"/>
              </w:rPr>
              <w:t>}}</w:t>
            </w:r>
          </w:p>
        </w:tc>
        <w:tc>
          <w:tcPr>
            <w:tcW w:w="1843" w:type="dxa"/>
          </w:tcPr>
          <w:p w14:paraId="6A5F3993" w14:textId="6B56CF95" w:rsidR="00F33FCE" w:rsidRDefault="00F33FCE" w:rsidP="00F33FC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 xml:space="preserve">{%if </w:t>
            </w:r>
            <w:proofErr w:type="spellStart"/>
            <w:r w:rsidRPr="00B919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B9195E">
              <w:rPr>
                <w:rFonts w:ascii="Times New Roman" w:eastAsia="思源黑体 CN Normal" w:hAnsi="Times New Roman" w:hint="eastAsia"/>
                <w:b/>
                <w:color w:val="FF0000"/>
                <w:sz w:val="16"/>
                <w:szCs w:val="16"/>
              </w:rPr>
              <w:t>==5%}</w:t>
            </w:r>
            <w:r w:rsidRPr="00C62A1B">
              <w:rPr>
                <w:rFonts w:ascii="Times New Roman" w:eastAsia="思源黑体 CN Normal" w:hAnsi="Times New Roman" w:hint="eastAsia"/>
                <w:b/>
                <w:iCs/>
                <w:color w:val="FF0000"/>
                <w:sz w:val="16"/>
                <w:szCs w:val="16"/>
              </w:rPr>
              <w:t>有较强的临床意义</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B919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lastRenderedPageBreak/>
              <w:t>潜在临床意义</w:t>
            </w:r>
            <w:r w:rsidRPr="00B9195E">
              <w:rPr>
                <w:rFonts w:ascii="Times New Roman" w:eastAsia="思源黑体 CN Normal" w:hAnsi="Times New Roman" w:hint="eastAsia"/>
                <w:b/>
                <w:color w:val="FF0000"/>
                <w:sz w:val="16"/>
                <w:szCs w:val="16"/>
              </w:rPr>
              <w:t>{%else%}{%endif%}</w:t>
            </w:r>
          </w:p>
        </w:tc>
      </w:tr>
      <w:tr w:rsidR="0070157E" w14:paraId="60A44DB9" w14:textId="77777777" w:rsidTr="0052219B">
        <w:trPr>
          <w:trHeight w:val="454"/>
        </w:trPr>
        <w:tc>
          <w:tcPr>
            <w:tcW w:w="9104" w:type="dxa"/>
            <w:gridSpan w:val="6"/>
            <w:noWrap/>
          </w:tcPr>
          <w:p w14:paraId="4CC5F066" w14:textId="217C4FFE"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lastRenderedPageBreak/>
              <w:t xml:space="preserve">{%tr </w:t>
            </w:r>
            <w:proofErr w:type="spellStart"/>
            <w:r w:rsidRPr="00F241FD">
              <w:rPr>
                <w:rFonts w:ascii="Times New Roman" w:eastAsia="思源黑体 CN Normal" w:hAnsi="Times New Roman"/>
                <w:bCs/>
                <w:color w:val="000000" w:themeColor="text1"/>
                <w:sz w:val="16"/>
                <w:szCs w:val="16"/>
              </w:rPr>
              <w:t>endfor</w:t>
            </w:r>
            <w:proofErr w:type="spellEnd"/>
            <w:r w:rsidRPr="00F241FD">
              <w:rPr>
                <w:rFonts w:ascii="Times New Roman" w:eastAsia="思源黑体 CN Normal" w:hAnsi="Times New Roman"/>
                <w:bCs/>
                <w:color w:val="000000" w:themeColor="text1"/>
                <w:sz w:val="16"/>
                <w:szCs w:val="16"/>
              </w:rPr>
              <w:t>%}</w:t>
            </w:r>
          </w:p>
        </w:tc>
      </w:tr>
      <w:tr w:rsidR="0070157E" w14:paraId="075A5663" w14:textId="77777777" w:rsidTr="0052219B">
        <w:trPr>
          <w:trHeight w:val="454"/>
        </w:trPr>
        <w:tc>
          <w:tcPr>
            <w:tcW w:w="9104" w:type="dxa"/>
            <w:gridSpan w:val="6"/>
            <w:noWrap/>
          </w:tcPr>
          <w:p w14:paraId="401F2EFC" w14:textId="391582F7"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F33FCE" w14:paraId="192BCDCD" w14:textId="77777777" w:rsidTr="00EF48B7">
        <w:trPr>
          <w:trHeight w:val="454"/>
        </w:trPr>
        <w:tc>
          <w:tcPr>
            <w:tcW w:w="670" w:type="dxa"/>
            <w:noWrap/>
          </w:tcPr>
          <w:p w14:paraId="2EC302FC" w14:textId="77777777" w:rsidR="00F33FCE" w:rsidRDefault="00F33FCE" w:rsidP="00F33FCE">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A5639A5" w14:textId="06D04753" w:rsidR="00F33FCE" w:rsidRDefault="00F33FCE" w:rsidP="00F33FCE">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8EE15FB" w14:textId="7F4CE08A"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50CE0A03" w14:textId="434F0079"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0B62E80A" w14:textId="48D202FD"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6C6C7E07" w14:textId="3BC9865E"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70157E" w14:paraId="737377E3" w14:textId="77777777" w:rsidTr="000C1194">
        <w:trPr>
          <w:trHeight w:val="454"/>
        </w:trPr>
        <w:tc>
          <w:tcPr>
            <w:tcW w:w="9104" w:type="dxa"/>
            <w:gridSpan w:val="6"/>
            <w:noWrap/>
          </w:tcPr>
          <w:p w14:paraId="4B4A10CD" w14:textId="0A227D49" w:rsidR="0070157E" w:rsidRDefault="0070157E" w:rsidP="00F33FC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r w:rsidR="0070157E" w14:paraId="07977617" w14:textId="77777777" w:rsidTr="000C1194">
        <w:trPr>
          <w:trHeight w:val="454"/>
        </w:trPr>
        <w:tc>
          <w:tcPr>
            <w:tcW w:w="9104" w:type="dxa"/>
            <w:gridSpan w:val="6"/>
            <w:noWrap/>
          </w:tcPr>
          <w:p w14:paraId="57A59D7C" w14:textId="737FF9D4" w:rsidR="0070157E" w:rsidRPr="00F241FD" w:rsidRDefault="0070157E" w:rsidP="0070157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if var_brca.snv_</w:t>
            </w:r>
            <w:proofErr w:type="gramStart"/>
            <w:r w:rsidRPr="00F241FD">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_L5+ var_brca.snv_s.B</w:t>
            </w:r>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_L4 %}</w:t>
            </w:r>
          </w:p>
        </w:tc>
      </w:tr>
      <w:tr w:rsidR="0070157E" w14:paraId="05EA0D3E" w14:textId="77777777" w:rsidTr="000C1194">
        <w:trPr>
          <w:trHeight w:val="454"/>
        </w:trPr>
        <w:tc>
          <w:tcPr>
            <w:tcW w:w="9104" w:type="dxa"/>
            <w:gridSpan w:val="6"/>
            <w:noWrap/>
          </w:tcPr>
          <w:p w14:paraId="17467B04" w14:textId="31F8ADDC" w:rsidR="0070157E" w:rsidRPr="00F241FD" w:rsidRDefault="0070157E" w:rsidP="0070157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for a in var_brca.snv_</w:t>
            </w:r>
            <w:proofErr w:type="gramStart"/>
            <w:r w:rsidRPr="00F241FD">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_L5+var_brca.snv_s.B</w:t>
            </w:r>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_L4 %}</w:t>
            </w:r>
          </w:p>
        </w:tc>
      </w:tr>
      <w:tr w:rsidR="0070157E" w14:paraId="5290B6EC" w14:textId="77777777" w:rsidTr="00EF48B7">
        <w:trPr>
          <w:trHeight w:val="454"/>
        </w:trPr>
        <w:tc>
          <w:tcPr>
            <w:tcW w:w="670" w:type="dxa"/>
            <w:noWrap/>
          </w:tcPr>
          <w:p w14:paraId="19414A08" w14:textId="77777777" w:rsidR="0070157E" w:rsidRPr="0070157E" w:rsidRDefault="0070157E" w:rsidP="0070157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78C1D065" w14:textId="0AFFA377" w:rsidR="0070157E" w:rsidRPr="0070157E" w:rsidRDefault="0070157E" w:rsidP="0070157E">
            <w:pPr>
              <w:widowControl/>
              <w:jc w:val="center"/>
              <w:rPr>
                <w:rFonts w:ascii="Times New Roman" w:eastAsia="思源黑体 CN Normal" w:hAnsi="Times New Roman"/>
                <w:b/>
                <w:i/>
                <w:color w:val="FF0000"/>
                <w:sz w:val="16"/>
                <w:szCs w:val="16"/>
              </w:rPr>
            </w:pPr>
            <w:r w:rsidRPr="0070157E">
              <w:rPr>
                <w:rFonts w:ascii="Times New Roman" w:eastAsia="思源黑体 CN Normal" w:hAnsi="Times New Roman"/>
                <w:b/>
                <w:i/>
                <w:color w:val="FF0000"/>
                <w:sz w:val="16"/>
                <w:szCs w:val="16"/>
              </w:rPr>
              <w:t>{{</w:t>
            </w:r>
            <w:proofErr w:type="spellStart"/>
            <w:proofErr w:type="gramStart"/>
            <w:r w:rsidRPr="0070157E">
              <w:rPr>
                <w:rFonts w:ascii="Times New Roman" w:eastAsia="思源黑体 CN Normal" w:hAnsi="Times New Roman"/>
                <w:b/>
                <w:i/>
                <w:color w:val="FF0000"/>
                <w:sz w:val="16"/>
                <w:szCs w:val="16"/>
              </w:rPr>
              <w:t>a.gene</w:t>
            </w:r>
            <w:proofErr w:type="gramEnd"/>
            <w:r w:rsidRPr="0070157E">
              <w:rPr>
                <w:rFonts w:ascii="Times New Roman" w:eastAsia="思源黑体 CN Normal" w:hAnsi="Times New Roman"/>
                <w:b/>
                <w:i/>
                <w:color w:val="FF0000"/>
                <w:sz w:val="16"/>
                <w:szCs w:val="16"/>
              </w:rPr>
              <w:t>_symbol</w:t>
            </w:r>
            <w:proofErr w:type="spellEnd"/>
            <w:r w:rsidRPr="0070157E">
              <w:rPr>
                <w:rFonts w:ascii="Times New Roman" w:eastAsia="思源黑体 CN Normal" w:hAnsi="Times New Roman"/>
                <w:b/>
                <w:i/>
                <w:color w:val="FF0000"/>
                <w:sz w:val="16"/>
                <w:szCs w:val="16"/>
              </w:rPr>
              <w:t>}}</w:t>
            </w:r>
          </w:p>
        </w:tc>
        <w:tc>
          <w:tcPr>
            <w:tcW w:w="2977" w:type="dxa"/>
          </w:tcPr>
          <w:p w14:paraId="3E64BB70" w14:textId="799FA75C" w:rsidR="0070157E" w:rsidRDefault="0070157E" w:rsidP="0070157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b/>
                <w:color w:val="FF0000"/>
                <w:sz w:val="16"/>
                <w:szCs w:val="16"/>
              </w:rPr>
              <w:t xml:space="preserve">{%if </w:t>
            </w:r>
            <w:proofErr w:type="spellStart"/>
            <w:proofErr w:type="gramStart"/>
            <w:r w:rsidRPr="00B9195E">
              <w:rPr>
                <w:rFonts w:ascii="Times New Roman" w:eastAsia="思源黑体 CN Normal" w:hAnsi="Times New Roman"/>
                <w:b/>
                <w:color w:val="FF0000"/>
                <w:sz w:val="16"/>
                <w:szCs w:val="16"/>
              </w:rPr>
              <w:t>a.hgvs</w:t>
            </w:r>
            <w:proofErr w:type="gramEnd"/>
            <w:r w:rsidRPr="00B9195E">
              <w:rPr>
                <w:rFonts w:ascii="Times New Roman" w:eastAsia="思源黑体 CN Normal" w:hAnsi="Times New Roman"/>
                <w:b/>
                <w:color w:val="FF0000"/>
                <w:sz w:val="16"/>
                <w:szCs w:val="16"/>
              </w:rPr>
              <w:t>_p</w:t>
            </w:r>
            <w:proofErr w:type="spellEnd"/>
            <w:r w:rsidRPr="00B9195E">
              <w:rPr>
                <w:rFonts w:ascii="Times New Roman" w:eastAsia="思源黑体 CN Normal" w:hAnsi="Times New Roman"/>
                <w:b/>
                <w:color w:val="FF0000"/>
                <w:sz w:val="16"/>
                <w:szCs w:val="16"/>
              </w:rPr>
              <w:t>!=”p.?”%}{{</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}}){%else%}{{</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}}{%endif%}</w:t>
            </w:r>
          </w:p>
        </w:tc>
        <w:tc>
          <w:tcPr>
            <w:tcW w:w="1547" w:type="dxa"/>
          </w:tcPr>
          <w:p w14:paraId="39777E32" w14:textId="642706C3" w:rsidR="0070157E" w:rsidRDefault="0070157E" w:rsidP="0070157E">
            <w:pPr>
              <w:jc w:val="center"/>
              <w:rPr>
                <w:rFonts w:ascii="Times New Roman" w:eastAsia="思源黑体 CN Normal" w:hAnsi="Times New Roman"/>
                <w:bCs/>
                <w:color w:val="000000" w:themeColor="text1"/>
                <w:sz w:val="16"/>
                <w:szCs w:val="16"/>
              </w:rPr>
            </w:pPr>
            <w:r w:rsidRPr="00C62A1B">
              <w:rPr>
                <w:rFonts w:ascii="Times New Roman" w:eastAsia="思源黑体 CN Normal" w:hAnsi="Times New Roman" w:hint="eastAsia"/>
                <w:b/>
                <w:iCs/>
                <w:color w:val="FF0000"/>
                <w:sz w:val="16"/>
                <w:szCs w:val="16"/>
              </w:rPr>
              <w:t>待定</w:t>
            </w:r>
          </w:p>
        </w:tc>
        <w:tc>
          <w:tcPr>
            <w:tcW w:w="1075" w:type="dxa"/>
          </w:tcPr>
          <w:p w14:paraId="38311B15" w14:textId="285A74C6"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proofErr w:type="gramStart"/>
            <w:r>
              <w:rPr>
                <w:rFonts w:ascii="Times New Roman" w:eastAsia="思源黑体 CN Normal" w:hAnsi="Times New Roman"/>
                <w:b/>
                <w:color w:val="FF0000"/>
                <w:sz w:val="16"/>
                <w:szCs w:val="16"/>
              </w:rPr>
              <w:t>a.freq</w:t>
            </w:r>
            <w:proofErr w:type="gramEnd"/>
            <w:r>
              <w:rPr>
                <w:rFonts w:ascii="Times New Roman" w:eastAsia="思源黑体 CN Normal" w:hAnsi="Times New Roman"/>
                <w:b/>
                <w:color w:val="FF0000"/>
                <w:sz w:val="16"/>
                <w:szCs w:val="16"/>
              </w:rPr>
              <w:t>_str</w:t>
            </w:r>
            <w:proofErr w:type="spellEnd"/>
            <w:r>
              <w:rPr>
                <w:rFonts w:ascii="Times New Roman" w:eastAsia="思源黑体 CN Normal" w:hAnsi="Times New Roman" w:hint="eastAsia"/>
                <w:b/>
                <w:color w:val="FF0000"/>
                <w:sz w:val="16"/>
                <w:szCs w:val="16"/>
              </w:rPr>
              <w:t>}}</w:t>
            </w:r>
          </w:p>
        </w:tc>
        <w:tc>
          <w:tcPr>
            <w:tcW w:w="1843" w:type="dxa"/>
          </w:tcPr>
          <w:p w14:paraId="4EE8C314" w14:textId="4C2BFA6D" w:rsidR="0070157E" w:rsidRDefault="0070157E" w:rsidP="0070157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 xml:space="preserve">{%if </w:t>
            </w:r>
            <w:proofErr w:type="spellStart"/>
            <w:r w:rsidRPr="00B919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B9195E">
              <w:rPr>
                <w:rFonts w:ascii="Times New Roman" w:eastAsia="思源黑体 CN Normal" w:hAnsi="Times New Roman" w:hint="eastAsia"/>
                <w:b/>
                <w:color w:val="FF0000"/>
                <w:sz w:val="16"/>
                <w:szCs w:val="16"/>
              </w:rPr>
              <w:t>==5%}</w:t>
            </w:r>
            <w:r w:rsidRPr="00C62A1B">
              <w:rPr>
                <w:rFonts w:ascii="Times New Roman" w:eastAsia="思源黑体 CN Normal" w:hAnsi="Times New Roman" w:hint="eastAsia"/>
                <w:b/>
                <w:iCs/>
                <w:color w:val="FF0000"/>
                <w:sz w:val="16"/>
                <w:szCs w:val="16"/>
              </w:rPr>
              <w:t>有较强的临床意义</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B919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B9195E">
              <w:rPr>
                <w:rFonts w:ascii="Times New Roman" w:eastAsia="思源黑体 CN Normal" w:hAnsi="Times New Roman" w:hint="eastAsia"/>
                <w:b/>
                <w:color w:val="FF0000"/>
                <w:sz w:val="16"/>
                <w:szCs w:val="16"/>
              </w:rPr>
              <w:t>{%else%}{%endif%}</w:t>
            </w:r>
          </w:p>
        </w:tc>
      </w:tr>
      <w:tr w:rsidR="0070157E" w14:paraId="7FB3B6E7" w14:textId="77777777" w:rsidTr="00FF3D90">
        <w:trPr>
          <w:trHeight w:val="454"/>
        </w:trPr>
        <w:tc>
          <w:tcPr>
            <w:tcW w:w="9104" w:type="dxa"/>
            <w:gridSpan w:val="6"/>
            <w:noWrap/>
          </w:tcPr>
          <w:p w14:paraId="76FA69A4" w14:textId="544806FF"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t xml:space="preserve">{%tr </w:t>
            </w:r>
            <w:proofErr w:type="spellStart"/>
            <w:r w:rsidRPr="00F241FD">
              <w:rPr>
                <w:rFonts w:ascii="Times New Roman" w:eastAsia="思源黑体 CN Normal" w:hAnsi="Times New Roman"/>
                <w:bCs/>
                <w:color w:val="000000" w:themeColor="text1"/>
                <w:sz w:val="16"/>
                <w:szCs w:val="16"/>
              </w:rPr>
              <w:t>endfor</w:t>
            </w:r>
            <w:proofErr w:type="spellEnd"/>
            <w:r w:rsidRPr="00F241FD">
              <w:rPr>
                <w:rFonts w:ascii="Times New Roman" w:eastAsia="思源黑体 CN Normal" w:hAnsi="Times New Roman"/>
                <w:bCs/>
                <w:color w:val="000000" w:themeColor="text1"/>
                <w:sz w:val="16"/>
                <w:szCs w:val="16"/>
              </w:rPr>
              <w:t>%}</w:t>
            </w:r>
          </w:p>
        </w:tc>
      </w:tr>
      <w:tr w:rsidR="0070157E" w14:paraId="0E0257D8" w14:textId="77777777" w:rsidTr="00FF3D90">
        <w:trPr>
          <w:trHeight w:val="454"/>
        </w:trPr>
        <w:tc>
          <w:tcPr>
            <w:tcW w:w="9104" w:type="dxa"/>
            <w:gridSpan w:val="6"/>
            <w:noWrap/>
          </w:tcPr>
          <w:p w14:paraId="1CD40CF8" w14:textId="6A414DD5"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70157E" w14:paraId="6708B11D" w14:textId="77777777" w:rsidTr="00EF48B7">
        <w:trPr>
          <w:trHeight w:val="454"/>
        </w:trPr>
        <w:tc>
          <w:tcPr>
            <w:tcW w:w="670" w:type="dxa"/>
            <w:noWrap/>
          </w:tcPr>
          <w:p w14:paraId="1DFD0808" w14:textId="77777777" w:rsidR="0070157E" w:rsidRDefault="0070157E" w:rsidP="0070157E">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F29EA1C" w14:textId="47F22605" w:rsidR="0070157E" w:rsidRDefault="0070157E" w:rsidP="0070157E">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5606E76C" w14:textId="6650FC3F"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61E8FD5D" w14:textId="4BE9E39D"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424CBE8A" w14:textId="66CDD8FF"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1536813D" w14:textId="020A9C1C"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70157E" w14:paraId="78DCE6D0" w14:textId="77777777" w:rsidTr="009030E4">
        <w:trPr>
          <w:trHeight w:val="454"/>
        </w:trPr>
        <w:tc>
          <w:tcPr>
            <w:tcW w:w="9104" w:type="dxa"/>
            <w:gridSpan w:val="6"/>
            <w:noWrap/>
          </w:tcPr>
          <w:p w14:paraId="10005C2D" w14:textId="4DD1DAB2" w:rsidR="0070157E" w:rsidRPr="00C62A1B" w:rsidRDefault="0070157E" w:rsidP="00F33FCE">
            <w:pPr>
              <w:jc w:val="center"/>
              <w:rPr>
                <w:rFonts w:ascii="Times New Roman" w:eastAsia="思源黑体 CN Normal" w:hAnsi="Times New Roman"/>
                <w:b/>
                <w:iCs/>
                <w:color w:val="FF0000"/>
                <w:sz w:val="16"/>
                <w:szCs w:val="16"/>
              </w:rPr>
            </w:pPr>
            <w:r w:rsidRPr="00F241FD">
              <w:rPr>
                <w:rFonts w:ascii="Times New Roman" w:eastAsia="思源黑体 CN Normal" w:hAnsi="Times New Roman"/>
                <w:bCs/>
                <w:color w:val="000000" w:themeColor="text1"/>
                <w:sz w:val="16"/>
                <w:szCs w:val="16"/>
              </w:rPr>
              <w:t>{%tr endif%}</w:t>
            </w:r>
          </w:p>
        </w:tc>
      </w:tr>
    </w:tbl>
    <w:p w14:paraId="14C661B7" w14:textId="77777777" w:rsidR="00EF48B7" w:rsidRDefault="00EF48B7">
      <w:pPr>
        <w:spacing w:line="400" w:lineRule="exact"/>
        <w:rPr>
          <w:rFonts w:ascii="Times New Roman" w:eastAsia="思源黑体 CN Normal" w:hAnsi="Times New Roman"/>
          <w:sz w:val="18"/>
          <w:szCs w:val="18"/>
        </w:rPr>
      </w:pPr>
    </w:p>
    <w:p w14:paraId="199F6520" w14:textId="77777777" w:rsidR="00EF48B7" w:rsidRDefault="008E3F4C">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12F74695" w14:textId="7C2BE0B4" w:rsidR="00EF48B7" w:rsidRDefault="008E3F4C">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hint="eastAsia"/>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hint="eastAsia"/>
          <w:sz w:val="18"/>
          <w:szCs w:val="18"/>
        </w:rPr>
        <w:t xml:space="preserve">(Human Genome Variation </w:t>
      </w:r>
      <w:proofErr w:type="spellStart"/>
      <w:r>
        <w:rPr>
          <w:rFonts w:ascii="Times New Roman" w:eastAsia="思源黑体 CN Normal" w:hAnsi="Times New Roman" w:cs="微软雅黑" w:hint="eastAsia"/>
          <w:sz w:val="18"/>
          <w:szCs w:val="18"/>
        </w:rPr>
        <w:t>Society,HGVS</w:t>
      </w:r>
      <w:proofErr w:type="spellEnd"/>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hint="eastAsia"/>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000059</w:t>
      </w:r>
      <w:r>
        <w:rPr>
          <w:rFonts w:ascii="Times New Roman" w:eastAsia="思源黑体 CN Normal" w:hAnsi="Times New Roman" w:cs="微软雅黑" w:hint="eastAsia"/>
          <w:sz w:val="18"/>
          <w:szCs w:val="18"/>
        </w:rPr>
        <w:t>。</w:t>
      </w:r>
    </w:p>
    <w:p w14:paraId="697D9908" w14:textId="77777777" w:rsidR="00C62A1B" w:rsidRDefault="00C62A1B" w:rsidP="00C62A1B">
      <w:pPr>
        <w:numPr>
          <w:ilvl w:val="0"/>
          <w:numId w:val="4"/>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如送检样品类型中无外周血样品，则无法区分所检测到的变异是否为胚系变异，上表中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变异来源</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处填写</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待定</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p>
    <w:p w14:paraId="335B8052" w14:textId="12192278" w:rsidR="00EF48B7" w:rsidRDefault="008E3F4C">
      <w:pPr>
        <w:numPr>
          <w:ilvl w:val="0"/>
          <w:numId w:val="4"/>
        </w:numPr>
        <w:spacing w:line="400" w:lineRule="exact"/>
        <w:rPr>
          <w:rFonts w:ascii="Times New Roman" w:eastAsia="思源黑体 CN Normal" w:hAnsi="Times New Roman"/>
          <w:sz w:val="18"/>
          <w:szCs w:val="18"/>
        </w:rPr>
      </w:pPr>
      <w:r>
        <w:rPr>
          <w:rFonts w:ascii="Times New Roman" w:eastAsia="思源黑体 CN Normal" w:hAnsi="Times New Roman" w:cs="微软雅黑" w:hint="eastAsia"/>
          <w:sz w:val="18"/>
          <w:szCs w:val="18"/>
        </w:rPr>
        <w:t>根据</w:t>
      </w:r>
      <w:r w:rsidR="00827681" w:rsidRPr="00827681">
        <w:rPr>
          <w:rFonts w:ascii="Times New Roman" w:eastAsia="思源黑体 CN Normal" w:hAnsi="Times New Roman" w:cs="微软雅黑"/>
          <w:sz w:val="18"/>
          <w:szCs w:val="18"/>
        </w:rPr>
        <w:t>{{</w:t>
      </w:r>
      <w:proofErr w:type="spellStart"/>
      <w:r w:rsidR="00827681" w:rsidRPr="00827681">
        <w:rPr>
          <w:rFonts w:ascii="Times New Roman" w:eastAsia="思源黑体 CN Normal" w:hAnsi="Times New Roman" w:cs="微软雅黑"/>
          <w:sz w:val="18"/>
          <w:szCs w:val="18"/>
        </w:rPr>
        <w:t>sample.association.IARC</w:t>
      </w:r>
      <w:proofErr w:type="spellEnd"/>
      <w:r w:rsidR="00827681" w:rsidRPr="00827681">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和</w:t>
      </w:r>
      <w:r w:rsidR="00827681" w:rsidRPr="00827681">
        <w:rPr>
          <w:rFonts w:ascii="Times New Roman" w:eastAsia="思源黑体 CN Normal" w:hAnsi="Times New Roman" w:cs="微软雅黑"/>
          <w:sz w:val="18"/>
          <w:szCs w:val="18"/>
        </w:rPr>
        <w:t>{{</w:t>
      </w:r>
      <w:proofErr w:type="spellStart"/>
      <w:r w:rsidR="00827681" w:rsidRPr="00827681">
        <w:rPr>
          <w:rFonts w:ascii="Times New Roman" w:eastAsia="思源黑体 CN Normal" w:hAnsi="Times New Roman" w:cs="微软雅黑"/>
          <w:sz w:val="18"/>
          <w:szCs w:val="18"/>
        </w:rPr>
        <w:t>sample.association.</w:t>
      </w:r>
      <w:r w:rsidR="00827681">
        <w:rPr>
          <w:rFonts w:ascii="Times New Roman" w:eastAsia="思源黑体 CN Normal" w:hAnsi="Times New Roman" w:cs="微软雅黑" w:hint="eastAsia"/>
          <w:sz w:val="18"/>
          <w:szCs w:val="18"/>
        </w:rPr>
        <w:t>ACMG</w:t>
      </w:r>
      <w:proofErr w:type="spellEnd"/>
      <w:r w:rsidR="00827681" w:rsidRPr="00827681">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的分类标准，</w:t>
      </w:r>
      <w:r>
        <w:rPr>
          <w:rFonts w:ascii="Times New Roman" w:eastAsia="思源黑体 CN Normal" w:hAnsi="Times New Roman" w:cs="微软雅黑" w:hint="eastAsia"/>
          <w:i/>
          <w:sz w:val="18"/>
          <w:szCs w:val="18"/>
        </w:rPr>
        <w:t>BRCA1</w:t>
      </w:r>
      <w:r>
        <w:rPr>
          <w:rFonts w:ascii="Times New Roman" w:eastAsia="思源黑体 CN Normal" w:hAnsi="Times New Roman" w:cs="微软雅黑" w:hint="eastAsia"/>
          <w:sz w:val="18"/>
          <w:szCs w:val="18"/>
        </w:rPr>
        <w:t>基因和</w:t>
      </w:r>
      <w:r>
        <w:rPr>
          <w:rFonts w:ascii="Times New Roman" w:eastAsia="思源黑体 CN Normal" w:hAnsi="Times New Roman" w:cs="微软雅黑" w:hint="eastAsia"/>
          <w:i/>
          <w:sz w:val="18"/>
          <w:szCs w:val="18"/>
        </w:rPr>
        <w:t>BRCA2</w:t>
      </w:r>
      <w:r>
        <w:rPr>
          <w:rFonts w:ascii="Times New Roman" w:eastAsia="思源黑体 CN Normal" w:hAnsi="Times New Roman" w:cs="微软雅黑" w:hint="eastAsia"/>
          <w:sz w:val="18"/>
          <w:szCs w:val="18"/>
        </w:rPr>
        <w:t>基因胚系变异可分为：致病性变异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意义不明确变异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良性变异。上表中，胚系</w:t>
      </w:r>
      <w:r>
        <w:rPr>
          <w:rFonts w:ascii="Times New Roman" w:eastAsia="思源黑体 CN Normal" w:hAnsi="Times New Roman" w:hint="eastAsia"/>
          <w:sz w:val="18"/>
          <w:szCs w:val="18"/>
        </w:rPr>
        <w:t>变异仅列出致病性或疑似致病性变异。</w:t>
      </w:r>
    </w:p>
    <w:p w14:paraId="0D7178F1" w14:textId="10942F5A" w:rsidR="00EF48B7" w:rsidRDefault="008E3F4C">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预后等方面的证据，参照</w:t>
      </w:r>
      <w:r w:rsidR="00827681" w:rsidRPr="00827681">
        <w:rPr>
          <w:rFonts w:ascii="Times New Roman" w:eastAsia="思源黑体 CN Normal" w:hAnsi="Times New Roman" w:cs="微软雅黑"/>
          <w:sz w:val="18"/>
          <w:szCs w:val="18"/>
        </w:rPr>
        <w:t>{{sample.association.AMP}}</w:t>
      </w:r>
      <w:r>
        <w:rPr>
          <w:rFonts w:ascii="Times New Roman" w:eastAsia="思源黑体 CN Normal" w:hAnsi="Times New Roman" w:cs="微软雅黑" w:hint="eastAsia"/>
          <w:sz w:val="18"/>
          <w:szCs w:val="18"/>
        </w:rPr>
        <w:t>/</w:t>
      </w:r>
      <w:r w:rsidR="00827681" w:rsidRPr="00827681">
        <w:rPr>
          <w:rFonts w:ascii="Times New Roman" w:eastAsia="思源黑体 CN Normal" w:hAnsi="Times New Roman" w:cs="微软雅黑"/>
          <w:sz w:val="18"/>
          <w:szCs w:val="18"/>
        </w:rPr>
        <w:t>{{sample.association.ASCO}}</w:t>
      </w:r>
      <w:r>
        <w:rPr>
          <w:rFonts w:ascii="Times New Roman" w:eastAsia="思源黑体 CN Normal" w:hAnsi="Times New Roman" w:cs="微软雅黑" w:hint="eastAsia"/>
          <w:sz w:val="18"/>
          <w:szCs w:val="18"/>
        </w:rPr>
        <w:t>/</w:t>
      </w:r>
      <w:r w:rsidR="00827681" w:rsidRPr="00827681">
        <w:rPr>
          <w:rFonts w:ascii="Times New Roman" w:eastAsia="思源黑体 CN Normal" w:hAnsi="Times New Roman" w:cs="微软雅黑"/>
          <w:sz w:val="18"/>
          <w:szCs w:val="18"/>
        </w:rPr>
        <w:t>{{sample.association.CAP}}</w:t>
      </w:r>
      <w:r>
        <w:rPr>
          <w:rFonts w:ascii="Times New Roman" w:eastAsia="思源黑体 CN Normal" w:hAnsi="Times New Roman" w:cs="微软雅黑" w:hint="eastAsia"/>
          <w:sz w:val="18"/>
          <w:szCs w:val="18"/>
        </w:rPr>
        <w:t>联合发布的</w:t>
      </w:r>
      <w:r w:rsidR="00827681" w:rsidRPr="00827681">
        <w:rPr>
          <w:rFonts w:ascii="Times New Roman" w:eastAsia="思源黑体 CN Normal" w:hAnsi="Times New Roman" w:cs="微软雅黑"/>
          <w:sz w:val="18"/>
          <w:szCs w:val="18"/>
        </w:rPr>
        <w:t>{{</w:t>
      </w:r>
      <w:proofErr w:type="spellStart"/>
      <w:r w:rsidR="00827681" w:rsidRPr="00827681">
        <w:rPr>
          <w:rFonts w:ascii="Times New Roman" w:eastAsia="思源黑体 CN Normal" w:hAnsi="Times New Roman" w:cs="微软雅黑"/>
          <w:sz w:val="18"/>
          <w:szCs w:val="18"/>
        </w:rPr>
        <w:t>sample.guideline.tumor_var</w:t>
      </w:r>
      <w:proofErr w:type="spellEnd"/>
      <w:r w:rsidR="00827681" w:rsidRPr="00827681">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中的变异分类方法，将体细胞变异分为</w:t>
      </w:r>
      <w:r>
        <w:rPr>
          <w:rFonts w:ascii="Times New Roman" w:eastAsia="思源黑体 CN Normal" w:hAnsi="Times New Roman" w:cs="微软雅黑" w:hint="eastAsia"/>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70873D35" w14:textId="1275F974" w:rsidR="000C6837" w:rsidRPr="000C6837" w:rsidRDefault="008E3F4C" w:rsidP="000C6837">
      <w:pPr>
        <w:numPr>
          <w:ilvl w:val="0"/>
          <w:numId w:val="4"/>
        </w:num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纯</w:t>
      </w:r>
      <w:proofErr w:type="gramStart"/>
      <w:r>
        <w:rPr>
          <w:rFonts w:ascii="Times New Roman" w:eastAsia="思源黑体 CN Normal" w:hAnsi="Times New Roman" w:hint="eastAsia"/>
          <w:sz w:val="18"/>
          <w:szCs w:val="18"/>
        </w:rPr>
        <w:t>合分别</w:t>
      </w:r>
      <w:proofErr w:type="gramEnd"/>
      <w:r>
        <w:rPr>
          <w:rFonts w:ascii="Times New Roman" w:eastAsia="思源黑体 CN Normal" w:hAnsi="Times New Roman" w:hint="eastAsia"/>
          <w:sz w:val="18"/>
          <w:szCs w:val="18"/>
        </w:rPr>
        <w:t>表示丰度在</w:t>
      </w:r>
      <w:r>
        <w:rPr>
          <w:rFonts w:ascii="Times New Roman" w:eastAsia="思源黑体 CN Normal" w:hAnsi="Times New Roman" w:hint="eastAsia"/>
          <w:sz w:val="18"/>
          <w:szCs w:val="18"/>
        </w:rPr>
        <w:t>5</w:t>
      </w:r>
      <w:r>
        <w:rPr>
          <w:rFonts w:ascii="Times New Roman" w:eastAsia="思源黑体 CN Normal" w:hAnsi="Times New Roman"/>
          <w:sz w:val="18"/>
          <w:szCs w:val="18"/>
        </w:rPr>
        <w:t>0</w:t>
      </w:r>
      <w:r>
        <w:rPr>
          <w:rFonts w:ascii="Times New Roman" w:eastAsia="思源黑体 CN Normal" w:hAnsi="Times New Roman" w:hint="eastAsia"/>
          <w:sz w:val="18"/>
          <w:szCs w:val="18"/>
        </w:rPr>
        <w:t>％和</w:t>
      </w:r>
      <w:r>
        <w:rPr>
          <w:rFonts w:ascii="Times New Roman" w:eastAsia="思源黑体 CN Normal" w:hAnsi="Times New Roman" w:hint="eastAsia"/>
          <w:sz w:val="18"/>
          <w:szCs w:val="18"/>
        </w:rPr>
        <w:t>1</w:t>
      </w:r>
      <w:r>
        <w:rPr>
          <w:rFonts w:ascii="Times New Roman" w:eastAsia="思源黑体 CN Normal" w:hAnsi="Times New Roman"/>
          <w:sz w:val="18"/>
          <w:szCs w:val="18"/>
        </w:rPr>
        <w:t>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中变异的</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所占的比例。</w:t>
      </w:r>
    </w:p>
    <w:tbl>
      <w:tblPr>
        <w:tblStyle w:val="ac"/>
        <w:tblpPr w:leftFromText="181" w:rightFromText="181" w:tblpY="12475"/>
        <w:tblOverlap w:val="never"/>
        <w:tblW w:w="0" w:type="auto"/>
        <w:tblBorders>
          <w:top w:val="none" w:sz="0" w:space="0" w:color="auto"/>
          <w:left w:val="none" w:sz="0" w:space="0" w:color="auto"/>
          <w:bottom w:val="none" w:sz="0" w:space="0" w:color="auto"/>
          <w:right w:val="none" w:sz="0" w:space="0" w:color="auto"/>
          <w:insideH w:val="single" w:sz="18" w:space="0" w:color="00653B"/>
          <w:insideV w:val="single" w:sz="18" w:space="0" w:color="00653B"/>
        </w:tblBorders>
        <w:tblLook w:val="04A0" w:firstRow="1" w:lastRow="0" w:firstColumn="1" w:lastColumn="0" w:noHBand="0" w:noVBand="1"/>
      </w:tblPr>
      <w:tblGrid>
        <w:gridCol w:w="8640"/>
      </w:tblGrid>
      <w:tr w:rsidR="00AE2F36" w14:paraId="1A729ECA" w14:textId="77777777" w:rsidTr="00E56810">
        <w:trPr>
          <w:trHeight w:val="851"/>
        </w:trPr>
        <w:tc>
          <w:tcPr>
            <w:tcW w:w="8640" w:type="dxa"/>
          </w:tcPr>
          <w:p w14:paraId="40F53803" w14:textId="77777777" w:rsidR="00AE2F36" w:rsidRPr="008D2FC8" w:rsidRDefault="00AE2F36" w:rsidP="00E56810">
            <w:pPr>
              <w:spacing w:line="500" w:lineRule="exact"/>
              <w:rPr>
                <w:rFonts w:ascii="微软雅黑" w:eastAsia="微软雅黑" w:hAnsi="微软雅黑" w:cs="微软雅黑"/>
                <w:b/>
                <w:bCs/>
                <w:sz w:val="18"/>
                <w:szCs w:val="18"/>
              </w:rPr>
            </w:pPr>
            <w:r w:rsidRPr="008D2FC8">
              <w:rPr>
                <w:rFonts w:ascii="微软雅黑" w:eastAsia="微软雅黑" w:hAnsi="微软雅黑" w:cs="微软雅黑" w:hint="eastAsia"/>
                <w:b/>
                <w:bCs/>
                <w:sz w:val="18"/>
                <w:szCs w:val="18"/>
              </w:rPr>
              <w:lastRenderedPageBreak/>
              <w:t>实验操作：                       报告审核：                           报告日期：</w:t>
            </w:r>
            <w:r>
              <w:rPr>
                <w:rFonts w:ascii="微软雅黑" w:eastAsia="微软雅黑" w:hAnsi="微软雅黑" w:cs="微软雅黑" w:hint="eastAsia"/>
                <w:b/>
                <w:bCs/>
                <w:sz w:val="18"/>
                <w:szCs w:val="18"/>
              </w:rPr>
              <w:t>{{</w:t>
            </w:r>
            <w:proofErr w:type="spellStart"/>
            <w:proofErr w:type="gramStart"/>
            <w:r>
              <w:rPr>
                <w:rFonts w:ascii="微软雅黑" w:eastAsia="微软雅黑" w:hAnsi="微软雅黑" w:cs="微软雅黑"/>
                <w:b/>
                <w:bCs/>
                <w:sz w:val="18"/>
                <w:szCs w:val="18"/>
              </w:rPr>
              <w:t>sample.report</w:t>
            </w:r>
            <w:proofErr w:type="gramEnd"/>
            <w:r>
              <w:rPr>
                <w:rFonts w:ascii="微软雅黑" w:eastAsia="微软雅黑" w:hAnsi="微软雅黑" w:cs="微软雅黑"/>
                <w:b/>
                <w:bCs/>
                <w:sz w:val="18"/>
                <w:szCs w:val="18"/>
              </w:rPr>
              <w:t>_date</w:t>
            </w:r>
            <w:proofErr w:type="spellEnd"/>
            <w:r>
              <w:rPr>
                <w:rFonts w:ascii="微软雅黑" w:eastAsia="微软雅黑" w:hAnsi="微软雅黑" w:cs="微软雅黑" w:hint="eastAsia"/>
                <w:b/>
                <w:bCs/>
                <w:sz w:val="18"/>
                <w:szCs w:val="18"/>
              </w:rPr>
              <w:t>}}</w:t>
            </w:r>
          </w:p>
        </w:tc>
      </w:tr>
      <w:tr w:rsidR="00AE2F36" w14:paraId="1E9FD6B6" w14:textId="77777777" w:rsidTr="00E56810">
        <w:tc>
          <w:tcPr>
            <w:tcW w:w="8640" w:type="dxa"/>
          </w:tcPr>
          <w:p w14:paraId="3A425ABD" w14:textId="77777777" w:rsidR="00AE2F36" w:rsidRPr="008D2FC8" w:rsidRDefault="00AE2F36" w:rsidP="00E56810">
            <w:pPr>
              <w:rPr>
                <w:rFonts w:ascii="微软雅黑" w:eastAsia="微软雅黑" w:hAnsi="微软雅黑" w:cs="微软雅黑"/>
                <w:sz w:val="18"/>
                <w:szCs w:val="18"/>
              </w:rPr>
            </w:pPr>
            <w:r w:rsidRPr="008D2FC8">
              <w:rPr>
                <w:rFonts w:ascii="微软雅黑" w:eastAsia="微软雅黑" w:hAnsi="微软雅黑" w:cs="微软雅黑" w:hint="eastAsia"/>
                <w:sz w:val="15"/>
                <w:szCs w:val="15"/>
              </w:rPr>
              <w:t>注：本报告只针对此次送检样本，仅供临床参考。</w:t>
            </w:r>
          </w:p>
        </w:tc>
      </w:tr>
    </w:tbl>
    <w:p w14:paraId="3BB47DB4" w14:textId="00199574" w:rsidR="000C6837" w:rsidRPr="000C6837" w:rsidRDefault="000C6837" w:rsidP="000C6837">
      <w:pPr>
        <w:widowControl/>
        <w:spacing w:line="20" w:lineRule="exact"/>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8DF092" w14:textId="77777777" w:rsidR="000C6837" w:rsidRDefault="000C6837" w:rsidP="000C6837">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47D8DCD7" w14:textId="3C52D2AD" w:rsidR="00EF48B7" w:rsidRDefault="008E3F4C" w:rsidP="000C6837">
      <w:pPr>
        <w:spacing w:line="4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748D49D1" wp14:editId="6B55BE40">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N7b/bSAAAAAgEAAA8AAAAAAAAAAQAgAAAAIgAA&#10;AGRycy9kb3ducmV2LnhtbFBLAQIUABQAAAAIAIdO4kDmw8a01QEAALEDAAAOAAAAAAAAAAEAIAAA&#10;ACEBAABkcnMvZTJvRG9jLnhtbFBLBQYAAAAABgAGAFkBAABoBQAAAAA=&#10;">
                <v:fill on="f" focussize="0,0"/>
                <v:stroke weight="1.5pt" color="#00653B" joinstyle="round"/>
                <v:imagedata o:title=""/>
                <o:lock v:ext="edit" aspectratio="f"/>
                <w10:wrap type="none"/>
                <w10:anchorlock/>
              </v:line>
            </w:pict>
          </mc:Fallback>
        </mc:AlternateContent>
      </w:r>
    </w:p>
    <w:p w14:paraId="659CF1CE" w14:textId="77777777" w:rsidR="00EF48B7" w:rsidRDefault="00EF48B7">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F48B7" w14:paraId="75FC2EF0" w14:textId="77777777" w:rsidTr="00A93DC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0F55389"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E929797"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8CE807B"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质</w:t>
            </w:r>
            <w:proofErr w:type="gramStart"/>
            <w:r>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523B5A3"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EF48B7" w14:paraId="0CFD555A" w14:textId="77777777" w:rsidTr="00A93DC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6A1AFC9"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覆盖度</w:t>
            </w:r>
            <w:r>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3E1A2EF" w14:textId="580A1AF8"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w:t>
            </w:r>
            <w:proofErr w:type="spellStart"/>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qc.cover</w:t>
            </w:r>
            <w:proofErr w:type="gramEnd"/>
            <w:r w:rsidRPr="00A93DC7">
              <w:rPr>
                <w:rFonts w:ascii="Times New Roman" w:eastAsia="思源黑体 CN Normal" w:hAnsi="Times New Roman"/>
                <w:sz w:val="18"/>
                <w:szCs w:val="20"/>
              </w:rPr>
              <w:t>_ratio</w:t>
            </w:r>
            <w:proofErr w:type="spellEnd"/>
            <w:r w:rsidRPr="00A93DC7">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34A0C2"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8082EEF" w14:textId="2BB25E3A"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 xml:space="preserve">{%if </w:t>
            </w:r>
            <w:proofErr w:type="spellStart"/>
            <w:r w:rsidRPr="00A93DC7">
              <w:rPr>
                <w:rFonts w:ascii="Times New Roman" w:eastAsia="思源黑体 CN Normal" w:hAnsi="Times New Roman" w:hint="eastAsia"/>
                <w:sz w:val="18"/>
                <w:szCs w:val="18"/>
              </w:rPr>
              <w:t>qc.dna_data_qc.cover_ratio_num</w:t>
            </w:r>
            <w:proofErr w:type="spellEnd"/>
            <w:r w:rsidRPr="00A93DC7">
              <w:rPr>
                <w:rFonts w:ascii="Times New Roman" w:eastAsia="思源黑体 CN Normal" w:hAnsi="Times New Roman" w:hint="eastAsia"/>
                <w:sz w:val="18"/>
                <w:szCs w:val="18"/>
              </w:rPr>
              <w:t>==1%}</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r w:rsidR="00EF48B7" w14:paraId="7CB5872A" w14:textId="77777777" w:rsidTr="00A93DC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DC01EF5"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E707EDB" w14:textId="31B53742"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w:t>
            </w:r>
            <w:proofErr w:type="spellStart"/>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qc.depth</w:t>
            </w:r>
            <w:proofErr w:type="gramEnd"/>
            <w:r w:rsidRPr="00A93DC7">
              <w:rPr>
                <w:rFonts w:ascii="Times New Roman" w:eastAsia="思源黑体 CN Normal" w:hAnsi="Times New Roman"/>
                <w:sz w:val="18"/>
                <w:szCs w:val="20"/>
              </w:rPr>
              <w:t>_ssbc|replace</w:t>
            </w:r>
            <w:proofErr w:type="spellEnd"/>
            <w:r w:rsidRPr="00A93DC7">
              <w:rPr>
                <w:rFonts w:ascii="Times New Roman" w:eastAsia="思源黑体 CN Normal" w:hAnsi="Times New Roman"/>
                <w:sz w:val="18"/>
                <w:szCs w:val="20"/>
              </w:rPr>
              <w:t>(“.00”,””)}}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CBFA074"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3</w:t>
            </w:r>
            <w:r>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1E7B5696" w14:textId="6BA2A76A"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 xml:space="preserve">{%if </w:t>
            </w:r>
            <w:proofErr w:type="spellStart"/>
            <w:r w:rsidRPr="00A93DC7">
              <w:rPr>
                <w:rFonts w:ascii="Times New Roman" w:eastAsia="思源黑体 CN Normal" w:hAnsi="Times New Roman" w:hint="eastAsia"/>
                <w:sz w:val="18"/>
                <w:szCs w:val="18"/>
              </w:rPr>
              <w:t>qc.dna_data_qc.depth_ssbc_num</w:t>
            </w:r>
            <w:proofErr w:type="spellEnd"/>
            <w:r w:rsidRPr="00A93DC7">
              <w:rPr>
                <w:rFonts w:ascii="Times New Roman" w:eastAsia="思源黑体 CN Normal" w:hAnsi="Times New Roman" w:hint="eastAsia"/>
                <w:sz w:val="18"/>
                <w:szCs w:val="18"/>
              </w:rPr>
              <w:t>&gt;=300%}</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r w:rsidR="00EF48B7" w14:paraId="137838D8" w14:textId="77777777" w:rsidTr="00A93DC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B0F4BD2"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4DC90FA" w14:textId="1D700DC2"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qc.cleandata</w:t>
            </w:r>
            <w:proofErr w:type="gramEnd"/>
            <w:r w:rsidRPr="00A93DC7">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CB2B0EB"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E3A0900" w14:textId="5487D1F9"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{%if qc.dna_data_qc.cleandata_q30_num&gt;=0.75%}</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r w:rsidR="00EF48B7" w14:paraId="5739A531" w14:textId="77777777" w:rsidTr="00A93DC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629630E"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比对率</w:t>
            </w:r>
            <w:r>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CC9C67B" w14:textId="20920900"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w:t>
            </w:r>
            <w:proofErr w:type="spellStart"/>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qc.mapping</w:t>
            </w:r>
            <w:proofErr w:type="gramEnd"/>
            <w:r w:rsidRPr="00A93DC7">
              <w:rPr>
                <w:rFonts w:ascii="Times New Roman" w:eastAsia="思源黑体 CN Normal" w:hAnsi="Times New Roman"/>
                <w:sz w:val="18"/>
                <w:szCs w:val="20"/>
              </w:rPr>
              <w:t>_ratio</w:t>
            </w:r>
            <w:proofErr w:type="spellEnd"/>
            <w:r w:rsidRPr="00A93DC7">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3D057F0"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ACA8ABF" w14:textId="27B68827"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 xml:space="preserve">{%if </w:t>
            </w:r>
            <w:proofErr w:type="spellStart"/>
            <w:r w:rsidRPr="00A93DC7">
              <w:rPr>
                <w:rFonts w:ascii="Times New Roman" w:eastAsia="思源黑体 CN Normal" w:hAnsi="Times New Roman" w:hint="eastAsia"/>
                <w:sz w:val="18"/>
                <w:szCs w:val="18"/>
              </w:rPr>
              <w:t>qc.dna_data_qc.mapping_ratio_num</w:t>
            </w:r>
            <w:proofErr w:type="spellEnd"/>
            <w:r w:rsidRPr="00A93DC7">
              <w:rPr>
                <w:rFonts w:ascii="Times New Roman" w:eastAsia="思源黑体 CN Normal" w:hAnsi="Times New Roman" w:hint="eastAsia"/>
                <w:sz w:val="18"/>
                <w:szCs w:val="18"/>
              </w:rPr>
              <w:t>&gt;=0.85%}</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bl>
    <w:p w14:paraId="5983208A" w14:textId="77777777" w:rsidR="00EF48B7" w:rsidRDefault="00EF48B7">
      <w:pPr>
        <w:rPr>
          <w:rFonts w:ascii="Times New Roman" w:eastAsia="思源黑体 CN Normal" w:hAnsi="Times New Roman"/>
          <w:sz w:val="18"/>
          <w:szCs w:val="18"/>
        </w:rPr>
      </w:pPr>
    </w:p>
    <w:p w14:paraId="168442E0" w14:textId="77777777" w:rsidR="00EF48B7" w:rsidRDefault="008E3F4C">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6B063EB3"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a</w:t>
      </w:r>
      <w:r>
        <w:rPr>
          <w:rFonts w:ascii="Times New Roman" w:eastAsia="思源黑体 CN Normal" w:hAnsi="Times New Roman" w:cs="思源黑体 CN Light"/>
          <w:kern w:val="0"/>
          <w:sz w:val="18"/>
          <w:szCs w:val="18"/>
        </w:rPr>
        <w:t>.</w:t>
      </w:r>
      <w:r>
        <w:rPr>
          <w:rFonts w:ascii="Times New Roman" w:eastAsia="思源黑体 CN Normal" w:hAnsi="Times New Roman" w:cs="思源黑体 CN Light" w:hint="eastAsia"/>
          <w:kern w:val="0"/>
          <w:sz w:val="18"/>
          <w:szCs w:val="18"/>
        </w:rPr>
        <w:t xml:space="preserve"> </w:t>
      </w:r>
      <w:r>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9A04320"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b. </w:t>
      </w:r>
      <w:r>
        <w:rPr>
          <w:rFonts w:ascii="Times New Roman" w:eastAsia="思源黑体 CN Normal" w:hAnsi="Times New Roman" w:cs="思源黑体 CN Light" w:hint="eastAsia"/>
          <w:kern w:val="0"/>
          <w:sz w:val="18"/>
          <w:szCs w:val="18"/>
        </w:rPr>
        <w:t>平均有效深度是指通过分子标签校正后的平均测序深度。</w:t>
      </w:r>
    </w:p>
    <w:p w14:paraId="443C0442"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lastRenderedPageBreak/>
        <w:t>c</w:t>
      </w:r>
      <w:r>
        <w:rPr>
          <w:rFonts w:ascii="Times New Roman" w:eastAsia="思源黑体 CN Normal" w:hAnsi="Times New Roman" w:cs="思源黑体 CN Light"/>
          <w:kern w:val="0"/>
          <w:sz w:val="18"/>
          <w:szCs w:val="18"/>
        </w:rPr>
        <w:t>. 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是指测序错误概率在千分之一以下）。</w:t>
      </w:r>
    </w:p>
    <w:p w14:paraId="4D7C2574"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d.</w:t>
      </w:r>
      <w:r>
        <w:rPr>
          <w:rFonts w:ascii="Times New Roman" w:eastAsia="思源黑体 CN Normal" w:hAnsi="Times New Roman" w:cs="思源黑体 CN Light"/>
          <w:kern w:val="0"/>
          <w:sz w:val="18"/>
          <w:szCs w:val="18"/>
        </w:rPr>
        <w:t xml:space="preserve"> </w:t>
      </w: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hint="eastAsia"/>
          <w:kern w:val="0"/>
          <w:sz w:val="18"/>
          <w:szCs w:val="18"/>
        </w:rPr>
        <w:t>reads</w:t>
      </w:r>
      <w:r>
        <w:rPr>
          <w:rFonts w:ascii="Times New Roman" w:eastAsia="思源黑体 CN Normal" w:hAnsi="Times New Roman" w:cs="思源黑体 CN Light" w:hint="eastAsia"/>
          <w:kern w:val="0"/>
          <w:sz w:val="18"/>
          <w:szCs w:val="18"/>
        </w:rPr>
        <w:t>的⽐例。</w:t>
      </w:r>
    </w:p>
    <w:p w14:paraId="2EB5A5F0" w14:textId="77777777" w:rsidR="00EF48B7" w:rsidRDefault="00EF48B7">
      <w:pPr>
        <w:spacing w:line="360" w:lineRule="auto"/>
        <w:ind w:firstLineChars="200" w:firstLine="360"/>
        <w:rPr>
          <w:rFonts w:ascii="Times New Roman" w:eastAsia="思源黑体 CN Normal" w:hAnsi="Times New Roman"/>
          <w:sz w:val="18"/>
          <w:szCs w:val="18"/>
        </w:rPr>
        <w:sectPr w:rsidR="00EF48B7">
          <w:footerReference w:type="default" r:id="rId9"/>
          <w:footerReference w:type="first" r:id="rId10"/>
          <w:pgSz w:w="11906" w:h="16838"/>
          <w:pgMar w:top="1440" w:right="1466" w:bottom="1440" w:left="1800" w:header="779" w:footer="737" w:gutter="0"/>
          <w:cols w:space="720"/>
          <w:titlePg/>
          <w:docGrid w:type="lines" w:linePitch="312"/>
        </w:sectPr>
      </w:pPr>
      <w:bookmarkStart w:id="5" w:name="_Hlk75792989"/>
    </w:p>
    <w:p w14:paraId="09ABB704" w14:textId="77777777" w:rsidR="00EF48B7" w:rsidRDefault="008E3F4C">
      <w:pPr>
        <w:spacing w:before="480" w:line="480" w:lineRule="auto"/>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1B98CB3A"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B94171"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2</w:t>
      </w:r>
      <w:r>
        <w:rPr>
          <w:rFonts w:ascii="Times New Roman" w:eastAsia="思源黑体 CN Normal" w:hAnsi="Times New Roman"/>
          <w:sz w:val="18"/>
          <w:szCs w:val="18"/>
        </w:rPr>
        <w:t>、本检测试剂的检测范围详见本报告第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页，样品的基因组中其他范围中可能存在的各种突变，本项目无法检测。</w:t>
      </w:r>
    </w:p>
    <w:p w14:paraId="11106FEF"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Pr>
          <w:rFonts w:ascii="Times New Roman" w:eastAsia="思源黑体 CN Normal" w:hAnsi="Times New Roman"/>
          <w:sz w:val="18"/>
          <w:szCs w:val="18"/>
        </w:rPr>
        <w:t>、本检测试剂检测的突变类型仅包含单核苷酸变异、小片段插入</w:t>
      </w:r>
      <w:r>
        <w:rPr>
          <w:rFonts w:ascii="Times New Roman" w:eastAsia="思源黑体 CN Normal" w:hAnsi="Times New Roman"/>
          <w:sz w:val="18"/>
          <w:szCs w:val="18"/>
        </w:rPr>
        <w:t>/</w:t>
      </w:r>
      <w:r>
        <w:rPr>
          <w:rFonts w:ascii="Times New Roman" w:eastAsia="思源黑体 CN Normal" w:hAnsi="Times New Roman"/>
          <w:sz w:val="18"/>
          <w:szCs w:val="18"/>
        </w:rPr>
        <w:t>缺失变异，样品的基因组中的存在的其他突变类型，本项目无法检测。</w:t>
      </w:r>
    </w:p>
    <w:p w14:paraId="3EA2DC2C"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Pr>
          <w:rFonts w:ascii="Times New Roman" w:eastAsia="思源黑体 CN Normal" w:hAnsi="Times New Roman"/>
          <w:sz w:val="18"/>
          <w:szCs w:val="18"/>
        </w:rPr>
        <w:t>、本检测的检测内容仅局限于</w:t>
      </w:r>
      <w:r>
        <w:rPr>
          <w:rFonts w:ascii="Times New Roman" w:eastAsia="思源黑体 CN Normal" w:hAnsi="Times New Roman"/>
          <w:sz w:val="18"/>
          <w:szCs w:val="18"/>
        </w:rPr>
        <w:t>DNA</w:t>
      </w:r>
      <w:r>
        <w:rPr>
          <w:rFonts w:ascii="Times New Roman" w:eastAsia="思源黑体 CN Normal" w:hAnsi="Times New Roman"/>
          <w:sz w:val="18"/>
          <w:szCs w:val="18"/>
        </w:rPr>
        <w:t>水平，不涉及</w:t>
      </w:r>
      <w:r>
        <w:rPr>
          <w:rFonts w:ascii="Times New Roman" w:eastAsia="思源黑体 CN Normal" w:hAnsi="Times New Roman"/>
          <w:sz w:val="18"/>
          <w:szCs w:val="18"/>
        </w:rPr>
        <w:t>RNA</w:t>
      </w:r>
      <w:r>
        <w:rPr>
          <w:rFonts w:ascii="Times New Roman" w:eastAsia="思源黑体 CN Normal" w:hAnsi="Times New Roman"/>
          <w:sz w:val="18"/>
          <w:szCs w:val="18"/>
        </w:rPr>
        <w:t>水平、蛋白水平的检测。</w:t>
      </w:r>
    </w:p>
    <w:p w14:paraId="08E54E3E"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5</w:t>
      </w:r>
      <w:r>
        <w:rPr>
          <w:rFonts w:ascii="Times New Roman" w:eastAsia="思源黑体 CN Normal" w:hAnsi="Times New Roman"/>
          <w:sz w:val="18"/>
          <w:szCs w:val="18"/>
        </w:rPr>
        <w:t>、本</w:t>
      </w:r>
      <w:proofErr w:type="gramStart"/>
      <w:r>
        <w:rPr>
          <w:rFonts w:ascii="Times New Roman" w:eastAsia="思源黑体 CN Normal" w:hAnsi="Times New Roman"/>
          <w:sz w:val="18"/>
          <w:szCs w:val="18"/>
        </w:rPr>
        <w:t>检测仅</w:t>
      </w:r>
      <w:proofErr w:type="gramEnd"/>
      <w:r>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5FF75439"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6</w:t>
      </w:r>
      <w:r>
        <w:rPr>
          <w:rFonts w:ascii="Times New Roman" w:eastAsia="思源黑体 CN Normal" w:hAnsi="Times New Roman"/>
          <w:sz w:val="18"/>
          <w:szCs w:val="18"/>
        </w:rPr>
        <w:t>、对于组织样品，如样本中肿瘤细胞含量低于</w:t>
      </w:r>
      <w:r>
        <w:rPr>
          <w:rFonts w:ascii="Times New Roman" w:eastAsia="思源黑体 CN Normal" w:hAnsi="Times New Roman"/>
          <w:sz w:val="18"/>
          <w:szCs w:val="18"/>
        </w:rPr>
        <w:t>20</w:t>
      </w:r>
      <w:r>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E66F549" w14:textId="77777777" w:rsidR="00EF48B7" w:rsidRDefault="008E3F4C">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7</w:t>
      </w:r>
      <w:r>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5"/>
    </w:p>
    <w:sectPr w:rsidR="00EF48B7">
      <w:headerReference w:type="default" r:id="rId11"/>
      <w:headerReference w:type="firs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CA9A4" w14:textId="77777777" w:rsidR="00C349A1" w:rsidRDefault="00C349A1">
      <w:r>
        <w:separator/>
      </w:r>
    </w:p>
  </w:endnote>
  <w:endnote w:type="continuationSeparator" w:id="0">
    <w:p w14:paraId="54A0449D" w14:textId="77777777" w:rsidR="00C349A1" w:rsidRDefault="00C34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Calibri"/>
    <w:charset w:val="00"/>
    <w:family w:val="auto"/>
    <w:pitch w:val="default"/>
  </w:font>
  <w:font w:name="Times New Roman Italic">
    <w:panose1 w:val="02020503050405090304"/>
    <w:charset w:val="00"/>
    <w:family w:val="auto"/>
    <w:pitch w:val="default"/>
    <w:sig w:usb0="E0000AFF" w:usb1="00007843"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864E4" w14:textId="77777777" w:rsidR="00EF48B7" w:rsidRDefault="008E3F4C">
    <w:pPr>
      <w:pStyle w:val="a5"/>
      <w:jc w:val="center"/>
    </w:pPr>
    <w:r>
      <w:rPr>
        <w:noProof/>
      </w:rPr>
      <mc:AlternateContent>
        <mc:Choice Requires="wps">
          <w:drawing>
            <wp:anchor distT="0" distB="0" distL="114300" distR="114300" simplePos="0" relativeHeight="251660288" behindDoc="0" locked="0" layoutInCell="1" allowOverlap="1" wp14:anchorId="5F257BC9" wp14:editId="3C0AAFC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7DBF2" w14:textId="77777777" w:rsidR="00EF48B7" w:rsidRDefault="008E3F4C">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257BC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3617DBF2" w14:textId="77777777" w:rsidR="00EF48B7" w:rsidRDefault="008E3F4C">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9D6F" w14:textId="77777777" w:rsidR="00EF48B7" w:rsidRDefault="008E3F4C">
    <w:pPr>
      <w:pStyle w:val="a5"/>
      <w:jc w:val="center"/>
    </w:pPr>
    <w:r>
      <w:rPr>
        <w:noProof/>
      </w:rPr>
      <mc:AlternateContent>
        <mc:Choice Requires="wps">
          <w:drawing>
            <wp:anchor distT="0" distB="0" distL="114300" distR="114300" simplePos="0" relativeHeight="251661312" behindDoc="0" locked="0" layoutInCell="1" allowOverlap="1" wp14:anchorId="010726E4" wp14:editId="0A6B9D0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39864" w14:textId="77777777" w:rsidR="00EF48B7" w:rsidRDefault="008E3F4C">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0726E4"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5D739864" w14:textId="77777777" w:rsidR="00EF48B7" w:rsidRDefault="008E3F4C">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23EFA" w14:textId="77777777" w:rsidR="00C349A1" w:rsidRDefault="00C349A1">
      <w:r>
        <w:separator/>
      </w:r>
    </w:p>
  </w:footnote>
  <w:footnote w:type="continuationSeparator" w:id="0">
    <w:p w14:paraId="2134573A" w14:textId="77777777" w:rsidR="00C349A1" w:rsidRDefault="00C34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8EEE" w14:textId="77777777" w:rsidR="00EF48B7" w:rsidRDefault="00EF48B7">
    <w:pPr>
      <w:spacing w:beforeLines="200" w:before="480" w:line="500" w:lineRule="exact"/>
      <w:rPr>
        <w:rFonts w:ascii="微软雅黑" w:eastAsia="微软雅黑" w:hAnsi="微软雅黑" w:cs="微软雅黑"/>
        <w:b/>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825A5" w14:textId="77777777" w:rsidR="00EF48B7" w:rsidRDefault="00EF48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C7E49B53"/>
    <w:rsid w:val="DA3D0F23"/>
    <w:rsid w:val="E67FA9A4"/>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6837"/>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2CFB"/>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26358"/>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94F47"/>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2590"/>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4F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157E"/>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27681"/>
    <w:rsid w:val="00835C3C"/>
    <w:rsid w:val="00841296"/>
    <w:rsid w:val="00841EFF"/>
    <w:rsid w:val="00844317"/>
    <w:rsid w:val="00844B8A"/>
    <w:rsid w:val="00844D1D"/>
    <w:rsid w:val="00844E37"/>
    <w:rsid w:val="00846EB8"/>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3F4C"/>
    <w:rsid w:val="008E514B"/>
    <w:rsid w:val="008E69A9"/>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482"/>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A63F9"/>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3B23"/>
    <w:rsid w:val="00A642E6"/>
    <w:rsid w:val="00A66011"/>
    <w:rsid w:val="00A70E43"/>
    <w:rsid w:val="00A76E7B"/>
    <w:rsid w:val="00A77A59"/>
    <w:rsid w:val="00A83C68"/>
    <w:rsid w:val="00A86D81"/>
    <w:rsid w:val="00A86DC8"/>
    <w:rsid w:val="00A90FDC"/>
    <w:rsid w:val="00A93DC7"/>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2F36"/>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04AC"/>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49A1"/>
    <w:rsid w:val="00C35449"/>
    <w:rsid w:val="00C37E52"/>
    <w:rsid w:val="00C425B8"/>
    <w:rsid w:val="00C43824"/>
    <w:rsid w:val="00C43F1D"/>
    <w:rsid w:val="00C4750E"/>
    <w:rsid w:val="00C478C0"/>
    <w:rsid w:val="00C50D9D"/>
    <w:rsid w:val="00C52443"/>
    <w:rsid w:val="00C551DC"/>
    <w:rsid w:val="00C55BC7"/>
    <w:rsid w:val="00C55F6A"/>
    <w:rsid w:val="00C61EC5"/>
    <w:rsid w:val="00C62A1B"/>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C5B0A"/>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37AD"/>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60B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352B"/>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48B7"/>
    <w:rsid w:val="00EF699E"/>
    <w:rsid w:val="00EF7CB1"/>
    <w:rsid w:val="00F00F65"/>
    <w:rsid w:val="00F0529C"/>
    <w:rsid w:val="00F05429"/>
    <w:rsid w:val="00F16C62"/>
    <w:rsid w:val="00F17319"/>
    <w:rsid w:val="00F17858"/>
    <w:rsid w:val="00F22193"/>
    <w:rsid w:val="00F24E3A"/>
    <w:rsid w:val="00F336C2"/>
    <w:rsid w:val="00F33FCE"/>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1FFA64ED"/>
    <w:rsid w:val="262D66A1"/>
    <w:rsid w:val="36044CAC"/>
    <w:rsid w:val="38C735B6"/>
    <w:rsid w:val="3FFB2F92"/>
    <w:rsid w:val="43825F61"/>
    <w:rsid w:val="45FFAD8A"/>
    <w:rsid w:val="46A32772"/>
    <w:rsid w:val="47E00512"/>
    <w:rsid w:val="54287550"/>
    <w:rsid w:val="58667322"/>
    <w:rsid w:val="60854409"/>
    <w:rsid w:val="64DF69BE"/>
    <w:rsid w:val="6F3AC91E"/>
    <w:rsid w:val="745820F0"/>
    <w:rsid w:val="757F08AB"/>
    <w:rsid w:val="7FB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151F51"/>
  <w15:docId w15:val="{76E93E62-F3DE-43CA-81CD-E0EEE14A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475</Words>
  <Characters>2709</Characters>
  <Application>Microsoft Office Word</Application>
  <DocSecurity>0</DocSecurity>
  <Lines>22</Lines>
  <Paragraphs>6</Paragraphs>
  <ScaleCrop>false</ScaleCrop>
  <Company>Microsoft</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16</cp:revision>
  <cp:lastPrinted>2017-02-24T18:35:00Z</cp:lastPrinted>
  <dcterms:created xsi:type="dcterms:W3CDTF">2025-04-23T06:18:00Z</dcterms:created>
  <dcterms:modified xsi:type="dcterms:W3CDTF">2026-08-11T08:14:00Z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KSOTemplateDocerSaveRecord">
    <vt:lpwstr>eyJoZGlkIjoiYjk5ODM0YmMxOWJiYWQyNDU4MGIzYWRmYTA0ZmI5NDciLCJ1c2VySWQiOiIyNTA5OTE3NDgifQ==</vt:lpwstr>
  </property>
  <property fmtid="{D5CDD505-2E9C-101B-9397-08002B2CF9AE}" pid="4" name="ICV">
    <vt:lpwstr>A81CE72052FE49FFAEAAB00CDF8FB64F_12</vt:lpwstr>
  </property>
</Properties>
</file>