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57D1B" w14:textId="57E52731" w:rsidR="001D5762" w:rsidRDefault="000D7539" w:rsidP="000D7539">
      <w:bookmarkStart w:id="0" w:name="_Toc42102363"/>
      <w:r w:rsidRPr="000D7539">
        <w:t>{</w:t>
      </w:r>
      <w:r>
        <w:t xml:space="preserve">%p if </w:t>
      </w:r>
      <w:r w:rsidRPr="000D7539">
        <w:t>var_brca.snv_s.B1_L5+var_brca.snv_s.B2_L5+var_brca.snv_s.B1_L4+ var_brca.snv_s.B2_L4 %}</w:t>
      </w:r>
    </w:p>
    <w:p w14:paraId="7BED58AF" w14:textId="1754062A" w:rsidR="000D7539" w:rsidRDefault="000D7539" w:rsidP="000D7539">
      <w:r w:rsidRPr="000D7539">
        <w:t>{</w:t>
      </w:r>
      <w:r>
        <w:t xml:space="preserve">%p for a in </w:t>
      </w:r>
      <w:r w:rsidRPr="000D7539">
        <w:t>var_brca.snv_s.B1_L5+var_brca.snv_s.B2_L5+var_brca.snv_s.B1_L4+ var_brca.snv_s.B2_L4 %}</w:t>
      </w:r>
    </w:p>
    <w:tbl>
      <w:tblPr>
        <w:tblStyle w:val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E6A63" w14:paraId="7AED488E" w14:textId="77777777" w:rsidTr="009B3304">
        <w:trPr>
          <w:trHeight w:val="567"/>
        </w:trPr>
        <w:tc>
          <w:tcPr>
            <w:tcW w:w="10332" w:type="dxa"/>
            <w:gridSpan w:val="2"/>
            <w:vAlign w:val="center"/>
          </w:tcPr>
          <w:p w14:paraId="5B7036A5" w14:textId="77777777" w:rsidR="00CE6A63" w:rsidRDefault="00CE6A63" w:rsidP="009B3304">
            <w:pPr>
              <w:ind w:firstLine="360"/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{{a.gene_symbol}} {{a.gene_region}} {{a.hgvs_c}}{%if a.hgvs_p!=”p.?”%} {{a.hgvs_p}}{%endif%}</w:t>
            </w:r>
          </w:p>
        </w:tc>
      </w:tr>
      <w:tr w:rsidR="00CE6A63" w14:paraId="5E3071F6" w14:textId="77777777" w:rsidTr="001C51C9">
        <w:trPr>
          <w:trHeight w:val="397"/>
        </w:trPr>
        <w:tc>
          <w:tcPr>
            <w:tcW w:w="1418" w:type="dxa"/>
            <w:vAlign w:val="center"/>
          </w:tcPr>
          <w:p w14:paraId="7C057002" w14:textId="77777777" w:rsidR="00CE6A63" w:rsidRDefault="00CE6A63" w:rsidP="00CE6A63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基因介绍</w:t>
            </w:r>
          </w:p>
        </w:tc>
        <w:tc>
          <w:tcPr>
            <w:tcW w:w="8914" w:type="dxa"/>
          </w:tcPr>
          <w:p w14:paraId="77A709D0" w14:textId="77777777" w:rsidR="00CE6A63" w:rsidRDefault="00CE6A63" w:rsidP="00CE6A63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{{a.gene_function|e}}</w:t>
            </w:r>
          </w:p>
        </w:tc>
      </w:tr>
      <w:tr w:rsidR="00CE6A63" w14:paraId="49CFFC90" w14:textId="77777777" w:rsidTr="001C51C9">
        <w:trPr>
          <w:trHeight w:val="397"/>
        </w:trPr>
        <w:tc>
          <w:tcPr>
            <w:tcW w:w="1418" w:type="dxa"/>
            <w:vAlign w:val="center"/>
          </w:tcPr>
          <w:p w14:paraId="0390DEE2" w14:textId="77777777" w:rsidR="00CE6A63" w:rsidRDefault="00CE6A63" w:rsidP="00CE6A63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变异解读</w:t>
            </w:r>
          </w:p>
        </w:tc>
        <w:tc>
          <w:tcPr>
            <w:tcW w:w="8914" w:type="dxa"/>
          </w:tcPr>
          <w:p w14:paraId="67C348E2" w14:textId="77777777" w:rsidR="00CE6A63" w:rsidRDefault="00CE6A63" w:rsidP="00CE6A63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{{a.variant_desc_cn|e}}{{a.variant_interpret_cn|e}}</w:t>
            </w:r>
          </w:p>
        </w:tc>
      </w:tr>
      <w:tr w:rsidR="00CE6A63" w14:paraId="6E990A87" w14:textId="77777777" w:rsidTr="001C51C9">
        <w:trPr>
          <w:trHeight w:val="397"/>
        </w:trPr>
        <w:tc>
          <w:tcPr>
            <w:tcW w:w="1418" w:type="dxa"/>
            <w:vAlign w:val="center"/>
          </w:tcPr>
          <w:p w14:paraId="4B1900D2" w14:textId="77777777" w:rsidR="00CE6A63" w:rsidRDefault="00CE6A63" w:rsidP="00CE6A63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治疗策略</w:t>
            </w:r>
          </w:p>
        </w:tc>
        <w:tc>
          <w:tcPr>
            <w:tcW w:w="8914" w:type="dxa"/>
          </w:tcPr>
          <w:p w14:paraId="19415055" w14:textId="77777777" w:rsidR="00CE6A63" w:rsidRPr="008F14DB" w:rsidRDefault="00CE6A63" w:rsidP="00CE6A63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{%p if a.evi_sum.evi_split.Predictive %}</w:t>
            </w:r>
          </w:p>
          <w:p w14:paraId="79B390C3" w14:textId="77777777" w:rsidR="00CE6A63" w:rsidRPr="008F14DB" w:rsidRDefault="00CE6A63" w:rsidP="00CE6A63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{%p for b in a.evi_sum.evi_split.Predictive%}</w:t>
            </w:r>
          </w:p>
          <w:p w14:paraId="78C57868" w14:textId="77777777" w:rsidR="00CE6A63" w:rsidRPr="008F14DB" w:rsidRDefault="00CE6A63" w:rsidP="00CE6A63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{{b.regimen_name}}：</w:t>
            </w: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{{b.evi_interpretation|e}}</w:t>
            </w:r>
          </w:p>
          <w:p w14:paraId="4AA91974" w14:textId="77777777" w:rsidR="00CE6A63" w:rsidRPr="008F14DB" w:rsidRDefault="00CE6A63" w:rsidP="00CE6A63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{%p endfor%}</w:t>
            </w:r>
          </w:p>
          <w:p w14:paraId="544251BA" w14:textId="77777777" w:rsidR="00CE6A63" w:rsidRPr="008F14DB" w:rsidRDefault="00CE6A63" w:rsidP="00CE6A63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{%p else%}</w:t>
            </w:r>
          </w:p>
          <w:p w14:paraId="0F463D91" w14:textId="77777777" w:rsidR="00CE6A63" w:rsidRPr="008F14DB" w:rsidRDefault="00CE6A63" w:rsidP="00CE6A63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-</w:t>
            </w:r>
          </w:p>
          <w:p w14:paraId="14B493DC" w14:textId="77777777" w:rsidR="00CE6A63" w:rsidRDefault="00CE6A63" w:rsidP="00CE6A63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{%p endif%}</w:t>
            </w:r>
          </w:p>
        </w:tc>
      </w:tr>
      <w:tr w:rsidR="00CE6A63" w14:paraId="2D52422D" w14:textId="77777777" w:rsidTr="001C51C9">
        <w:trPr>
          <w:trHeight w:val="397"/>
        </w:trPr>
        <w:tc>
          <w:tcPr>
            <w:tcW w:w="1418" w:type="dxa"/>
            <w:vAlign w:val="center"/>
          </w:tcPr>
          <w:p w14:paraId="0035D24F" w14:textId="77777777" w:rsidR="00CE6A63" w:rsidRDefault="00CE6A63" w:rsidP="00CE6A63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遗传风险</w:t>
            </w:r>
          </w:p>
        </w:tc>
        <w:tc>
          <w:tcPr>
            <w:tcW w:w="8914" w:type="dxa"/>
          </w:tcPr>
          <w:p w14:paraId="2BD1DE84" w14:textId="77777777" w:rsidR="00CE6A63" w:rsidRDefault="00CE6A63" w:rsidP="00CE6A63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CE6A63">
              <w:rPr>
                <w:rFonts w:ascii="宋体" w:eastAsia="宋体" w:hAnsi="宋体"/>
                <w:color w:val="000000" w:themeColor="text1"/>
                <w:szCs w:val="21"/>
              </w:rPr>
              <w:t>BRCA1基因和BRCA2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</w:tc>
      </w:tr>
    </w:tbl>
    <w:p w14:paraId="47C18081" w14:textId="0E6E6EB9" w:rsidR="000D7539" w:rsidRDefault="00923B83" w:rsidP="000D7539">
      <w:r>
        <w:rPr>
          <w:rFonts w:hint="eastAsia"/>
        </w:rPr>
        <w:t>{</w:t>
      </w:r>
      <w:r>
        <w:t>%p if not loop.last%</w:t>
      </w:r>
      <w:r>
        <w:rPr>
          <w:rFonts w:hint="eastAsia"/>
        </w:rPr>
        <w:t>}</w:t>
      </w:r>
    </w:p>
    <w:p w14:paraId="3D9A6F32" w14:textId="48AAE508" w:rsidR="00923B83" w:rsidRDefault="00923B83" w:rsidP="000D7539"/>
    <w:p w14:paraId="5F2130C8" w14:textId="379AD3C6" w:rsidR="00923B83" w:rsidRPr="00923B83" w:rsidRDefault="00923B83" w:rsidP="000D7539">
      <w:r>
        <w:rPr>
          <w:rFonts w:hint="eastAsia"/>
        </w:rPr>
        <w:t>{</w:t>
      </w:r>
      <w:r>
        <w:t>%p endif%}</w:t>
      </w:r>
    </w:p>
    <w:p w14:paraId="656BABA1" w14:textId="77777777" w:rsidR="000D7539" w:rsidRDefault="000D7539" w:rsidP="000D7539">
      <w:r>
        <w:rPr>
          <w:rFonts w:hint="eastAsia"/>
        </w:rPr>
        <w:t>{</w:t>
      </w:r>
      <w:r>
        <w:t>%p endfor%}</w:t>
      </w:r>
    </w:p>
    <w:p w14:paraId="6EA4265D" w14:textId="77777777" w:rsidR="000D7539" w:rsidRPr="000D7539" w:rsidRDefault="000D7539" w:rsidP="000D7539">
      <w:r>
        <w:rPr>
          <w:rFonts w:hint="eastAsia"/>
        </w:rPr>
        <w:t>{</w:t>
      </w:r>
      <w:r>
        <w:t>%p else%}</w:t>
      </w:r>
    </w:p>
    <w:tbl>
      <w:tblPr>
        <w:tblStyle w:val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0D7539" w14:paraId="58E76CCD" w14:textId="77777777" w:rsidTr="009B3304">
        <w:trPr>
          <w:trHeight w:val="567"/>
        </w:trPr>
        <w:tc>
          <w:tcPr>
            <w:tcW w:w="10332" w:type="dxa"/>
            <w:gridSpan w:val="2"/>
            <w:vAlign w:val="center"/>
          </w:tcPr>
          <w:p w14:paraId="2A60A6B0" w14:textId="77777777" w:rsidR="000D7539" w:rsidRDefault="000D7539" w:rsidP="009B3304">
            <w:pPr>
              <w:ind w:firstLine="360"/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0D7539" w14:paraId="0E7A917F" w14:textId="77777777" w:rsidTr="000D7539">
        <w:trPr>
          <w:trHeight w:val="397"/>
        </w:trPr>
        <w:tc>
          <w:tcPr>
            <w:tcW w:w="1418" w:type="dxa"/>
            <w:vAlign w:val="center"/>
          </w:tcPr>
          <w:p w14:paraId="4145DD86" w14:textId="77777777" w:rsidR="000D7539" w:rsidRDefault="000D7539" w:rsidP="009B3304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基因介绍</w:t>
            </w:r>
          </w:p>
        </w:tc>
        <w:tc>
          <w:tcPr>
            <w:tcW w:w="8914" w:type="dxa"/>
            <w:vAlign w:val="center"/>
          </w:tcPr>
          <w:p w14:paraId="30502A7C" w14:textId="77777777" w:rsidR="000D7539" w:rsidRDefault="000D7539" w:rsidP="009B3304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0D7539" w14:paraId="01F5C314" w14:textId="77777777" w:rsidTr="000D7539">
        <w:trPr>
          <w:trHeight w:val="397"/>
        </w:trPr>
        <w:tc>
          <w:tcPr>
            <w:tcW w:w="1418" w:type="dxa"/>
            <w:vAlign w:val="center"/>
          </w:tcPr>
          <w:p w14:paraId="0F2C5C54" w14:textId="77777777" w:rsidR="000D7539" w:rsidRDefault="000D7539" w:rsidP="009B3304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变异解读</w:t>
            </w:r>
          </w:p>
        </w:tc>
        <w:tc>
          <w:tcPr>
            <w:tcW w:w="8914" w:type="dxa"/>
            <w:vAlign w:val="center"/>
          </w:tcPr>
          <w:p w14:paraId="33DEB5EB" w14:textId="77777777" w:rsidR="000D7539" w:rsidRDefault="000D7539" w:rsidP="009B3304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0D7539" w14:paraId="1C7F54B4" w14:textId="77777777" w:rsidTr="000D7539">
        <w:trPr>
          <w:trHeight w:val="397"/>
        </w:trPr>
        <w:tc>
          <w:tcPr>
            <w:tcW w:w="1418" w:type="dxa"/>
            <w:vAlign w:val="center"/>
          </w:tcPr>
          <w:p w14:paraId="4C498D6A" w14:textId="77777777" w:rsidR="000D7539" w:rsidRDefault="000D7539" w:rsidP="009B3304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治疗策略</w:t>
            </w:r>
          </w:p>
        </w:tc>
        <w:tc>
          <w:tcPr>
            <w:tcW w:w="8914" w:type="dxa"/>
            <w:vAlign w:val="center"/>
          </w:tcPr>
          <w:p w14:paraId="3CC2E95C" w14:textId="77777777" w:rsidR="000D7539" w:rsidRDefault="000D7539" w:rsidP="009B3304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0D7539" w14:paraId="2BD2FE92" w14:textId="77777777" w:rsidTr="000D7539">
        <w:trPr>
          <w:trHeight w:val="397"/>
        </w:trPr>
        <w:tc>
          <w:tcPr>
            <w:tcW w:w="1418" w:type="dxa"/>
            <w:vAlign w:val="center"/>
          </w:tcPr>
          <w:p w14:paraId="5BE12E8B" w14:textId="77777777" w:rsidR="000D7539" w:rsidRDefault="000D7539" w:rsidP="009B3304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遗传风险</w:t>
            </w:r>
          </w:p>
        </w:tc>
        <w:tc>
          <w:tcPr>
            <w:tcW w:w="8914" w:type="dxa"/>
            <w:vAlign w:val="center"/>
          </w:tcPr>
          <w:p w14:paraId="68C36A54" w14:textId="77777777" w:rsidR="000D7539" w:rsidRDefault="000D7539" w:rsidP="009B3304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</w:tbl>
    <w:p w14:paraId="587CE9A6" w14:textId="77777777" w:rsidR="000D7539" w:rsidRPr="000D7539" w:rsidRDefault="000D7539" w:rsidP="000D7539">
      <w:r w:rsidRPr="000D7539">
        <w:rPr>
          <w:rFonts w:hint="eastAsia"/>
        </w:rPr>
        <w:t>{</w:t>
      </w:r>
      <w:r w:rsidRPr="000D7539">
        <w:t>%p endif%}</w:t>
      </w:r>
    </w:p>
    <w:p w14:paraId="4B1C7180" w14:textId="77777777" w:rsidR="000D7539" w:rsidRDefault="000D7539" w:rsidP="00923B83">
      <w:pPr>
        <w:spacing w:line="20" w:lineRule="exact"/>
        <w:jc w:val="right"/>
        <w:rPr>
          <w:rFonts w:ascii="思源黑体 CN Bold" w:eastAsia="思源黑体 CN Bold" w:hAnsi="思源黑体 CN Bold"/>
          <w:b/>
          <w:bCs/>
          <w:color w:val="FFFFFF" w:themeColor="background1"/>
          <w:sz w:val="28"/>
          <w:szCs w:val="28"/>
        </w:rPr>
      </w:pPr>
    </w:p>
    <w:p w14:paraId="1D3B206E" w14:textId="77777777" w:rsidR="000D7539" w:rsidRDefault="000D7539">
      <w:pPr>
        <w:wordWrap w:val="0"/>
        <w:jc w:val="right"/>
        <w:rPr>
          <w:rFonts w:ascii="思源黑体 CN Bold" w:eastAsia="思源黑体 CN Bold" w:hAnsi="思源黑体 CN Bold"/>
          <w:b/>
          <w:bCs/>
          <w:color w:val="FFFFFF" w:themeColor="background1"/>
          <w:sz w:val="28"/>
          <w:szCs w:val="28"/>
        </w:rPr>
        <w:sectPr w:rsidR="000D7539">
          <w:headerReference w:type="default" r:id="rId8"/>
          <w:footerReference w:type="default" r:id="rId9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1D5762" w14:paraId="23D3FC50" w14:textId="77777777" w:rsidTr="001D5762">
        <w:tc>
          <w:tcPr>
            <w:tcW w:w="4673" w:type="dxa"/>
          </w:tcPr>
          <w:p w14:paraId="0057E924" w14:textId="77777777" w:rsidR="001D5762" w:rsidRPr="00FD61D8" w:rsidRDefault="0046281D" w:rsidP="00FD61D8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CB4FE48" wp14:editId="768C10C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FD61D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797C100" w14:textId="77777777" w:rsidR="001D5762" w:rsidRDefault="0046281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766DAA64" wp14:editId="682EAC65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16834CBA" w14:textId="77777777" w:rsidR="001D5762" w:rsidRDefault="0046281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6232FDF" w14:textId="77777777" w:rsidR="00FD61D8" w:rsidRPr="00573AC1" w:rsidRDefault="00FD61D8" w:rsidP="00FD61D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EF04F9C" w14:textId="77777777" w:rsidR="001D5762" w:rsidRDefault="0046281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1D5762" w14:paraId="5B64CCA1" w14:textId="77777777" w:rsidTr="001D576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42AE617" w14:textId="77777777" w:rsidR="001D5762" w:rsidRDefault="0046281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2CC9F911" w14:textId="77777777" w:rsidR="001D5762" w:rsidRDefault="0046281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1D5762" w14:paraId="25507BC0" w14:textId="77777777" w:rsidTr="001D576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50B12F5" w14:textId="77777777" w:rsidR="001D5762" w:rsidRDefault="0046281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4E30C02" w14:textId="77777777" w:rsidR="001D5762" w:rsidRDefault="0046281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Illumina/贝瑞基因测序平台、ADx-SEQ200 Plus测序仪、赛陆测序仪</w:t>
            </w:r>
          </w:p>
        </w:tc>
      </w:tr>
      <w:tr w:rsidR="001D5762" w14:paraId="530AAF7F" w14:textId="77777777" w:rsidTr="001D576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A8321E" w14:textId="77777777" w:rsidR="001D5762" w:rsidRDefault="0046281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1E9779AC" w14:textId="77777777" w:rsidR="001D5762" w:rsidRDefault="0046281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基因全编码区及外显子-内含子连接区、部分UTR区（非翻译区）和内含子区热点变异；</w:t>
            </w:r>
          </w:p>
          <w:p w14:paraId="34238DFB" w14:textId="77777777" w:rsidR="001D5762" w:rsidRDefault="0046281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1D5762" w14:paraId="14C32A4D" w14:textId="77777777" w:rsidTr="001D576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FB88C1" w14:textId="77777777" w:rsidR="001D5762" w:rsidRDefault="0046281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BBA4A59" w14:textId="77777777" w:rsidR="001D5762" w:rsidRDefault="0046281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1D5762" w14:paraId="073D93AD" w14:textId="77777777" w:rsidTr="001D576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E3A8A04" w14:textId="77777777" w:rsidR="001D5762" w:rsidRDefault="0046281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46CD7E37" w14:textId="77777777" w:rsidR="001D5762" w:rsidRDefault="0046281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46FD7C0" w14:textId="77777777" w:rsidR="001D5762" w:rsidRDefault="0046281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61B4BD6F" w14:textId="77777777" w:rsidR="001D5762" w:rsidRDefault="0046281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6DD43F9C" w14:textId="77777777" w:rsidR="001D5762" w:rsidRDefault="0046281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德系犹太裔</w:t>
            </w:r>
          </w:p>
          <w:p w14:paraId="02994048" w14:textId="77777777" w:rsidR="001D5762" w:rsidRDefault="0046281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4C43C054" w14:textId="77777777" w:rsidR="001D5762" w:rsidRDefault="0046281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5E363CDE" w14:textId="77777777" w:rsidR="001D5762" w:rsidRDefault="0046281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CA0622" w14:textId="77777777" w:rsidR="001D5762" w:rsidRDefault="0046281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1E5A3F5D" w14:textId="77777777" w:rsidR="001D5762" w:rsidRDefault="0046281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605712DC" w14:textId="77777777" w:rsidR="00BE6E22" w:rsidRDefault="00BE6E22" w:rsidP="00BE6E2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77B78E9" w14:textId="77777777" w:rsidR="001D5762" w:rsidRDefault="0046281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26DA4735" w14:textId="77777777" w:rsidR="001D5762" w:rsidRDefault="0046281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5900"/>
      <w:bookmarkStart w:id="3" w:name="_Toc41567058"/>
      <w:bookmarkStart w:id="4" w:name="_Toc41566816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1EEA7773" w14:textId="77777777" w:rsidR="001D5762" w:rsidRDefault="001D5762"/>
    <w:p w14:paraId="23F53D49" w14:textId="77777777" w:rsidR="00FD61D8" w:rsidRDefault="00FD61D8" w:rsidP="00FD61D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23CF071" w14:textId="77777777" w:rsidR="001D5762" w:rsidRPr="00FD61D8" w:rsidRDefault="001D5762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46E0C723" w14:textId="77777777" w:rsidR="001D5762" w:rsidRDefault="0046281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8446A60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3B1A47D" w14:textId="77777777" w:rsidR="00FD61D8" w:rsidRPr="00E26347" w:rsidRDefault="00FD61D8" w:rsidP="00FD61D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100316B" w14:textId="77777777" w:rsidR="001D5762" w:rsidRDefault="0046281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F749FD3" w14:textId="77777777" w:rsidR="001D5762" w:rsidRDefault="0046281D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8244634" w14:textId="77777777" w:rsidR="001D5762" w:rsidRDefault="0046281D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本报告使用的样本类型为肿瘤组织样本，无法判断变异来源。</w:t>
      </w:r>
    </w:p>
    <w:p w14:paraId="22A62FF4" w14:textId="77777777" w:rsidR="00FD61D8" w:rsidRPr="00EF1076" w:rsidRDefault="00FD61D8" w:rsidP="00FD61D8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</w:t>
      </w:r>
      <w:r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{{sample.association.AMP_cn}}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{{sample.association.ASCO_cn}}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{{sample.association.CAP_cn}}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{{sample.guideline.tumor_var}}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{{sample.guideline.ngs_clinic_report_inter}}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5C8A6F3E" w14:textId="77777777" w:rsidR="001D5762" w:rsidRDefault="0046281D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45DA81ED" w14:textId="77777777" w:rsidR="001D5762" w:rsidRDefault="0046281D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6AB74A38" w14:textId="77777777" w:rsidR="001D5762" w:rsidRPr="00BE6E22" w:rsidRDefault="0046281D" w:rsidP="00BE6E22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BE6E22" w:rsidRPr="00BE6E22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1D5762" w14:paraId="066CCBA8" w14:textId="77777777" w:rsidTr="001D5762">
        <w:tc>
          <w:tcPr>
            <w:tcW w:w="4253" w:type="dxa"/>
          </w:tcPr>
          <w:bookmarkStart w:id="7" w:name="_Hlk106357845"/>
          <w:p w14:paraId="14A7407B" w14:textId="77777777" w:rsidR="001D5762" w:rsidRDefault="0046281D" w:rsidP="00FD61D8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61989873" wp14:editId="361D53F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F616501" w14:textId="77777777" w:rsidR="001D5762" w:rsidRDefault="0046281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1E2BCD14" wp14:editId="11674CA3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6CD9BEA" w14:textId="77777777" w:rsidR="001D5762" w:rsidRDefault="0046281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68E3161B" w14:textId="77777777" w:rsidR="00FD61D8" w:rsidRPr="002605EA" w:rsidRDefault="00FD61D8" w:rsidP="00FD61D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D3E931" w14:textId="77777777" w:rsidR="00BE6E22" w:rsidRDefault="00BE6E22" w:rsidP="00BE6E2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1D5762" w14:paraId="540B8CD9" w14:textId="77777777" w:rsidTr="001D5762">
        <w:tc>
          <w:tcPr>
            <w:tcW w:w="4395" w:type="dxa"/>
          </w:tcPr>
          <w:p w14:paraId="5EA5DF68" w14:textId="77777777" w:rsidR="001D5762" w:rsidRDefault="0046281D" w:rsidP="00FD61D8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42F3D0EC" wp14:editId="1EA2C10F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4" o:spid="_x0000_s1026" o:spt="120" type="#_x0000_t120" style="position:absolute;left:0pt;margin-left:178.35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1C78741F" w14:textId="77777777" w:rsidR="001D5762" w:rsidRDefault="0046281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64D50F53" wp14:editId="5CB9C9C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5" o:spid="_x0000_s1026" o:spt="2" style="position:absolute;left:0pt;margin-left:-5.15pt;margin-top:3.2pt;height:25.3pt;width:109.5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A273487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D16F4C3" w14:textId="77777777" w:rsidR="00FD61D8" w:rsidRPr="00E26347" w:rsidRDefault="00FD61D8" w:rsidP="00FD61D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4B8AEE2" w14:textId="77777777" w:rsidR="00BE6E22" w:rsidRDefault="00BE6E22" w:rsidP="00BE6E2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1D5762" w14:paraId="7EEA27E8" w14:textId="77777777" w:rsidTr="001D5762">
        <w:tc>
          <w:tcPr>
            <w:tcW w:w="4111" w:type="dxa"/>
          </w:tcPr>
          <w:p w14:paraId="1C1A1056" w14:textId="77777777" w:rsidR="001D5762" w:rsidRDefault="0046281D" w:rsidP="00FD61D8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E7FB7D4" wp14:editId="64BC319B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6" o:spid="_x0000_s1026" o:spt="120" type="#_x0000_t120" style="position:absolute;left:0pt;margin-left:164.85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2EF16CDD" w14:textId="77777777" w:rsidR="001D5762" w:rsidRDefault="0046281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2C7EF3C" wp14:editId="6B31A82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7" o:spid="_x0000_s1026" o:spt="2" style="position:absolute;left:0pt;margin-left:-5.15pt;margin-top:3.2pt;height:25.3pt;width:138.75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809F660" w14:textId="77777777" w:rsidR="001D5762" w:rsidRDefault="001D5762"/>
    <w:p w14:paraId="313DADE6" w14:textId="77777777" w:rsidR="00FD61D8" w:rsidRDefault="00FD61D8" w:rsidP="00FD61D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450F1F" w14:textId="77777777" w:rsidR="00BE6E22" w:rsidRDefault="00BE6E22" w:rsidP="00BE6E2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261E570" w14:textId="77777777" w:rsidR="00FD61D8" w:rsidRPr="00DB50D7" w:rsidRDefault="00FD61D8" w:rsidP="00FD61D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var_brca.snv_s.B1_L5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FD61D8" w14:paraId="3D4853D7" w14:textId="77777777" w:rsidTr="009B3304">
        <w:tc>
          <w:tcPr>
            <w:tcW w:w="4673" w:type="dxa"/>
          </w:tcPr>
          <w:p w14:paraId="40ABD6F9" w14:textId="77777777" w:rsidR="00FD61D8" w:rsidRPr="00C07A75" w:rsidRDefault="00FD61D8" w:rsidP="00FD61D8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6B0D2527" wp14:editId="7257378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0A5CD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B62EDC5" w14:textId="77777777" w:rsidR="00FD61D8" w:rsidRPr="00C07A75" w:rsidRDefault="00FD61D8" w:rsidP="009B330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16FA720A" wp14:editId="20F5B96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D3D50C" id="矩形: 圆角 21" o:spid="_x0000_s1026" style="position:absolute;left:0;text-align:left;margin-left:-5.15pt;margin-top:3.2pt;width:96pt;height:25.3pt;z-index:-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AC53E91" w14:textId="77777777" w:rsidR="00FD61D8" w:rsidRPr="00583E1C" w:rsidRDefault="00FD61D8" w:rsidP="00FD61D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BFE03E4" w14:textId="77777777" w:rsidR="00FD61D8" w:rsidRDefault="00FD61D8" w:rsidP="00FD61D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AE7F2AE" w14:textId="77777777" w:rsidR="00FD61D8" w:rsidRDefault="00FD61D8" w:rsidP="00FD61D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D5762" w14:paraId="5837DEE5" w14:textId="77777777" w:rsidTr="001D5762">
        <w:tc>
          <w:tcPr>
            <w:tcW w:w="4815" w:type="dxa"/>
          </w:tcPr>
          <w:p w14:paraId="2F55E789" w14:textId="77777777" w:rsidR="001D5762" w:rsidRDefault="0046281D" w:rsidP="00FD61D8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0DD79BF6" wp14:editId="2386EE8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Iycwo7XAAAACAEAAA8AAAAAAAAAAQAgAAAAIgAAAGRycy9kb3ducmV2LnhtbFBLAQIU&#10;ABQAAAAIAIdO4kD+Fy/r2AIAAJoFAAAOAAAAAAAAAAEAIAAAACYBAABkcnMvZTJvRG9jLnhtbFBL&#10;BQYAAAAABgAGAFkBAABw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DA04305" w14:textId="77777777" w:rsidR="001D5762" w:rsidRDefault="0046281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A7999CC" wp14:editId="760DD8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FOMBAvWAAAACAEAAA8AAAAAAAAAAQAgAAAAIgAAAGRycy9kb3ducmV2Lnht&#10;bFBLAQIUABQAAAAIAIdO4kA2UDnK3wIAALA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726EED5A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1D5762" w14:paraId="51652FDC" w14:textId="77777777" w:rsidTr="001D5762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49480B2" w14:textId="77777777" w:rsidR="001D5762" w:rsidRDefault="0046281D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019EED3" w14:textId="77777777" w:rsidR="001D5762" w:rsidRDefault="0046281D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DEBFD67" w14:textId="77777777" w:rsidR="001D5762" w:rsidRDefault="0046281D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E6E22" w14:paraId="69C2B175" w14:textId="77777777" w:rsidTr="001D5762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9E3CA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D48031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46C067" w14:textId="77777777" w:rsidR="00BE6E22" w:rsidRPr="00B67E4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[sample, lib_quality_control, “tumor_content”]|get_tumor_content%}</w:t>
            </w:r>
          </w:p>
          <w:p w14:paraId="104FF8C7" w14:textId="77777777" w:rsidR="00BE6E22" w:rsidRPr="00B67E4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lib_quality_control, “tumor_content”]|get_tumor_content}}</w:t>
            </w:r>
          </w:p>
          <w:p w14:paraId="67079719" w14:textId="77777777" w:rsidR="00BE6E22" w:rsidRPr="00B67E4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293C8BC0" w14:textId="77777777" w:rsidR="00BE6E22" w:rsidRPr="00B67E4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[sample, lib_quality_control, “tumor_content_macrodissection_performed”]|get_tumor_content%}</w:t>
            </w:r>
          </w:p>
          <w:p w14:paraId="12CA0D49" w14:textId="77777777" w:rsidR="00BE6E22" w:rsidRPr="00B67E4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{{[sample, lib_quality_control, “tumor_content_macrodissection_performed”]|get_tumor_content}}</w:t>
            </w:r>
          </w:p>
          <w:p w14:paraId="6C6C5666" w14:textId="77777777" w:rsidR="00BE6E22" w:rsidRPr="00B67E4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33B7FB1" w14:textId="77777777" w:rsidR="00BE6E22" w:rsidRPr="00B67E4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not [sample, lib_quality_control, “tumor_content”]|get_tumor_content and not [sample, lib_quality_control, “tumor_content_macrodissection_performed”]|get_tumor_content%}</w:t>
            </w:r>
          </w:p>
          <w:p w14:paraId="6C9E6DDC" w14:textId="77777777" w:rsidR="00BE6E22" w:rsidRPr="00B67E4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14E9727B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AD99F57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BE6E22" w14:paraId="5F002FCA" w14:textId="77777777" w:rsidTr="001D5762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1EC213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08344F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B99A2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D1BB03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BE6E22" w14:paraId="55A3E17F" w14:textId="77777777" w:rsidTr="001D57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364016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454E74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DF9666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A99B439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BE6E22" w14:paraId="75707675" w14:textId="77777777" w:rsidTr="001D5762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0EA978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81C63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5D9DC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382E0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BE6E22" w14:paraId="0DF7419A" w14:textId="77777777" w:rsidTr="001D57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7D5159" w14:textId="77777777" w:rsidR="00BE6E22" w:rsidRDefault="00BE6E22" w:rsidP="00BE6E22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A6C46F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AAEF7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2A70EFF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E6E22" w14:paraId="53939F73" w14:textId="77777777" w:rsidTr="001D57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9C7940" w14:textId="77777777" w:rsidR="00BE6E22" w:rsidRDefault="00BE6E22" w:rsidP="00BE6E22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470F4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CE1F47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92AA14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</w:tr>
      <w:tr w:rsidR="00BE6E22" w14:paraId="516F8993" w14:textId="77777777" w:rsidTr="001D57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58E4FA" w14:textId="77777777" w:rsidR="00BE6E22" w:rsidRDefault="00BE6E22" w:rsidP="00BE6E22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5541BC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C786E4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88E9825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E6E22" w14:paraId="0712B445" w14:textId="77777777" w:rsidTr="001D57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FDA6D7" w14:textId="77777777" w:rsidR="00BE6E22" w:rsidRDefault="00BE6E22" w:rsidP="00BE6E22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F6692A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D28AE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7E6C6F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E6E22" w14:paraId="38FC1EA5" w14:textId="77777777" w:rsidTr="001D57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9A7BA7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86A58A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8959F4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{{qc.dna_data_qc.depth_ssbc|replace(“.00”,””)}}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04CAFAC" w14:textId="77777777" w:rsidR="00BE6E22" w:rsidRDefault="00BE6E22" w:rsidP="00BE6E2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3B306C85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BBFF638" w14:textId="77777777" w:rsidR="001D5762" w:rsidRDefault="0046281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E559C43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558689E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B24AAB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41E750B9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62109170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0A8536D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449538FD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B82B30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535D8BC8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6C84C1A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/”，表示此质控项并非本检测的必要质控项，结果仅供参考；</w:t>
      </w:r>
    </w:p>
    <w:p w14:paraId="0D1C5020" w14:textId="77777777" w:rsidR="001D5762" w:rsidRDefault="0046281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123A8477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F87C7B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CC5DCF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37DA51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4BF22AD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3A22B19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F5C5FA2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CDA5F1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D63CB18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8732891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D5762" w14:paraId="554B592A" w14:textId="77777777" w:rsidTr="001D576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4E81C24" w14:textId="77777777" w:rsidR="001D5762" w:rsidRDefault="0046281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78C6645" w14:textId="77777777" w:rsidR="001D5762" w:rsidRDefault="0046281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03C530F" w14:textId="77777777" w:rsidR="001D5762" w:rsidRDefault="0046281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6A87DB1" w14:textId="77777777" w:rsidR="001D5762" w:rsidRDefault="0046281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D5762" w14:paraId="43C52FD2" w14:textId="77777777" w:rsidTr="001D5762">
        <w:tc>
          <w:tcPr>
            <w:tcW w:w="4815" w:type="dxa"/>
          </w:tcPr>
          <w:p w14:paraId="48EADC8C" w14:textId="77777777" w:rsidR="001D5762" w:rsidRDefault="0046281D" w:rsidP="00FD61D8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0C25C291" wp14:editId="1FA5DA5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00.1pt;margin-top:3.25pt;height:25.15pt;width:24.65pt;z-index:-251645952;v-text-anchor:middle;mso-width-relative:page;mso-height-relative:page;" fillcolor="#1E7648" filled="t" stroked="f" coordsize="21600,21600" o:gfxdata="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wULakdYAAAAIAQAADwAAAAAAAAABACAAAAAiAAAAZHJzL2Rvd25yZXYueG1sUEsBAhQA&#10;FAAAAAgAh07iQLtkUt3YAgAAmwUAAA4AAAAAAAAAAQAgAAAAJQEAAGRycy9lMm9Eb2MueG1sUEsF&#10;BgAAAAAGAAYAWQEAAG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1BBA40" w14:textId="77777777" w:rsidR="001D5762" w:rsidRDefault="0046281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8B709A3" wp14:editId="60F9829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697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FOMBAvWAAAACAEAAA8AAAAAAAAAAQAgAAAAIgAAAGRycy9kb3ducmV2&#10;LnhtbFBLAQIUABQAAAAIAIdO4kDBv2WZ4gIAALAFAAAOAAAAAAAAAAEAIAAAACUBAABkcnMvZTJv&#10;RG9jLnhtbFBLBQYAAAAABgAGAFkBAAB5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7EC86DD1" w14:textId="77777777" w:rsidR="00BE6E22" w:rsidRPr="00583E1C" w:rsidRDefault="00BE6E22" w:rsidP="00BE6E2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29E5A8" w14:textId="77777777" w:rsidR="00BE6E22" w:rsidRDefault="00BE6E22" w:rsidP="00BE6E2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D5762" w14:paraId="6CAD9039" w14:textId="77777777" w:rsidTr="001D5762">
        <w:tc>
          <w:tcPr>
            <w:tcW w:w="4815" w:type="dxa"/>
          </w:tcPr>
          <w:p w14:paraId="645C4C40" w14:textId="77777777" w:rsidR="001D5762" w:rsidRDefault="0046281D" w:rsidP="00FD61D8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5F14970D" wp14:editId="33F3BBA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390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Iycwo7XAAAACAEAAA8AAAAAAAAAAQAgAAAAIgAAAGRycy9kb3ducmV2LnhtbFBLAQIU&#10;ABQAAAAIAIdO4kCHPa/Z2AIAAJsFAAAOAAAAAAAAAAEAIAAAACYBAABkcnMvZTJvRG9jLnhtbFBL&#10;BQYAAAAABgAGAFkBAABw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3E61482" w14:textId="77777777" w:rsidR="001D5762" w:rsidRDefault="0046281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28726E54" wp14:editId="48FF47A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492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FOMBAvWAAAACAEAAA8AAAAAAAAAAQAgAAAAIgAAAGRycy9kb3ducmV2&#10;LnhtbFBLAQIUABQAAAAIAIdO4kAaS3Nd4gIAALAFAAAOAAAAAAAAAAEAIAAAACUBAABkcnMvZTJv&#10;RG9jLnhtbFBLBQYAAAAABgAGAFkBAAB5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982C21B" w14:textId="77777777" w:rsidR="001D5762" w:rsidRDefault="001D576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5D7921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04FC8902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6720D708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71E64EC8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2B6938AE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7EB045F2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Oncology-Genetic/Familial High-Risk Assessment: Breast, Ovarian, and Pancreatic. (version 2.2024)[EB/OL]. http://www.nccn.org</w:t>
      </w:r>
    </w:p>
    <w:p w14:paraId="4B7853D8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Oncology-Breast Cancer Risk Reduction. (version 1.2024)[EB/OL]. http://www.nccn.org</w:t>
      </w:r>
    </w:p>
    <w:p w14:paraId="623553EB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Oncology-Ovarian Cancer Including Fallopian Tube Cancer and Primary Peritoneal Cancer. (version 2.2023)[EB/OL]. http://www.nccn.org</w:t>
      </w:r>
    </w:p>
    <w:p w14:paraId="32E13F08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Oncology-Breast Cancer. (version 4.2023)[EB/OL]. http://www.nccn.org</w:t>
      </w:r>
    </w:p>
    <w:p w14:paraId="063BD586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Oncology-Prostate Cancer. (version 4.2023)[EB/OL]. http://www.nccn.org</w:t>
      </w:r>
    </w:p>
    <w:p w14:paraId="407B3153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Oncology-Pancreatic Adenocarcinoma. (version 2.2023)[EB/OL]. http://www.nccn.org</w:t>
      </w:r>
    </w:p>
    <w:p w14:paraId="5120071B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4BD7B5D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>
        <w:rPr>
          <w:rFonts w:ascii="思源黑体 CN Normal" w:eastAsia="思源黑体 CN Normal" w:hAnsi="思源黑体 CN Normal"/>
          <w:sz w:val="16"/>
          <w:szCs w:val="16"/>
        </w:rPr>
        <w:t>, 沈亦平, 邬玲仟, 陈少科, 陈子江, 方向东, 傅松滨, 龚瑶琴, 黄国英, 黄国宁, 黄荷凤, 黄山, 郝晓柯, 冀小平, 李红, 梁波, 廖灿, 乔杰, 苏海翔, 魏军, 王磊, 王树玉, 王晓红, 邢清和, 徐湘民, 袁慧军, 杨正林, 周从容, 周文浩, 曾勇, 张学军, 黄涛生, 郑茜, 秦胜营, 于世辉, 关静, 王洪阳, 王大勇, 赵立东, 王慧君, 孔令印, 宣黎明, 冒燕, 祝轶君, 徐君玲, 王剑青, 王莉, 赵婷, 秦一丁, 夏滢颖, 樊丽霞, 赵丁丁, 邱浩, 贺林.  遗传变异分类标准与指南[J]. 中国科学：生命科学, 2017, 47(6): 668-688.</w:t>
      </w:r>
    </w:p>
    <w:p w14:paraId="04326F7D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DEBB394" w14:textId="77777777" w:rsidR="001D5762" w:rsidRDefault="0046281D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654EBD6" w14:textId="77777777" w:rsidR="00BE6E22" w:rsidRDefault="00BE6E22" w:rsidP="00BE6E22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(var_brca.refer.var+var_brca.refer.gene+var_brca.refer.evi)|unique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32E85DFD" w14:textId="77777777" w:rsidR="00BE6E22" w:rsidRDefault="00BE6E22" w:rsidP="00BE6E22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176A8675" w14:textId="77777777" w:rsidR="00BE6E22" w:rsidRPr="00BE6E22" w:rsidRDefault="00BE6E22" w:rsidP="00BE6E22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sectPr w:rsidR="00BE6E22" w:rsidRPr="00BE6E22" w:rsidSect="00AC39F7">
      <w:headerReference w:type="default" r:id="rId10"/>
      <w:pgSz w:w="11906" w:h="16838"/>
      <w:pgMar w:top="1361" w:right="782" w:bottom="567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77182" w14:textId="77777777" w:rsidR="008A7F01" w:rsidRDefault="008A7F01">
      <w:r>
        <w:separator/>
      </w:r>
    </w:p>
  </w:endnote>
  <w:endnote w:type="continuationSeparator" w:id="0">
    <w:p w14:paraId="635D5F9C" w14:textId="77777777" w:rsidR="008A7F01" w:rsidRDefault="008A7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Noto Sans SC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Noto Sans SC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439949260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90616104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sdt>
                                <w:sdtPr>
                                  <w:id w:val="-1576745126"/>
                                </w:sdtPr>
                                <w:sdtEndPr>
                                  <w:rPr>
                                    <w:rFonts w:ascii="思源黑体 CN Light" w:eastAsia="思源黑体 CN Light" w:hAnsi="思源黑体 CN Light"/>
                                  </w:rPr>
                                </w:sdtEndPr>
                                <w:sdtContent>
                                  <w:sdt>
                                    <w:sdtPr>
                                      <w:id w:val="-134332082"/>
                                    </w:sdtPr>
                                    <w:sdtEndPr>
                                      <w:rPr>
                                        <w:rFonts w:ascii="思源黑体 CN Light" w:eastAsia="思源黑体 CN Light" w:hAnsi="思源黑体 CN Light"/>
                                      </w:rPr>
                                    </w:sdtEndPr>
                                    <w:sdtContent>
                                      <w:p w14:paraId="45DF69FD" w14:textId="7E035CE4" w:rsidR="001D5762" w:rsidRDefault="0046281D">
                                        <w:pPr>
                                          <w:pStyle w:val="a5"/>
                                          <w:pBdr>
                                            <w:top w:val="single" w:sz="4" w:space="0" w:color="D9D9D9" w:themeColor="background1" w:themeShade="D9"/>
                                          </w:pBdr>
                                          <w:ind w:right="180"/>
                                          <w:jc w:val="right"/>
                                          <w:rPr>
                                            <w:rFonts w:ascii="思源黑体 CN Light" w:eastAsia="思源黑体 CN Light" w:hAnsi="思源黑体 CN Light"/>
                                            <w:sz w:val="21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思源黑体 CN Normal" w:eastAsia="思源黑体 CN Normal" w:hAnsi="思源黑体 CN Normal"/>
                                            <w:sz w:val="15"/>
                                            <w:szCs w:val="15"/>
                                          </w:rPr>
                                          <w:tab/>
                                          <w:t xml:space="preserve">              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instrText>PAGE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t xml:space="preserve"> / 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instrText>=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 w:cs="Arial"/>
                                            <w:color w:val="191919"/>
                                            <w:shd w:val="clear" w:color="auto" w:fill="FFFFFF"/>
                                          </w:rPr>
                                          <w:instrText>NUMPAGES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 w:rsidR="00923B83">
                                          <w:rPr>
                                            <w:rFonts w:ascii="思源黑体 CN Light" w:eastAsia="思源黑体 CN Light" w:hAnsi="思源黑体 CN Light" w:cs="Arial"/>
                                            <w:noProof/>
                                            <w:color w:val="191919"/>
                                            <w:shd w:val="clear" w:color="auto" w:fill="FFFFFF"/>
                                          </w:rPr>
                                          <w:instrText>6</w:instrTex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separate"/>
                                        </w:r>
                                        <w:r w:rsidR="00923B83"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  <w:noProof/>
                                          </w:rPr>
                                          <w:t>6</w:t>
                                        </w:r>
                                        <w:r>
                                          <w:rPr>
                                            <w:rFonts w:ascii="思源黑体 CN Light" w:eastAsia="思源黑体 CN Light" w:hAnsi="思源黑体 CN Light"/>
                                            <w:b/>
                                            <w:bCs/>
                                          </w:rPr>
                                          <w:fldChar w:fldCharType="end"/>
                                        </w:r>
                                      </w:p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EF508" w14:textId="77777777" w:rsidR="008A7F01" w:rsidRDefault="008A7F01">
      <w:r>
        <w:separator/>
      </w:r>
    </w:p>
  </w:footnote>
  <w:footnote w:type="continuationSeparator" w:id="0">
    <w:p w14:paraId="0672D711" w14:textId="77777777" w:rsidR="008A7F01" w:rsidRDefault="008A7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CDC30" w14:textId="77777777" w:rsidR="001D5762" w:rsidRDefault="0046281D">
    <w:pPr>
      <w:pStyle w:val="a7"/>
      <w:pBdr>
        <w:bottom w:val="none" w:sz="0" w:space="0" w:color="auto"/>
      </w:pBdr>
      <w:rPr>
        <w:rFonts w:ascii="宋体" w:hAnsi="宋体"/>
        <w:b/>
        <w:sz w:val="36"/>
        <w:szCs w:val="36"/>
      </w:rPr>
    </w:pPr>
    <w:r>
      <w:rPr>
        <w:rFonts w:asciiTheme="minorEastAsia" w:hAnsiTheme="minorEastAsia"/>
        <w:b/>
        <w:noProof/>
        <w:sz w:val="20"/>
        <w:szCs w:val="20"/>
      </w:rPr>
      <w:drawing>
        <wp:anchor distT="0" distB="0" distL="114300" distR="114300" simplePos="0" relativeHeight="251673600" behindDoc="0" locked="0" layoutInCell="1" allowOverlap="1" wp14:anchorId="4B2CAC5E" wp14:editId="0BDD7FD9">
          <wp:simplePos x="0" y="0"/>
          <wp:positionH relativeFrom="column">
            <wp:posOffset>47625</wp:posOffset>
          </wp:positionH>
          <wp:positionV relativeFrom="paragraph">
            <wp:posOffset>-360045</wp:posOffset>
          </wp:positionV>
          <wp:extent cx="714375" cy="714375"/>
          <wp:effectExtent l="0" t="0" r="9525" b="9525"/>
          <wp:wrapNone/>
          <wp:docPr id="2" name="图片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24" cy="714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宋体" w:hAnsi="宋体" w:hint="eastAsia"/>
        <w:b/>
        <w:sz w:val="36"/>
        <w:szCs w:val="36"/>
      </w:rPr>
      <w:t>中国人民解放军总医院第七医学中心</w:t>
    </w:r>
    <w:r>
      <w:rPr>
        <w:rFonts w:ascii="宋体" w:hAnsi="宋体" w:hint="eastAsia"/>
        <w:b/>
        <w:sz w:val="36"/>
        <w:szCs w:val="36"/>
      </w:rPr>
      <w:t xml:space="preserve"> </w:t>
    </w:r>
  </w:p>
  <w:p w14:paraId="46581AA5" w14:textId="77777777" w:rsidR="001D5762" w:rsidRDefault="0046281D">
    <w:pPr>
      <w:pStyle w:val="a7"/>
      <w:pBdr>
        <w:bottom w:val="none" w:sz="0" w:space="0" w:color="auto"/>
      </w:pBdr>
      <w:rPr>
        <w:rFonts w:ascii="仿宋" w:eastAsia="仿宋" w:hAnsi="仿宋"/>
        <w:b/>
        <w:sz w:val="28"/>
        <w:szCs w:val="28"/>
      </w:rPr>
    </w:pPr>
    <w:r>
      <w:rPr>
        <w:rFonts w:ascii="仿宋" w:eastAsia="仿宋" w:hAnsi="仿宋" w:hint="eastAsia"/>
        <w:b/>
        <w:sz w:val="28"/>
        <w:szCs w:val="28"/>
      </w:rPr>
      <w:t xml:space="preserve">病理科分子室检测报告单 </w:t>
    </w:r>
  </w:p>
  <w:tbl>
    <w:tblPr>
      <w:tblpPr w:leftFromText="180" w:rightFromText="180" w:vertAnchor="text" w:horzAnchor="margin" w:tblpY="1"/>
      <w:tblW w:w="0" w:type="auto"/>
      <w:tblLook w:val="04A0" w:firstRow="1" w:lastRow="0" w:firstColumn="1" w:lastColumn="0" w:noHBand="0" w:noVBand="1"/>
    </w:tblPr>
    <w:tblGrid>
      <w:gridCol w:w="3119"/>
      <w:gridCol w:w="4285"/>
    </w:tblGrid>
    <w:tr w:rsidR="001D5762" w14:paraId="1593D196" w14:textId="77777777">
      <w:trPr>
        <w:trHeight w:val="107"/>
      </w:trPr>
      <w:tc>
        <w:tcPr>
          <w:tcW w:w="3119" w:type="dxa"/>
        </w:tcPr>
        <w:p w14:paraId="3D02F380" w14:textId="77777777" w:rsidR="001D5762" w:rsidRDefault="0046281D">
          <w:pPr>
            <w:ind w:right="102"/>
            <w:rPr>
              <w:rFonts w:ascii="宋体" w:eastAsia="宋体" w:hAnsi="宋体" w:cs="Arial"/>
              <w:bCs/>
              <w:color w:val="3B3838"/>
              <w:szCs w:val="21"/>
            </w:rPr>
          </w:pPr>
          <w:r>
            <w:rPr>
              <w:rFonts w:ascii="宋体" w:eastAsia="宋体" w:hAnsi="宋体" w:hint="eastAsia"/>
              <w:b/>
              <w:szCs w:val="21"/>
            </w:rPr>
            <w:t>附录3. 变异解读</w:t>
          </w:r>
        </w:p>
      </w:tc>
      <w:tc>
        <w:tcPr>
          <w:tcW w:w="4285" w:type="dxa"/>
        </w:tcPr>
        <w:p w14:paraId="35443AE2" w14:textId="602773CA" w:rsidR="001D5762" w:rsidRDefault="00925B94">
          <w:pPr>
            <w:rPr>
              <w:rFonts w:ascii="宋体" w:eastAsia="宋体" w:hAnsi="宋体" w:cs="Arial"/>
              <w:bCs/>
              <w:color w:val="3B3838"/>
              <w:szCs w:val="21"/>
            </w:rPr>
          </w:pPr>
          <w:r w:rsidRPr="00925B94">
            <w:rPr>
              <w:rFonts w:ascii="宋体" w:eastAsia="宋体" w:hAnsi="宋体"/>
              <w:b/>
              <w:szCs w:val="21"/>
            </w:rPr>
            <w:t>{{sample.report_number}}</w:t>
          </w:r>
        </w:p>
      </w:tc>
    </w:tr>
  </w:tbl>
  <w:p w14:paraId="62DC2708" w14:textId="77777777" w:rsidR="001D5762" w:rsidRDefault="001D5762">
    <w:pPr>
      <w:pStyle w:val="a7"/>
      <w:pBdr>
        <w:bottom w:val="none" w:sz="0" w:space="1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78D94" w14:textId="77777777" w:rsidR="001D5762" w:rsidRDefault="001D5762">
    <w:pPr>
      <w:pStyle w:val="a7"/>
      <w:pBdr>
        <w:bottom w:val="none" w:sz="0" w:space="1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266F3"/>
    <w:multiLevelType w:val="hybridMultilevel"/>
    <w:tmpl w:val="C85C046E"/>
    <w:lvl w:ilvl="0" w:tplc="34E82A88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FFFFFF" w:themeColor="background1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12E6"/>
    <w:rsid w:val="000C461A"/>
    <w:rsid w:val="000C6D49"/>
    <w:rsid w:val="000D753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D5762"/>
    <w:rsid w:val="001E11FD"/>
    <w:rsid w:val="001E7BBE"/>
    <w:rsid w:val="001F263D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3397F"/>
    <w:rsid w:val="00342D93"/>
    <w:rsid w:val="003474E1"/>
    <w:rsid w:val="00354065"/>
    <w:rsid w:val="00354271"/>
    <w:rsid w:val="003567B2"/>
    <w:rsid w:val="003614C1"/>
    <w:rsid w:val="00362513"/>
    <w:rsid w:val="0037323E"/>
    <w:rsid w:val="00373DE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B78E3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281D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C24E1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34C60"/>
    <w:rsid w:val="0064098E"/>
    <w:rsid w:val="0064122C"/>
    <w:rsid w:val="0064227E"/>
    <w:rsid w:val="00646916"/>
    <w:rsid w:val="006479E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27D8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3EC4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A7F01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B83"/>
    <w:rsid w:val="00923F5C"/>
    <w:rsid w:val="00925166"/>
    <w:rsid w:val="00925B94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A3E0C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05D"/>
    <w:rsid w:val="00A429FA"/>
    <w:rsid w:val="00A5396B"/>
    <w:rsid w:val="00A67D56"/>
    <w:rsid w:val="00A7669A"/>
    <w:rsid w:val="00A90FA5"/>
    <w:rsid w:val="00A922D5"/>
    <w:rsid w:val="00A93FDF"/>
    <w:rsid w:val="00A954E7"/>
    <w:rsid w:val="00A9575A"/>
    <w:rsid w:val="00AA0D3A"/>
    <w:rsid w:val="00AA5031"/>
    <w:rsid w:val="00AA692A"/>
    <w:rsid w:val="00AB27AF"/>
    <w:rsid w:val="00AB7A5E"/>
    <w:rsid w:val="00AC2EB0"/>
    <w:rsid w:val="00AC35F2"/>
    <w:rsid w:val="00AC39F7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056ED"/>
    <w:rsid w:val="00B13258"/>
    <w:rsid w:val="00B1382C"/>
    <w:rsid w:val="00B15B6B"/>
    <w:rsid w:val="00B16DBB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74129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E6E22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E6A63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86701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B6C92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D61D8"/>
    <w:rsid w:val="00FE288B"/>
    <w:rsid w:val="00FF2448"/>
    <w:rsid w:val="00FF2C81"/>
    <w:rsid w:val="00FF4583"/>
    <w:rsid w:val="0F7D5FFE"/>
    <w:rsid w:val="30574929"/>
    <w:rsid w:val="34D1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90EBC8B"/>
  <w15:docId w15:val="{48E5E4BE-9870-4CA6-BC16-43FE390E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A63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1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216</cp:revision>
  <dcterms:created xsi:type="dcterms:W3CDTF">2022-05-09T07:36:00Z</dcterms:created>
  <dcterms:modified xsi:type="dcterms:W3CDTF">2026-08-20T02:40:00Z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5DCFE229CE574B2F94A14209AA2BFD36_13</vt:lpwstr>
  </property>
  <property fmtid="{D5CDD505-2E9C-101B-9397-08002B2CF9AE}" pid="4" name="KSOTemplateDocerSaveRecord">
    <vt:lpwstr>eyJoZGlkIjoiOWI4ZDgwMGU1ZjEzMTg4ZDkxOTdiMzI2ZGFjOTJkNTYiLCJ1c2VySWQiOiIzMTAxNDgwNTEifQ==</vt:lpwstr>
  </property>
</Properties>
</file>