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C0156" w14:textId="77777777" w:rsidR="005B747A" w:rsidRPr="00333441" w:rsidRDefault="005B747A">
      <w:pPr>
        <w:spacing w:afterLines="100" w:after="312"/>
        <w:ind w:leftChars="-85" w:left="-178" w:firstLineChars="59" w:firstLine="260"/>
        <w:jc w:val="center"/>
        <w:rPr>
          <w:rFonts w:ascii="Times New Roman" w:eastAsia="微软雅黑" w:hAnsi="Times New Roman"/>
          <w:b/>
          <w:sz w:val="44"/>
          <w:szCs w:val="30"/>
        </w:rPr>
      </w:pPr>
      <w:r w:rsidRPr="00333441">
        <w:rPr>
          <w:rFonts w:ascii="Times New Roman" w:eastAsia="微软雅黑" w:hAnsi="Times New Roman"/>
          <w:b/>
          <w:sz w:val="44"/>
          <w:szCs w:val="30"/>
        </w:rPr>
        <w:t>中南大学湘雅医院病理科</w:t>
      </w: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041"/>
        <w:gridCol w:w="1220"/>
        <w:gridCol w:w="132"/>
        <w:gridCol w:w="1440"/>
        <w:gridCol w:w="1263"/>
        <w:gridCol w:w="537"/>
        <w:gridCol w:w="2083"/>
      </w:tblGrid>
      <w:tr w:rsidR="005B747A" w:rsidRPr="00333441" w14:paraId="27771A64" w14:textId="77777777">
        <w:trPr>
          <w:trHeight w:val="450"/>
          <w:jc w:val="center"/>
        </w:trPr>
        <w:tc>
          <w:tcPr>
            <w:tcW w:w="8716" w:type="dxa"/>
            <w:gridSpan w:val="7"/>
            <w:tcBorders>
              <w:top w:val="single" w:sz="4" w:space="0" w:color="auto"/>
              <w:left w:val="nil"/>
              <w:right w:val="nil"/>
            </w:tcBorders>
            <w:vAlign w:val="center"/>
          </w:tcPr>
          <w:p w14:paraId="3CFBEB1A" w14:textId="77777777" w:rsidR="005B747A" w:rsidRPr="00333441" w:rsidRDefault="005B747A">
            <w:pPr>
              <w:widowControl/>
              <w:jc w:val="center"/>
              <w:rPr>
                <w:rFonts w:ascii="Times New Roman" w:eastAsia="微软雅黑" w:hAnsi="Times New Roman"/>
                <w:b/>
                <w:bCs/>
                <w:kern w:val="0"/>
                <w:sz w:val="32"/>
                <w:szCs w:val="32"/>
              </w:rPr>
            </w:pPr>
            <w:r w:rsidRPr="00333441">
              <w:rPr>
                <w:rFonts w:ascii="Times New Roman" w:eastAsia="微软雅黑" w:hAnsi="Times New Roman"/>
                <w:b/>
                <w:bCs/>
                <w:kern w:val="0"/>
                <w:sz w:val="32"/>
                <w:szCs w:val="32"/>
              </w:rPr>
              <w:t>BRCA</w:t>
            </w:r>
            <w:r w:rsidRPr="00333441">
              <w:rPr>
                <w:rFonts w:ascii="Times New Roman" w:eastAsia="微软雅黑" w:hAnsi="Times New Roman"/>
                <w:b/>
                <w:bCs/>
                <w:kern w:val="0"/>
                <w:sz w:val="32"/>
                <w:szCs w:val="32"/>
              </w:rPr>
              <w:t>基因检测分析报告</w:t>
            </w:r>
          </w:p>
        </w:tc>
      </w:tr>
      <w:tr w:rsidR="005B747A" w:rsidRPr="00333441" w14:paraId="36C64558" w14:textId="77777777">
        <w:trPr>
          <w:trHeight w:val="360"/>
          <w:jc w:val="center"/>
        </w:trPr>
        <w:tc>
          <w:tcPr>
            <w:tcW w:w="2041" w:type="dxa"/>
            <w:vAlign w:val="center"/>
          </w:tcPr>
          <w:p w14:paraId="1F3C2EEB" w14:textId="3FCF2CEF" w:rsidR="005B747A" w:rsidRPr="00333441" w:rsidRDefault="005B747A">
            <w:pPr>
              <w:widowControl/>
              <w:jc w:val="left"/>
              <w:rPr>
                <w:rFonts w:ascii="Times New Roman" w:eastAsia="微软雅黑" w:hAnsi="Times New Roman"/>
                <w:bCs/>
                <w:kern w:val="0"/>
                <w:szCs w:val="21"/>
              </w:rPr>
            </w:pPr>
            <w:bookmarkStart w:id="0" w:name="OLE_LINK1" w:colFirst="0" w:colLast="2"/>
            <w:r w:rsidRPr="00333441">
              <w:rPr>
                <w:rFonts w:ascii="Times New Roman" w:eastAsia="微软雅黑" w:hAnsi="Times New Roman"/>
                <w:bCs/>
                <w:kern w:val="0"/>
                <w:szCs w:val="21"/>
              </w:rPr>
              <w:t>姓名：</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sample.patient_name</w:t>
            </w:r>
            <w:proofErr w:type="spellEnd"/>
            <w:r w:rsidR="00825DAC" w:rsidRPr="002D65DA">
              <w:rPr>
                <w:rFonts w:ascii="Times New Roman" w:eastAsia="微软雅黑" w:hAnsi="Times New Roman"/>
                <w:bCs/>
                <w:kern w:val="0"/>
                <w:szCs w:val="21"/>
              </w:rPr>
              <w:t>}}</w:t>
            </w:r>
          </w:p>
        </w:tc>
        <w:tc>
          <w:tcPr>
            <w:tcW w:w="1352" w:type="dxa"/>
            <w:gridSpan w:val="2"/>
            <w:vAlign w:val="center"/>
          </w:tcPr>
          <w:p w14:paraId="62E0B6E0" w14:textId="55154921"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性别：</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sample.gender</w:t>
            </w:r>
            <w:proofErr w:type="spellEnd"/>
            <w:r w:rsidR="00825DAC" w:rsidRPr="002D65DA">
              <w:rPr>
                <w:rFonts w:ascii="Times New Roman" w:eastAsia="微软雅黑" w:hAnsi="Times New Roman"/>
                <w:bCs/>
                <w:kern w:val="0"/>
                <w:szCs w:val="21"/>
              </w:rPr>
              <w:t>}}</w:t>
            </w:r>
          </w:p>
        </w:tc>
        <w:tc>
          <w:tcPr>
            <w:tcW w:w="1440" w:type="dxa"/>
            <w:vAlign w:val="center"/>
          </w:tcPr>
          <w:p w14:paraId="61D4907B" w14:textId="3B1BFE9E"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年龄：</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sample.age</w:t>
            </w:r>
            <w:proofErr w:type="spellEnd"/>
            <w:r w:rsidR="00825DAC" w:rsidRPr="002D65DA">
              <w:rPr>
                <w:rFonts w:ascii="Times New Roman" w:eastAsia="微软雅黑" w:hAnsi="Times New Roman"/>
                <w:bCs/>
                <w:kern w:val="0"/>
                <w:szCs w:val="21"/>
              </w:rPr>
              <w:t>}}</w:t>
            </w:r>
          </w:p>
        </w:tc>
        <w:tc>
          <w:tcPr>
            <w:tcW w:w="1800" w:type="dxa"/>
            <w:gridSpan w:val="2"/>
            <w:vAlign w:val="center"/>
          </w:tcPr>
          <w:p w14:paraId="32B7A81C" w14:textId="08C5895D"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住院号：</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sample.hospitalization_no</w:t>
            </w:r>
            <w:proofErr w:type="spellEnd"/>
            <w:r w:rsidR="00825DAC" w:rsidRPr="002D65DA">
              <w:rPr>
                <w:rFonts w:ascii="Times New Roman" w:eastAsia="微软雅黑" w:hAnsi="Times New Roman"/>
                <w:bCs/>
                <w:kern w:val="0"/>
                <w:szCs w:val="21"/>
              </w:rPr>
              <w:t>}}</w:t>
            </w:r>
          </w:p>
        </w:tc>
        <w:tc>
          <w:tcPr>
            <w:tcW w:w="2083" w:type="dxa"/>
            <w:vAlign w:val="center"/>
          </w:tcPr>
          <w:p w14:paraId="4AB90374" w14:textId="4580BAE4"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报告编号：</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sample.report_number</w:t>
            </w:r>
            <w:proofErr w:type="spellEnd"/>
            <w:r w:rsidR="00825DAC" w:rsidRPr="002D65DA">
              <w:rPr>
                <w:rFonts w:ascii="Times New Roman" w:eastAsia="微软雅黑" w:hAnsi="Times New Roman"/>
                <w:bCs/>
                <w:kern w:val="0"/>
                <w:szCs w:val="21"/>
              </w:rPr>
              <w:t>}}</w:t>
            </w:r>
          </w:p>
        </w:tc>
      </w:tr>
      <w:tr w:rsidR="005B747A" w:rsidRPr="00333441" w14:paraId="4F13F44B" w14:textId="77777777">
        <w:trPr>
          <w:trHeight w:val="345"/>
          <w:jc w:val="center"/>
        </w:trPr>
        <w:tc>
          <w:tcPr>
            <w:tcW w:w="3393" w:type="dxa"/>
            <w:gridSpan w:val="3"/>
            <w:vAlign w:val="center"/>
          </w:tcPr>
          <w:p w14:paraId="6F5F1064" w14:textId="2169259B"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科室：</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w:t>
            </w:r>
            <w:r w:rsidR="00825DAC" w:rsidRPr="00385F7F">
              <w:rPr>
                <w:rFonts w:ascii="Times New Roman" w:eastAsia="微软雅黑" w:hAnsi="Times New Roman"/>
                <w:bCs/>
                <w:kern w:val="0"/>
                <w:szCs w:val="21"/>
              </w:rPr>
              <w:t>hosp_depart</w:t>
            </w:r>
            <w:proofErr w:type="spellEnd"/>
            <w:r w:rsidR="00825DAC" w:rsidRPr="002D65DA">
              <w:rPr>
                <w:rFonts w:ascii="Times New Roman" w:eastAsia="微软雅黑" w:hAnsi="Times New Roman"/>
                <w:bCs/>
                <w:kern w:val="0"/>
                <w:szCs w:val="21"/>
              </w:rPr>
              <w:t>}}</w:t>
            </w:r>
          </w:p>
        </w:tc>
        <w:tc>
          <w:tcPr>
            <w:tcW w:w="1440" w:type="dxa"/>
            <w:vAlign w:val="center"/>
          </w:tcPr>
          <w:p w14:paraId="2D04BAD9" w14:textId="708D2DF9"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床号：</w:t>
            </w:r>
            <w:r w:rsidR="00825DAC">
              <w:rPr>
                <w:rFonts w:ascii="Times New Roman" w:eastAsia="微软雅黑" w:hAnsi="Times New Roman" w:hint="eastAsia"/>
                <w:bCs/>
                <w:kern w:val="0"/>
                <w:szCs w:val="21"/>
              </w:rPr>
              <w:t>{{</w:t>
            </w:r>
            <w:proofErr w:type="spellStart"/>
            <w:r w:rsidR="00825DAC">
              <w:rPr>
                <w:rFonts w:ascii="Times New Roman" w:eastAsia="微软雅黑" w:hAnsi="Times New Roman"/>
                <w:bCs/>
                <w:kern w:val="0"/>
                <w:szCs w:val="21"/>
              </w:rPr>
              <w:t>sample.</w:t>
            </w:r>
            <w:r w:rsidR="00825DAC" w:rsidRPr="00261C61">
              <w:rPr>
                <w:rFonts w:ascii="Times New Roman" w:eastAsia="微软雅黑" w:hAnsi="Times New Roman"/>
                <w:bCs/>
                <w:kern w:val="0"/>
                <w:szCs w:val="21"/>
              </w:rPr>
              <w:t>bed_number</w:t>
            </w:r>
            <w:proofErr w:type="spellEnd"/>
            <w:r w:rsidR="00825DAC">
              <w:rPr>
                <w:rFonts w:ascii="Times New Roman" w:eastAsia="微软雅黑" w:hAnsi="Times New Roman" w:hint="eastAsia"/>
                <w:bCs/>
                <w:kern w:val="0"/>
                <w:szCs w:val="21"/>
              </w:rPr>
              <w:t>}}</w:t>
            </w:r>
          </w:p>
        </w:tc>
        <w:tc>
          <w:tcPr>
            <w:tcW w:w="1800" w:type="dxa"/>
            <w:gridSpan w:val="2"/>
            <w:vAlign w:val="center"/>
          </w:tcPr>
          <w:p w14:paraId="2980EDAD" w14:textId="229172A4"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标本：</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sample.sample_type</w:t>
            </w:r>
            <w:proofErr w:type="spellEnd"/>
            <w:r w:rsidR="00825DAC" w:rsidRPr="002D65DA">
              <w:rPr>
                <w:rFonts w:ascii="Times New Roman" w:eastAsia="微软雅黑" w:hAnsi="Times New Roman"/>
                <w:bCs/>
                <w:kern w:val="0"/>
                <w:szCs w:val="21"/>
              </w:rPr>
              <w:t>}}</w:t>
            </w:r>
          </w:p>
        </w:tc>
        <w:tc>
          <w:tcPr>
            <w:tcW w:w="2083" w:type="dxa"/>
            <w:vAlign w:val="center"/>
          </w:tcPr>
          <w:p w14:paraId="522ACD54" w14:textId="732C4EAE"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病理号：</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sample.pathological_id</w:t>
            </w:r>
            <w:proofErr w:type="spellEnd"/>
            <w:r w:rsidR="00825DAC" w:rsidRPr="002D65DA">
              <w:rPr>
                <w:rFonts w:ascii="Times New Roman" w:eastAsia="微软雅黑" w:hAnsi="Times New Roman"/>
                <w:bCs/>
                <w:kern w:val="0"/>
                <w:szCs w:val="21"/>
              </w:rPr>
              <w:t>}}</w:t>
            </w:r>
          </w:p>
        </w:tc>
      </w:tr>
      <w:tr w:rsidR="005B747A" w:rsidRPr="00333441" w14:paraId="6B669FFB" w14:textId="77777777">
        <w:trPr>
          <w:trHeight w:val="435"/>
          <w:jc w:val="center"/>
        </w:trPr>
        <w:tc>
          <w:tcPr>
            <w:tcW w:w="6633" w:type="dxa"/>
            <w:gridSpan w:val="6"/>
            <w:vAlign w:val="center"/>
          </w:tcPr>
          <w:p w14:paraId="4B8FC6D9" w14:textId="4CC00AC1"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送检时间：</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w:t>
            </w:r>
            <w:r w:rsidR="00825DAC" w:rsidRPr="00385F7F">
              <w:rPr>
                <w:rFonts w:ascii="Times New Roman" w:eastAsia="微软雅黑" w:hAnsi="Times New Roman"/>
                <w:bCs/>
                <w:kern w:val="0"/>
                <w:szCs w:val="21"/>
              </w:rPr>
              <w:t>submission_date</w:t>
            </w:r>
            <w:proofErr w:type="spellEnd"/>
            <w:r w:rsidR="00825DAC" w:rsidRPr="002D65DA">
              <w:rPr>
                <w:rFonts w:ascii="Times New Roman" w:eastAsia="微软雅黑" w:hAnsi="Times New Roman"/>
                <w:bCs/>
                <w:kern w:val="0"/>
                <w:szCs w:val="21"/>
              </w:rPr>
              <w:t>}}</w:t>
            </w:r>
          </w:p>
        </w:tc>
        <w:tc>
          <w:tcPr>
            <w:tcW w:w="2083" w:type="dxa"/>
            <w:vAlign w:val="center"/>
          </w:tcPr>
          <w:p w14:paraId="65CC585C" w14:textId="544E8603"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送检医师：</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w:t>
            </w:r>
            <w:r w:rsidR="00825DAC" w:rsidRPr="00385F7F">
              <w:rPr>
                <w:rFonts w:ascii="Times New Roman" w:eastAsia="微软雅黑" w:hAnsi="Times New Roman"/>
                <w:bCs/>
                <w:kern w:val="0"/>
                <w:szCs w:val="21"/>
              </w:rPr>
              <w:t>submission_doctor</w:t>
            </w:r>
            <w:proofErr w:type="spellEnd"/>
            <w:r w:rsidR="00825DAC" w:rsidRPr="002D65DA">
              <w:rPr>
                <w:rFonts w:ascii="Times New Roman" w:eastAsia="微软雅黑" w:hAnsi="Times New Roman"/>
                <w:bCs/>
                <w:kern w:val="0"/>
                <w:szCs w:val="21"/>
              </w:rPr>
              <w:t>}}</w:t>
            </w:r>
          </w:p>
        </w:tc>
      </w:tr>
      <w:bookmarkEnd w:id="0"/>
      <w:tr w:rsidR="005B747A" w:rsidRPr="00333441" w14:paraId="794C6F88" w14:textId="77777777">
        <w:trPr>
          <w:trHeight w:val="1519"/>
          <w:jc w:val="center"/>
        </w:trPr>
        <w:tc>
          <w:tcPr>
            <w:tcW w:w="8716" w:type="dxa"/>
            <w:gridSpan w:val="7"/>
            <w:vAlign w:val="center"/>
          </w:tcPr>
          <w:p w14:paraId="5B1442DD" w14:textId="77777777" w:rsidR="005B747A" w:rsidRPr="00333441" w:rsidRDefault="005B747A">
            <w:pPr>
              <w:spacing w:line="500" w:lineRule="exact"/>
              <w:rPr>
                <w:rFonts w:ascii="Times New Roman" w:eastAsia="微软雅黑" w:hAnsi="Times New Roman"/>
                <w:bCs/>
                <w:kern w:val="0"/>
                <w:szCs w:val="21"/>
              </w:rPr>
            </w:pPr>
            <w:r w:rsidRPr="00333441">
              <w:rPr>
                <w:rFonts w:ascii="Times New Roman" w:eastAsia="微软雅黑" w:hAnsi="Times New Roman"/>
                <w:b/>
                <w:kern w:val="0"/>
                <w:sz w:val="24"/>
              </w:rPr>
              <w:t>检测内容：</w:t>
            </w:r>
            <w:r w:rsidRPr="00333441">
              <w:rPr>
                <w:rFonts w:ascii="Times New Roman" w:eastAsia="微软雅黑" w:hAnsi="Times New Roman"/>
                <w:bCs/>
                <w:kern w:val="0"/>
                <w:szCs w:val="21"/>
              </w:rPr>
              <w:t xml:space="preserve"> </w:t>
            </w:r>
          </w:p>
          <w:p w14:paraId="3355FAAB" w14:textId="77777777" w:rsidR="005B747A" w:rsidRPr="00333441" w:rsidRDefault="005B747A">
            <w:pPr>
              <w:numPr>
                <w:ilvl w:val="0"/>
                <w:numId w:val="1"/>
              </w:numPr>
              <w:tabs>
                <w:tab w:val="left" w:pos="425"/>
              </w:tabs>
              <w:rPr>
                <w:rFonts w:ascii="Times New Roman" w:eastAsia="微软雅黑" w:hAnsi="Times New Roman"/>
                <w:bCs/>
                <w:kern w:val="0"/>
                <w:szCs w:val="21"/>
              </w:rPr>
            </w:pPr>
            <w:r w:rsidRPr="00333441">
              <w:rPr>
                <w:rFonts w:ascii="Times New Roman" w:eastAsia="微软雅黑" w:hAnsi="Times New Roman"/>
                <w:bCs/>
                <w:kern w:val="0"/>
                <w:szCs w:val="21"/>
              </w:rPr>
              <w:t>检测范围：</w:t>
            </w:r>
            <w:r w:rsidRPr="00333441">
              <w:rPr>
                <w:rFonts w:ascii="Times New Roman" w:eastAsia="微软雅黑" w:hAnsi="Times New Roman"/>
                <w:bCs/>
                <w:i/>
                <w:iCs/>
                <w:kern w:val="0"/>
                <w:szCs w:val="21"/>
              </w:rPr>
              <w:t>BRCA1</w:t>
            </w:r>
            <w:r w:rsidRPr="00333441">
              <w:rPr>
                <w:rFonts w:ascii="Times New Roman" w:eastAsia="微软雅黑" w:hAnsi="Times New Roman"/>
                <w:bCs/>
                <w:kern w:val="0"/>
                <w:szCs w:val="21"/>
              </w:rPr>
              <w:t>基因和</w:t>
            </w:r>
            <w:r w:rsidRPr="00333441">
              <w:rPr>
                <w:rFonts w:ascii="Times New Roman" w:eastAsia="微软雅黑" w:hAnsi="Times New Roman"/>
                <w:bCs/>
                <w:i/>
                <w:iCs/>
                <w:kern w:val="0"/>
                <w:szCs w:val="21"/>
              </w:rPr>
              <w:t>BRCA2</w:t>
            </w:r>
            <w:r w:rsidRPr="00333441">
              <w:rPr>
                <w:rFonts w:ascii="Times New Roman" w:eastAsia="微软雅黑" w:hAnsi="Times New Roman"/>
                <w:bCs/>
                <w:kern w:val="0"/>
                <w:szCs w:val="21"/>
              </w:rPr>
              <w:t>基因全编码区、外显子</w:t>
            </w:r>
            <w:r w:rsidRPr="00333441">
              <w:rPr>
                <w:rFonts w:ascii="Times New Roman" w:eastAsia="微软雅黑" w:hAnsi="Times New Roman"/>
                <w:bCs/>
                <w:kern w:val="0"/>
                <w:szCs w:val="21"/>
              </w:rPr>
              <w:t>-</w:t>
            </w:r>
            <w:r w:rsidRPr="00333441">
              <w:rPr>
                <w:rFonts w:ascii="Times New Roman" w:eastAsia="微软雅黑" w:hAnsi="Times New Roman"/>
                <w:bCs/>
                <w:kern w:val="0"/>
                <w:szCs w:val="21"/>
              </w:rPr>
              <w:t>内含子连接区、部分</w:t>
            </w:r>
            <w:r w:rsidRPr="00333441">
              <w:rPr>
                <w:rFonts w:ascii="Times New Roman" w:eastAsia="微软雅黑" w:hAnsi="Times New Roman"/>
                <w:bCs/>
                <w:kern w:val="0"/>
                <w:szCs w:val="21"/>
              </w:rPr>
              <w:t>UTR</w:t>
            </w:r>
            <w:r w:rsidRPr="00333441">
              <w:rPr>
                <w:rFonts w:ascii="Times New Roman" w:eastAsia="微软雅黑" w:hAnsi="Times New Roman"/>
                <w:bCs/>
                <w:kern w:val="0"/>
                <w:szCs w:val="21"/>
              </w:rPr>
              <w:t>区（非翻译区）和内含子区热点变异</w:t>
            </w:r>
          </w:p>
          <w:p w14:paraId="047E388F" w14:textId="77777777" w:rsidR="005B747A" w:rsidRPr="00333441" w:rsidRDefault="005B747A">
            <w:pPr>
              <w:numPr>
                <w:ilvl w:val="0"/>
                <w:numId w:val="1"/>
              </w:numPr>
              <w:tabs>
                <w:tab w:val="left" w:pos="425"/>
              </w:tabs>
              <w:rPr>
                <w:rFonts w:ascii="Times New Roman" w:eastAsia="微软雅黑" w:hAnsi="Times New Roman"/>
                <w:bCs/>
                <w:kern w:val="0"/>
                <w:szCs w:val="21"/>
              </w:rPr>
            </w:pPr>
            <w:r w:rsidRPr="00333441">
              <w:rPr>
                <w:rFonts w:ascii="Times New Roman" w:eastAsia="微软雅黑" w:hAnsi="Times New Roman"/>
                <w:bCs/>
                <w:kern w:val="0"/>
                <w:szCs w:val="21"/>
              </w:rPr>
              <w:t>检测方法：基于</w:t>
            </w:r>
            <w:r w:rsidRPr="00333441">
              <w:rPr>
                <w:rFonts w:ascii="Times New Roman" w:eastAsia="微软雅黑" w:hAnsi="Times New Roman"/>
                <w:bCs/>
                <w:kern w:val="0"/>
                <w:szCs w:val="21"/>
              </w:rPr>
              <w:t>Illumina</w:t>
            </w:r>
            <w:r w:rsidRPr="00333441">
              <w:rPr>
                <w:rFonts w:ascii="Times New Roman" w:eastAsia="微软雅黑" w:hAnsi="Times New Roman"/>
                <w:bCs/>
                <w:kern w:val="0"/>
                <w:szCs w:val="21"/>
              </w:rPr>
              <w:t>平台的新一代高通量测序技术（</w:t>
            </w:r>
            <w:r w:rsidRPr="00333441">
              <w:rPr>
                <w:rFonts w:ascii="Times New Roman" w:eastAsia="微软雅黑" w:hAnsi="Times New Roman"/>
                <w:bCs/>
                <w:kern w:val="0"/>
                <w:szCs w:val="21"/>
              </w:rPr>
              <w:t>NGS</w:t>
            </w:r>
            <w:r w:rsidRPr="00333441">
              <w:rPr>
                <w:rFonts w:ascii="Times New Roman" w:eastAsia="微软雅黑" w:hAnsi="Times New Roman"/>
                <w:bCs/>
                <w:kern w:val="0"/>
                <w:szCs w:val="21"/>
              </w:rPr>
              <w:t>）</w:t>
            </w:r>
          </w:p>
        </w:tc>
      </w:tr>
      <w:tr w:rsidR="005B747A" w:rsidRPr="00333441" w14:paraId="068AAC73" w14:textId="77777777">
        <w:trPr>
          <w:trHeight w:val="2600"/>
          <w:jc w:val="center"/>
        </w:trPr>
        <w:tc>
          <w:tcPr>
            <w:tcW w:w="8716" w:type="dxa"/>
            <w:gridSpan w:val="7"/>
            <w:tcBorders>
              <w:bottom w:val="single" w:sz="4" w:space="0" w:color="auto"/>
            </w:tcBorders>
            <w:vAlign w:val="center"/>
          </w:tcPr>
          <w:p w14:paraId="045FAD58" w14:textId="77777777" w:rsidR="005B747A" w:rsidRPr="00333441" w:rsidRDefault="005B747A">
            <w:pPr>
              <w:widowControl/>
              <w:spacing w:beforeLines="50" w:before="156"/>
              <w:rPr>
                <w:rFonts w:ascii="Times New Roman" w:eastAsia="微软雅黑" w:hAnsi="Times New Roman"/>
                <w:b/>
                <w:kern w:val="0"/>
                <w:sz w:val="24"/>
              </w:rPr>
            </w:pPr>
            <w:r w:rsidRPr="00333441">
              <w:rPr>
                <w:rFonts w:ascii="Times New Roman" w:eastAsia="微软雅黑" w:hAnsi="Times New Roman"/>
                <w:b/>
                <w:kern w:val="0"/>
                <w:sz w:val="24"/>
              </w:rPr>
              <w:t>检测结果：</w:t>
            </w:r>
          </w:p>
          <w:tbl>
            <w:tblPr>
              <w:tblW w:w="8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6"/>
              <w:gridCol w:w="2813"/>
              <w:gridCol w:w="1187"/>
              <w:gridCol w:w="1163"/>
              <w:gridCol w:w="2350"/>
            </w:tblGrid>
            <w:tr w:rsidR="005B747A" w:rsidRPr="00333441" w14:paraId="5D2F6C12" w14:textId="77777777" w:rsidTr="005B747A">
              <w:trPr>
                <w:trHeight w:val="510"/>
              </w:trPr>
              <w:tc>
                <w:tcPr>
                  <w:tcW w:w="726" w:type="dxa"/>
                  <w:shd w:val="clear" w:color="auto" w:fill="auto"/>
                  <w:vAlign w:val="center"/>
                </w:tcPr>
                <w:p w14:paraId="6589C309" w14:textId="77777777" w:rsidR="005B747A" w:rsidRPr="00333441" w:rsidRDefault="005B747A" w:rsidP="005B747A">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基因</w:t>
                  </w:r>
                </w:p>
              </w:tc>
              <w:tc>
                <w:tcPr>
                  <w:tcW w:w="2813" w:type="dxa"/>
                  <w:shd w:val="clear" w:color="auto" w:fill="auto"/>
                  <w:vAlign w:val="center"/>
                </w:tcPr>
                <w:p w14:paraId="710C27B4" w14:textId="77777777" w:rsidR="005B747A" w:rsidRPr="00333441" w:rsidRDefault="005B747A" w:rsidP="005B747A">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检测结果</w:t>
                  </w:r>
                </w:p>
              </w:tc>
              <w:tc>
                <w:tcPr>
                  <w:tcW w:w="1187" w:type="dxa"/>
                  <w:shd w:val="clear" w:color="auto" w:fill="auto"/>
                  <w:vAlign w:val="center"/>
                </w:tcPr>
                <w:p w14:paraId="7A5C12C2" w14:textId="77777777" w:rsidR="005B747A" w:rsidRPr="00333441" w:rsidRDefault="005B747A" w:rsidP="005B747A">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变异来源</w:t>
                  </w:r>
                </w:p>
              </w:tc>
              <w:tc>
                <w:tcPr>
                  <w:tcW w:w="1163" w:type="dxa"/>
                  <w:shd w:val="clear" w:color="auto" w:fill="auto"/>
                  <w:vAlign w:val="center"/>
                </w:tcPr>
                <w:p w14:paraId="39488BBF" w14:textId="77777777" w:rsidR="005B747A" w:rsidRPr="00333441" w:rsidRDefault="005B747A" w:rsidP="005B747A">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变异丰度</w:t>
                  </w:r>
                </w:p>
              </w:tc>
              <w:tc>
                <w:tcPr>
                  <w:tcW w:w="2350" w:type="dxa"/>
                  <w:shd w:val="clear" w:color="auto" w:fill="auto"/>
                  <w:vAlign w:val="center"/>
                </w:tcPr>
                <w:p w14:paraId="2F25EE30" w14:textId="77777777" w:rsidR="005B747A" w:rsidRPr="00333441" w:rsidRDefault="005B747A" w:rsidP="005B747A">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变异解读</w:t>
                  </w:r>
                </w:p>
              </w:tc>
            </w:tr>
            <w:tr w:rsidR="00825DAC" w:rsidRPr="00333441" w14:paraId="167DCBC7" w14:textId="77777777" w:rsidTr="00B710D4">
              <w:trPr>
                <w:trHeight w:val="510"/>
              </w:trPr>
              <w:tc>
                <w:tcPr>
                  <w:tcW w:w="8239" w:type="dxa"/>
                  <w:gridSpan w:val="5"/>
                  <w:shd w:val="clear" w:color="auto" w:fill="auto"/>
                  <w:vAlign w:val="center"/>
                </w:tcPr>
                <w:p w14:paraId="3E09BBFE" w14:textId="1C47F729" w:rsidR="00825DAC" w:rsidRPr="00333441" w:rsidRDefault="00825DAC" w:rsidP="005B747A">
                  <w:pPr>
                    <w:jc w:val="center"/>
                    <w:rPr>
                      <w:rFonts w:ascii="Times New Roman" w:eastAsia="微软雅黑" w:hAnsi="Times New Roman"/>
                      <w:sz w:val="16"/>
                      <w:szCs w:val="16"/>
                    </w:rPr>
                  </w:pPr>
                  <w:r w:rsidRPr="002D65DA">
                    <w:rPr>
                      <w:rFonts w:ascii="Times New Roman" w:eastAsia="微软雅黑" w:hAnsi="Times New Roman"/>
                      <w:sz w:val="16"/>
                      <w:szCs w:val="16"/>
                    </w:rPr>
                    <w:t>{%tr if var_brca.snv_s.B1_L5+ var_brca.snv_s.B1_L4 %}</w:t>
                  </w:r>
                </w:p>
              </w:tc>
            </w:tr>
            <w:tr w:rsidR="00825DAC" w:rsidRPr="00333441" w14:paraId="43C253F5" w14:textId="77777777" w:rsidTr="00B710D4">
              <w:trPr>
                <w:trHeight w:val="510"/>
              </w:trPr>
              <w:tc>
                <w:tcPr>
                  <w:tcW w:w="8239" w:type="dxa"/>
                  <w:gridSpan w:val="5"/>
                  <w:shd w:val="clear" w:color="auto" w:fill="auto"/>
                  <w:vAlign w:val="center"/>
                </w:tcPr>
                <w:p w14:paraId="5E497961" w14:textId="023DA914" w:rsidR="00825DAC" w:rsidRPr="002D65DA" w:rsidRDefault="00825DAC" w:rsidP="005B747A">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r>
                    <w:rPr>
                      <w:rFonts w:ascii="Times New Roman" w:eastAsia="微软雅黑" w:hAnsi="Times New Roman"/>
                      <w:sz w:val="16"/>
                      <w:szCs w:val="16"/>
                    </w:rPr>
                    <w:t>for a in</w:t>
                  </w:r>
                  <w:r w:rsidRPr="002D65DA">
                    <w:rPr>
                      <w:rFonts w:ascii="Times New Roman" w:eastAsia="微软雅黑" w:hAnsi="Times New Roman"/>
                      <w:sz w:val="16"/>
                      <w:szCs w:val="16"/>
                    </w:rPr>
                    <w:t xml:space="preserve"> var_brca.snv_s.B1_L5+ var_brca.snv_s.B1_L4 %}</w:t>
                  </w:r>
                </w:p>
              </w:tc>
            </w:tr>
            <w:tr w:rsidR="00825DAC" w:rsidRPr="00333441" w14:paraId="6E491022" w14:textId="77777777" w:rsidTr="005B747A">
              <w:trPr>
                <w:trHeight w:val="510"/>
              </w:trPr>
              <w:tc>
                <w:tcPr>
                  <w:tcW w:w="726" w:type="dxa"/>
                  <w:shd w:val="clear" w:color="auto" w:fill="auto"/>
                  <w:vAlign w:val="center"/>
                </w:tcPr>
                <w:p w14:paraId="55EA9F30" w14:textId="71B9C278" w:rsidR="00825DAC" w:rsidRPr="00333441" w:rsidRDefault="00825DAC" w:rsidP="005B747A">
                  <w:pPr>
                    <w:widowControl/>
                    <w:jc w:val="center"/>
                    <w:rPr>
                      <w:rFonts w:ascii="Times New Roman" w:eastAsia="微软雅黑" w:hAnsi="Times New Roman"/>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13" w:type="dxa"/>
                  <w:shd w:val="clear" w:color="auto" w:fill="auto"/>
                  <w:vAlign w:val="center"/>
                </w:tcPr>
                <w:p w14:paraId="24E9E6EE" w14:textId="3894F455" w:rsidR="00825DAC" w:rsidRPr="00825DAC" w:rsidRDefault="00825DAC" w:rsidP="00825DAC">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tc>
              <w:tc>
                <w:tcPr>
                  <w:tcW w:w="1187" w:type="dxa"/>
                  <w:shd w:val="clear" w:color="auto" w:fill="auto"/>
                  <w:vAlign w:val="center"/>
                </w:tcPr>
                <w:p w14:paraId="3C4D00EB" w14:textId="2D90BBE4" w:rsidR="00825DAC" w:rsidRPr="00333441" w:rsidRDefault="00825DAC" w:rsidP="005B747A">
                  <w:pPr>
                    <w:jc w:val="center"/>
                    <w:rPr>
                      <w:rFonts w:ascii="Times New Roman" w:eastAsia="微软雅黑" w:hAnsi="Times New Roman"/>
                      <w:color w:val="FF0000"/>
                      <w:sz w:val="16"/>
                      <w:szCs w:val="16"/>
                    </w:rPr>
                  </w:pPr>
                  <w:r w:rsidRPr="00333441">
                    <w:rPr>
                      <w:rFonts w:ascii="Times New Roman" w:eastAsia="微软雅黑" w:hAnsi="Times New Roman"/>
                      <w:b/>
                      <w:color w:val="FF0000"/>
                      <w:sz w:val="16"/>
                      <w:szCs w:val="16"/>
                    </w:rPr>
                    <w:t>待定</w:t>
                  </w:r>
                </w:p>
              </w:tc>
              <w:tc>
                <w:tcPr>
                  <w:tcW w:w="1163" w:type="dxa"/>
                  <w:shd w:val="clear" w:color="auto" w:fill="auto"/>
                  <w:vAlign w:val="center"/>
                </w:tcPr>
                <w:p w14:paraId="712903A5" w14:textId="537357FD" w:rsidR="00825DAC" w:rsidRPr="00825DAC" w:rsidRDefault="00825DAC" w:rsidP="005B747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w:t>
                  </w:r>
                  <w:proofErr w:type="spellStart"/>
                  <w:r w:rsidRPr="00825DAC">
                    <w:rPr>
                      <w:rFonts w:ascii="Times New Roman" w:eastAsia="微软雅黑" w:hAnsi="Times New Roman"/>
                      <w:b/>
                      <w:color w:val="FF0000"/>
                      <w:sz w:val="16"/>
                      <w:szCs w:val="16"/>
                    </w:rPr>
                    <w:t>a.freq_str</w:t>
                  </w:r>
                  <w:proofErr w:type="spellEnd"/>
                  <w:r w:rsidRPr="00825DAC">
                    <w:rPr>
                      <w:rFonts w:ascii="Times New Roman" w:eastAsia="微软雅黑" w:hAnsi="Times New Roman"/>
                      <w:b/>
                      <w:color w:val="FF0000"/>
                      <w:sz w:val="16"/>
                      <w:szCs w:val="16"/>
                    </w:rPr>
                    <w:t>}}</w:t>
                  </w:r>
                </w:p>
              </w:tc>
              <w:tc>
                <w:tcPr>
                  <w:tcW w:w="2350" w:type="dxa"/>
                  <w:shd w:val="clear" w:color="auto" w:fill="auto"/>
                  <w:vAlign w:val="center"/>
                </w:tcPr>
                <w:p w14:paraId="2BC71FA4" w14:textId="77777777" w:rsidR="00825DAC" w:rsidRPr="00825DAC" w:rsidRDefault="00825DAC" w:rsidP="005B747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 xml:space="preserve">%p if </w:t>
                  </w:r>
                  <w:proofErr w:type="spellStart"/>
                  <w:r w:rsidRPr="00825DAC">
                    <w:rPr>
                      <w:rFonts w:ascii="Times New Roman" w:eastAsia="微软雅黑" w:hAnsi="Times New Roman"/>
                      <w:b/>
                      <w:color w:val="FF0000"/>
                      <w:sz w:val="16"/>
                      <w:szCs w:val="16"/>
                    </w:rPr>
                    <w:t>a.clinic_num_s</w:t>
                  </w:r>
                  <w:proofErr w:type="spellEnd"/>
                  <w:r w:rsidRPr="00825DAC">
                    <w:rPr>
                      <w:rFonts w:ascii="Times New Roman" w:eastAsia="微软雅黑" w:hAnsi="Times New Roman"/>
                      <w:b/>
                      <w:color w:val="FF0000"/>
                      <w:sz w:val="16"/>
                      <w:szCs w:val="16"/>
                    </w:rPr>
                    <w:t xml:space="preserve"> == 5%}</w:t>
                  </w:r>
                </w:p>
                <w:p w14:paraId="2F7625BD" w14:textId="77777777" w:rsidR="00825DAC" w:rsidRDefault="00825DAC" w:rsidP="005B747A">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有较强的临床意义</w:t>
                  </w:r>
                </w:p>
                <w:p w14:paraId="5263B998" w14:textId="77777777" w:rsidR="00825DAC" w:rsidRDefault="00825DAC" w:rsidP="005B747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else%}</w:t>
                  </w:r>
                </w:p>
                <w:p w14:paraId="0A4ACB8D" w14:textId="77777777" w:rsidR="00825DAC" w:rsidRDefault="00825DAC" w:rsidP="005B747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潜在临床意义</w:t>
                  </w:r>
                </w:p>
                <w:p w14:paraId="4D7DCDB2" w14:textId="4DA52895" w:rsidR="00825DAC" w:rsidRPr="00825DAC" w:rsidRDefault="00825DAC" w:rsidP="005B747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endif%</w:t>
                  </w:r>
                  <w:r>
                    <w:rPr>
                      <w:rFonts w:ascii="Times New Roman" w:eastAsia="微软雅黑" w:hAnsi="Times New Roman" w:hint="eastAsia"/>
                      <w:b/>
                      <w:color w:val="FF0000"/>
                      <w:sz w:val="16"/>
                      <w:szCs w:val="16"/>
                    </w:rPr>
                    <w:t>}</w:t>
                  </w:r>
                </w:p>
              </w:tc>
            </w:tr>
            <w:tr w:rsidR="00825DAC" w:rsidRPr="00333441" w14:paraId="7D6E1B75" w14:textId="77777777" w:rsidTr="00971C76">
              <w:trPr>
                <w:trHeight w:val="510"/>
              </w:trPr>
              <w:tc>
                <w:tcPr>
                  <w:tcW w:w="8239" w:type="dxa"/>
                  <w:gridSpan w:val="5"/>
                  <w:shd w:val="clear" w:color="auto" w:fill="auto"/>
                  <w:vAlign w:val="center"/>
                </w:tcPr>
                <w:p w14:paraId="19E83CB8" w14:textId="5B3AC9A2" w:rsidR="00825DAC" w:rsidRPr="00825DAC" w:rsidRDefault="00825DAC" w:rsidP="00825DAC">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825DAC" w:rsidRPr="00333441" w14:paraId="14DEE9DB" w14:textId="77777777" w:rsidTr="00971C76">
              <w:trPr>
                <w:trHeight w:val="510"/>
              </w:trPr>
              <w:tc>
                <w:tcPr>
                  <w:tcW w:w="8239" w:type="dxa"/>
                  <w:gridSpan w:val="5"/>
                  <w:shd w:val="clear" w:color="auto" w:fill="auto"/>
                  <w:vAlign w:val="center"/>
                </w:tcPr>
                <w:p w14:paraId="6B361560" w14:textId="79563B0B" w:rsidR="00825DAC" w:rsidRPr="00825DAC" w:rsidRDefault="00825DAC" w:rsidP="00825DAC">
                  <w:pPr>
                    <w:jc w:val="center"/>
                    <w:rPr>
                      <w:rFonts w:ascii="Times New Roman" w:eastAsia="微软雅黑" w:hAnsi="Times New Roman"/>
                      <w:b/>
                      <w:color w:val="FF0000"/>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825DAC" w:rsidRPr="00333441" w14:paraId="6443F153" w14:textId="77777777" w:rsidTr="005B747A">
              <w:trPr>
                <w:trHeight w:val="510"/>
              </w:trPr>
              <w:tc>
                <w:tcPr>
                  <w:tcW w:w="726" w:type="dxa"/>
                  <w:shd w:val="clear" w:color="auto" w:fill="auto"/>
                  <w:vAlign w:val="center"/>
                </w:tcPr>
                <w:p w14:paraId="4DDD9E6B" w14:textId="4FEA78B2" w:rsidR="00825DAC" w:rsidRPr="005458D1" w:rsidRDefault="00825DAC" w:rsidP="00825DAC">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1</w:t>
                  </w:r>
                </w:p>
              </w:tc>
              <w:tc>
                <w:tcPr>
                  <w:tcW w:w="2813" w:type="dxa"/>
                  <w:shd w:val="clear" w:color="auto" w:fill="auto"/>
                  <w:vAlign w:val="center"/>
                </w:tcPr>
                <w:p w14:paraId="4A134470" w14:textId="7BC0D44F" w:rsidR="00825DAC" w:rsidRPr="005458D1"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w:t>
                  </w:r>
                  <w:r>
                    <w:rPr>
                      <w:rFonts w:ascii="Times New Roman" w:eastAsia="微软雅黑" w:hAnsi="Times New Roman" w:hint="eastAsia"/>
                      <w:bCs/>
                      <w:color w:val="000000"/>
                      <w:sz w:val="16"/>
                      <w:szCs w:val="16"/>
                    </w:rPr>
                    <w:t>具有临床意义的变异</w:t>
                  </w:r>
                </w:p>
              </w:tc>
              <w:tc>
                <w:tcPr>
                  <w:tcW w:w="1187" w:type="dxa"/>
                  <w:shd w:val="clear" w:color="auto" w:fill="auto"/>
                  <w:vAlign w:val="center"/>
                </w:tcPr>
                <w:p w14:paraId="60356729" w14:textId="39BF3923" w:rsidR="00825DAC" w:rsidRPr="00333441"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163" w:type="dxa"/>
                  <w:shd w:val="clear" w:color="auto" w:fill="auto"/>
                  <w:vAlign w:val="center"/>
                </w:tcPr>
                <w:p w14:paraId="7BC36E00" w14:textId="77FFC8C1" w:rsidR="00825DAC" w:rsidRPr="00825DAC"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2350" w:type="dxa"/>
                  <w:shd w:val="clear" w:color="auto" w:fill="auto"/>
                  <w:vAlign w:val="center"/>
                </w:tcPr>
                <w:p w14:paraId="135FFB9A" w14:textId="2AC59A89" w:rsidR="00825DAC" w:rsidRPr="00825DAC"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825DAC" w:rsidRPr="00333441" w14:paraId="226AF1A1" w14:textId="77777777" w:rsidTr="00901E7E">
              <w:trPr>
                <w:trHeight w:val="510"/>
              </w:trPr>
              <w:tc>
                <w:tcPr>
                  <w:tcW w:w="8239" w:type="dxa"/>
                  <w:gridSpan w:val="5"/>
                  <w:shd w:val="clear" w:color="auto" w:fill="auto"/>
                  <w:vAlign w:val="center"/>
                </w:tcPr>
                <w:p w14:paraId="33E990F6" w14:textId="3793351C" w:rsidR="00825DAC" w:rsidRPr="00825DAC" w:rsidRDefault="00825DAC" w:rsidP="00825DAC">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lastRenderedPageBreak/>
                    <w:t>{%tr endif%}</w:t>
                  </w:r>
                </w:p>
              </w:tc>
            </w:tr>
            <w:tr w:rsidR="00825DAC" w:rsidRPr="00333441" w14:paraId="3B147826" w14:textId="77777777" w:rsidTr="00901E7E">
              <w:trPr>
                <w:trHeight w:val="510"/>
              </w:trPr>
              <w:tc>
                <w:tcPr>
                  <w:tcW w:w="8239" w:type="dxa"/>
                  <w:gridSpan w:val="5"/>
                  <w:shd w:val="clear" w:color="auto" w:fill="auto"/>
                  <w:vAlign w:val="center"/>
                </w:tcPr>
                <w:p w14:paraId="4FD1B4DE" w14:textId="6026465E" w:rsidR="00825DAC" w:rsidRPr="00825DAC" w:rsidRDefault="00825DAC" w:rsidP="00825DAC">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t>{%tr if var_brca.snv_s.B</w:t>
                  </w:r>
                  <w:r>
                    <w:rPr>
                      <w:rFonts w:ascii="Times New Roman" w:eastAsia="微软雅黑" w:hAnsi="Times New Roman"/>
                      <w:sz w:val="16"/>
                      <w:szCs w:val="16"/>
                    </w:rPr>
                    <w:t>2</w:t>
                  </w:r>
                  <w:r w:rsidRPr="002D65DA">
                    <w:rPr>
                      <w:rFonts w:ascii="Times New Roman" w:eastAsia="微软雅黑" w:hAnsi="Times New Roman"/>
                      <w:sz w:val="16"/>
                      <w:szCs w:val="16"/>
                    </w:rPr>
                    <w:t>_L5+ var_brca.snv_s.B</w:t>
                  </w:r>
                  <w:r>
                    <w:rPr>
                      <w:rFonts w:ascii="Times New Roman" w:eastAsia="微软雅黑" w:hAnsi="Times New Roman"/>
                      <w:sz w:val="16"/>
                      <w:szCs w:val="16"/>
                    </w:rPr>
                    <w:t>2</w:t>
                  </w:r>
                  <w:r w:rsidRPr="002D65DA">
                    <w:rPr>
                      <w:rFonts w:ascii="Times New Roman" w:eastAsia="微软雅黑" w:hAnsi="Times New Roman"/>
                      <w:sz w:val="16"/>
                      <w:szCs w:val="16"/>
                    </w:rPr>
                    <w:t>_L4 %}</w:t>
                  </w:r>
                </w:p>
              </w:tc>
            </w:tr>
            <w:tr w:rsidR="00825DAC" w:rsidRPr="00333441" w14:paraId="29EE73E8" w14:textId="77777777" w:rsidTr="00901E7E">
              <w:trPr>
                <w:trHeight w:val="510"/>
              </w:trPr>
              <w:tc>
                <w:tcPr>
                  <w:tcW w:w="8239" w:type="dxa"/>
                  <w:gridSpan w:val="5"/>
                  <w:shd w:val="clear" w:color="auto" w:fill="auto"/>
                  <w:vAlign w:val="center"/>
                </w:tcPr>
                <w:p w14:paraId="285397AC" w14:textId="03FCEE36" w:rsidR="00825DAC" w:rsidRPr="00825DAC" w:rsidRDefault="00825DAC" w:rsidP="00825DAC">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t xml:space="preserve">{%tr </w:t>
                  </w:r>
                  <w:r>
                    <w:rPr>
                      <w:rFonts w:ascii="Times New Roman" w:eastAsia="微软雅黑" w:hAnsi="Times New Roman"/>
                      <w:sz w:val="16"/>
                      <w:szCs w:val="16"/>
                    </w:rPr>
                    <w:t>for a in</w:t>
                  </w:r>
                  <w:r w:rsidRPr="002D65DA">
                    <w:rPr>
                      <w:rFonts w:ascii="Times New Roman" w:eastAsia="微软雅黑" w:hAnsi="Times New Roman"/>
                      <w:sz w:val="16"/>
                      <w:szCs w:val="16"/>
                    </w:rPr>
                    <w:t xml:space="preserve"> var_brca.snv_s.B</w:t>
                  </w:r>
                  <w:r>
                    <w:rPr>
                      <w:rFonts w:ascii="Times New Roman" w:eastAsia="微软雅黑" w:hAnsi="Times New Roman"/>
                      <w:sz w:val="16"/>
                      <w:szCs w:val="16"/>
                    </w:rPr>
                    <w:t>2</w:t>
                  </w:r>
                  <w:r w:rsidRPr="002D65DA">
                    <w:rPr>
                      <w:rFonts w:ascii="Times New Roman" w:eastAsia="微软雅黑" w:hAnsi="Times New Roman"/>
                      <w:sz w:val="16"/>
                      <w:szCs w:val="16"/>
                    </w:rPr>
                    <w:t>_L5+ var_brca.snv_s.B</w:t>
                  </w:r>
                  <w:r>
                    <w:rPr>
                      <w:rFonts w:ascii="Times New Roman" w:eastAsia="微软雅黑" w:hAnsi="Times New Roman"/>
                      <w:sz w:val="16"/>
                      <w:szCs w:val="16"/>
                    </w:rPr>
                    <w:t>2</w:t>
                  </w:r>
                  <w:r w:rsidRPr="002D65DA">
                    <w:rPr>
                      <w:rFonts w:ascii="Times New Roman" w:eastAsia="微软雅黑" w:hAnsi="Times New Roman"/>
                      <w:sz w:val="16"/>
                      <w:szCs w:val="16"/>
                    </w:rPr>
                    <w:t>_L4 %}</w:t>
                  </w:r>
                </w:p>
              </w:tc>
            </w:tr>
            <w:tr w:rsidR="00825DAC" w:rsidRPr="00333441" w14:paraId="4474F3E8" w14:textId="77777777" w:rsidTr="005B747A">
              <w:trPr>
                <w:trHeight w:val="510"/>
              </w:trPr>
              <w:tc>
                <w:tcPr>
                  <w:tcW w:w="726" w:type="dxa"/>
                  <w:shd w:val="clear" w:color="auto" w:fill="auto"/>
                  <w:vAlign w:val="center"/>
                </w:tcPr>
                <w:p w14:paraId="78390670" w14:textId="21DDFE30" w:rsidR="00825DAC" w:rsidRPr="005458D1" w:rsidRDefault="00825DAC" w:rsidP="00825DAC">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13" w:type="dxa"/>
                  <w:shd w:val="clear" w:color="auto" w:fill="auto"/>
                  <w:vAlign w:val="center"/>
                </w:tcPr>
                <w:p w14:paraId="3EB8EF2C" w14:textId="5C6D3A1F" w:rsidR="00825DAC" w:rsidRPr="005458D1" w:rsidRDefault="00825DAC" w:rsidP="00825DAC">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tc>
              <w:tc>
                <w:tcPr>
                  <w:tcW w:w="1187" w:type="dxa"/>
                  <w:shd w:val="clear" w:color="auto" w:fill="auto"/>
                  <w:vAlign w:val="center"/>
                </w:tcPr>
                <w:p w14:paraId="57BC47D2" w14:textId="655BAA6D" w:rsidR="00825DAC" w:rsidRPr="00333441" w:rsidRDefault="00825DAC" w:rsidP="00825DAC">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待定</w:t>
                  </w:r>
                </w:p>
              </w:tc>
              <w:tc>
                <w:tcPr>
                  <w:tcW w:w="1163" w:type="dxa"/>
                  <w:shd w:val="clear" w:color="auto" w:fill="auto"/>
                  <w:vAlign w:val="center"/>
                </w:tcPr>
                <w:p w14:paraId="6D1C1F26" w14:textId="08A5F869" w:rsidR="00825DAC" w:rsidRPr="00825DAC" w:rsidRDefault="00825DAC" w:rsidP="00825DAC">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w:t>
                  </w:r>
                  <w:proofErr w:type="spellStart"/>
                  <w:r w:rsidRPr="00825DAC">
                    <w:rPr>
                      <w:rFonts w:ascii="Times New Roman" w:eastAsia="微软雅黑" w:hAnsi="Times New Roman"/>
                      <w:b/>
                      <w:color w:val="FF0000"/>
                      <w:sz w:val="16"/>
                      <w:szCs w:val="16"/>
                    </w:rPr>
                    <w:t>a.freq_str</w:t>
                  </w:r>
                  <w:proofErr w:type="spellEnd"/>
                  <w:r w:rsidRPr="00825DAC">
                    <w:rPr>
                      <w:rFonts w:ascii="Times New Roman" w:eastAsia="微软雅黑" w:hAnsi="Times New Roman"/>
                      <w:b/>
                      <w:color w:val="FF0000"/>
                      <w:sz w:val="16"/>
                      <w:szCs w:val="16"/>
                    </w:rPr>
                    <w:t>}}</w:t>
                  </w:r>
                </w:p>
              </w:tc>
              <w:tc>
                <w:tcPr>
                  <w:tcW w:w="2350" w:type="dxa"/>
                  <w:shd w:val="clear" w:color="auto" w:fill="auto"/>
                  <w:vAlign w:val="center"/>
                </w:tcPr>
                <w:p w14:paraId="62377B55" w14:textId="77777777" w:rsidR="00825DAC" w:rsidRPr="00825DAC" w:rsidRDefault="00825DAC" w:rsidP="00825DAC">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 xml:space="preserve">%p if </w:t>
                  </w:r>
                  <w:proofErr w:type="spellStart"/>
                  <w:r w:rsidRPr="00825DAC">
                    <w:rPr>
                      <w:rFonts w:ascii="Times New Roman" w:eastAsia="微软雅黑" w:hAnsi="Times New Roman"/>
                      <w:b/>
                      <w:color w:val="FF0000"/>
                      <w:sz w:val="16"/>
                      <w:szCs w:val="16"/>
                    </w:rPr>
                    <w:t>a.clinic_num_s</w:t>
                  </w:r>
                  <w:proofErr w:type="spellEnd"/>
                  <w:r w:rsidRPr="00825DAC">
                    <w:rPr>
                      <w:rFonts w:ascii="Times New Roman" w:eastAsia="微软雅黑" w:hAnsi="Times New Roman"/>
                      <w:b/>
                      <w:color w:val="FF0000"/>
                      <w:sz w:val="16"/>
                      <w:szCs w:val="16"/>
                    </w:rPr>
                    <w:t xml:space="preserve"> == 5%}</w:t>
                  </w:r>
                </w:p>
                <w:p w14:paraId="058345A6" w14:textId="77777777" w:rsidR="00825DAC" w:rsidRDefault="00825DAC" w:rsidP="00825DAC">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有较强的临床意义</w:t>
                  </w:r>
                </w:p>
                <w:p w14:paraId="181395A6" w14:textId="77777777" w:rsidR="00825DAC" w:rsidRDefault="00825DAC" w:rsidP="00825DAC">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else%}</w:t>
                  </w:r>
                </w:p>
                <w:p w14:paraId="4260B874" w14:textId="77777777" w:rsidR="00825DAC" w:rsidRDefault="00825DAC" w:rsidP="00825DAC">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潜在临床意义</w:t>
                  </w:r>
                </w:p>
                <w:p w14:paraId="6AE3E92B" w14:textId="139107FF" w:rsidR="00825DAC" w:rsidRPr="00825DAC" w:rsidRDefault="00825DAC" w:rsidP="00825DAC">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endif%</w:t>
                  </w:r>
                  <w:r>
                    <w:rPr>
                      <w:rFonts w:ascii="Times New Roman" w:eastAsia="微软雅黑" w:hAnsi="Times New Roman" w:hint="eastAsia"/>
                      <w:b/>
                      <w:color w:val="FF0000"/>
                      <w:sz w:val="16"/>
                      <w:szCs w:val="16"/>
                    </w:rPr>
                    <w:t>}</w:t>
                  </w:r>
                </w:p>
              </w:tc>
            </w:tr>
            <w:tr w:rsidR="00825DAC" w:rsidRPr="00333441" w14:paraId="11CA2CDF" w14:textId="77777777" w:rsidTr="00CD5928">
              <w:trPr>
                <w:trHeight w:val="510"/>
              </w:trPr>
              <w:tc>
                <w:tcPr>
                  <w:tcW w:w="8239" w:type="dxa"/>
                  <w:gridSpan w:val="5"/>
                  <w:shd w:val="clear" w:color="auto" w:fill="auto"/>
                  <w:vAlign w:val="center"/>
                </w:tcPr>
                <w:p w14:paraId="1EF0AA83" w14:textId="147EDA35" w:rsidR="00825DAC" w:rsidRPr="00825DAC" w:rsidRDefault="00825DAC" w:rsidP="00825DAC">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825DAC" w:rsidRPr="00333441" w14:paraId="00B5324E" w14:textId="77777777" w:rsidTr="00CD5928">
              <w:trPr>
                <w:trHeight w:val="510"/>
              </w:trPr>
              <w:tc>
                <w:tcPr>
                  <w:tcW w:w="8239" w:type="dxa"/>
                  <w:gridSpan w:val="5"/>
                  <w:shd w:val="clear" w:color="auto" w:fill="auto"/>
                  <w:vAlign w:val="center"/>
                </w:tcPr>
                <w:p w14:paraId="6DA8D30B" w14:textId="6185E75D" w:rsidR="00825DAC" w:rsidRPr="00825DAC" w:rsidRDefault="00825DAC" w:rsidP="00825DAC">
                  <w:pPr>
                    <w:jc w:val="center"/>
                    <w:rPr>
                      <w:rFonts w:ascii="Times New Roman" w:eastAsia="微软雅黑" w:hAnsi="Times New Roman"/>
                      <w:b/>
                      <w:color w:val="FF0000"/>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825DAC" w:rsidRPr="00333441" w14:paraId="63AD0110" w14:textId="77777777" w:rsidTr="005B747A">
              <w:trPr>
                <w:trHeight w:val="510"/>
              </w:trPr>
              <w:tc>
                <w:tcPr>
                  <w:tcW w:w="726" w:type="dxa"/>
                  <w:shd w:val="clear" w:color="auto" w:fill="auto"/>
                  <w:vAlign w:val="center"/>
                </w:tcPr>
                <w:p w14:paraId="1846D026" w14:textId="286BC989" w:rsidR="00825DAC" w:rsidRPr="005458D1" w:rsidRDefault="00825DAC" w:rsidP="00825DAC">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2</w:t>
                  </w:r>
                </w:p>
              </w:tc>
              <w:tc>
                <w:tcPr>
                  <w:tcW w:w="2813" w:type="dxa"/>
                  <w:shd w:val="clear" w:color="auto" w:fill="auto"/>
                  <w:vAlign w:val="center"/>
                </w:tcPr>
                <w:p w14:paraId="6FABFDBF" w14:textId="28683A5A" w:rsidR="00825DAC" w:rsidRPr="005458D1"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w:t>
                  </w:r>
                  <w:r>
                    <w:rPr>
                      <w:rFonts w:ascii="Times New Roman" w:eastAsia="微软雅黑" w:hAnsi="Times New Roman" w:hint="eastAsia"/>
                      <w:bCs/>
                      <w:color w:val="000000"/>
                      <w:sz w:val="16"/>
                      <w:szCs w:val="16"/>
                    </w:rPr>
                    <w:t>具有临床意义的变异</w:t>
                  </w:r>
                </w:p>
              </w:tc>
              <w:tc>
                <w:tcPr>
                  <w:tcW w:w="1187" w:type="dxa"/>
                  <w:shd w:val="clear" w:color="auto" w:fill="auto"/>
                  <w:vAlign w:val="center"/>
                </w:tcPr>
                <w:p w14:paraId="34326E37" w14:textId="4193671C" w:rsidR="00825DAC" w:rsidRPr="00333441"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163" w:type="dxa"/>
                  <w:shd w:val="clear" w:color="auto" w:fill="auto"/>
                  <w:vAlign w:val="center"/>
                </w:tcPr>
                <w:p w14:paraId="0DBB0821" w14:textId="4EE783E6" w:rsidR="00825DAC" w:rsidRPr="00825DAC"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2350" w:type="dxa"/>
                  <w:shd w:val="clear" w:color="auto" w:fill="auto"/>
                  <w:vAlign w:val="center"/>
                </w:tcPr>
                <w:p w14:paraId="5B338CCA" w14:textId="22BBE985" w:rsidR="00825DAC" w:rsidRPr="00825DAC"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825DAC" w:rsidRPr="00333441" w14:paraId="4FC332F0" w14:textId="77777777" w:rsidTr="00FA424B">
              <w:trPr>
                <w:trHeight w:val="510"/>
              </w:trPr>
              <w:tc>
                <w:tcPr>
                  <w:tcW w:w="8239" w:type="dxa"/>
                  <w:gridSpan w:val="5"/>
                  <w:shd w:val="clear" w:color="auto" w:fill="auto"/>
                  <w:vAlign w:val="center"/>
                </w:tcPr>
                <w:p w14:paraId="6FFCC94B" w14:textId="3FD99581" w:rsidR="00825DAC" w:rsidRPr="00757C6A" w:rsidRDefault="00825DAC" w:rsidP="00825DAC">
                  <w:pPr>
                    <w:jc w:val="center"/>
                    <w:rPr>
                      <w:rFonts w:ascii="Times New Roman" w:eastAsia="微软雅黑" w:hAnsi="Times New Roman"/>
                      <w:bCs/>
                      <w:color w:val="000000"/>
                      <w:sz w:val="16"/>
                      <w:szCs w:val="16"/>
                    </w:rPr>
                  </w:pPr>
                  <w:r w:rsidRPr="002D65DA">
                    <w:rPr>
                      <w:rFonts w:ascii="Times New Roman" w:eastAsia="微软雅黑" w:hAnsi="Times New Roman"/>
                      <w:sz w:val="16"/>
                      <w:szCs w:val="16"/>
                    </w:rPr>
                    <w:t>{%tr endif%}</w:t>
                  </w:r>
                </w:p>
              </w:tc>
            </w:tr>
          </w:tbl>
          <w:p w14:paraId="5D0C89F3" w14:textId="43B48FA6" w:rsidR="00825DAC" w:rsidRPr="00825DAC" w:rsidRDefault="00825DAC">
            <w:pPr>
              <w:widowControl/>
              <w:spacing w:beforeLines="50" w:before="156"/>
              <w:rPr>
                <w:rFonts w:ascii="Times New Roman" w:eastAsia="微软雅黑" w:hAnsi="Times New Roman"/>
                <w:sz w:val="18"/>
                <w:szCs w:val="21"/>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if var_brca.snv_s.B1_L5+ var_brca.snv_s.B1_L4 + var_brca.snv_s.B2_L5+ var_brca.snv_s.B2_L4%</w:t>
            </w:r>
            <w:r w:rsidRPr="00825DAC">
              <w:rPr>
                <w:rFonts w:ascii="Times New Roman" w:eastAsia="微软雅黑" w:hAnsi="Times New Roman" w:hint="eastAsia"/>
                <w:sz w:val="18"/>
                <w:szCs w:val="21"/>
                <w:highlight w:val="yellow"/>
              </w:rPr>
              <w:t>}</w:t>
            </w:r>
          </w:p>
          <w:p w14:paraId="6BD9E9F7" w14:textId="1331C105" w:rsidR="005B747A" w:rsidRPr="00825DAC" w:rsidRDefault="005B747A">
            <w:pPr>
              <w:widowControl/>
              <w:spacing w:beforeLines="50" w:before="156"/>
              <w:rPr>
                <w:rFonts w:ascii="Times New Roman" w:eastAsia="微软雅黑" w:hAnsi="Times New Roman"/>
                <w:i/>
                <w:iCs/>
                <w:color w:val="FF0000"/>
                <w:sz w:val="18"/>
                <w:szCs w:val="21"/>
              </w:rPr>
            </w:pPr>
            <w:r w:rsidRPr="00333441">
              <w:rPr>
                <w:rFonts w:ascii="Times New Roman" w:eastAsia="微软雅黑" w:hAnsi="Times New Roman"/>
                <w:b/>
                <w:kern w:val="0"/>
                <w:sz w:val="24"/>
              </w:rPr>
              <w:t>检测结论：</w:t>
            </w:r>
            <w:r w:rsidR="00825DAC" w:rsidRPr="00825DAC">
              <w:rPr>
                <w:rFonts w:ascii="Times New Roman" w:eastAsia="微软雅黑" w:hAnsi="Times New Roman" w:hint="eastAsia"/>
                <w:sz w:val="18"/>
                <w:szCs w:val="21"/>
              </w:rPr>
              <w:t>{</w:t>
            </w:r>
            <w:r w:rsidR="00825DAC" w:rsidRPr="00825DAC">
              <w:rPr>
                <w:rFonts w:ascii="Times New Roman" w:eastAsia="微软雅黑" w:hAnsi="Times New Roman"/>
                <w:sz w:val="18"/>
                <w:szCs w:val="21"/>
              </w:rPr>
              <w:t>% if var_brca.snv_s.B1_L5+ var_brca.snv_s.B1_L4 and var_brca.snv_s.B2_L5+ var_brca.snv_s.B2_L4%</w:t>
            </w:r>
            <w:r w:rsidR="00825DAC" w:rsidRPr="00825DAC">
              <w:rPr>
                <w:rFonts w:ascii="Times New Roman" w:eastAsia="微软雅黑" w:hAnsi="Times New Roman" w:hint="eastAsia"/>
                <w:sz w:val="18"/>
                <w:szCs w:val="21"/>
              </w:rPr>
              <w:t>}</w:t>
            </w:r>
            <w:r w:rsidRPr="00333441">
              <w:rPr>
                <w:rFonts w:ascii="Times New Roman" w:eastAsia="微软雅黑" w:hAnsi="Times New Roman"/>
                <w:i/>
                <w:iCs/>
                <w:color w:val="FF0000"/>
                <w:sz w:val="18"/>
                <w:szCs w:val="21"/>
              </w:rPr>
              <w:t>BRCA1/2</w:t>
            </w:r>
            <w:r w:rsidR="00825DAC" w:rsidRPr="00825DAC">
              <w:rPr>
                <w:rFonts w:ascii="Times New Roman" w:eastAsia="微软雅黑" w:hAnsi="Times New Roman"/>
                <w:color w:val="000000" w:themeColor="text1"/>
                <w:sz w:val="18"/>
                <w:szCs w:val="21"/>
              </w:rPr>
              <w:t>{%</w:t>
            </w:r>
            <w:proofErr w:type="spellStart"/>
            <w:r w:rsidR="00825DAC" w:rsidRPr="00825DAC">
              <w:rPr>
                <w:rFonts w:ascii="Times New Roman" w:eastAsia="微软雅黑" w:hAnsi="Times New Roman"/>
                <w:color w:val="000000" w:themeColor="text1"/>
                <w:sz w:val="18"/>
                <w:szCs w:val="21"/>
              </w:rPr>
              <w:t>elif</w:t>
            </w:r>
            <w:proofErr w:type="spellEnd"/>
            <w:r w:rsidR="00825DAC" w:rsidRPr="00825DAC">
              <w:rPr>
                <w:rFonts w:ascii="Times New Roman" w:eastAsia="微软雅黑" w:hAnsi="Times New Roman"/>
                <w:color w:val="000000" w:themeColor="text1"/>
                <w:sz w:val="18"/>
                <w:szCs w:val="21"/>
              </w:rPr>
              <w:t xml:space="preserve"> var_brca.snv_s.B1_L5+ var_brca.snv_s.B1_L4 and not var_brca.snv_s.B2_L5+ var_brca.snv_s.B2_L4%}</w:t>
            </w:r>
            <w:r w:rsidR="00825DAC">
              <w:rPr>
                <w:rFonts w:ascii="Times New Roman" w:eastAsia="微软雅黑" w:hAnsi="Times New Roman"/>
                <w:i/>
                <w:iCs/>
                <w:color w:val="FF0000"/>
                <w:sz w:val="18"/>
                <w:szCs w:val="21"/>
              </w:rPr>
              <w:t>BRCA1</w:t>
            </w:r>
            <w:r w:rsidR="00825DAC" w:rsidRPr="00825DAC">
              <w:rPr>
                <w:rFonts w:ascii="Times New Roman" w:eastAsia="微软雅黑" w:hAnsi="Times New Roman"/>
                <w:color w:val="000000" w:themeColor="text1"/>
                <w:sz w:val="18"/>
                <w:szCs w:val="21"/>
              </w:rPr>
              <w:t>{%else%}</w:t>
            </w:r>
            <w:r w:rsidR="00825DAC">
              <w:rPr>
                <w:rFonts w:ascii="Times New Roman" w:eastAsia="微软雅黑" w:hAnsi="Times New Roman" w:hint="eastAsia"/>
                <w:i/>
                <w:iCs/>
                <w:color w:val="FF0000"/>
                <w:sz w:val="18"/>
                <w:szCs w:val="21"/>
              </w:rPr>
              <w:t>BRCA</w:t>
            </w:r>
            <w:r w:rsidR="00825DAC">
              <w:rPr>
                <w:rFonts w:ascii="Times New Roman" w:eastAsia="微软雅黑" w:hAnsi="Times New Roman"/>
                <w:i/>
                <w:iCs/>
                <w:color w:val="FF0000"/>
                <w:sz w:val="18"/>
                <w:szCs w:val="21"/>
              </w:rPr>
              <w:t>2</w:t>
            </w:r>
            <w:r w:rsidR="00825DAC" w:rsidRPr="00825DAC">
              <w:rPr>
                <w:rFonts w:ascii="Times New Roman" w:eastAsia="微软雅黑" w:hAnsi="Times New Roman" w:hint="eastAsia"/>
                <w:color w:val="000000" w:themeColor="text1"/>
                <w:sz w:val="18"/>
                <w:szCs w:val="21"/>
              </w:rPr>
              <w:t>{</w:t>
            </w:r>
            <w:r w:rsidR="00825DAC" w:rsidRPr="00825DAC">
              <w:rPr>
                <w:rFonts w:ascii="Times New Roman" w:eastAsia="微软雅黑" w:hAnsi="Times New Roman"/>
                <w:color w:val="000000" w:themeColor="text1"/>
                <w:sz w:val="18"/>
                <w:szCs w:val="21"/>
              </w:rPr>
              <w:t>%</w:t>
            </w:r>
            <w:r w:rsidR="00825DAC" w:rsidRPr="00825DAC">
              <w:rPr>
                <w:rFonts w:ascii="Times New Roman" w:eastAsia="微软雅黑" w:hAnsi="Times New Roman" w:hint="eastAsia"/>
                <w:color w:val="000000" w:themeColor="text1"/>
                <w:sz w:val="18"/>
                <w:szCs w:val="21"/>
              </w:rPr>
              <w:t>endif</w:t>
            </w:r>
            <w:r w:rsidR="00825DAC" w:rsidRPr="00825DAC">
              <w:rPr>
                <w:rFonts w:ascii="Times New Roman" w:eastAsia="微软雅黑" w:hAnsi="Times New Roman"/>
                <w:color w:val="000000" w:themeColor="text1"/>
                <w:sz w:val="18"/>
                <w:szCs w:val="21"/>
              </w:rPr>
              <w:t>%</w:t>
            </w:r>
            <w:r w:rsidR="00825DAC" w:rsidRPr="00825DAC">
              <w:rPr>
                <w:rFonts w:ascii="Times New Roman" w:eastAsia="微软雅黑" w:hAnsi="Times New Roman" w:hint="eastAsia"/>
                <w:color w:val="000000" w:themeColor="text1"/>
                <w:sz w:val="18"/>
                <w:szCs w:val="21"/>
              </w:rPr>
              <w:t>}</w:t>
            </w:r>
            <w:r w:rsidRPr="00333441">
              <w:rPr>
                <w:rFonts w:ascii="Times New Roman" w:eastAsia="微软雅黑" w:hAnsi="Times New Roman"/>
                <w:color w:val="FF0000"/>
                <w:sz w:val="18"/>
                <w:szCs w:val="21"/>
              </w:rPr>
              <w:t>基因突变阳性</w:t>
            </w:r>
            <w:r w:rsidRPr="00333441">
              <w:rPr>
                <w:rFonts w:ascii="Times New Roman" w:eastAsia="微软雅黑" w:hAnsi="Times New Roman"/>
                <w:sz w:val="18"/>
                <w:szCs w:val="21"/>
              </w:rPr>
              <w:t>，携带</w:t>
            </w:r>
            <w:r w:rsidRPr="00333441">
              <w:rPr>
                <w:rFonts w:ascii="Times New Roman" w:eastAsia="微软雅黑" w:hAnsi="Times New Roman"/>
                <w:i/>
                <w:iCs/>
                <w:sz w:val="18"/>
                <w:szCs w:val="21"/>
              </w:rPr>
              <w:t>BRCA1</w:t>
            </w:r>
            <w:r w:rsidRPr="00333441">
              <w:rPr>
                <w:rFonts w:ascii="Times New Roman" w:eastAsia="微软雅黑" w:hAnsi="Times New Roman"/>
                <w:sz w:val="18"/>
                <w:szCs w:val="21"/>
              </w:rPr>
              <w:t>基因或</w:t>
            </w:r>
            <w:r w:rsidRPr="00333441">
              <w:rPr>
                <w:rFonts w:ascii="Times New Roman" w:eastAsia="微软雅黑" w:hAnsi="Times New Roman"/>
                <w:i/>
                <w:iCs/>
                <w:sz w:val="18"/>
                <w:szCs w:val="21"/>
              </w:rPr>
              <w:t>BRCA2</w:t>
            </w:r>
            <w:r w:rsidRPr="00333441">
              <w:rPr>
                <w:rFonts w:ascii="Times New Roman" w:eastAsia="微软雅黑" w:hAnsi="Times New Roman"/>
                <w:sz w:val="18"/>
                <w:szCs w:val="21"/>
              </w:rPr>
              <w:t>基因致病性或疑似致病性变异的患者能够更好的从</w:t>
            </w:r>
            <w:r w:rsidRPr="00333441">
              <w:rPr>
                <w:rFonts w:ascii="Times New Roman" w:eastAsia="微软雅黑" w:hAnsi="Times New Roman"/>
                <w:sz w:val="18"/>
                <w:szCs w:val="21"/>
              </w:rPr>
              <w:t>PARP</w:t>
            </w:r>
            <w:r w:rsidRPr="00333441">
              <w:rPr>
                <w:rFonts w:ascii="Times New Roman" w:eastAsia="微软雅黑" w:hAnsi="Times New Roman"/>
                <w:sz w:val="18"/>
                <w:szCs w:val="21"/>
              </w:rPr>
              <w:t>抑制剂的治疗中获益。</w:t>
            </w:r>
          </w:p>
          <w:p w14:paraId="6459FC74" w14:textId="669A006D" w:rsidR="00825DAC" w:rsidRDefault="00825DAC">
            <w:pPr>
              <w:widowControl/>
              <w:spacing w:beforeLines="50" w:before="156"/>
              <w:rPr>
                <w:rFonts w:ascii="Times New Roman" w:eastAsia="微软雅黑" w:hAnsi="Times New Roman"/>
                <w:sz w:val="18"/>
                <w:szCs w:val="21"/>
                <w:highlight w:val="yellow"/>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else%}</w:t>
            </w:r>
          </w:p>
          <w:p w14:paraId="0CC39488" w14:textId="34719FFC" w:rsidR="00825DAC" w:rsidRDefault="00825DAC" w:rsidP="00825DAC">
            <w:pPr>
              <w:widowControl/>
              <w:spacing w:beforeLines="50" w:before="156"/>
              <w:rPr>
                <w:rFonts w:ascii="Times New Roman" w:eastAsia="微软雅黑" w:hAnsi="Times New Roman"/>
                <w:sz w:val="18"/>
                <w:szCs w:val="21"/>
              </w:rPr>
            </w:pPr>
            <w:r w:rsidRPr="00333441">
              <w:rPr>
                <w:rFonts w:ascii="Times New Roman" w:eastAsia="微软雅黑" w:hAnsi="Times New Roman"/>
                <w:b/>
                <w:kern w:val="0"/>
                <w:sz w:val="24"/>
              </w:rPr>
              <w:t>检测结论：</w:t>
            </w:r>
            <w:r w:rsidRPr="00FA2E56">
              <w:rPr>
                <w:rFonts w:ascii="Times New Roman" w:eastAsia="微软雅黑" w:hAnsi="Times New Roman"/>
                <w:i/>
                <w:iCs/>
                <w:sz w:val="18"/>
                <w:szCs w:val="21"/>
              </w:rPr>
              <w:t>BRCA1/2</w:t>
            </w:r>
            <w:r w:rsidRPr="00FA2E56">
              <w:rPr>
                <w:rFonts w:ascii="Times New Roman" w:eastAsia="微软雅黑" w:hAnsi="Times New Roman"/>
                <w:sz w:val="18"/>
                <w:szCs w:val="21"/>
              </w:rPr>
              <w:t>基因突变阴性，本检测未检测到</w:t>
            </w:r>
            <w:r w:rsidRPr="00FA2E56">
              <w:rPr>
                <w:rFonts w:ascii="Times New Roman" w:eastAsia="微软雅黑" w:hAnsi="Times New Roman"/>
                <w:i/>
                <w:iCs/>
                <w:sz w:val="18"/>
                <w:szCs w:val="21"/>
              </w:rPr>
              <w:t>BRCA1</w:t>
            </w:r>
            <w:r w:rsidRPr="00FA2E56">
              <w:rPr>
                <w:rFonts w:ascii="Times New Roman" w:eastAsia="微软雅黑" w:hAnsi="Times New Roman"/>
                <w:sz w:val="18"/>
                <w:szCs w:val="21"/>
              </w:rPr>
              <w:t>基因或</w:t>
            </w:r>
            <w:r w:rsidRPr="00FA2E56">
              <w:rPr>
                <w:rFonts w:ascii="Times New Roman" w:eastAsia="微软雅黑" w:hAnsi="Times New Roman"/>
                <w:i/>
                <w:iCs/>
                <w:sz w:val="18"/>
                <w:szCs w:val="21"/>
              </w:rPr>
              <w:t>BRCA2</w:t>
            </w:r>
            <w:r w:rsidRPr="00FA2E56">
              <w:rPr>
                <w:rFonts w:ascii="Times New Roman" w:eastAsia="微软雅黑" w:hAnsi="Times New Roman"/>
                <w:sz w:val="18"/>
                <w:szCs w:val="21"/>
              </w:rPr>
              <w:t>基因中存在具有临床意义的变异，仅说明患者肿瘤的发生发展可能与所检测的目标区域内的基因变异无关。如需进一步检测，建议检测包含更多与该疾病相关的基因的项目。</w:t>
            </w:r>
          </w:p>
          <w:p w14:paraId="11806AB7" w14:textId="28D6F907" w:rsidR="00825DAC" w:rsidRPr="00333441" w:rsidRDefault="00825DAC">
            <w:pPr>
              <w:widowControl/>
              <w:spacing w:beforeLines="50" w:before="156"/>
              <w:rPr>
                <w:rFonts w:ascii="Times New Roman" w:eastAsia="微软雅黑" w:hAnsi="Times New Roman"/>
                <w:sz w:val="18"/>
                <w:szCs w:val="21"/>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endif%}</w:t>
            </w:r>
          </w:p>
        </w:tc>
      </w:tr>
      <w:tr w:rsidR="005B747A" w:rsidRPr="00333441" w14:paraId="4673B3F0" w14:textId="77777777">
        <w:trPr>
          <w:trHeight w:val="1139"/>
          <w:jc w:val="center"/>
        </w:trPr>
        <w:tc>
          <w:tcPr>
            <w:tcW w:w="8716" w:type="dxa"/>
            <w:gridSpan w:val="7"/>
            <w:vAlign w:val="center"/>
          </w:tcPr>
          <w:p w14:paraId="11067393" w14:textId="77777777" w:rsidR="005B747A" w:rsidRPr="00333441" w:rsidRDefault="005B747A">
            <w:pPr>
              <w:widowControl/>
              <w:spacing w:beforeLines="50" w:before="156"/>
              <w:ind w:firstLineChars="100" w:firstLine="240"/>
              <w:rPr>
                <w:rFonts w:ascii="Times New Roman" w:eastAsia="微软雅黑" w:hAnsi="Times New Roman"/>
                <w:b/>
                <w:kern w:val="0"/>
                <w:sz w:val="24"/>
              </w:rPr>
            </w:pPr>
            <w:r w:rsidRPr="00333441">
              <w:rPr>
                <w:rFonts w:ascii="Times New Roman" w:eastAsia="微软雅黑" w:hAnsi="Times New Roman"/>
                <w:b/>
                <w:kern w:val="0"/>
                <w:sz w:val="24"/>
              </w:rPr>
              <w:lastRenderedPageBreak/>
              <w:t>结果说明：</w:t>
            </w:r>
          </w:p>
          <w:p w14:paraId="3F8C7FEE" w14:textId="77777777" w:rsidR="005B747A" w:rsidRPr="00333441" w:rsidRDefault="005B747A">
            <w:pPr>
              <w:numPr>
                <w:ilvl w:val="0"/>
                <w:numId w:val="2"/>
              </w:numPr>
              <w:spacing w:line="400" w:lineRule="exact"/>
              <w:rPr>
                <w:rFonts w:ascii="Times New Roman" w:eastAsia="微软雅黑" w:hAnsi="Times New Roman"/>
                <w:sz w:val="18"/>
                <w:szCs w:val="18"/>
              </w:rPr>
            </w:pPr>
            <w:r w:rsidRPr="00333441">
              <w:rPr>
                <w:rFonts w:ascii="Times New Roman" w:eastAsia="微软雅黑" w:hAnsi="Times New Roman"/>
                <w:sz w:val="18"/>
                <w:szCs w:val="18"/>
              </w:rPr>
              <w:t>本检测项目中使用的参考基因组版本为</w:t>
            </w:r>
            <w:r w:rsidRPr="00333441">
              <w:rPr>
                <w:rFonts w:ascii="Times New Roman" w:eastAsia="微软雅黑" w:hAnsi="Times New Roman"/>
                <w:sz w:val="18"/>
                <w:szCs w:val="18"/>
              </w:rPr>
              <w:t>hg19</w:t>
            </w:r>
            <w:r w:rsidRPr="00333441">
              <w:rPr>
                <w:rFonts w:ascii="Times New Roman" w:eastAsia="微软雅黑" w:hAnsi="Times New Roman"/>
                <w:sz w:val="18"/>
                <w:szCs w:val="18"/>
              </w:rPr>
              <w:t>，报告中的变异命名遵从人类基因组变异协会</w:t>
            </w:r>
            <w:r w:rsidRPr="00333441">
              <w:rPr>
                <w:rFonts w:ascii="Times New Roman" w:eastAsia="微软雅黑" w:hAnsi="Times New Roman"/>
                <w:sz w:val="18"/>
                <w:szCs w:val="18"/>
              </w:rPr>
              <w:t xml:space="preserve">(Human Genome Variation </w:t>
            </w:r>
            <w:proofErr w:type="spellStart"/>
            <w:r w:rsidRPr="00333441">
              <w:rPr>
                <w:rFonts w:ascii="Times New Roman" w:eastAsia="微软雅黑" w:hAnsi="Times New Roman"/>
                <w:sz w:val="18"/>
                <w:szCs w:val="18"/>
              </w:rPr>
              <w:t>Society,HGVS</w:t>
            </w:r>
            <w:proofErr w:type="spellEnd"/>
            <w:r w:rsidRPr="00333441">
              <w:rPr>
                <w:rFonts w:ascii="Times New Roman" w:eastAsia="微软雅黑" w:hAnsi="Times New Roman"/>
                <w:sz w:val="18"/>
                <w:szCs w:val="18"/>
              </w:rPr>
              <w:t>)</w:t>
            </w:r>
            <w:r w:rsidRPr="00333441">
              <w:rPr>
                <w:rFonts w:ascii="Times New Roman" w:eastAsia="微软雅黑" w:hAnsi="Times New Roman"/>
                <w:sz w:val="18"/>
                <w:szCs w:val="18"/>
              </w:rPr>
              <w:t>指南中的相关规定进行命名。其中，</w:t>
            </w:r>
            <w:r w:rsidRPr="00333441">
              <w:rPr>
                <w:rFonts w:ascii="Times New Roman" w:eastAsia="微软雅黑" w:hAnsi="Times New Roman"/>
                <w:i/>
                <w:iCs/>
                <w:sz w:val="18"/>
                <w:szCs w:val="18"/>
              </w:rPr>
              <w:t>BRCA1</w:t>
            </w:r>
            <w:r w:rsidRPr="00333441">
              <w:rPr>
                <w:rFonts w:ascii="Times New Roman" w:eastAsia="微软雅黑" w:hAnsi="Times New Roman"/>
                <w:sz w:val="18"/>
                <w:szCs w:val="18"/>
              </w:rPr>
              <w:t>基因的转录本为</w:t>
            </w:r>
            <w:r w:rsidRPr="00333441">
              <w:rPr>
                <w:rFonts w:ascii="Times New Roman" w:eastAsia="微软雅黑" w:hAnsi="Times New Roman"/>
                <w:sz w:val="18"/>
                <w:szCs w:val="18"/>
              </w:rPr>
              <w:t>NM_007294.</w:t>
            </w:r>
            <w:r w:rsidR="00515B81">
              <w:rPr>
                <w:rFonts w:ascii="Times New Roman" w:eastAsia="微软雅黑" w:hAnsi="Times New Roman"/>
                <w:sz w:val="18"/>
                <w:szCs w:val="18"/>
              </w:rPr>
              <w:t>4</w:t>
            </w:r>
            <w:r w:rsidRPr="00333441">
              <w:rPr>
                <w:rFonts w:ascii="Times New Roman" w:eastAsia="微软雅黑" w:hAnsi="Times New Roman"/>
                <w:sz w:val="18"/>
                <w:szCs w:val="18"/>
              </w:rPr>
              <w:t>，</w:t>
            </w:r>
            <w:r w:rsidRPr="00333441">
              <w:rPr>
                <w:rFonts w:ascii="Times New Roman" w:eastAsia="微软雅黑" w:hAnsi="Times New Roman"/>
                <w:i/>
                <w:iCs/>
                <w:sz w:val="18"/>
                <w:szCs w:val="18"/>
              </w:rPr>
              <w:t>BRCA2</w:t>
            </w:r>
            <w:r w:rsidRPr="00333441">
              <w:rPr>
                <w:rFonts w:ascii="Times New Roman" w:eastAsia="微软雅黑" w:hAnsi="Times New Roman"/>
                <w:sz w:val="18"/>
                <w:szCs w:val="18"/>
              </w:rPr>
              <w:t>基因的转录本为</w:t>
            </w:r>
            <w:r w:rsidRPr="00333441">
              <w:rPr>
                <w:rFonts w:ascii="Times New Roman" w:eastAsia="微软雅黑" w:hAnsi="Times New Roman"/>
                <w:sz w:val="18"/>
                <w:szCs w:val="18"/>
              </w:rPr>
              <w:t>NM_000059.</w:t>
            </w:r>
            <w:r w:rsidR="00515B81">
              <w:rPr>
                <w:rFonts w:ascii="Times New Roman" w:eastAsia="微软雅黑" w:hAnsi="Times New Roman"/>
                <w:sz w:val="18"/>
                <w:szCs w:val="18"/>
              </w:rPr>
              <w:t>4</w:t>
            </w:r>
            <w:r w:rsidRPr="00333441">
              <w:rPr>
                <w:rFonts w:ascii="Times New Roman" w:eastAsia="微软雅黑" w:hAnsi="Times New Roman"/>
                <w:sz w:val="18"/>
                <w:szCs w:val="18"/>
              </w:rPr>
              <w:t>。</w:t>
            </w:r>
          </w:p>
          <w:p w14:paraId="0C14A9C7" w14:textId="65E20B23" w:rsidR="005B747A" w:rsidRPr="00333441" w:rsidRDefault="007A7BAC">
            <w:pPr>
              <w:numPr>
                <w:ilvl w:val="0"/>
                <w:numId w:val="2"/>
              </w:numPr>
              <w:spacing w:line="400" w:lineRule="exact"/>
              <w:rPr>
                <w:rFonts w:ascii="Times New Roman" w:eastAsia="微软雅黑" w:hAnsi="Times New Roman"/>
                <w:sz w:val="18"/>
                <w:szCs w:val="18"/>
              </w:rPr>
            </w:pPr>
            <w:r w:rsidRPr="007A7BAC">
              <w:rPr>
                <w:rFonts w:ascii="Times New Roman" w:eastAsia="微软雅黑" w:hAnsi="Times New Roman" w:hint="eastAsia"/>
                <w:sz w:val="18"/>
                <w:szCs w:val="18"/>
              </w:rPr>
              <w:t>本报告中来源于肿瘤组织或来源不明确的变异</w:t>
            </w:r>
            <w:r w:rsidR="005B747A" w:rsidRPr="00333441">
              <w:rPr>
                <w:rFonts w:ascii="Times New Roman" w:eastAsia="微软雅黑" w:hAnsi="Times New Roman"/>
                <w:sz w:val="18"/>
                <w:szCs w:val="18"/>
              </w:rPr>
              <w:t>，根据其在治疗</w:t>
            </w:r>
            <w:r w:rsidR="005B747A" w:rsidRPr="00333441">
              <w:rPr>
                <w:rFonts w:ascii="Times New Roman" w:eastAsia="微软雅黑" w:hAnsi="Times New Roman"/>
                <w:sz w:val="18"/>
                <w:szCs w:val="18"/>
              </w:rPr>
              <w:t>/</w:t>
            </w:r>
            <w:r w:rsidR="005B747A" w:rsidRPr="00333441">
              <w:rPr>
                <w:rFonts w:ascii="Times New Roman" w:eastAsia="微软雅黑" w:hAnsi="Times New Roman"/>
                <w:sz w:val="18"/>
                <w:szCs w:val="18"/>
              </w:rPr>
              <w:t>诊断</w:t>
            </w:r>
            <w:r w:rsidR="005B747A" w:rsidRPr="00333441">
              <w:rPr>
                <w:rFonts w:ascii="Times New Roman" w:eastAsia="微软雅黑" w:hAnsi="Times New Roman"/>
                <w:sz w:val="18"/>
                <w:szCs w:val="18"/>
              </w:rPr>
              <w:t>/</w:t>
            </w:r>
            <w:r w:rsidR="005B747A" w:rsidRPr="00333441">
              <w:rPr>
                <w:rFonts w:ascii="Times New Roman" w:eastAsia="微软雅黑" w:hAnsi="Times New Roman"/>
                <w:sz w:val="18"/>
                <w:szCs w:val="18"/>
              </w:rPr>
              <w:t>预后等方面的证据，参照</w:t>
            </w:r>
            <w:r w:rsidR="008A2A81" w:rsidRPr="008A2A81">
              <w:rPr>
                <w:rFonts w:ascii="Times New Roman" w:eastAsia="微软雅黑" w:hAnsi="Times New Roman"/>
                <w:sz w:val="18"/>
                <w:szCs w:val="18"/>
              </w:rPr>
              <w:t>{{sample.association.AMP}}</w:t>
            </w:r>
            <w:r w:rsidR="005B747A" w:rsidRPr="00333441">
              <w:rPr>
                <w:rFonts w:ascii="Times New Roman" w:eastAsia="微软雅黑" w:hAnsi="Times New Roman"/>
                <w:sz w:val="18"/>
                <w:szCs w:val="18"/>
              </w:rPr>
              <w:t>/</w:t>
            </w:r>
            <w:r w:rsidR="008A2A81" w:rsidRPr="008A2A81">
              <w:rPr>
                <w:rFonts w:ascii="Times New Roman" w:eastAsia="微软雅黑" w:hAnsi="Times New Roman"/>
                <w:sz w:val="18"/>
                <w:szCs w:val="18"/>
              </w:rPr>
              <w:t>{{sample.association.ASCO}}</w:t>
            </w:r>
            <w:r w:rsidR="005B747A" w:rsidRPr="00333441">
              <w:rPr>
                <w:rFonts w:ascii="Times New Roman" w:eastAsia="微软雅黑" w:hAnsi="Times New Roman"/>
                <w:sz w:val="18"/>
                <w:szCs w:val="18"/>
              </w:rPr>
              <w:t>/</w:t>
            </w:r>
            <w:r w:rsidR="008A2A81" w:rsidRPr="008A2A81">
              <w:rPr>
                <w:rFonts w:ascii="Times New Roman" w:eastAsia="微软雅黑" w:hAnsi="Times New Roman"/>
                <w:sz w:val="18"/>
                <w:szCs w:val="18"/>
              </w:rPr>
              <w:t>{{sample.association.CAP}}</w:t>
            </w:r>
            <w:r w:rsidR="005B747A" w:rsidRPr="00333441">
              <w:rPr>
                <w:rFonts w:ascii="Times New Roman" w:eastAsia="微软雅黑" w:hAnsi="Times New Roman"/>
                <w:sz w:val="18"/>
                <w:szCs w:val="18"/>
              </w:rPr>
              <w:t>联合发布的</w:t>
            </w:r>
            <w:r w:rsidR="008A2A81" w:rsidRPr="008A2A81">
              <w:rPr>
                <w:rFonts w:ascii="Times New Roman" w:eastAsia="微软雅黑" w:hAnsi="Times New Roman"/>
                <w:sz w:val="18"/>
                <w:szCs w:val="18"/>
              </w:rPr>
              <w:t>{{</w:t>
            </w:r>
            <w:proofErr w:type="spellStart"/>
            <w:r w:rsidR="008A2A81" w:rsidRPr="008A2A81">
              <w:rPr>
                <w:rFonts w:ascii="Times New Roman" w:eastAsia="微软雅黑" w:hAnsi="Times New Roman"/>
                <w:sz w:val="18"/>
                <w:szCs w:val="18"/>
              </w:rPr>
              <w:t>sample.guideline.tumor_var</w:t>
            </w:r>
            <w:proofErr w:type="spellEnd"/>
            <w:r w:rsidR="008A2A81" w:rsidRPr="008A2A81">
              <w:rPr>
                <w:rFonts w:ascii="Times New Roman" w:eastAsia="微软雅黑" w:hAnsi="Times New Roman"/>
                <w:sz w:val="18"/>
                <w:szCs w:val="18"/>
              </w:rPr>
              <w:t>}}</w:t>
            </w:r>
            <w:r w:rsidR="005B747A" w:rsidRPr="00333441">
              <w:rPr>
                <w:rFonts w:ascii="Times New Roman" w:eastAsia="微软雅黑" w:hAnsi="Times New Roman"/>
                <w:sz w:val="18"/>
                <w:szCs w:val="18"/>
              </w:rPr>
              <w:t>中的变异分类方法，将变异分为</w:t>
            </w:r>
            <w:r w:rsidR="005B747A" w:rsidRPr="00333441">
              <w:rPr>
                <w:rFonts w:ascii="Times New Roman" w:eastAsia="微软雅黑" w:hAnsi="Times New Roman"/>
                <w:sz w:val="18"/>
                <w:szCs w:val="18"/>
              </w:rPr>
              <w:t>4</w:t>
            </w:r>
            <w:r w:rsidR="005B747A" w:rsidRPr="00333441">
              <w:rPr>
                <w:rFonts w:ascii="Times New Roman" w:eastAsia="微软雅黑" w:hAnsi="Times New Roman"/>
                <w:sz w:val="18"/>
                <w:szCs w:val="18"/>
              </w:rPr>
              <w:t>类：有较强的临床意义、潜在临床意义、临床意义不明、良性</w:t>
            </w:r>
            <w:r w:rsidR="001D406C">
              <w:rPr>
                <w:rFonts w:ascii="Times New Roman" w:eastAsia="微软雅黑" w:hAnsi="Times New Roman" w:hint="eastAsia"/>
                <w:sz w:val="18"/>
                <w:szCs w:val="18"/>
              </w:rPr>
              <w:t>/</w:t>
            </w:r>
            <w:r w:rsidR="001D406C">
              <w:rPr>
                <w:rFonts w:ascii="Times New Roman" w:eastAsia="微软雅黑" w:hAnsi="Times New Roman" w:hint="eastAsia"/>
                <w:sz w:val="18"/>
                <w:szCs w:val="18"/>
              </w:rPr>
              <w:t>可能</w:t>
            </w:r>
            <w:r w:rsidR="005B747A" w:rsidRPr="00333441">
              <w:rPr>
                <w:rFonts w:ascii="Times New Roman" w:eastAsia="微软雅黑" w:hAnsi="Times New Roman"/>
                <w:sz w:val="18"/>
                <w:szCs w:val="18"/>
              </w:rPr>
              <w:t>良性</w:t>
            </w:r>
            <w:r w:rsidR="001D406C">
              <w:rPr>
                <w:rFonts w:ascii="Times New Roman" w:eastAsia="微软雅黑" w:hAnsi="Times New Roman" w:hint="eastAsia"/>
                <w:sz w:val="18"/>
                <w:szCs w:val="18"/>
              </w:rPr>
              <w:t>变异</w:t>
            </w:r>
            <w:r w:rsidR="005B747A" w:rsidRPr="00333441">
              <w:rPr>
                <w:rFonts w:ascii="Times New Roman" w:eastAsia="微软雅黑" w:hAnsi="Times New Roman"/>
                <w:sz w:val="18"/>
                <w:szCs w:val="18"/>
              </w:rPr>
              <w:t>，上表仅列出有较强的临床意义</w:t>
            </w:r>
            <w:r w:rsidR="001D406C">
              <w:rPr>
                <w:rFonts w:ascii="Times New Roman" w:eastAsia="微软雅黑" w:hAnsi="Times New Roman" w:hint="eastAsia"/>
                <w:sz w:val="18"/>
                <w:szCs w:val="18"/>
              </w:rPr>
              <w:t>或</w:t>
            </w:r>
            <w:r w:rsidR="005B747A" w:rsidRPr="00333441">
              <w:rPr>
                <w:rFonts w:ascii="Times New Roman" w:eastAsia="微软雅黑" w:hAnsi="Times New Roman"/>
                <w:sz w:val="18"/>
                <w:szCs w:val="18"/>
              </w:rPr>
              <w:t>潜在临床意义的变异。</w:t>
            </w:r>
          </w:p>
          <w:p w14:paraId="0FC1E261" w14:textId="77777777" w:rsidR="005B747A" w:rsidRPr="00333441" w:rsidRDefault="007A7BAC">
            <w:pPr>
              <w:numPr>
                <w:ilvl w:val="0"/>
                <w:numId w:val="2"/>
              </w:numPr>
              <w:spacing w:line="400" w:lineRule="exact"/>
              <w:rPr>
                <w:rFonts w:ascii="Times New Roman" w:eastAsia="微软雅黑" w:hAnsi="Times New Roman"/>
                <w:sz w:val="18"/>
                <w:szCs w:val="18"/>
              </w:rPr>
            </w:pPr>
            <w:r w:rsidRPr="007A7BAC">
              <w:rPr>
                <w:rFonts w:ascii="Times New Roman" w:eastAsia="微软雅黑" w:hAnsi="Times New Roman" w:hint="eastAsia"/>
                <w:sz w:val="18"/>
                <w:szCs w:val="18"/>
              </w:rPr>
              <w:t>本报告中来源于肿瘤组织或来源不明确的变异</w:t>
            </w:r>
            <w:r w:rsidR="001D406C">
              <w:rPr>
                <w:rFonts w:ascii="Times New Roman" w:eastAsia="微软雅黑" w:hAnsi="Times New Roman" w:hint="eastAsia"/>
                <w:sz w:val="18"/>
                <w:szCs w:val="18"/>
              </w:rPr>
              <w:t>，</w:t>
            </w:r>
            <w:r w:rsidR="005B747A" w:rsidRPr="00333441">
              <w:rPr>
                <w:rFonts w:ascii="Times New Roman" w:eastAsia="微软雅黑" w:hAnsi="Times New Roman"/>
                <w:sz w:val="18"/>
                <w:szCs w:val="18"/>
              </w:rPr>
              <w:t>其变异丰度处填写变异的百分比，表示在所检测的肿瘤</w:t>
            </w:r>
            <w:r w:rsidR="005B747A" w:rsidRPr="00333441">
              <w:rPr>
                <w:rFonts w:ascii="Times New Roman" w:eastAsia="微软雅黑" w:hAnsi="Times New Roman"/>
                <w:sz w:val="18"/>
                <w:szCs w:val="18"/>
              </w:rPr>
              <w:lastRenderedPageBreak/>
              <w:t>组织</w:t>
            </w:r>
            <w:r w:rsidR="005B747A" w:rsidRPr="00333441">
              <w:rPr>
                <w:rFonts w:ascii="Times New Roman" w:eastAsia="微软雅黑" w:hAnsi="Times New Roman"/>
                <w:sz w:val="18"/>
                <w:szCs w:val="18"/>
              </w:rPr>
              <w:t>DNA</w:t>
            </w:r>
            <w:r w:rsidR="005B747A" w:rsidRPr="00333441">
              <w:rPr>
                <w:rFonts w:ascii="Times New Roman" w:eastAsia="微软雅黑" w:hAnsi="Times New Roman"/>
                <w:sz w:val="18"/>
                <w:szCs w:val="18"/>
              </w:rPr>
              <w:t>中变异的</w:t>
            </w:r>
            <w:r w:rsidR="005B747A" w:rsidRPr="00333441">
              <w:rPr>
                <w:rFonts w:ascii="Times New Roman" w:eastAsia="微软雅黑" w:hAnsi="Times New Roman"/>
                <w:sz w:val="18"/>
                <w:szCs w:val="18"/>
              </w:rPr>
              <w:t>DNA</w:t>
            </w:r>
            <w:r w:rsidR="005B747A" w:rsidRPr="00333441">
              <w:rPr>
                <w:rFonts w:ascii="Times New Roman" w:eastAsia="微软雅黑" w:hAnsi="Times New Roman"/>
                <w:sz w:val="18"/>
                <w:szCs w:val="18"/>
              </w:rPr>
              <w:t>所占的比例。</w:t>
            </w:r>
          </w:p>
          <w:p w14:paraId="1C1667BA" w14:textId="5A86C9E3" w:rsidR="005B747A" w:rsidRDefault="005B747A">
            <w:pPr>
              <w:numPr>
                <w:ilvl w:val="0"/>
                <w:numId w:val="2"/>
              </w:numPr>
              <w:spacing w:line="360" w:lineRule="exact"/>
              <w:rPr>
                <w:rFonts w:ascii="Times New Roman" w:eastAsia="微软雅黑" w:hAnsi="Times New Roman"/>
                <w:sz w:val="18"/>
                <w:szCs w:val="21"/>
              </w:rPr>
            </w:pPr>
            <w:r w:rsidRPr="00333441">
              <w:rPr>
                <w:rFonts w:ascii="Times New Roman" w:eastAsia="微软雅黑" w:hAnsi="Times New Roman"/>
                <w:sz w:val="18"/>
                <w:szCs w:val="18"/>
              </w:rPr>
              <w:t>点突变、插入缺失突变详细检测结果见附录一</w:t>
            </w:r>
            <w:r w:rsidRPr="00333441">
              <w:rPr>
                <w:rFonts w:ascii="Times New Roman" w:eastAsia="微软雅黑" w:hAnsi="Times New Roman"/>
                <w:sz w:val="18"/>
                <w:szCs w:val="21"/>
              </w:rPr>
              <w:t>。</w:t>
            </w:r>
          </w:p>
          <w:p w14:paraId="7FFBEDCA" w14:textId="5AC52199" w:rsidR="00F57319" w:rsidRDefault="00F57319">
            <w:pPr>
              <w:numPr>
                <w:ilvl w:val="0"/>
                <w:numId w:val="2"/>
              </w:numPr>
              <w:spacing w:line="360" w:lineRule="exact"/>
              <w:rPr>
                <w:rFonts w:ascii="Times New Roman" w:eastAsia="微软雅黑" w:hAnsi="Times New Roman"/>
                <w:sz w:val="18"/>
                <w:szCs w:val="21"/>
              </w:rPr>
            </w:pPr>
            <w:r w:rsidRPr="00F57319">
              <w:rPr>
                <w:rFonts w:ascii="Times New Roman" w:eastAsia="微软雅黑" w:hAnsi="Times New Roman"/>
                <w:sz w:val="18"/>
                <w:szCs w:val="21"/>
              </w:rPr>
              <w:t>{%p if var_brca.snv_s.B1_L5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var_brca.snv_s.B2_L5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var_brca.snv_s.B1_L4 + var_brca.snv_s.B2_L4%}</w:t>
            </w:r>
          </w:p>
          <w:p w14:paraId="3836C1F4" w14:textId="26FC220A" w:rsidR="00F57319" w:rsidRPr="00333441" w:rsidRDefault="00F57319" w:rsidP="00F57319">
            <w:pPr>
              <w:numPr>
                <w:ilvl w:val="0"/>
                <w:numId w:val="2"/>
              </w:numPr>
              <w:spacing w:line="360" w:lineRule="exact"/>
              <w:rPr>
                <w:rFonts w:ascii="Times New Roman" w:eastAsia="微软雅黑" w:hAnsi="Times New Roman"/>
                <w:sz w:val="18"/>
                <w:szCs w:val="21"/>
              </w:rPr>
            </w:pPr>
            <w:r w:rsidRPr="00F57319">
              <w:rPr>
                <w:rFonts w:ascii="Times New Roman" w:eastAsia="微软雅黑" w:hAnsi="Times New Roman"/>
                <w:sz w:val="18"/>
                <w:szCs w:val="21"/>
              </w:rPr>
              <w:t xml:space="preserve">{%p </w:t>
            </w:r>
            <w:r>
              <w:rPr>
                <w:rFonts w:ascii="Times New Roman" w:eastAsia="微软雅黑" w:hAnsi="Times New Roman"/>
                <w:sz w:val="18"/>
                <w:szCs w:val="21"/>
              </w:rPr>
              <w:t xml:space="preserve">for a in </w:t>
            </w:r>
            <w:r w:rsidRPr="00F57319">
              <w:rPr>
                <w:rFonts w:ascii="Times New Roman" w:eastAsia="微软雅黑" w:hAnsi="Times New Roman"/>
                <w:sz w:val="18"/>
                <w:szCs w:val="21"/>
              </w:rPr>
              <w:t>var_brca.snv_s.B1_L5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var_brca.snv_s.B2_L5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var_brca.snv_s.B1_L4 + var_brca.snv_s.B2_L4%}</w:t>
            </w:r>
          </w:p>
          <w:p w14:paraId="2F1AA073" w14:textId="6FBBB53E" w:rsidR="00F57319" w:rsidRDefault="00F57319" w:rsidP="00F57319">
            <w:pPr>
              <w:numPr>
                <w:ilvl w:val="0"/>
                <w:numId w:val="2"/>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Pr>
                <w:rFonts w:ascii="Times New Roman" w:eastAsia="微软雅黑" w:hAnsi="Times New Roman"/>
                <w:sz w:val="18"/>
                <w:szCs w:val="18"/>
              </w:rPr>
              <w:t>{{</w:t>
            </w:r>
            <w:proofErr w:type="spellStart"/>
            <w:r>
              <w:rPr>
                <w:rFonts w:ascii="Times New Roman" w:eastAsia="微软雅黑" w:hAnsi="Times New Roman"/>
                <w:sz w:val="18"/>
                <w:szCs w:val="18"/>
              </w:rPr>
              <w:t>a.hgvs_c</w:t>
            </w:r>
            <w:proofErr w:type="spellEnd"/>
            <w:r>
              <w:rPr>
                <w:rFonts w:ascii="Times New Roman" w:eastAsia="微软雅黑" w:hAnsi="Times New Roman"/>
                <w:sz w:val="18"/>
                <w:szCs w:val="18"/>
              </w:rPr>
              <w:t>}}</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p.?</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a.variant_desc_cn</w:t>
            </w:r>
            <w:proofErr w:type="spellEnd"/>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p>
          <w:p w14:paraId="57A6E1F1" w14:textId="20129BE1" w:rsidR="00F57319" w:rsidRPr="00333441" w:rsidRDefault="00F57319">
            <w:pPr>
              <w:numPr>
                <w:ilvl w:val="0"/>
                <w:numId w:val="2"/>
              </w:numPr>
              <w:spacing w:line="360" w:lineRule="exact"/>
              <w:rPr>
                <w:rFonts w:ascii="Times New Roman" w:eastAsia="微软雅黑" w:hAnsi="Times New Roman"/>
                <w:sz w:val="18"/>
                <w:szCs w:val="21"/>
              </w:rPr>
            </w:pPr>
            <w:r>
              <w:rPr>
                <w:rFonts w:ascii="Times New Roman" w:eastAsia="微软雅黑" w:hAnsi="Times New Roman" w:hint="eastAsia"/>
                <w:sz w:val="18"/>
                <w:szCs w:val="21"/>
              </w:rPr>
              <w:t>{</w:t>
            </w:r>
            <w:r>
              <w:rPr>
                <w:rFonts w:ascii="Times New Roman" w:eastAsia="微软雅黑" w:hAnsi="Times New Roman"/>
                <w:sz w:val="18"/>
                <w:szCs w:val="21"/>
              </w:rPr>
              <w:t xml:space="preserve">%p </w:t>
            </w:r>
            <w:proofErr w:type="spellStart"/>
            <w:r>
              <w:rPr>
                <w:rFonts w:ascii="Times New Roman" w:eastAsia="微软雅黑" w:hAnsi="Times New Roman"/>
                <w:sz w:val="18"/>
                <w:szCs w:val="21"/>
              </w:rPr>
              <w:t>endfor</w:t>
            </w:r>
            <w:proofErr w:type="spellEnd"/>
            <w:r>
              <w:rPr>
                <w:rFonts w:ascii="Times New Roman" w:eastAsia="微软雅黑" w:hAnsi="Times New Roman"/>
                <w:sz w:val="18"/>
                <w:szCs w:val="21"/>
              </w:rPr>
              <w:t>%}</w:t>
            </w:r>
          </w:p>
          <w:p w14:paraId="0C4CDD7C" w14:textId="77777777" w:rsidR="005B747A" w:rsidRPr="00F57319" w:rsidRDefault="005B747A">
            <w:pPr>
              <w:numPr>
                <w:ilvl w:val="0"/>
                <w:numId w:val="2"/>
              </w:numPr>
              <w:spacing w:line="400" w:lineRule="exact"/>
              <w:rPr>
                <w:rFonts w:ascii="Times New Roman" w:eastAsia="微软雅黑" w:hAnsi="Times New Roman"/>
                <w:szCs w:val="21"/>
              </w:rPr>
            </w:pPr>
            <w:r w:rsidRPr="00F57319">
              <w:rPr>
                <w:rFonts w:ascii="Times New Roman" w:eastAsia="微软雅黑" w:hAnsi="Times New Roman"/>
                <w:sz w:val="18"/>
                <w:szCs w:val="18"/>
              </w:rPr>
              <w:t>本次送检样品类型为组织，无法确定该</w:t>
            </w:r>
            <w:r w:rsidR="00C125F3" w:rsidRPr="00F57319">
              <w:rPr>
                <w:rFonts w:ascii="Times New Roman" w:eastAsia="微软雅黑" w:hAnsi="Times New Roman" w:hint="eastAsia"/>
                <w:sz w:val="18"/>
                <w:szCs w:val="18"/>
              </w:rPr>
              <w:t>变异</w:t>
            </w:r>
            <w:r w:rsidRPr="00F57319">
              <w:rPr>
                <w:rFonts w:ascii="Times New Roman" w:eastAsia="微软雅黑" w:hAnsi="Times New Roman"/>
                <w:sz w:val="18"/>
                <w:szCs w:val="18"/>
              </w:rPr>
              <w:t>是否为胚系</w:t>
            </w:r>
            <w:r w:rsidR="00E97391" w:rsidRPr="00F57319">
              <w:rPr>
                <w:rFonts w:ascii="Times New Roman" w:eastAsia="微软雅黑" w:hAnsi="Times New Roman" w:hint="eastAsia"/>
                <w:sz w:val="18"/>
                <w:szCs w:val="18"/>
              </w:rPr>
              <w:t>突变</w:t>
            </w:r>
            <w:r w:rsidRPr="00F57319">
              <w:rPr>
                <w:rFonts w:ascii="Times New Roman" w:eastAsia="微软雅黑" w:hAnsi="Times New Roman"/>
                <w:sz w:val="18"/>
                <w:szCs w:val="18"/>
              </w:rPr>
              <w:t>。由于</w:t>
            </w:r>
            <w:r w:rsidRPr="00F57319">
              <w:rPr>
                <w:rFonts w:ascii="Times New Roman" w:eastAsia="微软雅黑" w:hAnsi="Times New Roman"/>
                <w:i/>
                <w:iCs/>
                <w:sz w:val="18"/>
                <w:szCs w:val="18"/>
              </w:rPr>
              <w:t>BRCA1/BRCA2</w:t>
            </w:r>
            <w:r w:rsidRPr="00F57319">
              <w:rPr>
                <w:rFonts w:ascii="Times New Roman" w:eastAsia="微软雅黑" w:hAnsi="Times New Roman"/>
                <w:sz w:val="18"/>
                <w:szCs w:val="18"/>
              </w:rPr>
              <w:t>基因胚系致病性或疑似致病性</w:t>
            </w:r>
            <w:r w:rsidR="00E97391" w:rsidRPr="00F57319">
              <w:rPr>
                <w:rFonts w:ascii="Times New Roman" w:eastAsia="微软雅黑" w:hAnsi="Times New Roman" w:hint="eastAsia"/>
                <w:sz w:val="18"/>
                <w:szCs w:val="18"/>
              </w:rPr>
              <w:t>突变</w:t>
            </w:r>
            <w:r w:rsidRPr="00F57319">
              <w:rPr>
                <w:rFonts w:ascii="Times New Roman" w:eastAsia="微软雅黑" w:hAnsi="Times New Roman"/>
                <w:sz w:val="18"/>
                <w:szCs w:val="18"/>
              </w:rPr>
              <w:t>与乳腺癌、卵巢癌、胰腺癌、前列腺癌等患病风险高度相关，建议您送检胚系样品（如外周血）进一步验证该位点是否为胚系</w:t>
            </w:r>
            <w:r w:rsidR="00E97391" w:rsidRPr="00F57319">
              <w:rPr>
                <w:rFonts w:ascii="Times New Roman" w:eastAsia="微软雅黑" w:hAnsi="Times New Roman" w:hint="eastAsia"/>
                <w:sz w:val="18"/>
                <w:szCs w:val="18"/>
              </w:rPr>
              <w:t>突变</w:t>
            </w:r>
            <w:r w:rsidRPr="00F57319">
              <w:rPr>
                <w:rFonts w:ascii="Times New Roman" w:eastAsia="微软雅黑" w:hAnsi="Times New Roman"/>
                <w:sz w:val="18"/>
                <w:szCs w:val="18"/>
              </w:rPr>
              <w:t>，以利于个人</w:t>
            </w:r>
            <w:r w:rsidRPr="00F57319">
              <w:rPr>
                <w:rFonts w:ascii="Times New Roman" w:eastAsia="微软雅黑" w:hAnsi="Times New Roman"/>
                <w:sz w:val="18"/>
                <w:szCs w:val="18"/>
              </w:rPr>
              <w:t>/</w:t>
            </w:r>
            <w:r w:rsidRPr="00F57319">
              <w:rPr>
                <w:rFonts w:ascii="Times New Roman" w:eastAsia="微软雅黑" w:hAnsi="Times New Roman"/>
                <w:sz w:val="18"/>
                <w:szCs w:val="18"/>
              </w:rPr>
              <w:t>家庭遗传风险管理。</w:t>
            </w:r>
          </w:p>
          <w:p w14:paraId="4FDC0334" w14:textId="4ED82BE8" w:rsidR="00F57319" w:rsidRPr="00333441" w:rsidRDefault="00F57319">
            <w:pPr>
              <w:numPr>
                <w:ilvl w:val="0"/>
                <w:numId w:val="2"/>
              </w:numPr>
              <w:spacing w:line="400" w:lineRule="exact"/>
              <w:rPr>
                <w:rFonts w:ascii="Times New Roman" w:eastAsia="微软雅黑" w:hAnsi="Times New Roman"/>
                <w:szCs w:val="21"/>
              </w:rPr>
            </w:pPr>
            <w:r w:rsidRPr="00F57319">
              <w:rPr>
                <w:rFonts w:ascii="Times New Roman" w:eastAsia="微软雅黑" w:hAnsi="Times New Roman" w:hint="eastAsia"/>
                <w:sz w:val="18"/>
                <w:szCs w:val="18"/>
              </w:rPr>
              <w:t>{</w:t>
            </w:r>
            <w:r w:rsidRPr="00F57319">
              <w:rPr>
                <w:rFonts w:ascii="Times New Roman" w:eastAsia="微软雅黑" w:hAnsi="Times New Roman"/>
                <w:sz w:val="18"/>
                <w:szCs w:val="18"/>
              </w:rPr>
              <w:t>%p endif%</w:t>
            </w:r>
            <w:r w:rsidRPr="00F57319">
              <w:rPr>
                <w:rFonts w:ascii="Times New Roman" w:eastAsia="微软雅黑" w:hAnsi="Times New Roman" w:hint="eastAsia"/>
                <w:sz w:val="18"/>
                <w:szCs w:val="18"/>
              </w:rPr>
              <w:t>}</w:t>
            </w:r>
          </w:p>
        </w:tc>
      </w:tr>
      <w:tr w:rsidR="005B747A" w:rsidRPr="00333441" w14:paraId="60E150FE" w14:textId="77777777" w:rsidTr="00197A75">
        <w:trPr>
          <w:trHeight w:val="405"/>
          <w:jc w:val="center"/>
        </w:trPr>
        <w:tc>
          <w:tcPr>
            <w:tcW w:w="3261" w:type="dxa"/>
            <w:gridSpan w:val="2"/>
            <w:vAlign w:val="center"/>
          </w:tcPr>
          <w:p w14:paraId="5FCAD40E" w14:textId="468C4B9B" w:rsidR="005B747A" w:rsidRPr="00333441" w:rsidRDefault="005B747A">
            <w:pPr>
              <w:widowControl/>
              <w:jc w:val="left"/>
              <w:rPr>
                <w:rFonts w:ascii="Times New Roman" w:eastAsia="微软雅黑" w:hAnsi="Times New Roman"/>
                <w:kern w:val="0"/>
                <w:sz w:val="22"/>
                <w:szCs w:val="20"/>
              </w:rPr>
            </w:pPr>
            <w:r w:rsidRPr="00333441">
              <w:rPr>
                <w:rFonts w:ascii="Times New Roman" w:eastAsia="微软雅黑" w:hAnsi="Times New Roman"/>
                <w:kern w:val="0"/>
                <w:sz w:val="22"/>
                <w:szCs w:val="20"/>
              </w:rPr>
              <w:lastRenderedPageBreak/>
              <w:t>报告时间：</w:t>
            </w:r>
            <w:r w:rsidR="00F57319" w:rsidRPr="00385F7F">
              <w:rPr>
                <w:rFonts w:ascii="Times New Roman" w:eastAsia="微软雅黑" w:hAnsi="Times New Roman"/>
                <w:kern w:val="0"/>
                <w:sz w:val="22"/>
                <w:szCs w:val="20"/>
              </w:rPr>
              <w:t>{{sample.report_date_special_1}}</w:t>
            </w:r>
          </w:p>
        </w:tc>
        <w:tc>
          <w:tcPr>
            <w:tcW w:w="2835" w:type="dxa"/>
            <w:gridSpan w:val="3"/>
            <w:vAlign w:val="center"/>
          </w:tcPr>
          <w:p w14:paraId="0335FD13" w14:textId="02D7E70F" w:rsidR="005B747A" w:rsidRPr="00333441" w:rsidRDefault="005B747A">
            <w:pPr>
              <w:widowControl/>
              <w:jc w:val="left"/>
              <w:rPr>
                <w:rFonts w:ascii="Times New Roman" w:eastAsia="微软雅黑" w:hAnsi="Times New Roman"/>
                <w:kern w:val="0"/>
                <w:sz w:val="22"/>
                <w:szCs w:val="20"/>
              </w:rPr>
            </w:pPr>
            <w:r w:rsidRPr="00333441">
              <w:rPr>
                <w:rFonts w:ascii="Times New Roman" w:eastAsia="微软雅黑" w:hAnsi="Times New Roman"/>
                <w:kern w:val="0"/>
                <w:sz w:val="22"/>
                <w:szCs w:val="20"/>
              </w:rPr>
              <w:t>审核者：</w:t>
            </w:r>
            <w:r w:rsidR="00F07C2A">
              <w:rPr>
                <w:rFonts w:ascii="Times New Roman" w:eastAsia="微软雅黑" w:hAnsi="Times New Roman"/>
                <w:kern w:val="0"/>
                <w:sz w:val="22"/>
                <w:szCs w:val="20"/>
              </w:rPr>
              <w:t>{{</w:t>
            </w:r>
            <w:proofErr w:type="spellStart"/>
            <w:r w:rsidR="00F07C2A">
              <w:rPr>
                <w:rFonts w:ascii="Times New Roman" w:eastAsia="微软雅黑" w:hAnsi="Times New Roman"/>
                <w:kern w:val="0"/>
                <w:sz w:val="22"/>
                <w:szCs w:val="20"/>
              </w:rPr>
              <w:t>sample.audit_technician</w:t>
            </w:r>
            <w:proofErr w:type="spellEnd"/>
            <w:r w:rsidR="00F07C2A">
              <w:rPr>
                <w:rFonts w:ascii="Times New Roman" w:eastAsia="微软雅黑" w:hAnsi="Times New Roman"/>
                <w:kern w:val="0"/>
                <w:sz w:val="22"/>
                <w:szCs w:val="20"/>
              </w:rPr>
              <w:t>}}</w:t>
            </w:r>
          </w:p>
        </w:tc>
        <w:tc>
          <w:tcPr>
            <w:tcW w:w="2620" w:type="dxa"/>
            <w:gridSpan w:val="2"/>
            <w:vAlign w:val="center"/>
          </w:tcPr>
          <w:p w14:paraId="493A692A" w14:textId="4B2CE251" w:rsidR="005B747A" w:rsidRPr="00333441" w:rsidRDefault="005B747A">
            <w:pPr>
              <w:widowControl/>
              <w:jc w:val="left"/>
              <w:rPr>
                <w:rFonts w:ascii="Times New Roman" w:eastAsia="微软雅黑" w:hAnsi="Times New Roman"/>
                <w:kern w:val="0"/>
                <w:sz w:val="22"/>
                <w:szCs w:val="20"/>
              </w:rPr>
            </w:pPr>
            <w:r w:rsidRPr="00333441">
              <w:rPr>
                <w:rFonts w:ascii="Times New Roman" w:eastAsia="微软雅黑" w:hAnsi="Times New Roman"/>
                <w:kern w:val="0"/>
                <w:sz w:val="22"/>
                <w:szCs w:val="20"/>
              </w:rPr>
              <w:t>申请医生：</w:t>
            </w:r>
            <w:r w:rsidR="00F57319" w:rsidRPr="00385F7F">
              <w:rPr>
                <w:rFonts w:ascii="Times New Roman" w:eastAsia="微软雅黑" w:hAnsi="Times New Roman"/>
                <w:kern w:val="0"/>
                <w:sz w:val="22"/>
                <w:szCs w:val="20"/>
              </w:rPr>
              <w:t>{{</w:t>
            </w:r>
            <w:proofErr w:type="spellStart"/>
            <w:r w:rsidR="00F57319" w:rsidRPr="00385F7F">
              <w:rPr>
                <w:rFonts w:ascii="Times New Roman" w:eastAsia="微软雅黑" w:hAnsi="Times New Roman"/>
                <w:kern w:val="0"/>
                <w:sz w:val="22"/>
                <w:szCs w:val="20"/>
              </w:rPr>
              <w:t>sample.doctor</w:t>
            </w:r>
            <w:proofErr w:type="spellEnd"/>
            <w:r w:rsidR="00F57319" w:rsidRPr="00385F7F">
              <w:rPr>
                <w:rFonts w:ascii="Times New Roman" w:eastAsia="微软雅黑" w:hAnsi="Times New Roman"/>
                <w:kern w:val="0"/>
                <w:sz w:val="22"/>
                <w:szCs w:val="20"/>
              </w:rPr>
              <w:t>}}</w:t>
            </w:r>
          </w:p>
        </w:tc>
      </w:tr>
    </w:tbl>
    <w:p w14:paraId="3EECFDDC" w14:textId="77777777" w:rsidR="005B747A" w:rsidRDefault="005B747A">
      <w:pPr>
        <w:rPr>
          <w:rFonts w:ascii="Times New Roman" w:eastAsia="微软雅黑" w:hAnsi="Times New Roman"/>
        </w:rPr>
      </w:pPr>
    </w:p>
    <w:p w14:paraId="24D3B5BE" w14:textId="77777777" w:rsidR="00515B81" w:rsidRPr="00333441" w:rsidRDefault="00515B81">
      <w:pPr>
        <w:rPr>
          <w:rFonts w:ascii="Times New Roman" w:eastAsia="微软雅黑" w:hAnsi="Times New Roman"/>
        </w:rPr>
      </w:pPr>
      <w:r w:rsidRPr="00CD3728">
        <w:rPr>
          <w:rFonts w:ascii="Times New Roman" w:eastAsia="微软雅黑" w:hAnsi="Times New Roman"/>
        </w:rPr>
        <w:t>附录一：</w:t>
      </w:r>
    </w:p>
    <w:tbl>
      <w:tblPr>
        <w:tblW w:w="89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134"/>
        <w:gridCol w:w="1701"/>
      </w:tblGrid>
      <w:tr w:rsidR="005B747A" w:rsidRPr="00333441" w14:paraId="5E0BA952" w14:textId="77777777" w:rsidTr="00F57319">
        <w:trPr>
          <w:trHeight w:hRule="exact" w:val="850"/>
          <w:jc w:val="center"/>
        </w:trPr>
        <w:tc>
          <w:tcPr>
            <w:tcW w:w="709" w:type="dxa"/>
            <w:noWrap/>
            <w:vAlign w:val="center"/>
          </w:tcPr>
          <w:p w14:paraId="68F0052D"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编号</w:t>
            </w:r>
          </w:p>
        </w:tc>
        <w:tc>
          <w:tcPr>
            <w:tcW w:w="1134" w:type="dxa"/>
            <w:noWrap/>
            <w:vAlign w:val="center"/>
          </w:tcPr>
          <w:p w14:paraId="5B03704E"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基因</w:t>
            </w:r>
          </w:p>
        </w:tc>
        <w:tc>
          <w:tcPr>
            <w:tcW w:w="1757" w:type="dxa"/>
            <w:vAlign w:val="center"/>
          </w:tcPr>
          <w:p w14:paraId="2DF83BD3"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编码碱基改变</w:t>
            </w:r>
          </w:p>
          <w:p w14:paraId="271BDF2D"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w:t>
            </w:r>
            <w:r w:rsidRPr="00333441">
              <w:rPr>
                <w:rFonts w:ascii="Times New Roman" w:eastAsia="微软雅黑" w:hAnsi="Times New Roman"/>
                <w:b/>
                <w:sz w:val="18"/>
                <w:szCs w:val="18"/>
              </w:rPr>
              <w:t>GRCh37/hg19</w:t>
            </w:r>
            <w:r w:rsidRPr="00333441">
              <w:rPr>
                <w:rFonts w:ascii="Times New Roman" w:eastAsia="微软雅黑" w:hAnsi="Times New Roman"/>
                <w:b/>
                <w:sz w:val="18"/>
                <w:szCs w:val="18"/>
              </w:rPr>
              <w:t>）</w:t>
            </w:r>
          </w:p>
        </w:tc>
        <w:tc>
          <w:tcPr>
            <w:tcW w:w="1417" w:type="dxa"/>
            <w:vAlign w:val="center"/>
          </w:tcPr>
          <w:p w14:paraId="734D8CCC"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氨基酸改变</w:t>
            </w:r>
          </w:p>
        </w:tc>
        <w:tc>
          <w:tcPr>
            <w:tcW w:w="1134" w:type="dxa"/>
            <w:vAlign w:val="center"/>
          </w:tcPr>
          <w:p w14:paraId="011F6AF2"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变异丰度</w:t>
            </w:r>
          </w:p>
        </w:tc>
        <w:tc>
          <w:tcPr>
            <w:tcW w:w="1134" w:type="dxa"/>
            <w:vAlign w:val="center"/>
          </w:tcPr>
          <w:p w14:paraId="2D566AB5"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突变类型</w:t>
            </w:r>
          </w:p>
        </w:tc>
        <w:tc>
          <w:tcPr>
            <w:tcW w:w="1701" w:type="dxa"/>
            <w:vAlign w:val="center"/>
          </w:tcPr>
          <w:p w14:paraId="67485C59"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变异解读</w:t>
            </w:r>
          </w:p>
        </w:tc>
      </w:tr>
      <w:tr w:rsidR="00F57319" w:rsidRPr="00333441" w14:paraId="0DC13389" w14:textId="77777777" w:rsidTr="00F57319">
        <w:trPr>
          <w:trHeight w:val="454"/>
          <w:jc w:val="center"/>
        </w:trPr>
        <w:tc>
          <w:tcPr>
            <w:tcW w:w="8986" w:type="dxa"/>
            <w:gridSpan w:val="7"/>
            <w:noWrap/>
            <w:vAlign w:val="center"/>
          </w:tcPr>
          <w:p w14:paraId="337AEC1F" w14:textId="004445DD" w:rsidR="00F57319" w:rsidRPr="00333441" w:rsidRDefault="00F57319" w:rsidP="004C5BAB">
            <w:pPr>
              <w:jc w:val="center"/>
              <w:rPr>
                <w:rFonts w:ascii="Times New Roman" w:eastAsia="微软雅黑" w:hAnsi="Times New Roman"/>
                <w:b/>
                <w:color w:val="FF0000"/>
                <w:sz w:val="16"/>
                <w:szCs w:val="16"/>
              </w:rPr>
            </w:pPr>
            <w:r w:rsidRPr="00A94E0E">
              <w:rPr>
                <w:rFonts w:ascii="Times New Roman" w:eastAsia="微软雅黑" w:hAnsi="Times New Roman"/>
                <w:color w:val="000000"/>
                <w:sz w:val="16"/>
                <w:szCs w:val="16"/>
              </w:rPr>
              <w:t>{%</w:t>
            </w:r>
            <w:r>
              <w:rPr>
                <w:rFonts w:ascii="Times New Roman" w:eastAsia="微软雅黑" w:hAnsi="Times New Roman" w:hint="eastAsia"/>
                <w:color w:val="000000"/>
                <w:sz w:val="16"/>
                <w:szCs w:val="16"/>
              </w:rPr>
              <w:t>tr</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for a in</w:t>
            </w:r>
            <w:r w:rsidRPr="00A94E0E">
              <w:rPr>
                <w:rFonts w:ascii="Times New Roman" w:eastAsia="微软雅黑" w:hAnsi="Times New Roman"/>
                <w:color w:val="000000"/>
                <w:sz w:val="16"/>
                <w:szCs w:val="16"/>
              </w:rPr>
              <w:t xml:space="preserve"> var_brca.snv_s.B1_L5 + var_brca.snv_s.B2_L5 + var_brca.snv_s.B1_L4 + var_brca.snv_s.B2_L4 %}</w:t>
            </w:r>
          </w:p>
        </w:tc>
      </w:tr>
      <w:tr w:rsidR="00F57319" w:rsidRPr="00333441" w14:paraId="3FA3B115" w14:textId="77777777" w:rsidTr="00F57319">
        <w:trPr>
          <w:trHeight w:val="454"/>
          <w:jc w:val="center"/>
        </w:trPr>
        <w:tc>
          <w:tcPr>
            <w:tcW w:w="709" w:type="dxa"/>
            <w:noWrap/>
            <w:vAlign w:val="center"/>
          </w:tcPr>
          <w:p w14:paraId="77E3FF2D" w14:textId="77777777" w:rsidR="00F57319" w:rsidRPr="00333441" w:rsidRDefault="00F57319" w:rsidP="00F57319">
            <w:pPr>
              <w:pStyle w:val="a4"/>
              <w:numPr>
                <w:ilvl w:val="0"/>
                <w:numId w:val="3"/>
              </w:numPr>
              <w:ind w:left="0" w:firstLineChars="0" w:firstLine="0"/>
              <w:jc w:val="center"/>
              <w:rPr>
                <w:rFonts w:ascii="Times New Roman" w:eastAsia="微软雅黑" w:hAnsi="Times New Roman"/>
                <w:b/>
                <w:color w:val="FF0000"/>
                <w:sz w:val="16"/>
                <w:szCs w:val="16"/>
              </w:rPr>
            </w:pPr>
          </w:p>
        </w:tc>
        <w:tc>
          <w:tcPr>
            <w:tcW w:w="1134" w:type="dxa"/>
            <w:noWrap/>
            <w:vAlign w:val="center"/>
          </w:tcPr>
          <w:p w14:paraId="00C1630D" w14:textId="0A8E4563" w:rsidR="00F57319" w:rsidRPr="00333441" w:rsidRDefault="00F57319" w:rsidP="00F57319">
            <w:pPr>
              <w:jc w:val="center"/>
              <w:rPr>
                <w:rFonts w:ascii="Times New Roman" w:eastAsia="微软雅黑" w:hAnsi="Times New Roman"/>
                <w:b/>
                <w:i/>
                <w:color w:val="FF0000"/>
                <w:sz w:val="16"/>
                <w:szCs w:val="16"/>
              </w:rPr>
            </w:pPr>
            <w:r w:rsidRPr="00A94E0E">
              <w:rPr>
                <w:rFonts w:ascii="Times New Roman" w:eastAsia="微软雅黑" w:hAnsi="Times New Roman"/>
                <w:b/>
                <w:bCs/>
                <w:i/>
                <w:iCs/>
                <w:color w:val="FF0000"/>
                <w:sz w:val="16"/>
                <w:szCs w:val="16"/>
              </w:rPr>
              <w:t>{{</w:t>
            </w:r>
            <w:proofErr w:type="spellStart"/>
            <w:r w:rsidRPr="00A94E0E">
              <w:rPr>
                <w:rFonts w:ascii="Times New Roman" w:eastAsia="微软雅黑" w:hAnsi="Times New Roman"/>
                <w:b/>
                <w:bCs/>
                <w:i/>
                <w:iCs/>
                <w:color w:val="FF0000"/>
                <w:sz w:val="16"/>
                <w:szCs w:val="16"/>
              </w:rPr>
              <w:t>a.gene_symbol</w:t>
            </w:r>
            <w:proofErr w:type="spellEnd"/>
            <w:r w:rsidRPr="00A94E0E">
              <w:rPr>
                <w:rFonts w:ascii="Times New Roman" w:eastAsia="微软雅黑" w:hAnsi="Times New Roman"/>
                <w:b/>
                <w:bCs/>
                <w:i/>
                <w:iCs/>
                <w:color w:val="FF0000"/>
                <w:sz w:val="16"/>
                <w:szCs w:val="16"/>
              </w:rPr>
              <w:t>}}</w:t>
            </w:r>
          </w:p>
        </w:tc>
        <w:tc>
          <w:tcPr>
            <w:tcW w:w="1757" w:type="dxa"/>
            <w:vAlign w:val="center"/>
          </w:tcPr>
          <w:p w14:paraId="1601AD63" w14:textId="6CB07B67" w:rsidR="00F57319" w:rsidRPr="00F57319" w:rsidRDefault="00F57319" w:rsidP="00F57319">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a.hgvs_c</w:t>
            </w:r>
            <w:proofErr w:type="spellEnd"/>
            <w:r w:rsidRPr="00A94E0E">
              <w:rPr>
                <w:rFonts w:ascii="Times New Roman" w:eastAsia="微软雅黑" w:hAnsi="Times New Roman"/>
                <w:b/>
                <w:bCs/>
                <w:color w:val="FF0000"/>
                <w:sz w:val="16"/>
                <w:szCs w:val="16"/>
              </w:rPr>
              <w:t>}}</w:t>
            </w:r>
          </w:p>
        </w:tc>
        <w:tc>
          <w:tcPr>
            <w:tcW w:w="1417" w:type="dxa"/>
            <w:vAlign w:val="center"/>
          </w:tcPr>
          <w:p w14:paraId="59656344" w14:textId="34F500E8" w:rsidR="00F57319" w:rsidRPr="00F57319" w:rsidRDefault="00F57319" w:rsidP="00F57319">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tc>
        <w:tc>
          <w:tcPr>
            <w:tcW w:w="1134" w:type="dxa"/>
            <w:vAlign w:val="center"/>
          </w:tcPr>
          <w:p w14:paraId="219E04CE" w14:textId="317726F9" w:rsidR="00F57319" w:rsidRPr="00333441"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proofErr w:type="spellStart"/>
            <w:r>
              <w:rPr>
                <w:rFonts w:ascii="Times New Roman" w:eastAsia="微软雅黑" w:hAnsi="Times New Roman"/>
                <w:b/>
                <w:color w:val="FF0000"/>
                <w:sz w:val="16"/>
                <w:szCs w:val="16"/>
              </w:rPr>
              <w:t>a.freq_str</w:t>
            </w:r>
            <w:proofErr w:type="spellEnd"/>
            <w:r>
              <w:rPr>
                <w:rFonts w:ascii="Times New Roman" w:eastAsia="微软雅黑" w:hAnsi="Times New Roman"/>
                <w:b/>
                <w:color w:val="FF0000"/>
                <w:sz w:val="16"/>
                <w:szCs w:val="16"/>
              </w:rPr>
              <w:t>}}</w:t>
            </w:r>
          </w:p>
        </w:tc>
        <w:tc>
          <w:tcPr>
            <w:tcW w:w="1134" w:type="dxa"/>
            <w:vAlign w:val="center"/>
          </w:tcPr>
          <w:p w14:paraId="462B0D94" w14:textId="69D7F978" w:rsidR="00F57319" w:rsidRPr="00F57319" w:rsidRDefault="00F57319" w:rsidP="00F57319">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a.type_cn</w:t>
            </w:r>
            <w:proofErr w:type="spellEnd"/>
            <w:r w:rsidRPr="00A94E0E">
              <w:rPr>
                <w:rFonts w:ascii="Times New Roman" w:eastAsia="微软雅黑" w:hAnsi="Times New Roman"/>
                <w:b/>
                <w:bCs/>
                <w:color w:val="FF0000"/>
                <w:sz w:val="16"/>
                <w:szCs w:val="16"/>
              </w:rPr>
              <w:t>}}</w:t>
            </w:r>
          </w:p>
        </w:tc>
        <w:tc>
          <w:tcPr>
            <w:tcW w:w="1701" w:type="dxa"/>
            <w:vAlign w:val="center"/>
          </w:tcPr>
          <w:p w14:paraId="02868C9F" w14:textId="77777777" w:rsidR="00F57319" w:rsidRPr="00825DAC" w:rsidRDefault="00F57319" w:rsidP="00F57319">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 xml:space="preserve">%p if </w:t>
            </w:r>
            <w:proofErr w:type="spellStart"/>
            <w:r w:rsidRPr="00825DAC">
              <w:rPr>
                <w:rFonts w:ascii="Times New Roman" w:eastAsia="微软雅黑" w:hAnsi="Times New Roman"/>
                <w:b/>
                <w:color w:val="FF0000"/>
                <w:sz w:val="16"/>
                <w:szCs w:val="16"/>
              </w:rPr>
              <w:t>a.clinic_num_s</w:t>
            </w:r>
            <w:proofErr w:type="spellEnd"/>
            <w:r w:rsidRPr="00825DAC">
              <w:rPr>
                <w:rFonts w:ascii="Times New Roman" w:eastAsia="微软雅黑" w:hAnsi="Times New Roman"/>
                <w:b/>
                <w:color w:val="FF0000"/>
                <w:sz w:val="16"/>
                <w:szCs w:val="16"/>
              </w:rPr>
              <w:t xml:space="preserve"> == 5%}</w:t>
            </w:r>
          </w:p>
          <w:p w14:paraId="7ECD56CC" w14:textId="77777777" w:rsidR="00F57319" w:rsidRDefault="00F57319" w:rsidP="00F57319">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有较强的临床意义</w:t>
            </w:r>
          </w:p>
          <w:p w14:paraId="2687C24E" w14:textId="77777777" w:rsidR="00F57319"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else%}</w:t>
            </w:r>
          </w:p>
          <w:p w14:paraId="4135EDFF" w14:textId="77777777" w:rsidR="00F57319"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潜在临床意义</w:t>
            </w:r>
          </w:p>
          <w:p w14:paraId="7CB4D030" w14:textId="677B9D91" w:rsidR="00F57319" w:rsidRPr="00333441"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endif%</w:t>
            </w:r>
            <w:r>
              <w:rPr>
                <w:rFonts w:ascii="Times New Roman" w:eastAsia="微软雅黑" w:hAnsi="Times New Roman" w:hint="eastAsia"/>
                <w:b/>
                <w:color w:val="FF0000"/>
                <w:sz w:val="16"/>
                <w:szCs w:val="16"/>
              </w:rPr>
              <w:t>}</w:t>
            </w:r>
          </w:p>
        </w:tc>
      </w:tr>
      <w:tr w:rsidR="00F57319" w:rsidRPr="00333441" w14:paraId="47BE0205" w14:textId="77777777" w:rsidTr="00F57319">
        <w:trPr>
          <w:trHeight w:val="454"/>
          <w:jc w:val="center"/>
        </w:trPr>
        <w:tc>
          <w:tcPr>
            <w:tcW w:w="8986" w:type="dxa"/>
            <w:gridSpan w:val="7"/>
            <w:noWrap/>
            <w:vAlign w:val="center"/>
          </w:tcPr>
          <w:p w14:paraId="318EA0DD" w14:textId="16E9C3DE" w:rsidR="00F57319" w:rsidRPr="00333441"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F57319" w:rsidRPr="00333441" w14:paraId="74C7825B" w14:textId="77777777" w:rsidTr="00F57319">
        <w:trPr>
          <w:trHeight w:val="454"/>
          <w:jc w:val="center"/>
        </w:trPr>
        <w:tc>
          <w:tcPr>
            <w:tcW w:w="8986" w:type="dxa"/>
            <w:gridSpan w:val="7"/>
            <w:noWrap/>
            <w:vAlign w:val="center"/>
          </w:tcPr>
          <w:p w14:paraId="4342CD37" w14:textId="4094C161" w:rsidR="00F57319" w:rsidRDefault="00F57319" w:rsidP="00F57319">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{%tr for a in var_brca.snv_s.B1_L3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p>
        </w:tc>
      </w:tr>
      <w:tr w:rsidR="00F57319" w:rsidRPr="00333441" w14:paraId="3164AD55" w14:textId="77777777" w:rsidTr="00F57319">
        <w:trPr>
          <w:trHeight w:val="454"/>
          <w:jc w:val="center"/>
        </w:trPr>
        <w:tc>
          <w:tcPr>
            <w:tcW w:w="709" w:type="dxa"/>
            <w:noWrap/>
            <w:vAlign w:val="center"/>
          </w:tcPr>
          <w:p w14:paraId="235C49BA" w14:textId="77777777" w:rsidR="00F57319" w:rsidRPr="00F57319" w:rsidRDefault="00F57319" w:rsidP="00F57319">
            <w:pPr>
              <w:pStyle w:val="a4"/>
              <w:numPr>
                <w:ilvl w:val="0"/>
                <w:numId w:val="3"/>
              </w:numPr>
              <w:ind w:left="0" w:firstLineChars="0" w:firstLine="0"/>
              <w:jc w:val="center"/>
              <w:rPr>
                <w:rFonts w:ascii="Times New Roman" w:eastAsia="微软雅黑" w:hAnsi="Times New Roman"/>
                <w:bCs/>
                <w:color w:val="000000" w:themeColor="text1"/>
                <w:sz w:val="16"/>
                <w:szCs w:val="16"/>
              </w:rPr>
            </w:pPr>
          </w:p>
        </w:tc>
        <w:tc>
          <w:tcPr>
            <w:tcW w:w="1134" w:type="dxa"/>
            <w:noWrap/>
            <w:vAlign w:val="center"/>
          </w:tcPr>
          <w:p w14:paraId="26853CD6" w14:textId="5471DCBE" w:rsidR="00F57319" w:rsidRPr="00F57319" w:rsidRDefault="00F57319" w:rsidP="00F57319">
            <w:pPr>
              <w:jc w:val="center"/>
              <w:rPr>
                <w:rFonts w:ascii="Times New Roman" w:eastAsia="微软雅黑" w:hAnsi="Times New Roman"/>
                <w:bCs/>
                <w:i/>
                <w:color w:val="000000" w:themeColor="text1"/>
                <w:sz w:val="16"/>
                <w:szCs w:val="16"/>
              </w:rPr>
            </w:pPr>
            <w:r w:rsidRPr="00F57319">
              <w:rPr>
                <w:rFonts w:ascii="Times New Roman" w:eastAsia="微软雅黑" w:hAnsi="Times New Roman"/>
                <w:bCs/>
                <w:i/>
                <w:iCs/>
                <w:color w:val="000000" w:themeColor="text1"/>
                <w:sz w:val="16"/>
                <w:szCs w:val="16"/>
              </w:rPr>
              <w:t>{{</w:t>
            </w:r>
            <w:proofErr w:type="spellStart"/>
            <w:r w:rsidRPr="00F57319">
              <w:rPr>
                <w:rFonts w:ascii="Times New Roman" w:eastAsia="微软雅黑" w:hAnsi="Times New Roman"/>
                <w:bCs/>
                <w:i/>
                <w:iCs/>
                <w:color w:val="000000" w:themeColor="text1"/>
                <w:sz w:val="16"/>
                <w:szCs w:val="16"/>
              </w:rPr>
              <w:t>a.gene_symbol</w:t>
            </w:r>
            <w:proofErr w:type="spellEnd"/>
            <w:r w:rsidRPr="00F57319">
              <w:rPr>
                <w:rFonts w:ascii="Times New Roman" w:eastAsia="微软雅黑" w:hAnsi="Times New Roman"/>
                <w:bCs/>
                <w:i/>
                <w:iCs/>
                <w:color w:val="000000" w:themeColor="text1"/>
                <w:sz w:val="16"/>
                <w:szCs w:val="16"/>
              </w:rPr>
              <w:t>}}</w:t>
            </w:r>
          </w:p>
        </w:tc>
        <w:tc>
          <w:tcPr>
            <w:tcW w:w="1757" w:type="dxa"/>
            <w:vAlign w:val="center"/>
          </w:tcPr>
          <w:p w14:paraId="607BB688" w14:textId="1EA6D982"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bCs/>
                <w:color w:val="000000" w:themeColor="text1"/>
                <w:sz w:val="16"/>
                <w:szCs w:val="16"/>
              </w:rPr>
              <w:t>{{</w:t>
            </w:r>
            <w:proofErr w:type="spellStart"/>
            <w:r w:rsidRPr="00F57319">
              <w:rPr>
                <w:rFonts w:ascii="Times New Roman" w:eastAsia="微软雅黑" w:hAnsi="Times New Roman"/>
                <w:bCs/>
                <w:color w:val="000000" w:themeColor="text1"/>
                <w:sz w:val="16"/>
                <w:szCs w:val="16"/>
              </w:rPr>
              <w:t>a.hgvs_c</w:t>
            </w:r>
            <w:proofErr w:type="spellEnd"/>
            <w:r w:rsidRPr="00F57319">
              <w:rPr>
                <w:rFonts w:ascii="Times New Roman" w:eastAsia="微软雅黑" w:hAnsi="Times New Roman"/>
                <w:bCs/>
                <w:color w:val="000000" w:themeColor="text1"/>
                <w:sz w:val="16"/>
                <w:szCs w:val="16"/>
              </w:rPr>
              <w:t>}}</w:t>
            </w:r>
          </w:p>
        </w:tc>
        <w:tc>
          <w:tcPr>
            <w:tcW w:w="1417" w:type="dxa"/>
            <w:vAlign w:val="center"/>
          </w:tcPr>
          <w:p w14:paraId="0516629D" w14:textId="64ED0A86"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 xml:space="preserve">%if </w:t>
            </w:r>
            <w:proofErr w:type="spellStart"/>
            <w:r w:rsidRPr="00F57319">
              <w:rPr>
                <w:rFonts w:ascii="Times New Roman" w:eastAsia="微软雅黑" w:hAnsi="Times New Roman"/>
                <w:bCs/>
                <w:color w:val="000000" w:themeColor="text1"/>
                <w:sz w:val="16"/>
                <w:szCs w:val="16"/>
              </w:rPr>
              <w:t>a.hgvs_p</w:t>
            </w:r>
            <w:proofErr w:type="spellEnd"/>
            <w:r w:rsidRPr="00F57319">
              <w:rPr>
                <w:rFonts w:ascii="Times New Roman" w:eastAsia="微软雅黑" w:hAnsi="Times New Roman"/>
                <w:bCs/>
                <w:color w:val="000000" w:themeColor="text1"/>
                <w:sz w:val="16"/>
                <w:szCs w:val="16"/>
              </w:rPr>
              <w:t xml:space="preserve"> != “p.?”%}{{</w:t>
            </w:r>
            <w:proofErr w:type="spellStart"/>
            <w:r w:rsidRPr="00F57319">
              <w:rPr>
                <w:rFonts w:ascii="Times New Roman" w:eastAsia="微软雅黑" w:hAnsi="Times New Roman"/>
                <w:bCs/>
                <w:color w:val="000000" w:themeColor="text1"/>
                <w:sz w:val="16"/>
                <w:szCs w:val="16"/>
              </w:rPr>
              <w:t>a.hgvs_p</w:t>
            </w:r>
            <w:proofErr w:type="spellEnd"/>
            <w:r w:rsidRPr="00F57319">
              <w:rPr>
                <w:rFonts w:ascii="Times New Roman" w:eastAsia="微软雅黑" w:hAnsi="Times New Roman"/>
                <w:bCs/>
                <w:color w:val="000000" w:themeColor="text1"/>
                <w:sz w:val="16"/>
                <w:szCs w:val="16"/>
              </w:rPr>
              <w:t>}}{%else%}--{%endif%}</w:t>
            </w:r>
          </w:p>
        </w:tc>
        <w:tc>
          <w:tcPr>
            <w:tcW w:w="1134" w:type="dxa"/>
            <w:vAlign w:val="center"/>
          </w:tcPr>
          <w:p w14:paraId="46D1E765" w14:textId="106E0A07"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w:t>
            </w:r>
            <w:proofErr w:type="spellStart"/>
            <w:r w:rsidRPr="00F57319">
              <w:rPr>
                <w:rFonts w:ascii="Times New Roman" w:eastAsia="微软雅黑" w:hAnsi="Times New Roman"/>
                <w:bCs/>
                <w:color w:val="000000" w:themeColor="text1"/>
                <w:sz w:val="16"/>
                <w:szCs w:val="16"/>
              </w:rPr>
              <w:t>a.freq_str</w:t>
            </w:r>
            <w:proofErr w:type="spellEnd"/>
            <w:r w:rsidRPr="00F57319">
              <w:rPr>
                <w:rFonts w:ascii="Times New Roman" w:eastAsia="微软雅黑" w:hAnsi="Times New Roman"/>
                <w:bCs/>
                <w:color w:val="000000" w:themeColor="text1"/>
                <w:sz w:val="16"/>
                <w:szCs w:val="16"/>
              </w:rPr>
              <w:t>}}</w:t>
            </w:r>
          </w:p>
        </w:tc>
        <w:tc>
          <w:tcPr>
            <w:tcW w:w="1134" w:type="dxa"/>
            <w:vAlign w:val="center"/>
          </w:tcPr>
          <w:p w14:paraId="7DA6D6AB" w14:textId="118DFFED"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bCs/>
                <w:color w:val="000000" w:themeColor="text1"/>
                <w:sz w:val="16"/>
                <w:szCs w:val="16"/>
              </w:rPr>
              <w:t>{{</w:t>
            </w:r>
            <w:proofErr w:type="spellStart"/>
            <w:r w:rsidRPr="00F57319">
              <w:rPr>
                <w:rFonts w:ascii="Times New Roman" w:eastAsia="微软雅黑" w:hAnsi="Times New Roman"/>
                <w:bCs/>
                <w:color w:val="000000" w:themeColor="text1"/>
                <w:sz w:val="16"/>
                <w:szCs w:val="16"/>
              </w:rPr>
              <w:t>a.type_cn</w:t>
            </w:r>
            <w:proofErr w:type="spellEnd"/>
            <w:r w:rsidRPr="00F57319">
              <w:rPr>
                <w:rFonts w:ascii="Times New Roman" w:eastAsia="微软雅黑" w:hAnsi="Times New Roman"/>
                <w:bCs/>
                <w:color w:val="000000" w:themeColor="text1"/>
                <w:sz w:val="16"/>
                <w:szCs w:val="16"/>
              </w:rPr>
              <w:t>}}</w:t>
            </w:r>
          </w:p>
        </w:tc>
        <w:tc>
          <w:tcPr>
            <w:tcW w:w="1701" w:type="dxa"/>
            <w:vAlign w:val="center"/>
          </w:tcPr>
          <w:p w14:paraId="02578DAA" w14:textId="51D40C6A"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 xml:space="preserve">%p if </w:t>
            </w:r>
            <w:proofErr w:type="spellStart"/>
            <w:r w:rsidRPr="00F57319">
              <w:rPr>
                <w:rFonts w:ascii="Times New Roman" w:eastAsia="微软雅黑" w:hAnsi="Times New Roman"/>
                <w:bCs/>
                <w:color w:val="000000" w:themeColor="text1"/>
                <w:sz w:val="16"/>
                <w:szCs w:val="16"/>
              </w:rPr>
              <w:t>a.clinic_num_s</w:t>
            </w:r>
            <w:proofErr w:type="spellEnd"/>
            <w:r w:rsidRPr="00F57319">
              <w:rPr>
                <w:rFonts w:ascii="Times New Roman" w:eastAsia="微软雅黑" w:hAnsi="Times New Roman"/>
                <w:bCs/>
                <w:color w:val="000000" w:themeColor="text1"/>
                <w:sz w:val="16"/>
                <w:szCs w:val="16"/>
              </w:rPr>
              <w:t xml:space="preserve"> == </w:t>
            </w:r>
            <w:r>
              <w:rPr>
                <w:rFonts w:ascii="Times New Roman" w:eastAsia="微软雅黑" w:hAnsi="Times New Roman"/>
                <w:bCs/>
                <w:color w:val="000000" w:themeColor="text1"/>
                <w:sz w:val="16"/>
                <w:szCs w:val="16"/>
              </w:rPr>
              <w:t>3</w:t>
            </w:r>
            <w:r w:rsidRPr="00F57319">
              <w:rPr>
                <w:rFonts w:ascii="Times New Roman" w:eastAsia="微软雅黑" w:hAnsi="Times New Roman"/>
                <w:bCs/>
                <w:color w:val="000000" w:themeColor="text1"/>
                <w:sz w:val="16"/>
                <w:szCs w:val="16"/>
              </w:rPr>
              <w:t>%}</w:t>
            </w:r>
          </w:p>
          <w:p w14:paraId="73E26B7A" w14:textId="77761133"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bCs/>
                <w:color w:val="000000" w:themeColor="text1"/>
                <w:sz w:val="16"/>
                <w:szCs w:val="16"/>
              </w:rPr>
              <w:t>临床意义</w:t>
            </w:r>
            <w:r w:rsidR="00F2619F">
              <w:rPr>
                <w:rFonts w:ascii="Times New Roman" w:eastAsia="微软雅黑" w:hAnsi="Times New Roman" w:hint="eastAsia"/>
                <w:bCs/>
                <w:color w:val="000000" w:themeColor="text1"/>
                <w:sz w:val="16"/>
                <w:szCs w:val="16"/>
              </w:rPr>
              <w:t>不明</w:t>
            </w:r>
          </w:p>
          <w:p w14:paraId="5042146B" w14:textId="77777777"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%p else%}</w:t>
            </w:r>
          </w:p>
          <w:p w14:paraId="2C634049" w14:textId="77777777" w:rsidR="00F2619F" w:rsidRDefault="00F2619F" w:rsidP="00F57319">
            <w:pPr>
              <w:jc w:val="center"/>
              <w:rPr>
                <w:rFonts w:ascii="Times New Roman" w:eastAsia="微软雅黑" w:hAnsi="Times New Roman"/>
                <w:bCs/>
                <w:color w:val="000000"/>
                <w:sz w:val="16"/>
                <w:szCs w:val="16"/>
              </w:rPr>
            </w:pPr>
            <w:r w:rsidRPr="001D406C">
              <w:rPr>
                <w:rFonts w:ascii="Times New Roman" w:eastAsia="微软雅黑" w:hAnsi="Times New Roman" w:hint="eastAsia"/>
                <w:bCs/>
                <w:color w:val="000000"/>
                <w:sz w:val="16"/>
                <w:szCs w:val="16"/>
              </w:rPr>
              <w:t>良性</w:t>
            </w:r>
            <w:r w:rsidRPr="001D406C">
              <w:rPr>
                <w:rFonts w:ascii="Times New Roman" w:eastAsia="微软雅黑" w:hAnsi="Times New Roman" w:hint="eastAsia"/>
                <w:bCs/>
                <w:color w:val="000000"/>
                <w:sz w:val="16"/>
                <w:szCs w:val="16"/>
              </w:rPr>
              <w:t>/</w:t>
            </w:r>
            <w:r w:rsidRPr="001D406C">
              <w:rPr>
                <w:rFonts w:ascii="Times New Roman" w:eastAsia="微软雅黑" w:hAnsi="Times New Roman" w:hint="eastAsia"/>
                <w:bCs/>
                <w:color w:val="000000"/>
                <w:sz w:val="16"/>
                <w:szCs w:val="16"/>
              </w:rPr>
              <w:t>可能良性</w:t>
            </w:r>
          </w:p>
          <w:p w14:paraId="04865B2E" w14:textId="7A6FC19B"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w:t>
            </w:r>
            <w:r w:rsidRPr="00F57319">
              <w:rPr>
                <w:rFonts w:ascii="Times New Roman" w:eastAsia="微软雅黑" w:hAnsi="Times New Roman" w:hint="eastAsia"/>
                <w:bCs/>
                <w:color w:val="000000" w:themeColor="text1"/>
                <w:sz w:val="16"/>
                <w:szCs w:val="16"/>
              </w:rPr>
              <w:t>p</w:t>
            </w:r>
            <w:r w:rsidRPr="00F57319">
              <w:rPr>
                <w:rFonts w:ascii="Times New Roman" w:eastAsia="微软雅黑" w:hAnsi="Times New Roman"/>
                <w:bCs/>
                <w:color w:val="000000" w:themeColor="text1"/>
                <w:sz w:val="16"/>
                <w:szCs w:val="16"/>
              </w:rPr>
              <w:t xml:space="preserve"> endif%</w:t>
            </w:r>
            <w:r w:rsidRPr="00F57319">
              <w:rPr>
                <w:rFonts w:ascii="Times New Roman" w:eastAsia="微软雅黑" w:hAnsi="Times New Roman" w:hint="eastAsia"/>
                <w:bCs/>
                <w:color w:val="000000" w:themeColor="text1"/>
                <w:sz w:val="16"/>
                <w:szCs w:val="16"/>
              </w:rPr>
              <w:t>}</w:t>
            </w:r>
          </w:p>
        </w:tc>
      </w:tr>
      <w:tr w:rsidR="00F57319" w:rsidRPr="00333441" w14:paraId="4687BEA1" w14:textId="77777777" w:rsidTr="004D3DA5">
        <w:trPr>
          <w:trHeight w:val="454"/>
          <w:jc w:val="center"/>
        </w:trPr>
        <w:tc>
          <w:tcPr>
            <w:tcW w:w="8986" w:type="dxa"/>
            <w:gridSpan w:val="7"/>
            <w:noWrap/>
            <w:vAlign w:val="center"/>
          </w:tcPr>
          <w:p w14:paraId="33F48464" w14:textId="49CF6BAA" w:rsidR="00F57319" w:rsidRPr="00333441"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176B7F72" w14:textId="77777777" w:rsidR="005B747A" w:rsidRPr="00333441" w:rsidRDefault="005B747A" w:rsidP="00F2619F">
      <w:pPr>
        <w:spacing w:line="20" w:lineRule="exact"/>
        <w:rPr>
          <w:rFonts w:ascii="Times New Roman" w:eastAsia="微软雅黑" w:hAnsi="Times New Roman"/>
        </w:rPr>
      </w:pPr>
    </w:p>
    <w:sectPr w:rsidR="005B747A" w:rsidRPr="00333441">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1FA2E" w14:textId="77777777" w:rsidR="008A682C" w:rsidRDefault="008A682C" w:rsidP="007A7BAC">
      <w:r>
        <w:separator/>
      </w:r>
    </w:p>
  </w:endnote>
  <w:endnote w:type="continuationSeparator" w:id="0">
    <w:p w14:paraId="369FDE50" w14:textId="77777777" w:rsidR="008A682C" w:rsidRDefault="008A682C" w:rsidP="007A7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310C3" w14:textId="77777777" w:rsidR="008A682C" w:rsidRDefault="008A682C" w:rsidP="007A7BAC">
      <w:r>
        <w:separator/>
      </w:r>
    </w:p>
  </w:footnote>
  <w:footnote w:type="continuationSeparator" w:id="0">
    <w:p w14:paraId="2C5E128B" w14:textId="77777777" w:rsidR="008A682C" w:rsidRDefault="008A682C" w:rsidP="007A7B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gyYjlmNjc3YzcwNGZkNTFiN2E5ZWRlYzI3OTU1M2MifQ=="/>
  </w:docVars>
  <w:rsids>
    <w:rsidRoot w:val="00515B81"/>
    <w:rsid w:val="00197A75"/>
    <w:rsid w:val="001C5743"/>
    <w:rsid w:val="001D406C"/>
    <w:rsid w:val="002B3B7B"/>
    <w:rsid w:val="00333441"/>
    <w:rsid w:val="0040688E"/>
    <w:rsid w:val="00422ECE"/>
    <w:rsid w:val="004C5BAB"/>
    <w:rsid w:val="005065A8"/>
    <w:rsid w:val="00515B81"/>
    <w:rsid w:val="00544E62"/>
    <w:rsid w:val="005B747A"/>
    <w:rsid w:val="006A63CA"/>
    <w:rsid w:val="006D4B1E"/>
    <w:rsid w:val="007A7BAC"/>
    <w:rsid w:val="00825DAC"/>
    <w:rsid w:val="00883787"/>
    <w:rsid w:val="008A2A81"/>
    <w:rsid w:val="008A682C"/>
    <w:rsid w:val="008B4176"/>
    <w:rsid w:val="008E254B"/>
    <w:rsid w:val="00A4195F"/>
    <w:rsid w:val="00C125F3"/>
    <w:rsid w:val="00C711C5"/>
    <w:rsid w:val="00D21858"/>
    <w:rsid w:val="00E23D13"/>
    <w:rsid w:val="00E97391"/>
    <w:rsid w:val="00EA412B"/>
    <w:rsid w:val="00F07C2A"/>
    <w:rsid w:val="00F2619F"/>
    <w:rsid w:val="00F57319"/>
    <w:rsid w:val="01334EC2"/>
    <w:rsid w:val="02715C8C"/>
    <w:rsid w:val="042F626B"/>
    <w:rsid w:val="076B10E7"/>
    <w:rsid w:val="079D2299"/>
    <w:rsid w:val="09F7148A"/>
    <w:rsid w:val="0A8F583E"/>
    <w:rsid w:val="0B51139C"/>
    <w:rsid w:val="0C3C0E0D"/>
    <w:rsid w:val="0E180665"/>
    <w:rsid w:val="0E3A03F3"/>
    <w:rsid w:val="118E0AD1"/>
    <w:rsid w:val="11E9370C"/>
    <w:rsid w:val="12106AFE"/>
    <w:rsid w:val="129349AD"/>
    <w:rsid w:val="1463352A"/>
    <w:rsid w:val="193637F7"/>
    <w:rsid w:val="19696E4E"/>
    <w:rsid w:val="1CA9295C"/>
    <w:rsid w:val="1F4C66B9"/>
    <w:rsid w:val="209C7799"/>
    <w:rsid w:val="212E61CF"/>
    <w:rsid w:val="218A5C6C"/>
    <w:rsid w:val="21F119F9"/>
    <w:rsid w:val="23B300F9"/>
    <w:rsid w:val="24843F41"/>
    <w:rsid w:val="26E832EA"/>
    <w:rsid w:val="2BBF7BD0"/>
    <w:rsid w:val="2E2022EF"/>
    <w:rsid w:val="2EA076D5"/>
    <w:rsid w:val="2EA3705B"/>
    <w:rsid w:val="2F15414F"/>
    <w:rsid w:val="2FAA14BD"/>
    <w:rsid w:val="304A352C"/>
    <w:rsid w:val="32862683"/>
    <w:rsid w:val="33D717D0"/>
    <w:rsid w:val="347E216A"/>
    <w:rsid w:val="37264647"/>
    <w:rsid w:val="379C655D"/>
    <w:rsid w:val="3A3B5C3F"/>
    <w:rsid w:val="3B7827F0"/>
    <w:rsid w:val="3BB81ADE"/>
    <w:rsid w:val="3C3122AF"/>
    <w:rsid w:val="3D391F34"/>
    <w:rsid w:val="3E0E227E"/>
    <w:rsid w:val="3E5D53C8"/>
    <w:rsid w:val="3FC3568B"/>
    <w:rsid w:val="447E15CC"/>
    <w:rsid w:val="476A1C97"/>
    <w:rsid w:val="48054DF2"/>
    <w:rsid w:val="4A6422B7"/>
    <w:rsid w:val="4A9B05A9"/>
    <w:rsid w:val="4B5A139D"/>
    <w:rsid w:val="4DB03BFF"/>
    <w:rsid w:val="4EC840D7"/>
    <w:rsid w:val="4F242F46"/>
    <w:rsid w:val="4FF66E80"/>
    <w:rsid w:val="50397303"/>
    <w:rsid w:val="516237B4"/>
    <w:rsid w:val="553E0989"/>
    <w:rsid w:val="565B0526"/>
    <w:rsid w:val="573B0326"/>
    <w:rsid w:val="586A7AD4"/>
    <w:rsid w:val="594632D8"/>
    <w:rsid w:val="59680119"/>
    <w:rsid w:val="5B72250C"/>
    <w:rsid w:val="5BF54BAD"/>
    <w:rsid w:val="5C002321"/>
    <w:rsid w:val="5CB32C58"/>
    <w:rsid w:val="5E832DCC"/>
    <w:rsid w:val="5ED96AF8"/>
    <w:rsid w:val="5EF46957"/>
    <w:rsid w:val="5F307E46"/>
    <w:rsid w:val="5FCD47F9"/>
    <w:rsid w:val="60AA6573"/>
    <w:rsid w:val="61232C58"/>
    <w:rsid w:val="62B161E6"/>
    <w:rsid w:val="633456FB"/>
    <w:rsid w:val="641D0729"/>
    <w:rsid w:val="663F353C"/>
    <w:rsid w:val="67227D95"/>
    <w:rsid w:val="672673E9"/>
    <w:rsid w:val="67873410"/>
    <w:rsid w:val="68464F13"/>
    <w:rsid w:val="6A231080"/>
    <w:rsid w:val="6B9078F5"/>
    <w:rsid w:val="6BAC0DAC"/>
    <w:rsid w:val="6CAA65A6"/>
    <w:rsid w:val="6D5221F4"/>
    <w:rsid w:val="6DBF2AA5"/>
    <w:rsid w:val="711C1F7E"/>
    <w:rsid w:val="717C2FA0"/>
    <w:rsid w:val="71E51670"/>
    <w:rsid w:val="729E107A"/>
    <w:rsid w:val="73EB02F4"/>
    <w:rsid w:val="74BF46C9"/>
    <w:rsid w:val="75C55D8A"/>
    <w:rsid w:val="778B2817"/>
    <w:rsid w:val="7C95348E"/>
    <w:rsid w:val="7D474D8A"/>
    <w:rsid w:val="7F305E5B"/>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B109C2"/>
  <w15:chartTrackingRefBased/>
  <w15:docId w15:val="{A3863726-48BD-40BA-A6E3-7BE13B029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5">
    <w:name w:val="列出段落"/>
    <w:basedOn w:val="a"/>
    <w:uiPriority w:val="34"/>
    <w:qFormat/>
    <w:pPr>
      <w:ind w:firstLineChars="200" w:firstLine="420"/>
    </w:pPr>
  </w:style>
  <w:style w:type="paragraph" w:styleId="a6">
    <w:name w:val="header"/>
    <w:basedOn w:val="a"/>
    <w:link w:val="a7"/>
    <w:rsid w:val="007A7BAC"/>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7A7BAC"/>
    <w:rPr>
      <w:kern w:val="2"/>
      <w:sz w:val="18"/>
      <w:szCs w:val="18"/>
    </w:rPr>
  </w:style>
  <w:style w:type="paragraph" w:styleId="a8">
    <w:name w:val="footer"/>
    <w:basedOn w:val="a"/>
    <w:link w:val="a9"/>
    <w:rsid w:val="007A7BAC"/>
    <w:pPr>
      <w:tabs>
        <w:tab w:val="center" w:pos="4153"/>
        <w:tab w:val="right" w:pos="8306"/>
      </w:tabs>
      <w:snapToGrid w:val="0"/>
      <w:jc w:val="left"/>
    </w:pPr>
    <w:rPr>
      <w:sz w:val="18"/>
      <w:szCs w:val="18"/>
    </w:rPr>
  </w:style>
  <w:style w:type="character" w:customStyle="1" w:styleId="a9">
    <w:name w:val="页脚 字符"/>
    <w:link w:val="a8"/>
    <w:rsid w:val="007A7BA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518</Words>
  <Characters>2954</Characters>
  <Application>Microsoft Office Word</Application>
  <DocSecurity>0</DocSecurity>
  <PresentationFormat/>
  <Lines>24</Lines>
  <Paragraphs>6</Paragraphs>
  <Slides>0</Slides>
  <Notes>0</Notes>
  <HiddenSlides>0</HiddenSlides>
  <MMClips>0</MMClips>
  <ScaleCrop>false</ScaleCrop>
  <Manager/>
  <Company>Microsoft China</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11</cp:revision>
  <cp:lastPrinted>2022-05-20T02:05:00Z</cp:lastPrinted>
  <dcterms:created xsi:type="dcterms:W3CDTF">2025-12-12T05:36:00Z</dcterms:created>
  <dcterms:modified xsi:type="dcterms:W3CDTF">2026-08-17T01:15:00Z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RubyTemplateID">
    <vt:lpwstr>6</vt:lpwstr>
  </property>
  <property fmtid="{D5CDD505-2E9C-101B-9397-08002B2CF9AE}" pid="4" name="ICV">
    <vt:lpwstr>7E602A6B91BF4F52A85EAB47E17B5579</vt:lpwstr>
  </property>
  <property fmtid="{D5CDD505-2E9C-101B-9397-08002B2CF9AE}" pid="5" name="KSOTemplateDocerSaveRecord">
    <vt:lpwstr>eyJoZGlkIjoiZjQ3M2U5OWMxNDMzZTNlMjZlMWNhNGRiY2I5ZDM3YWMiLCJ1c2VySWQiOiI2MTU1MjU1OTkifQ==</vt:lpwstr>
  </property>
</Properties>
</file>