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28E4A35B">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78544D">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78544D">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78544D">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rsidSect="006E1D02">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78544D">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78544D">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78544D">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7C3F6D2B" w14:textId="0FA1AE17" w:rsidR="008B7E42"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63564974" w:history="1">
        <w:r w:rsidR="008B7E42" w:rsidRPr="00A038FA">
          <w:rPr>
            <w:rStyle w:val="af2"/>
            <w:rFonts w:ascii="宋体" w:hAnsi="宋体"/>
            <w:noProof/>
          </w:rPr>
          <w:t>1. 检 测 概 述</w:t>
        </w:r>
        <w:r w:rsidR="008B7E42">
          <w:rPr>
            <w:noProof/>
            <w:webHidden/>
          </w:rPr>
          <w:tab/>
        </w:r>
        <w:r w:rsidR="008B7E42">
          <w:rPr>
            <w:noProof/>
            <w:webHidden/>
          </w:rPr>
          <w:fldChar w:fldCharType="begin"/>
        </w:r>
        <w:r w:rsidR="008B7E42">
          <w:rPr>
            <w:noProof/>
            <w:webHidden/>
          </w:rPr>
          <w:instrText xml:space="preserve"> PAGEREF _Toc163564974 \h </w:instrText>
        </w:r>
        <w:r w:rsidR="008B7E42">
          <w:rPr>
            <w:noProof/>
            <w:webHidden/>
          </w:rPr>
        </w:r>
        <w:r w:rsidR="008B7E42">
          <w:rPr>
            <w:noProof/>
            <w:webHidden/>
          </w:rPr>
          <w:fldChar w:fldCharType="separate"/>
        </w:r>
        <w:r w:rsidR="00C37806">
          <w:rPr>
            <w:noProof/>
            <w:webHidden/>
          </w:rPr>
          <w:t>1</w:t>
        </w:r>
        <w:r w:rsidR="008B7E42">
          <w:rPr>
            <w:noProof/>
            <w:webHidden/>
          </w:rPr>
          <w:fldChar w:fldCharType="end"/>
        </w:r>
      </w:hyperlink>
    </w:p>
    <w:p w14:paraId="284BF2A0" w14:textId="4DF22964" w:rsidR="008B7E42" w:rsidRDefault="00171BB5">
      <w:pPr>
        <w:pStyle w:val="TOC1"/>
        <w:rPr>
          <w:rFonts w:asciiTheme="minorHAnsi" w:eastAsiaTheme="minorEastAsia" w:hAnsiTheme="minorHAnsi" w:cstheme="minorBidi"/>
          <w:b w:val="0"/>
          <w:noProof/>
          <w:color w:val="auto"/>
          <w:sz w:val="21"/>
        </w:rPr>
      </w:pPr>
      <w:hyperlink w:anchor="_Toc163564975" w:history="1">
        <w:r w:rsidR="008B7E42" w:rsidRPr="00A038FA">
          <w:rPr>
            <w:rStyle w:val="af2"/>
            <w:rFonts w:ascii="宋体" w:hAnsi="宋体"/>
            <w:noProof/>
          </w:rPr>
          <w:t>2. 检测结果详细解读</w:t>
        </w:r>
        <w:r w:rsidR="008B7E42">
          <w:rPr>
            <w:noProof/>
            <w:webHidden/>
          </w:rPr>
          <w:tab/>
        </w:r>
        <w:r w:rsidR="008B7E42">
          <w:rPr>
            <w:noProof/>
            <w:webHidden/>
          </w:rPr>
          <w:fldChar w:fldCharType="begin"/>
        </w:r>
        <w:r w:rsidR="008B7E42">
          <w:rPr>
            <w:noProof/>
            <w:webHidden/>
          </w:rPr>
          <w:instrText xml:space="preserve"> PAGEREF _Toc163564975 \h </w:instrText>
        </w:r>
        <w:r w:rsidR="008B7E42">
          <w:rPr>
            <w:noProof/>
            <w:webHidden/>
          </w:rPr>
        </w:r>
        <w:r w:rsidR="008B7E42">
          <w:rPr>
            <w:noProof/>
            <w:webHidden/>
          </w:rPr>
          <w:fldChar w:fldCharType="separate"/>
        </w:r>
        <w:r w:rsidR="00C37806">
          <w:rPr>
            <w:noProof/>
            <w:webHidden/>
          </w:rPr>
          <w:t>4</w:t>
        </w:r>
        <w:r w:rsidR="008B7E42">
          <w:rPr>
            <w:noProof/>
            <w:webHidden/>
          </w:rPr>
          <w:fldChar w:fldCharType="end"/>
        </w:r>
      </w:hyperlink>
    </w:p>
    <w:p w14:paraId="04A79C1A" w14:textId="2980651A" w:rsidR="008B7E42" w:rsidRDefault="00171BB5">
      <w:pPr>
        <w:pStyle w:val="TOC1"/>
        <w:rPr>
          <w:rFonts w:asciiTheme="minorHAnsi" w:eastAsiaTheme="minorEastAsia" w:hAnsiTheme="minorHAnsi" w:cstheme="minorBidi"/>
          <w:b w:val="0"/>
          <w:noProof/>
          <w:color w:val="auto"/>
          <w:sz w:val="21"/>
        </w:rPr>
      </w:pPr>
      <w:hyperlink w:anchor="_Toc163564976" w:history="1">
        <w:r w:rsidR="00C37806">
          <w:rPr>
            <w:rStyle w:val="af2"/>
            <w:rFonts w:ascii="宋体" w:hAnsi="宋体"/>
            <w:noProof/>
          </w:rPr>
          <w:t>3</w:t>
        </w:r>
        <w:r w:rsidR="008B7E42" w:rsidRPr="00A038FA">
          <w:rPr>
            <w:rStyle w:val="af2"/>
            <w:rFonts w:ascii="宋体" w:hAnsi="宋体"/>
            <w:noProof/>
          </w:rPr>
          <w:t>. 检测质控信息</w:t>
        </w:r>
        <w:r w:rsidR="008B7E42">
          <w:rPr>
            <w:noProof/>
            <w:webHidden/>
          </w:rPr>
          <w:tab/>
        </w:r>
        <w:r w:rsidR="008B7E42">
          <w:rPr>
            <w:noProof/>
            <w:webHidden/>
          </w:rPr>
          <w:fldChar w:fldCharType="begin"/>
        </w:r>
        <w:r w:rsidR="008B7E42">
          <w:rPr>
            <w:noProof/>
            <w:webHidden/>
          </w:rPr>
          <w:instrText xml:space="preserve"> PAGEREF _Toc163564976 \h </w:instrText>
        </w:r>
        <w:r w:rsidR="008B7E42">
          <w:rPr>
            <w:noProof/>
            <w:webHidden/>
          </w:rPr>
        </w:r>
        <w:r w:rsidR="008B7E42">
          <w:rPr>
            <w:noProof/>
            <w:webHidden/>
          </w:rPr>
          <w:fldChar w:fldCharType="separate"/>
        </w:r>
        <w:r w:rsidR="00C37806">
          <w:rPr>
            <w:noProof/>
            <w:webHidden/>
          </w:rPr>
          <w:t>5</w:t>
        </w:r>
        <w:r w:rsidR="008B7E42">
          <w:rPr>
            <w:noProof/>
            <w:webHidden/>
          </w:rPr>
          <w:fldChar w:fldCharType="end"/>
        </w:r>
      </w:hyperlink>
    </w:p>
    <w:p w14:paraId="2D1C38DC" w14:textId="28157020" w:rsidR="008B7E42" w:rsidRDefault="00171BB5">
      <w:pPr>
        <w:pStyle w:val="TOC1"/>
        <w:rPr>
          <w:rFonts w:asciiTheme="minorHAnsi" w:eastAsiaTheme="minorEastAsia" w:hAnsiTheme="minorHAnsi" w:cstheme="minorBidi"/>
          <w:b w:val="0"/>
          <w:noProof/>
          <w:color w:val="auto"/>
          <w:sz w:val="21"/>
        </w:rPr>
      </w:pPr>
      <w:hyperlink w:anchor="_Toc163564977" w:history="1">
        <w:r w:rsidR="00C37806">
          <w:rPr>
            <w:rStyle w:val="af2"/>
            <w:rFonts w:ascii="宋体" w:hAnsi="宋体"/>
            <w:noProof/>
          </w:rPr>
          <w:t>4</w:t>
        </w:r>
        <w:r w:rsidR="008B7E42" w:rsidRPr="00A038FA">
          <w:rPr>
            <w:rStyle w:val="af2"/>
            <w:rFonts w:ascii="宋体" w:hAnsi="宋体"/>
            <w:noProof/>
          </w:rPr>
          <w:t>. 检测声明</w:t>
        </w:r>
        <w:r w:rsidR="008B7E42">
          <w:rPr>
            <w:noProof/>
            <w:webHidden/>
          </w:rPr>
          <w:tab/>
        </w:r>
        <w:r w:rsidR="008B7E42">
          <w:rPr>
            <w:noProof/>
            <w:webHidden/>
          </w:rPr>
          <w:fldChar w:fldCharType="begin"/>
        </w:r>
        <w:r w:rsidR="008B7E42">
          <w:rPr>
            <w:noProof/>
            <w:webHidden/>
          </w:rPr>
          <w:instrText xml:space="preserve"> PAGEREF _Toc163564977 \h </w:instrText>
        </w:r>
        <w:r w:rsidR="008B7E42">
          <w:rPr>
            <w:noProof/>
            <w:webHidden/>
          </w:rPr>
        </w:r>
        <w:r w:rsidR="008B7E42">
          <w:rPr>
            <w:noProof/>
            <w:webHidden/>
          </w:rPr>
          <w:fldChar w:fldCharType="separate"/>
        </w:r>
        <w:r w:rsidR="00C37806">
          <w:rPr>
            <w:noProof/>
            <w:webHidden/>
          </w:rPr>
          <w:t>6</w:t>
        </w:r>
        <w:r w:rsidR="008B7E42">
          <w:rPr>
            <w:noProof/>
            <w:webHidden/>
          </w:rPr>
          <w:fldChar w:fldCharType="end"/>
        </w:r>
      </w:hyperlink>
    </w:p>
    <w:p w14:paraId="2EBE183B" w14:textId="67577845" w:rsidR="008B7E42" w:rsidRDefault="00171BB5">
      <w:pPr>
        <w:pStyle w:val="TOC1"/>
        <w:rPr>
          <w:rFonts w:asciiTheme="minorHAnsi" w:eastAsiaTheme="minorEastAsia" w:hAnsiTheme="minorHAnsi" w:cstheme="minorBidi"/>
          <w:b w:val="0"/>
          <w:noProof/>
          <w:color w:val="auto"/>
          <w:sz w:val="21"/>
        </w:rPr>
      </w:pPr>
      <w:hyperlink w:anchor="_Toc163564978" w:history="1">
        <w:r w:rsidR="00C37806">
          <w:rPr>
            <w:rStyle w:val="af2"/>
            <w:rFonts w:ascii="宋体" w:hAnsi="宋体"/>
            <w:noProof/>
          </w:rPr>
          <w:t>5</w:t>
        </w:r>
        <w:r w:rsidR="008B7E42" w:rsidRPr="00A038FA">
          <w:rPr>
            <w:rStyle w:val="af2"/>
            <w:rFonts w:ascii="宋体" w:hAnsi="宋体"/>
            <w:noProof/>
          </w:rPr>
          <w:t>. 参考文献</w:t>
        </w:r>
        <w:r w:rsidR="008B7E42">
          <w:rPr>
            <w:noProof/>
            <w:webHidden/>
          </w:rPr>
          <w:tab/>
        </w:r>
        <w:r w:rsidR="008B7E42">
          <w:rPr>
            <w:noProof/>
            <w:webHidden/>
          </w:rPr>
          <w:fldChar w:fldCharType="begin"/>
        </w:r>
        <w:r w:rsidR="008B7E42">
          <w:rPr>
            <w:noProof/>
            <w:webHidden/>
          </w:rPr>
          <w:instrText xml:space="preserve"> PAGEREF _Toc163564978 \h </w:instrText>
        </w:r>
        <w:r w:rsidR="008B7E42">
          <w:rPr>
            <w:noProof/>
            <w:webHidden/>
          </w:rPr>
        </w:r>
        <w:r w:rsidR="008B7E42">
          <w:rPr>
            <w:noProof/>
            <w:webHidden/>
          </w:rPr>
          <w:fldChar w:fldCharType="separate"/>
        </w:r>
        <w:r w:rsidR="00C37806">
          <w:rPr>
            <w:noProof/>
            <w:webHidden/>
          </w:rPr>
          <w:t>9</w:t>
        </w:r>
        <w:r w:rsidR="008B7E42">
          <w:rPr>
            <w:noProof/>
            <w:webHidden/>
          </w:rPr>
          <w:fldChar w:fldCharType="end"/>
        </w:r>
      </w:hyperlink>
    </w:p>
    <w:p w14:paraId="5EBFEBB5" w14:textId="4DB44DC6"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b/>
          <w:color w:val="2F5496"/>
          <w:sz w:val="28"/>
          <w:szCs w:val="28"/>
        </w:rPr>
        <w:sectPr w:rsidR="00AF1E12" w:rsidSect="006E1D0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163564974"/>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532F9511" w14:textId="762D3AE4" w:rsidR="00F50E48" w:rsidRPr="00A43557" w:rsidRDefault="0078544D" w:rsidP="006271E8">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68"/>
        <w:gridCol w:w="1008"/>
        <w:gridCol w:w="1276"/>
        <w:gridCol w:w="1559"/>
        <w:gridCol w:w="1276"/>
        <w:gridCol w:w="1936"/>
      </w:tblGrid>
      <w:tr w:rsidR="007E2312" w14:paraId="784179DF" w14:textId="77777777" w:rsidTr="007E2312">
        <w:trPr>
          <w:jc w:val="center"/>
        </w:trPr>
        <w:tc>
          <w:tcPr>
            <w:tcW w:w="1560" w:type="dxa"/>
            <w:gridSpan w:val="2"/>
            <w:tcBorders>
              <w:top w:val="nil"/>
              <w:bottom w:val="single" w:sz="24" w:space="0" w:color="2F5496"/>
            </w:tcBorders>
            <w:shd w:val="clear" w:color="auto" w:fill="2F5496"/>
            <w:vAlign w:val="center"/>
          </w:tcPr>
          <w:p w14:paraId="00D3F007" w14:textId="77777777" w:rsidR="007E2312" w:rsidRDefault="007E2312" w:rsidP="009427D8">
            <w:pPr>
              <w:rPr>
                <w:b/>
                <w:u w:val="single"/>
              </w:rPr>
            </w:pPr>
            <w:r w:rsidRPr="007E2312">
              <w:rPr>
                <w:rFonts w:hint="eastAsia"/>
                <w:b/>
                <w:color w:val="FFFFFF"/>
                <w:kern w:val="0"/>
                <w:fitText w:val="1200" w:id="-1000583424"/>
              </w:rPr>
              <w:t>受检者信息</w:t>
            </w:r>
          </w:p>
        </w:tc>
        <w:tc>
          <w:tcPr>
            <w:tcW w:w="2284" w:type="dxa"/>
            <w:gridSpan w:val="2"/>
            <w:tcBorders>
              <w:top w:val="nil"/>
              <w:bottom w:val="single" w:sz="24" w:space="0" w:color="2F5496"/>
            </w:tcBorders>
            <w:shd w:val="clear" w:color="auto" w:fill="auto"/>
            <w:vAlign w:val="center"/>
          </w:tcPr>
          <w:p w14:paraId="5DABDF88" w14:textId="77777777" w:rsidR="007E2312" w:rsidRDefault="007E2312" w:rsidP="009427D8">
            <w:pPr>
              <w:jc w:val="center"/>
              <w:rPr>
                <w:b/>
              </w:rPr>
            </w:pPr>
          </w:p>
        </w:tc>
        <w:tc>
          <w:tcPr>
            <w:tcW w:w="1559" w:type="dxa"/>
            <w:tcBorders>
              <w:top w:val="nil"/>
              <w:bottom w:val="single" w:sz="24" w:space="0" w:color="2F5496"/>
            </w:tcBorders>
            <w:shd w:val="clear" w:color="auto" w:fill="auto"/>
            <w:vAlign w:val="center"/>
          </w:tcPr>
          <w:p w14:paraId="25AB5DF1" w14:textId="77777777" w:rsidR="007E2312" w:rsidRDefault="007E2312" w:rsidP="009427D8">
            <w:pPr>
              <w:rPr>
                <w:b/>
                <w:u w:val="single"/>
              </w:rPr>
            </w:pPr>
          </w:p>
        </w:tc>
        <w:tc>
          <w:tcPr>
            <w:tcW w:w="1276" w:type="dxa"/>
            <w:tcBorders>
              <w:top w:val="nil"/>
              <w:bottom w:val="single" w:sz="24" w:space="0" w:color="2F5496"/>
            </w:tcBorders>
            <w:shd w:val="clear" w:color="auto" w:fill="auto"/>
            <w:vAlign w:val="center"/>
          </w:tcPr>
          <w:p w14:paraId="3A3FBD52" w14:textId="77777777" w:rsidR="007E2312" w:rsidRDefault="007E2312" w:rsidP="009427D8">
            <w:pPr>
              <w:jc w:val="center"/>
              <w:rPr>
                <w:b/>
              </w:rPr>
            </w:pPr>
          </w:p>
        </w:tc>
        <w:tc>
          <w:tcPr>
            <w:tcW w:w="1936" w:type="dxa"/>
            <w:tcBorders>
              <w:top w:val="nil"/>
              <w:bottom w:val="single" w:sz="24" w:space="0" w:color="2F5496"/>
            </w:tcBorders>
            <w:shd w:val="clear" w:color="auto" w:fill="auto"/>
            <w:vAlign w:val="center"/>
          </w:tcPr>
          <w:p w14:paraId="3A4EB34E" w14:textId="77777777" w:rsidR="007E2312" w:rsidRDefault="007E2312" w:rsidP="009427D8">
            <w:pPr>
              <w:rPr>
                <w:b/>
                <w:u w:val="single"/>
              </w:rPr>
            </w:pPr>
          </w:p>
        </w:tc>
      </w:tr>
      <w:tr w:rsidR="007E2312" w14:paraId="4B7D572B" w14:textId="77777777" w:rsidTr="009427D8">
        <w:trPr>
          <w:jc w:val="center"/>
        </w:trPr>
        <w:tc>
          <w:tcPr>
            <w:tcW w:w="1292" w:type="dxa"/>
            <w:tcBorders>
              <w:top w:val="single" w:sz="24" w:space="0" w:color="2F5496"/>
              <w:bottom w:val="nil"/>
            </w:tcBorders>
            <w:shd w:val="clear" w:color="auto" w:fill="auto"/>
            <w:vAlign w:val="center"/>
          </w:tcPr>
          <w:p w14:paraId="02ED453E" w14:textId="77777777" w:rsidR="007E2312" w:rsidRDefault="007E2312" w:rsidP="009427D8">
            <w:pPr>
              <w:jc w:val="center"/>
              <w:rPr>
                <w:b/>
                <w:color w:val="2F5496"/>
              </w:rPr>
            </w:pPr>
            <w:r>
              <w:rPr>
                <w:rFonts w:hint="eastAsia"/>
                <w:b/>
                <w:color w:val="2F5496"/>
              </w:rPr>
              <w:t>姓    名</w:t>
            </w:r>
          </w:p>
        </w:tc>
        <w:tc>
          <w:tcPr>
            <w:tcW w:w="1276" w:type="dxa"/>
            <w:gridSpan w:val="2"/>
            <w:tcBorders>
              <w:top w:val="single" w:sz="24" w:space="0" w:color="2F5496"/>
              <w:bottom w:val="nil"/>
            </w:tcBorders>
            <w:shd w:val="clear" w:color="auto" w:fill="auto"/>
            <w:vAlign w:val="center"/>
          </w:tcPr>
          <w:p w14:paraId="63861E48" w14:textId="77777777" w:rsidR="007E2312" w:rsidRDefault="007E2312" w:rsidP="009427D8">
            <w:pPr>
              <w:jc w:val="center"/>
              <w:rPr>
                <w:b/>
                <w:color w:val="2F5496"/>
                <w:u w:val="single"/>
              </w:rPr>
            </w:pPr>
            <w:r w:rsidRPr="005F06F2">
              <w:rPr>
                <w:b/>
                <w:color w:val="2F5496"/>
                <w:u w:val="single"/>
              </w:rPr>
              <w:t>{{sample.patient_name}}</w:t>
            </w:r>
            <w:r>
              <w:rPr>
                <w:b/>
                <w:noProof/>
                <w:color w:val="2F5496"/>
                <w:u w:val="single"/>
              </w:rPr>
              <mc:AlternateContent>
                <mc:Choice Requires="wps">
                  <w:drawing>
                    <wp:anchor distT="0" distB="0" distL="114300" distR="114300" simplePos="0" relativeHeight="251692032" behindDoc="0" locked="0" layoutInCell="1" allowOverlap="1" wp14:anchorId="54D7A202" wp14:editId="6F6F0B94">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E5A039D" id="直接连接符 1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2B44AA4B" w14:textId="77777777" w:rsidR="007E2312" w:rsidRDefault="007E2312" w:rsidP="009427D8">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0445CC93" w14:textId="77777777" w:rsidR="007E2312" w:rsidRDefault="007E2312" w:rsidP="009427D8">
            <w:pPr>
              <w:jc w:val="center"/>
              <w:rPr>
                <w:b/>
                <w:color w:val="2F5496"/>
              </w:rPr>
            </w:pPr>
            <w:r w:rsidRPr="005F06F2">
              <w:rPr>
                <w:b/>
                <w:color w:val="2F5496"/>
              </w:rPr>
              <w:t>{{sample.gender}}</w:t>
            </w:r>
            <w:r>
              <w:rPr>
                <w:rFonts w:hint="eastAsia"/>
                <w:b/>
                <w:noProof/>
                <w:color w:val="2F5496"/>
                <w:u w:val="single"/>
              </w:rPr>
              <mc:AlternateContent>
                <mc:Choice Requires="wps">
                  <w:drawing>
                    <wp:anchor distT="0" distB="0" distL="114300" distR="114300" simplePos="0" relativeHeight="251693056" behindDoc="0" locked="0" layoutInCell="1" allowOverlap="1" wp14:anchorId="121C1957" wp14:editId="5B04D9B9">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5A2023B6" id="直接连接符 13" o:spid="_x0000_s1026" style="position:absolute;left:0;text-align:lef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04C5E844" w14:textId="77777777" w:rsidR="007E2312" w:rsidRDefault="007E2312" w:rsidP="009427D8">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376C2968" w14:textId="77777777" w:rsidR="007E2312" w:rsidRDefault="007E2312" w:rsidP="009427D8">
            <w:pPr>
              <w:jc w:val="center"/>
              <w:rPr>
                <w:b/>
                <w:color w:val="2F5496"/>
              </w:rPr>
            </w:pPr>
            <w:r w:rsidRPr="005F06F2">
              <w:rPr>
                <w:b/>
                <w:color w:val="2F5496"/>
              </w:rPr>
              <w:t>{%if sample.age%}{{sample.age}}岁{%endif%}</w:t>
            </w:r>
            <w:r>
              <w:rPr>
                <w:rFonts w:hint="eastAsia"/>
                <w:b/>
                <w:noProof/>
                <w:color w:val="2F5496"/>
                <w:u w:val="single"/>
              </w:rPr>
              <mc:AlternateContent>
                <mc:Choice Requires="wps">
                  <w:drawing>
                    <wp:anchor distT="0" distB="0" distL="114300" distR="114300" simplePos="0" relativeHeight="251695104" behindDoc="0" locked="0" layoutInCell="1" allowOverlap="1" wp14:anchorId="6421741C" wp14:editId="72703135">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A91CDF1" id="直接连接符 1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7E2312" w14:paraId="76EA26D5" w14:textId="77777777" w:rsidTr="009427D8">
        <w:trPr>
          <w:jc w:val="center"/>
        </w:trPr>
        <w:tc>
          <w:tcPr>
            <w:tcW w:w="1292" w:type="dxa"/>
            <w:tcBorders>
              <w:top w:val="nil"/>
              <w:bottom w:val="nil"/>
            </w:tcBorders>
            <w:shd w:val="clear" w:color="auto" w:fill="D9E2F3"/>
            <w:vAlign w:val="center"/>
          </w:tcPr>
          <w:p w14:paraId="2285E50A" w14:textId="77777777" w:rsidR="007E2312" w:rsidRDefault="007E2312" w:rsidP="009427D8">
            <w:pPr>
              <w:jc w:val="center"/>
              <w:rPr>
                <w:b/>
                <w:color w:val="2F5496"/>
              </w:rPr>
            </w:pPr>
            <w:r>
              <w:rPr>
                <w:rFonts w:hint="eastAsia"/>
                <w:b/>
                <w:color w:val="2F5496"/>
              </w:rPr>
              <w:t>送检科室</w:t>
            </w:r>
          </w:p>
        </w:tc>
        <w:tc>
          <w:tcPr>
            <w:tcW w:w="1276" w:type="dxa"/>
            <w:gridSpan w:val="2"/>
            <w:tcBorders>
              <w:top w:val="nil"/>
              <w:bottom w:val="nil"/>
            </w:tcBorders>
            <w:shd w:val="clear" w:color="auto" w:fill="D9E2F3"/>
            <w:vAlign w:val="center"/>
          </w:tcPr>
          <w:p w14:paraId="05B07100" w14:textId="3A8F0657" w:rsidR="007E2312" w:rsidRPr="00C16562" w:rsidRDefault="007E2312" w:rsidP="009427D8">
            <w:pPr>
              <w:jc w:val="center"/>
              <w:rPr>
                <w:b/>
                <w:color w:val="2F5496"/>
              </w:rPr>
            </w:pPr>
            <w:r w:rsidRPr="005F06F2">
              <w:rPr>
                <w:b/>
                <w:color w:val="2F5496"/>
              </w:rPr>
              <w:t>{{sample.</w:t>
            </w:r>
            <w:r w:rsidR="00E92BB9" w:rsidRPr="00E92BB9">
              <w:rPr>
                <w:b/>
                <w:color w:val="2F5496"/>
              </w:rPr>
              <w:t>submission_department</w:t>
            </w:r>
            <w:r w:rsidRPr="005F06F2">
              <w:rPr>
                <w:b/>
                <w:color w:val="2F5496"/>
              </w:rPr>
              <w:t>}}</w:t>
            </w:r>
            <w:r>
              <w:rPr>
                <w:b/>
                <w:noProof/>
                <w:color w:val="2F5496"/>
              </w:rPr>
              <mc:AlternateContent>
                <mc:Choice Requires="wps">
                  <w:drawing>
                    <wp:anchor distT="0" distB="0" distL="114300" distR="114300" simplePos="0" relativeHeight="251691008" behindDoc="0" locked="0" layoutInCell="1" allowOverlap="1" wp14:anchorId="551CB2B1" wp14:editId="490014A1">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6089D31" id="直接连接符 10"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5CEBC199" w14:textId="77777777" w:rsidR="007E2312" w:rsidRDefault="007E2312" w:rsidP="009427D8">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5B6EF80D" w14:textId="6051FD8E" w:rsidR="007E2312" w:rsidRDefault="007E2312" w:rsidP="009427D8">
            <w:pPr>
              <w:jc w:val="center"/>
              <w:rPr>
                <w:b/>
                <w:color w:val="2F5496"/>
                <w:sz w:val="22"/>
                <w:szCs w:val="22"/>
              </w:rPr>
            </w:pPr>
            <w:r w:rsidRPr="00DF72C2">
              <w:rPr>
                <w:rFonts w:hint="eastAsia"/>
                <w:b/>
                <w:noProof/>
                <w:color w:val="2F5496"/>
                <w:u w:val="single"/>
              </w:rPr>
              <mc:AlternateContent>
                <mc:Choice Requires="wps">
                  <w:drawing>
                    <wp:anchor distT="0" distB="0" distL="114300" distR="114300" simplePos="0" relativeHeight="251694080" behindDoc="0" locked="0" layoutInCell="1" allowOverlap="1" wp14:anchorId="232446A5" wp14:editId="41B6FFD5">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5F006A6" id="直接连接符 14" o:spid="_x0000_s1026" style="position:absolute;left:0;text-align:lef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DF72C2">
              <w:rPr>
                <w:rFonts w:hint="eastAsia"/>
                <w:b/>
                <w:color w:val="2F5496"/>
              </w:rPr>
              <w:t>{</w:t>
            </w:r>
            <w:r w:rsidRPr="00DF72C2">
              <w:rPr>
                <w:b/>
                <w:color w:val="2F5496"/>
              </w:rPr>
              <w:t>{sample.submission_</w:t>
            </w:r>
            <w:r w:rsidR="0094695C">
              <w:rPr>
                <w:rFonts w:hint="eastAsia"/>
                <w:b/>
                <w:color w:val="2F5496"/>
              </w:rPr>
              <w:t>date</w:t>
            </w:r>
            <w:r w:rsidRPr="00DF72C2">
              <w:rPr>
                <w:b/>
                <w:color w:val="2F5496"/>
              </w:rPr>
              <w:t>}</w:t>
            </w:r>
            <w:r w:rsidRPr="00DF72C2">
              <w:rPr>
                <w:rFonts w:hint="eastAsia"/>
                <w:b/>
                <w:color w:val="2F5496"/>
              </w:rPr>
              <w:t>}</w:t>
            </w:r>
          </w:p>
        </w:tc>
        <w:tc>
          <w:tcPr>
            <w:tcW w:w="1276" w:type="dxa"/>
            <w:tcBorders>
              <w:top w:val="nil"/>
              <w:bottom w:val="nil"/>
            </w:tcBorders>
            <w:shd w:val="clear" w:color="auto" w:fill="D9E2F3"/>
            <w:vAlign w:val="center"/>
          </w:tcPr>
          <w:p w14:paraId="4B2EF306" w14:textId="14166649" w:rsidR="007E2312" w:rsidRDefault="007E2312" w:rsidP="009427D8">
            <w:pPr>
              <w:jc w:val="center"/>
              <w:rPr>
                <w:b/>
                <w:color w:val="2F5496"/>
              </w:rPr>
            </w:pPr>
            <w:r>
              <w:rPr>
                <w:rFonts w:hint="eastAsia"/>
                <w:b/>
                <w:color w:val="2F5496"/>
              </w:rPr>
              <w:t>送检医生</w:t>
            </w:r>
          </w:p>
        </w:tc>
        <w:tc>
          <w:tcPr>
            <w:tcW w:w="1936" w:type="dxa"/>
            <w:tcBorders>
              <w:top w:val="nil"/>
              <w:bottom w:val="nil"/>
            </w:tcBorders>
            <w:shd w:val="clear" w:color="auto" w:fill="D9E2F3"/>
            <w:vAlign w:val="center"/>
          </w:tcPr>
          <w:p w14:paraId="632E0106" w14:textId="5CBD062F" w:rsidR="007E2312" w:rsidRDefault="009710EA" w:rsidP="009427D8">
            <w:pPr>
              <w:jc w:val="center"/>
              <w:rPr>
                <w:b/>
                <w:color w:val="2F5496"/>
              </w:rPr>
            </w:pPr>
            <w:r>
              <w:rPr>
                <w:rFonts w:hint="eastAsia"/>
                <w:b/>
                <w:color w:val="2F5496"/>
              </w:rPr>
              <w:t>{{sample.</w:t>
            </w:r>
            <w:r w:rsidRPr="009710EA">
              <w:rPr>
                <w:b/>
                <w:color w:val="2F5496"/>
              </w:rPr>
              <w:t>submission_doctor</w:t>
            </w:r>
            <w:r>
              <w:rPr>
                <w:rFonts w:hint="eastAsia"/>
                <w:b/>
                <w:color w:val="2F5496"/>
              </w:rPr>
              <w:t>}}</w:t>
            </w:r>
            <w:r w:rsidR="007E2312">
              <w:rPr>
                <w:rFonts w:hint="eastAsia"/>
                <w:b/>
                <w:noProof/>
                <w:color w:val="2F5496"/>
                <w:u w:val="single"/>
              </w:rPr>
              <mc:AlternateContent>
                <mc:Choice Requires="wps">
                  <w:drawing>
                    <wp:anchor distT="0" distB="0" distL="114300" distR="114300" simplePos="0" relativeHeight="251696128" behindDoc="0" locked="0" layoutInCell="1" allowOverlap="1" wp14:anchorId="24816AB1" wp14:editId="13E6D9C0">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10484AD" id="直接连接符 16"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7E2312" w14:paraId="075FDD4F" w14:textId="77777777" w:rsidTr="009427D8">
        <w:trPr>
          <w:jc w:val="center"/>
        </w:trPr>
        <w:tc>
          <w:tcPr>
            <w:tcW w:w="1292" w:type="dxa"/>
            <w:tcBorders>
              <w:top w:val="nil"/>
              <w:bottom w:val="nil"/>
            </w:tcBorders>
            <w:shd w:val="clear" w:color="auto" w:fill="D9E2F3"/>
            <w:vAlign w:val="center"/>
          </w:tcPr>
          <w:p w14:paraId="1234BAE9" w14:textId="1A498551" w:rsidR="007E2312" w:rsidRDefault="007E2312" w:rsidP="007E2312">
            <w:pPr>
              <w:jc w:val="center"/>
              <w:rPr>
                <w:b/>
                <w:color w:val="2F5496"/>
              </w:rPr>
            </w:pPr>
            <w:r>
              <w:rPr>
                <w:rFonts w:hint="eastAsia"/>
                <w:b/>
                <w:color w:val="2F5496"/>
              </w:rPr>
              <w:t>门 诊 号</w:t>
            </w:r>
          </w:p>
        </w:tc>
        <w:tc>
          <w:tcPr>
            <w:tcW w:w="1276" w:type="dxa"/>
            <w:gridSpan w:val="2"/>
            <w:tcBorders>
              <w:top w:val="nil"/>
              <w:bottom w:val="nil"/>
            </w:tcBorders>
            <w:shd w:val="clear" w:color="auto" w:fill="D9E2F3"/>
            <w:vAlign w:val="center"/>
          </w:tcPr>
          <w:p w14:paraId="0BF326D5" w14:textId="3F48CF36" w:rsidR="007E2312" w:rsidRPr="005F06F2" w:rsidRDefault="007E2312" w:rsidP="007E2312">
            <w:pPr>
              <w:jc w:val="center"/>
              <w:rPr>
                <w:b/>
                <w:color w:val="2F5496"/>
              </w:rPr>
            </w:pPr>
            <w:r>
              <w:rPr>
                <w:rFonts w:hint="eastAsia"/>
                <w:b/>
                <w:noProof/>
                <w:color w:val="2F5496"/>
                <w:u w:val="single"/>
              </w:rPr>
              <mc:AlternateContent>
                <mc:Choice Requires="wps">
                  <w:drawing>
                    <wp:anchor distT="0" distB="0" distL="114300" distR="114300" simplePos="0" relativeHeight="251699200" behindDoc="0" locked="0" layoutInCell="1" allowOverlap="1" wp14:anchorId="4BB7FA00" wp14:editId="6BFEA8B1">
                      <wp:simplePos x="0" y="0"/>
                      <wp:positionH relativeFrom="column">
                        <wp:posOffset>10160</wp:posOffset>
                      </wp:positionH>
                      <wp:positionV relativeFrom="paragraph">
                        <wp:posOffset>217805</wp:posOffset>
                      </wp:positionV>
                      <wp:extent cx="971550" cy="0"/>
                      <wp:effectExtent l="0" t="0" r="0" b="0"/>
                      <wp:wrapNone/>
                      <wp:docPr id="1865502254" name="直接连接符 1865502254"/>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4B14797" id="直接连接符 1865502254"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r w:rsidR="009710EA">
              <w:rPr>
                <w:rFonts w:hint="eastAsia"/>
                <w:b/>
                <w:color w:val="2F5496"/>
              </w:rPr>
              <w:t>{{sample.</w:t>
            </w:r>
            <w:r w:rsidR="009710EA" w:rsidRPr="009710EA">
              <w:rPr>
                <w:b/>
                <w:color w:val="2F5496"/>
              </w:rPr>
              <w:t>outpatient_service_no</w:t>
            </w:r>
            <w:r w:rsidR="009710EA">
              <w:rPr>
                <w:rFonts w:hint="eastAsia"/>
                <w:b/>
                <w:color w:val="2F5496"/>
              </w:rPr>
              <w:t>}}</w:t>
            </w:r>
          </w:p>
        </w:tc>
        <w:tc>
          <w:tcPr>
            <w:tcW w:w="1276" w:type="dxa"/>
            <w:tcBorders>
              <w:top w:val="nil"/>
              <w:bottom w:val="nil"/>
            </w:tcBorders>
            <w:shd w:val="clear" w:color="auto" w:fill="D9E2F3"/>
            <w:vAlign w:val="center"/>
          </w:tcPr>
          <w:p w14:paraId="0A2576F9" w14:textId="77777777" w:rsidR="007E2312" w:rsidRDefault="007E2312" w:rsidP="007E2312">
            <w:pPr>
              <w:jc w:val="center"/>
              <w:rPr>
                <w:b/>
                <w:color w:val="2F5496"/>
              </w:rPr>
            </w:pPr>
          </w:p>
        </w:tc>
        <w:tc>
          <w:tcPr>
            <w:tcW w:w="1559" w:type="dxa"/>
            <w:tcBorders>
              <w:top w:val="nil"/>
              <w:bottom w:val="nil"/>
            </w:tcBorders>
            <w:shd w:val="clear" w:color="auto" w:fill="D9E2F3"/>
            <w:vAlign w:val="center"/>
          </w:tcPr>
          <w:p w14:paraId="5A51EDC5" w14:textId="77777777" w:rsidR="007E2312" w:rsidRPr="00DF72C2" w:rsidRDefault="007E2312" w:rsidP="007E2312">
            <w:pPr>
              <w:jc w:val="center"/>
              <w:rPr>
                <w:b/>
                <w:noProof/>
                <w:color w:val="2F5496"/>
                <w:u w:val="single"/>
              </w:rPr>
            </w:pPr>
          </w:p>
        </w:tc>
        <w:tc>
          <w:tcPr>
            <w:tcW w:w="1276" w:type="dxa"/>
            <w:tcBorders>
              <w:top w:val="nil"/>
              <w:bottom w:val="nil"/>
            </w:tcBorders>
            <w:shd w:val="clear" w:color="auto" w:fill="D9E2F3"/>
            <w:vAlign w:val="center"/>
          </w:tcPr>
          <w:p w14:paraId="141B8B11" w14:textId="77777777" w:rsidR="007E2312" w:rsidRDefault="007E2312" w:rsidP="007E2312">
            <w:pPr>
              <w:jc w:val="center"/>
              <w:rPr>
                <w:b/>
                <w:color w:val="2F5496"/>
              </w:rPr>
            </w:pPr>
          </w:p>
        </w:tc>
        <w:tc>
          <w:tcPr>
            <w:tcW w:w="1936" w:type="dxa"/>
            <w:tcBorders>
              <w:top w:val="nil"/>
              <w:bottom w:val="nil"/>
            </w:tcBorders>
            <w:shd w:val="clear" w:color="auto" w:fill="D9E2F3"/>
            <w:vAlign w:val="center"/>
          </w:tcPr>
          <w:p w14:paraId="7FB2BF3F" w14:textId="77777777" w:rsidR="007E2312" w:rsidRDefault="007E2312" w:rsidP="007E2312">
            <w:pPr>
              <w:jc w:val="center"/>
              <w:rPr>
                <w:b/>
                <w:noProof/>
                <w:color w:val="2F5496"/>
                <w:u w:val="single"/>
              </w:rPr>
            </w:pPr>
          </w:p>
        </w:tc>
      </w:tr>
      <w:tr w:rsidR="007E2312" w14:paraId="669A9F21" w14:textId="77777777" w:rsidTr="009427D8">
        <w:trPr>
          <w:jc w:val="center"/>
        </w:trPr>
        <w:tc>
          <w:tcPr>
            <w:tcW w:w="1292" w:type="dxa"/>
            <w:tcBorders>
              <w:top w:val="nil"/>
              <w:bottom w:val="single" w:sz="24" w:space="0" w:color="2F5496"/>
            </w:tcBorders>
            <w:shd w:val="clear" w:color="auto" w:fill="auto"/>
            <w:vAlign w:val="center"/>
          </w:tcPr>
          <w:p w14:paraId="0FE0A98D" w14:textId="77777777" w:rsidR="007E2312" w:rsidRDefault="007E2312" w:rsidP="009427D8">
            <w:pPr>
              <w:jc w:val="center"/>
              <w:rPr>
                <w:b/>
                <w:color w:val="2F5496"/>
              </w:rPr>
            </w:pPr>
            <w:r>
              <w:rPr>
                <w:rFonts w:hint="eastAsia"/>
                <w:b/>
                <w:color w:val="2F5496"/>
              </w:rPr>
              <w:t>临床诊断</w:t>
            </w:r>
          </w:p>
        </w:tc>
        <w:tc>
          <w:tcPr>
            <w:tcW w:w="7323" w:type="dxa"/>
            <w:gridSpan w:val="6"/>
            <w:tcBorders>
              <w:top w:val="nil"/>
              <w:bottom w:val="single" w:sz="24" w:space="0" w:color="2F5496"/>
            </w:tcBorders>
            <w:shd w:val="clear" w:color="auto" w:fill="auto"/>
            <w:vAlign w:val="center"/>
          </w:tcPr>
          <w:p w14:paraId="38D5368D" w14:textId="4C404B0C" w:rsidR="007E2312" w:rsidRDefault="007E2312" w:rsidP="009427D8">
            <w:pPr>
              <w:rPr>
                <w:b/>
                <w:color w:val="2F5496"/>
              </w:rPr>
            </w:pPr>
            <w:r>
              <w:rPr>
                <w:b/>
                <w:noProof/>
                <w:color w:val="2F5496"/>
                <w:u w:val="single"/>
                <w:lang w:val="zh-CN"/>
              </w:rPr>
              <mc:AlternateContent>
                <mc:Choice Requires="wps">
                  <w:drawing>
                    <wp:anchor distT="0" distB="0" distL="114300" distR="114300" simplePos="0" relativeHeight="251697152" behindDoc="0" locked="0" layoutInCell="1" allowOverlap="1" wp14:anchorId="1A3C5F3D" wp14:editId="191E5B63">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02622CC" id="直接连接符 17"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{sample.</w:t>
            </w:r>
            <w:r w:rsidR="00C10EF5" w:rsidRPr="00C10EF5">
              <w:rPr>
                <w:b/>
                <w:color w:val="2F5496"/>
              </w:rPr>
              <w:t>clinical_diagnosis</w:t>
            </w:r>
            <w:r>
              <w:rPr>
                <w:b/>
                <w:color w:val="2F5496"/>
              </w:rPr>
              <w:t>}}</w:t>
            </w:r>
          </w:p>
        </w:tc>
      </w:tr>
    </w:tbl>
    <w:p w14:paraId="4A8845C0" w14:textId="77777777" w:rsidR="00F50E48" w:rsidRDefault="00F50E48" w:rsidP="006271E8">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68"/>
        <w:gridCol w:w="1008"/>
        <w:gridCol w:w="1276"/>
        <w:gridCol w:w="1559"/>
        <w:gridCol w:w="1276"/>
        <w:gridCol w:w="1936"/>
      </w:tblGrid>
      <w:tr w:rsidR="007E2312" w14:paraId="17FC6810" w14:textId="77777777" w:rsidTr="007E2312">
        <w:trPr>
          <w:jc w:val="center"/>
        </w:trPr>
        <w:tc>
          <w:tcPr>
            <w:tcW w:w="1560" w:type="dxa"/>
            <w:gridSpan w:val="2"/>
            <w:tcBorders>
              <w:top w:val="nil"/>
              <w:bottom w:val="single" w:sz="24" w:space="0" w:color="2F5496"/>
            </w:tcBorders>
            <w:shd w:val="clear" w:color="auto" w:fill="2F5496"/>
            <w:vAlign w:val="center"/>
          </w:tcPr>
          <w:p w14:paraId="49BEF176" w14:textId="77777777" w:rsidR="007E2312" w:rsidRDefault="007E2312" w:rsidP="009427D8">
            <w:pPr>
              <w:rPr>
                <w:b/>
                <w:u w:val="single"/>
              </w:rPr>
            </w:pPr>
            <w:r>
              <w:rPr>
                <w:rFonts w:hint="eastAsia"/>
                <w:b/>
                <w:color w:val="FFFFFF"/>
                <w:kern w:val="0"/>
              </w:rPr>
              <w:t>样本信息</w:t>
            </w:r>
          </w:p>
        </w:tc>
        <w:tc>
          <w:tcPr>
            <w:tcW w:w="2284" w:type="dxa"/>
            <w:gridSpan w:val="2"/>
            <w:tcBorders>
              <w:top w:val="nil"/>
              <w:bottom w:val="single" w:sz="24" w:space="0" w:color="2F5496"/>
            </w:tcBorders>
            <w:shd w:val="clear" w:color="auto" w:fill="auto"/>
            <w:vAlign w:val="center"/>
          </w:tcPr>
          <w:p w14:paraId="3D4209A5" w14:textId="77777777" w:rsidR="007E2312" w:rsidRDefault="007E2312" w:rsidP="009427D8">
            <w:pPr>
              <w:jc w:val="center"/>
              <w:rPr>
                <w:b/>
              </w:rPr>
            </w:pPr>
          </w:p>
        </w:tc>
        <w:tc>
          <w:tcPr>
            <w:tcW w:w="1559" w:type="dxa"/>
            <w:tcBorders>
              <w:top w:val="nil"/>
              <w:bottom w:val="single" w:sz="24" w:space="0" w:color="2F5496"/>
            </w:tcBorders>
            <w:shd w:val="clear" w:color="auto" w:fill="auto"/>
            <w:vAlign w:val="center"/>
          </w:tcPr>
          <w:p w14:paraId="2978C740" w14:textId="77777777" w:rsidR="007E2312" w:rsidRDefault="007E2312" w:rsidP="009427D8">
            <w:pPr>
              <w:rPr>
                <w:b/>
                <w:u w:val="single"/>
              </w:rPr>
            </w:pPr>
          </w:p>
        </w:tc>
        <w:tc>
          <w:tcPr>
            <w:tcW w:w="1276" w:type="dxa"/>
            <w:tcBorders>
              <w:top w:val="nil"/>
              <w:bottom w:val="single" w:sz="24" w:space="0" w:color="2F5496"/>
            </w:tcBorders>
            <w:shd w:val="clear" w:color="auto" w:fill="auto"/>
            <w:vAlign w:val="center"/>
          </w:tcPr>
          <w:p w14:paraId="1980A098" w14:textId="77777777" w:rsidR="007E2312" w:rsidRDefault="007E2312" w:rsidP="009427D8">
            <w:pPr>
              <w:jc w:val="center"/>
              <w:rPr>
                <w:b/>
              </w:rPr>
            </w:pPr>
          </w:p>
        </w:tc>
        <w:tc>
          <w:tcPr>
            <w:tcW w:w="1936" w:type="dxa"/>
            <w:tcBorders>
              <w:top w:val="nil"/>
              <w:bottom w:val="single" w:sz="24" w:space="0" w:color="2F5496"/>
            </w:tcBorders>
            <w:shd w:val="clear" w:color="auto" w:fill="auto"/>
            <w:vAlign w:val="center"/>
          </w:tcPr>
          <w:p w14:paraId="769D9F7D" w14:textId="77777777" w:rsidR="007E2312" w:rsidRDefault="007E2312" w:rsidP="009427D8">
            <w:pPr>
              <w:rPr>
                <w:b/>
                <w:u w:val="single"/>
              </w:rPr>
            </w:pPr>
          </w:p>
        </w:tc>
      </w:tr>
      <w:tr w:rsidR="007E2312" w14:paraId="684081F1" w14:textId="77777777" w:rsidTr="009427D8">
        <w:trPr>
          <w:jc w:val="center"/>
        </w:trPr>
        <w:tc>
          <w:tcPr>
            <w:tcW w:w="1292" w:type="dxa"/>
            <w:tcBorders>
              <w:top w:val="nil"/>
              <w:bottom w:val="nil"/>
            </w:tcBorders>
            <w:shd w:val="clear" w:color="auto" w:fill="D9E2F3"/>
            <w:vAlign w:val="center"/>
          </w:tcPr>
          <w:p w14:paraId="4930E5C9" w14:textId="77777777" w:rsidR="007E2312" w:rsidRDefault="007E2312" w:rsidP="009427D8">
            <w:pPr>
              <w:jc w:val="center"/>
              <w:rPr>
                <w:b/>
                <w:color w:val="2F5496"/>
              </w:rPr>
            </w:pPr>
            <w:r>
              <w:rPr>
                <w:rFonts w:hint="eastAsia"/>
                <w:b/>
                <w:color w:val="2F5496"/>
              </w:rPr>
              <w:t>样本类型</w:t>
            </w:r>
          </w:p>
        </w:tc>
        <w:tc>
          <w:tcPr>
            <w:tcW w:w="1276" w:type="dxa"/>
            <w:gridSpan w:val="2"/>
            <w:tcBorders>
              <w:top w:val="nil"/>
              <w:bottom w:val="nil"/>
            </w:tcBorders>
            <w:shd w:val="clear" w:color="auto" w:fill="D9E2F3"/>
            <w:vAlign w:val="center"/>
          </w:tcPr>
          <w:p w14:paraId="73EC1DCB" w14:textId="77777777" w:rsidR="007E2312" w:rsidRDefault="007E2312" w:rsidP="009427D8">
            <w:pPr>
              <w:jc w:val="center"/>
              <w:rPr>
                <w:b/>
                <w:color w:val="2F5496"/>
              </w:rPr>
            </w:pPr>
            <w:r>
              <w:rPr>
                <w:b/>
                <w:noProof/>
                <w:color w:val="2F5496"/>
                <w:u w:val="single"/>
                <w:lang w:val="zh-CN"/>
              </w:rPr>
              <mc:AlternateContent>
                <mc:Choice Requires="wps">
                  <w:drawing>
                    <wp:anchor distT="0" distB="0" distL="114300" distR="114300" simplePos="0" relativeHeight="251701248" behindDoc="0" locked="0" layoutInCell="1" allowOverlap="1" wp14:anchorId="72DF2660" wp14:editId="75D03233">
                      <wp:simplePos x="0" y="0"/>
                      <wp:positionH relativeFrom="column">
                        <wp:posOffset>1270</wp:posOffset>
                      </wp:positionH>
                      <wp:positionV relativeFrom="paragraph">
                        <wp:posOffset>210185</wp:posOffset>
                      </wp:positionV>
                      <wp:extent cx="600075"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789445F" id="直接连接符 146787256"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sample.sample_type</w:t>
            </w:r>
            <w:r>
              <w:rPr>
                <w:rFonts w:hint="eastAsia"/>
                <w:b/>
                <w:color w:val="2F5496"/>
              </w:rPr>
              <w:t>}}</w:t>
            </w:r>
          </w:p>
        </w:tc>
        <w:tc>
          <w:tcPr>
            <w:tcW w:w="1276" w:type="dxa"/>
            <w:tcBorders>
              <w:top w:val="nil"/>
              <w:bottom w:val="nil"/>
            </w:tcBorders>
            <w:shd w:val="clear" w:color="auto" w:fill="D9E2F3"/>
            <w:vAlign w:val="center"/>
          </w:tcPr>
          <w:p w14:paraId="443FE36A" w14:textId="77777777" w:rsidR="007E2312" w:rsidRDefault="007E2312" w:rsidP="009427D8">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2043E49" w14:textId="77777777" w:rsidR="007E2312" w:rsidRPr="00DF72C2" w:rsidRDefault="007E2312" w:rsidP="009427D8">
            <w:pPr>
              <w:jc w:val="center"/>
              <w:rPr>
                <w:b/>
                <w:color w:val="2F5496"/>
              </w:rPr>
            </w:pPr>
            <w:r w:rsidRPr="00DF72C2">
              <w:rPr>
                <w:b/>
                <w:noProof/>
                <w:color w:val="2F5496"/>
                <w:u w:val="single"/>
              </w:rPr>
              <mc:AlternateContent>
                <mc:Choice Requires="wps">
                  <w:drawing>
                    <wp:anchor distT="0" distB="0" distL="114300" distR="114300" simplePos="0" relativeHeight="251703296" behindDoc="0" locked="0" layoutInCell="1" allowOverlap="1" wp14:anchorId="4F22BC26" wp14:editId="0298CDC2">
                      <wp:simplePos x="0" y="0"/>
                      <wp:positionH relativeFrom="column">
                        <wp:posOffset>29210</wp:posOffset>
                      </wp:positionH>
                      <wp:positionV relativeFrom="paragraph">
                        <wp:posOffset>210185</wp:posOffset>
                      </wp:positionV>
                      <wp:extent cx="742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401F9DA" id="直接连接符 1047054466" o:spid="_x0000_s1026" style="position:absolute;left:0;text-align:left;z-index:251703296;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{{sample.sample_amount}}</w:t>
            </w:r>
          </w:p>
        </w:tc>
        <w:tc>
          <w:tcPr>
            <w:tcW w:w="1276" w:type="dxa"/>
            <w:tcBorders>
              <w:top w:val="nil"/>
              <w:bottom w:val="nil"/>
            </w:tcBorders>
            <w:shd w:val="clear" w:color="auto" w:fill="D9E2F3"/>
            <w:vAlign w:val="center"/>
          </w:tcPr>
          <w:p w14:paraId="57D65C1F" w14:textId="77777777" w:rsidR="007E2312" w:rsidRDefault="007E2312" w:rsidP="009427D8">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5598F6CA" w14:textId="77777777" w:rsidR="007E2312" w:rsidRPr="00C16562" w:rsidRDefault="007E2312" w:rsidP="009427D8">
            <w:pPr>
              <w:jc w:val="center"/>
              <w:rPr>
                <w:b/>
                <w:color w:val="2F5496"/>
                <w:u w:val="single"/>
              </w:rPr>
            </w:pPr>
            <w:r>
              <w:rPr>
                <w:b/>
                <w:noProof/>
                <w:color w:val="2F5496"/>
                <w:u w:val="single"/>
              </w:rPr>
              <mc:AlternateContent>
                <mc:Choice Requires="wps">
                  <w:drawing>
                    <wp:anchor distT="0" distB="0" distL="114300" distR="114300" simplePos="0" relativeHeight="251705344" behindDoc="0" locked="0" layoutInCell="1" allowOverlap="1" wp14:anchorId="3B1A37AF" wp14:editId="77D714DB">
                      <wp:simplePos x="0" y="0"/>
                      <wp:positionH relativeFrom="column">
                        <wp:posOffset>10160</wp:posOffset>
                      </wp:positionH>
                      <wp:positionV relativeFrom="paragraph">
                        <wp:posOffset>210185</wp:posOffset>
                      </wp:positionV>
                      <wp:extent cx="971550"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00B7A76" id="直接连接符 390086894" o:spid="_x0000_s1026" style="position:absolute;left:0;text-align:left;z-index:25170534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{{sample.pathological_id}}</w:t>
            </w:r>
          </w:p>
        </w:tc>
      </w:tr>
      <w:tr w:rsidR="007E2312" w14:paraId="23F115D4" w14:textId="77777777" w:rsidTr="009427D8">
        <w:trPr>
          <w:jc w:val="center"/>
        </w:trPr>
        <w:tc>
          <w:tcPr>
            <w:tcW w:w="1292" w:type="dxa"/>
            <w:tcBorders>
              <w:top w:val="nil"/>
              <w:bottom w:val="single" w:sz="24" w:space="0" w:color="2F5496"/>
            </w:tcBorders>
            <w:shd w:val="clear" w:color="auto" w:fill="auto"/>
            <w:vAlign w:val="center"/>
          </w:tcPr>
          <w:p w14:paraId="0DC5DD3C" w14:textId="77777777" w:rsidR="007E2312" w:rsidRDefault="007E2312" w:rsidP="009427D8">
            <w:pPr>
              <w:jc w:val="center"/>
              <w:rPr>
                <w:b/>
                <w:color w:val="2F5496"/>
              </w:rPr>
            </w:pPr>
            <w:r>
              <w:rPr>
                <w:rFonts w:hint="eastAsia"/>
                <w:b/>
                <w:color w:val="2F5496"/>
              </w:rPr>
              <w:t>采集部位</w:t>
            </w:r>
          </w:p>
        </w:tc>
        <w:tc>
          <w:tcPr>
            <w:tcW w:w="1276" w:type="dxa"/>
            <w:gridSpan w:val="2"/>
            <w:tcBorders>
              <w:top w:val="nil"/>
              <w:bottom w:val="single" w:sz="24" w:space="0" w:color="2F5496"/>
            </w:tcBorders>
            <w:shd w:val="clear" w:color="auto" w:fill="auto"/>
            <w:vAlign w:val="center"/>
          </w:tcPr>
          <w:p w14:paraId="7AC502BC" w14:textId="3BFB0B13" w:rsidR="007E2312" w:rsidRDefault="007E2312" w:rsidP="009427D8">
            <w:pPr>
              <w:jc w:val="center"/>
              <w:rPr>
                <w:b/>
                <w:color w:val="2F5496"/>
              </w:rPr>
            </w:pPr>
            <w:r>
              <w:rPr>
                <w:b/>
                <w:noProof/>
                <w:color w:val="2F5496"/>
                <w:u w:val="single"/>
              </w:rPr>
              <mc:AlternateContent>
                <mc:Choice Requires="wps">
                  <w:drawing>
                    <wp:anchor distT="0" distB="0" distL="114300" distR="114300" simplePos="0" relativeHeight="251702272" behindDoc="0" locked="0" layoutInCell="1" allowOverlap="1" wp14:anchorId="11481610" wp14:editId="15832B12">
                      <wp:simplePos x="0" y="0"/>
                      <wp:positionH relativeFrom="column">
                        <wp:posOffset>1270</wp:posOffset>
                      </wp:positionH>
                      <wp:positionV relativeFrom="paragraph">
                        <wp:posOffset>198755</wp:posOffset>
                      </wp:positionV>
                      <wp:extent cx="600075"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6AD9E336" id="直接连接符 256543905"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{{sample.</w:t>
            </w:r>
            <w:r w:rsidR="0094695C">
              <w:rPr>
                <w:rFonts w:hint="eastAsia"/>
                <w:b/>
                <w:color w:val="2F5496"/>
              </w:rPr>
              <w:t>sample_</w:t>
            </w:r>
            <w:r>
              <w:rPr>
                <w:b/>
                <w:color w:val="2F5496"/>
              </w:rPr>
              <w:t>position}}</w:t>
            </w:r>
          </w:p>
        </w:tc>
        <w:tc>
          <w:tcPr>
            <w:tcW w:w="1276" w:type="dxa"/>
            <w:tcBorders>
              <w:top w:val="nil"/>
              <w:bottom w:val="single" w:sz="24" w:space="0" w:color="2F5496"/>
            </w:tcBorders>
            <w:shd w:val="clear" w:color="auto" w:fill="auto"/>
            <w:vAlign w:val="center"/>
          </w:tcPr>
          <w:p w14:paraId="7306F27C" w14:textId="77777777" w:rsidR="007E2312" w:rsidRDefault="007E2312" w:rsidP="009427D8">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6C91798D" w14:textId="56927450" w:rsidR="007E2312" w:rsidRPr="00DF72C2" w:rsidRDefault="007E2312" w:rsidP="009427D8">
            <w:pPr>
              <w:jc w:val="left"/>
              <w:rPr>
                <w:b/>
                <w:color w:val="2F5496"/>
              </w:rPr>
            </w:pPr>
            <w:r w:rsidRPr="00DF72C2">
              <w:rPr>
                <w:b/>
                <w:noProof/>
                <w:color w:val="2F5496"/>
              </w:rPr>
              <mc:AlternateContent>
                <mc:Choice Requires="wps">
                  <w:drawing>
                    <wp:anchor distT="0" distB="0" distL="114300" distR="114300" simplePos="0" relativeHeight="251704320" behindDoc="0" locked="0" layoutInCell="1" allowOverlap="1" wp14:anchorId="64182169" wp14:editId="0CC6AB1D">
                      <wp:simplePos x="0" y="0"/>
                      <wp:positionH relativeFrom="column">
                        <wp:posOffset>29210</wp:posOffset>
                      </wp:positionH>
                      <wp:positionV relativeFrom="paragraph">
                        <wp:posOffset>198755</wp:posOffset>
                      </wp:positionV>
                      <wp:extent cx="742950"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0BB4FAC4" id="直接连接符 1281841843" o:spid="_x0000_s1026" style="position:absolute;left:0;text-align:left;z-index:251704320;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r w:rsidR="00C10EF5">
              <w:rPr>
                <w:rFonts w:hint="eastAsia"/>
                <w:b/>
                <w:color w:val="2F5496"/>
              </w:rPr>
              <w:t>{{sample.</w:t>
            </w:r>
            <w:r w:rsidR="00C10EF5" w:rsidRPr="00C10EF5">
              <w:rPr>
                <w:b/>
                <w:color w:val="2F5496"/>
              </w:rPr>
              <w:t>pathol_diagn</w:t>
            </w:r>
            <w:r w:rsidR="00C10EF5">
              <w:rPr>
                <w:rFonts w:hint="eastAsia"/>
                <w:b/>
                <w:color w:val="2F5496"/>
              </w:rPr>
              <w:t>}}</w:t>
            </w:r>
          </w:p>
        </w:tc>
      </w:tr>
    </w:tbl>
    <w:p w14:paraId="1A0EEDA1" w14:textId="77777777" w:rsidR="007E2312" w:rsidRDefault="007E2312" w:rsidP="006271E8">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68"/>
        <w:gridCol w:w="1008"/>
        <w:gridCol w:w="1276"/>
        <w:gridCol w:w="1559"/>
        <w:gridCol w:w="1276"/>
        <w:gridCol w:w="1936"/>
      </w:tblGrid>
      <w:tr w:rsidR="00F50E48" w14:paraId="654591C6" w14:textId="77777777" w:rsidTr="007E2312">
        <w:trPr>
          <w:jc w:val="center"/>
        </w:trPr>
        <w:tc>
          <w:tcPr>
            <w:tcW w:w="1560" w:type="dxa"/>
            <w:gridSpan w:val="2"/>
            <w:tcBorders>
              <w:top w:val="nil"/>
              <w:bottom w:val="nil"/>
            </w:tcBorders>
            <w:shd w:val="clear" w:color="auto" w:fill="2F5496"/>
            <w:vAlign w:val="center"/>
          </w:tcPr>
          <w:p w14:paraId="68E8B3CF" w14:textId="77777777" w:rsidR="00F50E48" w:rsidRDefault="00F50E48" w:rsidP="00A121FF">
            <w:pPr>
              <w:rPr>
                <w:b/>
                <w:u w:val="single"/>
              </w:rPr>
            </w:pPr>
            <w:r>
              <w:rPr>
                <w:rFonts w:hint="eastAsia"/>
                <w:b/>
                <w:color w:val="FFFFFF"/>
                <w:kern w:val="0"/>
              </w:rPr>
              <w:t>对照品信息</w:t>
            </w:r>
          </w:p>
        </w:tc>
        <w:tc>
          <w:tcPr>
            <w:tcW w:w="2284" w:type="dxa"/>
            <w:gridSpan w:val="2"/>
            <w:tcBorders>
              <w:top w:val="nil"/>
              <w:bottom w:val="nil"/>
            </w:tcBorders>
            <w:shd w:val="clear" w:color="auto" w:fill="auto"/>
            <w:vAlign w:val="center"/>
          </w:tcPr>
          <w:p w14:paraId="4246FCF7" w14:textId="77777777" w:rsidR="00F50E48" w:rsidRDefault="00F50E48" w:rsidP="00A121FF">
            <w:pPr>
              <w:jc w:val="center"/>
              <w:rPr>
                <w:b/>
              </w:rPr>
            </w:pPr>
          </w:p>
        </w:tc>
        <w:tc>
          <w:tcPr>
            <w:tcW w:w="1559" w:type="dxa"/>
            <w:tcBorders>
              <w:top w:val="nil"/>
              <w:bottom w:val="nil"/>
            </w:tcBorders>
            <w:shd w:val="clear" w:color="auto" w:fill="auto"/>
            <w:vAlign w:val="center"/>
          </w:tcPr>
          <w:p w14:paraId="386377BB" w14:textId="77777777" w:rsidR="00F50E48" w:rsidRDefault="00F50E48" w:rsidP="00A121FF">
            <w:pPr>
              <w:rPr>
                <w:b/>
                <w:u w:val="single"/>
              </w:rPr>
            </w:pPr>
          </w:p>
        </w:tc>
        <w:tc>
          <w:tcPr>
            <w:tcW w:w="1276" w:type="dxa"/>
            <w:tcBorders>
              <w:top w:val="nil"/>
              <w:bottom w:val="nil"/>
            </w:tcBorders>
            <w:shd w:val="clear" w:color="auto" w:fill="auto"/>
            <w:vAlign w:val="center"/>
          </w:tcPr>
          <w:p w14:paraId="5AF51F44" w14:textId="77777777" w:rsidR="00F50E48" w:rsidRDefault="00F50E48" w:rsidP="00A121FF">
            <w:pPr>
              <w:jc w:val="center"/>
              <w:rPr>
                <w:b/>
              </w:rPr>
            </w:pPr>
          </w:p>
        </w:tc>
        <w:tc>
          <w:tcPr>
            <w:tcW w:w="1936" w:type="dxa"/>
            <w:tcBorders>
              <w:top w:val="nil"/>
              <w:bottom w:val="nil"/>
            </w:tcBorders>
            <w:shd w:val="clear" w:color="auto" w:fill="auto"/>
            <w:vAlign w:val="center"/>
          </w:tcPr>
          <w:p w14:paraId="08BD67D8" w14:textId="77777777" w:rsidR="00F50E48" w:rsidRDefault="00F50E48" w:rsidP="00A121FF">
            <w:pPr>
              <w:rPr>
                <w:b/>
                <w:u w:val="single"/>
              </w:rPr>
            </w:pPr>
          </w:p>
        </w:tc>
      </w:tr>
      <w:tr w:rsidR="00F50E48" w14:paraId="5BAA5C2D" w14:textId="77777777" w:rsidTr="00A121FF">
        <w:trPr>
          <w:jc w:val="center"/>
        </w:trPr>
        <w:tc>
          <w:tcPr>
            <w:tcW w:w="1292" w:type="dxa"/>
            <w:tcBorders>
              <w:top w:val="nil"/>
              <w:bottom w:val="nil"/>
            </w:tcBorders>
            <w:shd w:val="clear" w:color="auto" w:fill="auto"/>
            <w:vAlign w:val="center"/>
          </w:tcPr>
          <w:p w14:paraId="38F63DA2" w14:textId="77777777" w:rsidR="00F50E48" w:rsidRDefault="00F50E48" w:rsidP="00A121FF">
            <w:pPr>
              <w:jc w:val="center"/>
              <w:rPr>
                <w:b/>
                <w:color w:val="2F5496"/>
              </w:rPr>
            </w:pPr>
            <w:r>
              <w:rPr>
                <w:rFonts w:hint="eastAsia"/>
                <w:b/>
                <w:color w:val="2F5496"/>
              </w:rPr>
              <w:t>样本类型</w:t>
            </w:r>
          </w:p>
        </w:tc>
        <w:tc>
          <w:tcPr>
            <w:tcW w:w="1276" w:type="dxa"/>
            <w:gridSpan w:val="2"/>
            <w:tcBorders>
              <w:top w:val="nil"/>
              <w:bottom w:val="nil"/>
            </w:tcBorders>
            <w:shd w:val="clear" w:color="auto" w:fill="auto"/>
            <w:vAlign w:val="center"/>
          </w:tcPr>
          <w:p w14:paraId="59A74E7C" w14:textId="77777777" w:rsidR="00F50E48" w:rsidRDefault="00F50E48" w:rsidP="00A12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B497F07" wp14:editId="3D9AEB56">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FA3685C"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27AD4B3" w14:textId="77777777" w:rsidR="00F50E48" w:rsidRDefault="00F50E48" w:rsidP="00A121F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3D3E8ED9" w14:textId="77777777" w:rsidR="00F50E48" w:rsidRPr="00DF72C2" w:rsidRDefault="00F50E48" w:rsidP="00A12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7B431A21" wp14:editId="584E66A9">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05450EBC"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3FB010A" w14:textId="77777777" w:rsidR="00F50E48" w:rsidRDefault="00F50E48" w:rsidP="00A121FF">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6F639DD1" w14:textId="77777777" w:rsidR="00F50E48" w:rsidRDefault="00F50E48" w:rsidP="00A12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52C55934" wp14:editId="77FC0ABC">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18A9793C"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F50E48" w14:paraId="3D08BED8" w14:textId="77777777" w:rsidTr="00A121FF">
        <w:trPr>
          <w:jc w:val="center"/>
        </w:trPr>
        <w:tc>
          <w:tcPr>
            <w:tcW w:w="1292" w:type="dxa"/>
            <w:tcBorders>
              <w:top w:val="nil"/>
              <w:bottom w:val="single" w:sz="24" w:space="0" w:color="2F5496"/>
            </w:tcBorders>
            <w:shd w:val="clear" w:color="auto" w:fill="D9E2F3"/>
            <w:vAlign w:val="center"/>
          </w:tcPr>
          <w:p w14:paraId="319F10ED" w14:textId="77777777" w:rsidR="00F50E48" w:rsidRDefault="00F50E48" w:rsidP="00A121FF">
            <w:pPr>
              <w:jc w:val="center"/>
              <w:rPr>
                <w:b/>
                <w:color w:val="2F5496"/>
              </w:rPr>
            </w:pPr>
            <w:r>
              <w:rPr>
                <w:rFonts w:hint="eastAsia"/>
                <w:b/>
                <w:color w:val="2F5496"/>
              </w:rPr>
              <w:t>采集部位</w:t>
            </w:r>
          </w:p>
        </w:tc>
        <w:tc>
          <w:tcPr>
            <w:tcW w:w="1276" w:type="dxa"/>
            <w:gridSpan w:val="2"/>
            <w:tcBorders>
              <w:top w:val="nil"/>
              <w:bottom w:val="single" w:sz="24" w:space="0" w:color="2F5496"/>
            </w:tcBorders>
            <w:shd w:val="clear" w:color="auto" w:fill="D9E2F3"/>
            <w:vAlign w:val="center"/>
          </w:tcPr>
          <w:p w14:paraId="3E592120" w14:textId="77777777" w:rsidR="00F50E48" w:rsidRDefault="00F50E48" w:rsidP="00A12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74624" behindDoc="0" locked="0" layoutInCell="1" allowOverlap="1" wp14:anchorId="1B34CF40" wp14:editId="53FF94F4">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0DD7620" id="直接连接符 25" o:spid="_x0000_s1026" style="position:absolute;left:0;text-align:left;z-index:25167462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7C5897F9" w14:textId="77777777" w:rsidR="00F50E48" w:rsidRDefault="00F50E48" w:rsidP="00A121F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6DCB1301" w14:textId="77777777" w:rsidR="00F50E48" w:rsidRPr="00DF72C2" w:rsidRDefault="00F50E48" w:rsidP="00A12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76672" behindDoc="0" locked="0" layoutInCell="1" allowOverlap="1" wp14:anchorId="0F023228" wp14:editId="624AD004">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283CAD3" id="直接连接符 28" o:spid="_x0000_s1026" style="position:absolute;left:0;text-align:left;z-index:25167667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22A50EC4" w14:textId="77777777" w:rsidR="00F50E48" w:rsidRDefault="00F50E48" w:rsidP="00A121FF">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3134435B" w14:textId="77777777" w:rsidR="00F50E48" w:rsidRDefault="00F50E48" w:rsidP="00A12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78720" behindDoc="0" locked="0" layoutInCell="1" allowOverlap="1" wp14:anchorId="6B1B1F17" wp14:editId="0A8495F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541C0374" id="直接连接符 30"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3676CBCD" w14:textId="77777777" w:rsidR="00C37806" w:rsidRDefault="00C37806">
      <w:pPr>
        <w:widowControl/>
        <w:jc w:val="left"/>
        <w:rPr>
          <w:b/>
          <w:color w:val="2F5496"/>
        </w:rPr>
      </w:pPr>
      <w:r>
        <w:rPr>
          <w:b/>
          <w:color w:val="2F5496"/>
        </w:rPr>
        <w:br w:type="page"/>
      </w:r>
    </w:p>
    <w:p w14:paraId="51837F2F" w14:textId="77777777" w:rsidR="003E482F" w:rsidRDefault="00225200" w:rsidP="003E482F">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A43557" w14:paraId="5C70B603" w14:textId="77777777" w:rsidTr="002123FC">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2BE5165A" w14:textId="77777777" w:rsidR="00A43557" w:rsidRDefault="00A43557" w:rsidP="002123FC">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E97464D" w14:textId="77777777" w:rsidR="00A43557" w:rsidRDefault="00A43557" w:rsidP="002123FC">
            <w:r w:rsidRPr="003549D5">
              <w:rPr>
                <w:rFonts w:asciiTheme="minorEastAsia" w:eastAsiaTheme="minorEastAsia" w:hAnsiTheme="minorEastAsia" w:hint="eastAsia"/>
                <w:sz w:val="21"/>
                <w:szCs w:val="21"/>
              </w:rPr>
              <w:t>建库方法为扩增子建库，建库试剂为</w:t>
            </w:r>
            <w:r w:rsidRPr="004C6108">
              <w:rPr>
                <w:rFonts w:asciiTheme="minorEastAsia" w:eastAsiaTheme="minorEastAsia" w:hAnsiTheme="minorEastAsia" w:hint="eastAsia"/>
                <w:sz w:val="21"/>
                <w:szCs w:val="21"/>
              </w:rPr>
              <w:t>林奇综合征</w:t>
            </w:r>
            <w:r w:rsidRPr="003549D5">
              <w:rPr>
                <w:rFonts w:asciiTheme="minorEastAsia" w:eastAsiaTheme="minorEastAsia" w:hAnsiTheme="minorEastAsia"/>
                <w:sz w:val="21"/>
                <w:szCs w:val="21"/>
              </w:rPr>
              <w:t>基因突变检测试剂盒（HANDLE System）。</w:t>
            </w:r>
          </w:p>
        </w:tc>
      </w:tr>
      <w:tr w:rsidR="00A43557" w14:paraId="2F239996" w14:textId="77777777" w:rsidTr="002123FC">
        <w:trPr>
          <w:jc w:val="center"/>
        </w:trPr>
        <w:tc>
          <w:tcPr>
            <w:tcW w:w="1443" w:type="dxa"/>
            <w:tcBorders>
              <w:top w:val="nil"/>
              <w:bottom w:val="nil"/>
            </w:tcBorders>
            <w:vAlign w:val="center"/>
          </w:tcPr>
          <w:p w14:paraId="6B037A36" w14:textId="77777777" w:rsidR="00A43557" w:rsidRDefault="00A43557" w:rsidP="002123FC">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F7463BF" w14:textId="77777777" w:rsidR="00A43557" w:rsidRDefault="00A43557" w:rsidP="002123FC">
            <w:r w:rsidRPr="00A2085F">
              <w:rPr>
                <w:rFonts w:hint="eastAsia"/>
                <w:sz w:val="21"/>
                <w:szCs w:val="21"/>
              </w:rPr>
              <w:t>Illumina高通量测序平台</w:t>
            </w:r>
          </w:p>
        </w:tc>
      </w:tr>
      <w:tr w:rsidR="00A43557" w14:paraId="40C6F7F0" w14:textId="77777777" w:rsidTr="002123FC">
        <w:trPr>
          <w:jc w:val="center"/>
        </w:trPr>
        <w:tc>
          <w:tcPr>
            <w:tcW w:w="1443" w:type="dxa"/>
            <w:tcBorders>
              <w:top w:val="nil"/>
              <w:bottom w:val="nil"/>
            </w:tcBorders>
            <w:shd w:val="clear" w:color="auto" w:fill="D9E2F3" w:themeFill="accent1" w:themeFillTint="33"/>
            <w:vAlign w:val="center"/>
          </w:tcPr>
          <w:p w14:paraId="03C7EB6F" w14:textId="77777777" w:rsidR="00A43557" w:rsidRDefault="00A43557" w:rsidP="002123FC">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42D168D" w14:textId="63CC43B1" w:rsidR="00A43557" w:rsidRDefault="00A2085F" w:rsidP="002123FC">
            <w:r w:rsidRPr="00A2085F">
              <w:rPr>
                <w:rFonts w:asciiTheme="minorEastAsia" w:eastAsiaTheme="minorEastAsia" w:hAnsiTheme="minorEastAsia" w:hint="eastAsia"/>
                <w:sz w:val="21"/>
                <w:szCs w:val="21"/>
              </w:rPr>
              <w:t>本产品检测范围包括</w:t>
            </w:r>
            <w:r w:rsidR="00A43557" w:rsidRPr="00EC0A69">
              <w:rPr>
                <w:rFonts w:asciiTheme="minorEastAsia" w:eastAsiaTheme="minorEastAsia" w:hAnsiTheme="minorEastAsia"/>
                <w:i/>
                <w:iCs/>
                <w:sz w:val="21"/>
                <w:szCs w:val="21"/>
              </w:rPr>
              <w:t>EPCAM</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MLH1</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MSH2</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MSH6</w:t>
            </w:r>
            <w:r w:rsidR="00A43557" w:rsidRPr="00EC0A69">
              <w:rPr>
                <w:rFonts w:asciiTheme="minorEastAsia" w:eastAsiaTheme="minorEastAsia" w:hAnsiTheme="minorEastAsia"/>
                <w:sz w:val="21"/>
                <w:szCs w:val="21"/>
              </w:rPr>
              <w:t>、</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基因编码区和外显子-内含子连接区（±10 bp）；因基因组中同源序列的干扰和部分区域覆盖度不佳等原因，以下基因区域不在检测范围内：</w:t>
            </w:r>
            <w:r w:rsidR="00A43557" w:rsidRPr="00EC0A69">
              <w:rPr>
                <w:rFonts w:asciiTheme="minorEastAsia" w:eastAsiaTheme="minorEastAsia" w:hAnsiTheme="minorEastAsia"/>
                <w:i/>
                <w:iCs/>
                <w:sz w:val="21"/>
                <w:szCs w:val="21"/>
              </w:rPr>
              <w:t>MSH2</w:t>
            </w:r>
            <w:r w:rsidR="00A43557" w:rsidRPr="00EC0A69">
              <w:rPr>
                <w:rFonts w:asciiTheme="minorEastAsia" w:eastAsiaTheme="minorEastAsia" w:hAnsiTheme="minorEastAsia"/>
                <w:sz w:val="21"/>
                <w:szCs w:val="21"/>
              </w:rPr>
              <w:t xml:space="preserve"> chr2:47630413-47630462区段（50 bp）、</w:t>
            </w:r>
            <w:r w:rsidR="00A43557" w:rsidRPr="00EC0A69">
              <w:rPr>
                <w:rFonts w:asciiTheme="minorEastAsia" w:eastAsiaTheme="minorEastAsia" w:hAnsiTheme="minorEastAsia"/>
                <w:i/>
                <w:iCs/>
                <w:sz w:val="21"/>
                <w:szCs w:val="21"/>
              </w:rPr>
              <w:t>MSH6</w:t>
            </w:r>
            <w:r w:rsidR="00A43557" w:rsidRPr="00EC0A69">
              <w:rPr>
                <w:rFonts w:asciiTheme="minorEastAsia" w:eastAsiaTheme="minorEastAsia" w:hAnsiTheme="minorEastAsia"/>
                <w:sz w:val="21"/>
                <w:szCs w:val="21"/>
              </w:rPr>
              <w:t xml:space="preserve"> chr2:48010518-48010642区段（125 bp）、</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 xml:space="preserve"> chr7: 6013019-6013183区段（165 bp）、</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 xml:space="preserve"> chr7:6022522-6022632区段（111 bp）、</w:t>
            </w:r>
            <w:r w:rsidR="00A43557" w:rsidRPr="00EC0A69">
              <w:rPr>
                <w:rFonts w:asciiTheme="minorEastAsia" w:eastAsiaTheme="minorEastAsia" w:hAnsiTheme="minorEastAsia"/>
                <w:i/>
                <w:iCs/>
                <w:sz w:val="21"/>
                <w:szCs w:val="21"/>
              </w:rPr>
              <w:t>PMS2</w:t>
            </w:r>
            <w:r w:rsidR="00A43557" w:rsidRPr="00EC0A69">
              <w:rPr>
                <w:rFonts w:asciiTheme="minorEastAsia" w:eastAsiaTheme="minorEastAsia" w:hAnsiTheme="minorEastAsia"/>
                <w:sz w:val="21"/>
                <w:szCs w:val="21"/>
              </w:rPr>
              <w:t xml:space="preserve"> chr7:6026379-6027261区段（883 bp）。</w:t>
            </w:r>
            <w:r w:rsidRPr="00A2085F">
              <w:rPr>
                <w:rFonts w:asciiTheme="minorEastAsia" w:eastAsiaTheme="minorEastAsia" w:hAnsiTheme="minorEastAsia" w:hint="eastAsia"/>
                <w:sz w:val="21"/>
                <w:szCs w:val="21"/>
              </w:rPr>
              <w:t>可检测突变类型包括</w:t>
            </w:r>
            <w:r w:rsidR="00A43557" w:rsidRPr="001B6DCF">
              <w:rPr>
                <w:rFonts w:asciiTheme="minorEastAsia" w:eastAsiaTheme="minorEastAsia" w:hAnsiTheme="minorEastAsia" w:hint="eastAsia"/>
                <w:sz w:val="21"/>
                <w:szCs w:val="21"/>
              </w:rPr>
              <w:t>单核苷酸变异（</w:t>
            </w:r>
            <w:r w:rsidR="00A43557" w:rsidRPr="001B6DCF">
              <w:rPr>
                <w:rFonts w:asciiTheme="minorEastAsia" w:eastAsiaTheme="minorEastAsia" w:hAnsiTheme="minorEastAsia"/>
                <w:sz w:val="21"/>
                <w:szCs w:val="21"/>
              </w:rPr>
              <w:t>SNV）、小片段插入/缺失（InDel）</w:t>
            </w:r>
            <w:r w:rsidR="00140E48" w:rsidRPr="00140E48">
              <w:rPr>
                <w:rFonts w:asciiTheme="minorEastAsia" w:eastAsiaTheme="minorEastAsia" w:hAnsiTheme="minorEastAsia"/>
                <w:sz w:val="21"/>
                <w:szCs w:val="21"/>
              </w:rPr>
              <w:t>{%if [sample.json_batch_name, “v1.1.0”]|judge_version%}、大片段缺失（large deletion）{%endif%}</w:t>
            </w:r>
            <w:r w:rsidR="00A43557" w:rsidRPr="003549D5">
              <w:rPr>
                <w:rFonts w:asciiTheme="minorEastAsia" w:eastAsiaTheme="minorEastAsia" w:hAnsiTheme="minorEastAsia"/>
                <w:sz w:val="21"/>
                <w:szCs w:val="21"/>
              </w:rPr>
              <w:t>。</w:t>
            </w:r>
          </w:p>
        </w:tc>
      </w:tr>
      <w:tr w:rsidR="00A43557" w14:paraId="635BE5DF" w14:textId="77777777" w:rsidTr="002123FC">
        <w:trPr>
          <w:jc w:val="center"/>
        </w:trPr>
        <w:tc>
          <w:tcPr>
            <w:tcW w:w="1443" w:type="dxa"/>
            <w:tcBorders>
              <w:top w:val="nil"/>
            </w:tcBorders>
            <w:vAlign w:val="center"/>
          </w:tcPr>
          <w:p w14:paraId="2C228E6D" w14:textId="77777777" w:rsidR="00A43557" w:rsidRDefault="00A43557" w:rsidP="002123FC">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44BEB614" w14:textId="230B07C2" w:rsidR="00A43557" w:rsidRDefault="00A43557" w:rsidP="002123FC">
            <w:r w:rsidRPr="00A43557">
              <w:rPr>
                <w:rFonts w:asciiTheme="minorEastAsia" w:eastAsiaTheme="minorEastAsia" w:hAnsiTheme="minorEastAsia" w:hint="eastAsia"/>
                <w:sz w:val="21"/>
                <w:szCs w:val="21"/>
              </w:rPr>
              <w:t>本产品</w:t>
            </w:r>
            <w:r w:rsidRPr="001B6DCF">
              <w:rPr>
                <w:rFonts w:asciiTheme="minorEastAsia" w:eastAsiaTheme="minorEastAsia" w:hAnsiTheme="minorEastAsia" w:hint="eastAsia"/>
                <w:sz w:val="21"/>
                <w:szCs w:val="21"/>
              </w:rPr>
              <w:t>可用于结直肠癌、子宫内膜癌等实体瘤患者或有恶性肿瘤家族史的健康人的林奇综合征遗传基因筛检，以及明确林奇综合征诊断。</w:t>
            </w:r>
          </w:p>
        </w:tc>
      </w:tr>
    </w:tbl>
    <w:p w14:paraId="6C596C5C" w14:textId="77777777" w:rsidR="00A43557" w:rsidRPr="00A43557" w:rsidRDefault="00A43557" w:rsidP="00A43557">
      <w:pPr>
        <w:spacing w:line="360" w:lineRule="auto"/>
        <w:rPr>
          <w:b/>
          <w:color w:val="2F5496"/>
        </w:rPr>
      </w:pPr>
    </w:p>
    <w:p w14:paraId="30202247" w14:textId="4A92153C" w:rsidR="00081AB6" w:rsidRPr="00A2085F" w:rsidRDefault="001917FF" w:rsidP="00A2085F">
      <w:pPr>
        <w:pStyle w:val="af4"/>
        <w:numPr>
          <w:ilvl w:val="1"/>
          <w:numId w:val="2"/>
        </w:numPr>
        <w:spacing w:line="360" w:lineRule="auto"/>
        <w:ind w:firstLineChars="0"/>
        <w:rPr>
          <w:b/>
          <w:color w:val="2F5496"/>
        </w:rPr>
      </w:pPr>
      <w:r>
        <w:rPr>
          <w:rFonts w:hint="eastAsia"/>
          <w:b/>
          <w:color w:val="2F5496"/>
        </w:rPr>
        <w:t>检测结果</w:t>
      </w:r>
    </w:p>
    <w:p w14:paraId="0844DF96" w14:textId="27C0BCD6" w:rsidR="00081AB6" w:rsidRPr="00A2085F" w:rsidRDefault="0078544D" w:rsidP="00A2085F">
      <w:pPr>
        <w:pStyle w:val="2"/>
        <w:spacing w:before="0" w:after="0" w:line="360" w:lineRule="auto"/>
        <w:jc w:val="center"/>
        <w:rPr>
          <w:rFonts w:ascii="思源黑体 CN Bold" w:eastAsia="思源黑体 CN Bold" w:hAnsi="思源黑体 CN Bold" w:cs="等线"/>
          <w:color w:val="2F5496"/>
          <w:sz w:val="21"/>
          <w:szCs w:val="21"/>
        </w:rPr>
      </w:pPr>
      <w:bookmarkStart w:id="3" w:name="_Toc41566816"/>
      <w:bookmarkStart w:id="4" w:name="_Toc41567058"/>
      <w:bookmarkStart w:id="5" w:name="_Toc41565900"/>
      <w:bookmarkStart w:id="6" w:name="_Toc41567090"/>
      <w:bookmarkStart w:id="7" w:name="_Toc42102366"/>
      <w:bookmarkStart w:id="8"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9" w:name="_Hlk71372045"/>
      <w:r>
        <w:rPr>
          <w:rFonts w:ascii="思源黑体 CN Bold" w:eastAsia="思源黑体 CN Bold" w:hAnsi="思源黑体 CN Bold" w:cs="等线" w:hint="eastAsia"/>
          <w:color w:val="2F5496"/>
          <w:sz w:val="21"/>
          <w:szCs w:val="21"/>
        </w:rPr>
        <w:t>检测结果小结</w:t>
      </w:r>
      <w:bookmarkEnd w:id="3"/>
      <w:bookmarkEnd w:id="4"/>
      <w:bookmarkEnd w:id="5"/>
      <w:bookmarkEnd w:id="6"/>
      <w:bookmarkEnd w:id="7"/>
      <w:bookmarkEnd w:id="8"/>
      <w:bookmarkEnd w:id="9"/>
    </w:p>
    <w:tbl>
      <w:tblPr>
        <w:tblStyle w:val="HRD-2"/>
        <w:tblW w:w="0" w:type="auto"/>
        <w:tblLayout w:type="fixed"/>
        <w:tblLook w:val="04A0" w:firstRow="1" w:lastRow="0" w:firstColumn="1" w:lastColumn="0" w:noHBand="0" w:noVBand="1"/>
      </w:tblPr>
      <w:tblGrid>
        <w:gridCol w:w="1276"/>
        <w:gridCol w:w="3542"/>
        <w:gridCol w:w="1703"/>
        <w:gridCol w:w="1779"/>
      </w:tblGrid>
      <w:tr w:rsidR="00A43557" w14:paraId="04CBA813" w14:textId="77777777" w:rsidTr="00EA3585">
        <w:trPr>
          <w:cnfStyle w:val="100000000000" w:firstRow="1" w:lastRow="0" w:firstColumn="0" w:lastColumn="0" w:oddVBand="0" w:evenVBand="0" w:oddHBand="0" w:evenHBand="0" w:firstRowFirstColumn="0" w:firstRowLastColumn="0" w:lastRowFirstColumn="0" w:lastRowLastColumn="0"/>
          <w:trHeight w:val="248"/>
        </w:trPr>
        <w:tc>
          <w:tcPr>
            <w:tcW w:w="1276" w:type="dxa"/>
            <w:tcBorders>
              <w:bottom w:val="nil"/>
              <w:right w:val="nil"/>
            </w:tcBorders>
          </w:tcPr>
          <w:p w14:paraId="6CC46962" w14:textId="77777777" w:rsidR="00A43557" w:rsidRDefault="00A43557" w:rsidP="00A43557">
            <w:pPr>
              <w:jc w:val="center"/>
              <w:rPr>
                <w:b/>
                <w:color w:val="FFFFFF" w:themeColor="background1"/>
                <w:sz w:val="18"/>
                <w:szCs w:val="18"/>
              </w:rPr>
            </w:pPr>
            <w:r>
              <w:rPr>
                <w:rFonts w:hint="eastAsia"/>
                <w:b/>
                <w:color w:val="FFFFFF" w:themeColor="background1"/>
                <w:sz w:val="18"/>
                <w:szCs w:val="18"/>
              </w:rPr>
              <w:t>基因</w:t>
            </w:r>
          </w:p>
        </w:tc>
        <w:tc>
          <w:tcPr>
            <w:tcW w:w="3542" w:type="dxa"/>
            <w:tcBorders>
              <w:left w:val="nil"/>
              <w:bottom w:val="nil"/>
              <w:right w:val="nil"/>
            </w:tcBorders>
          </w:tcPr>
          <w:p w14:paraId="4374043F" w14:textId="46D4A83B" w:rsidR="00A43557" w:rsidRDefault="00A43557" w:rsidP="00A43557">
            <w:pPr>
              <w:jc w:val="center"/>
              <w:rPr>
                <w:b/>
                <w:color w:val="FFFFFF" w:themeColor="background1"/>
                <w:sz w:val="18"/>
                <w:szCs w:val="18"/>
              </w:rPr>
            </w:pPr>
            <w:r>
              <w:rPr>
                <w:rFonts w:hint="eastAsia"/>
                <w:b/>
                <w:color w:val="FFFFFF" w:themeColor="background1"/>
                <w:sz w:val="18"/>
                <w:szCs w:val="18"/>
              </w:rPr>
              <w:t>检测结果</w:t>
            </w:r>
          </w:p>
        </w:tc>
        <w:tc>
          <w:tcPr>
            <w:tcW w:w="1703" w:type="dxa"/>
            <w:tcBorders>
              <w:left w:val="nil"/>
              <w:bottom w:val="nil"/>
              <w:right w:val="nil"/>
            </w:tcBorders>
          </w:tcPr>
          <w:p w14:paraId="54D3BFC6" w14:textId="5F1830C8" w:rsidR="00A43557" w:rsidRDefault="00A43557" w:rsidP="00A43557">
            <w:pPr>
              <w:jc w:val="center"/>
              <w:rPr>
                <w:b/>
                <w:color w:val="FFFFFF" w:themeColor="background1"/>
                <w:sz w:val="18"/>
                <w:szCs w:val="18"/>
              </w:rPr>
            </w:pPr>
            <w:r w:rsidRPr="00C4434E">
              <w:rPr>
                <w:rFonts w:hint="eastAsia"/>
                <w:b/>
                <w:color w:val="FFFFFF" w:themeColor="background1"/>
                <w:sz w:val="18"/>
                <w:szCs w:val="18"/>
              </w:rPr>
              <w:t>基因型</w:t>
            </w:r>
          </w:p>
        </w:tc>
        <w:tc>
          <w:tcPr>
            <w:tcW w:w="1779" w:type="dxa"/>
            <w:tcBorders>
              <w:left w:val="nil"/>
              <w:bottom w:val="nil"/>
            </w:tcBorders>
          </w:tcPr>
          <w:p w14:paraId="3A846962" w14:textId="2DE28A4C" w:rsidR="00A43557" w:rsidRDefault="00A43557" w:rsidP="00A43557">
            <w:pPr>
              <w:jc w:val="center"/>
              <w:rPr>
                <w:b/>
                <w:color w:val="FFFFFF" w:themeColor="background1"/>
                <w:sz w:val="18"/>
                <w:szCs w:val="18"/>
              </w:rPr>
            </w:pPr>
            <w:r w:rsidRPr="00C4434E">
              <w:rPr>
                <w:rFonts w:hint="eastAsia"/>
                <w:b/>
                <w:color w:val="FFFFFF" w:themeColor="background1"/>
                <w:sz w:val="18"/>
                <w:szCs w:val="18"/>
              </w:rPr>
              <w:t>变异解读</w:t>
            </w:r>
          </w:p>
        </w:tc>
      </w:tr>
      <w:tr w:rsidR="009F65E4" w14:paraId="0BF229F7" w14:textId="77777777" w:rsidTr="00EA3585">
        <w:tc>
          <w:tcPr>
            <w:tcW w:w="8300" w:type="dxa"/>
            <w:gridSpan w:val="4"/>
            <w:tcBorders>
              <w:top w:val="nil"/>
            </w:tcBorders>
          </w:tcPr>
          <w:p w14:paraId="0629C834" w14:textId="494A5A5D" w:rsidR="009F65E4" w:rsidRPr="009F65E4" w:rsidRDefault="002D28AB" w:rsidP="00A43557">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{%tr for gene in [“EPCAM”, “MLH1”, “MSH2”, “MSH6”, “PMS2”]%}</w:t>
            </w:r>
          </w:p>
        </w:tc>
      </w:tr>
      <w:tr w:rsidR="002D28AB" w14:paraId="1A72651E" w14:textId="77777777" w:rsidTr="00EA3585">
        <w:trPr>
          <w:cnfStyle w:val="000000010000" w:firstRow="0" w:lastRow="0" w:firstColumn="0" w:lastColumn="0" w:oddVBand="0" w:evenVBand="0" w:oddHBand="0" w:evenHBand="1" w:firstRowFirstColumn="0" w:firstRowLastColumn="0" w:lastRowFirstColumn="0" w:lastRowLastColumn="0"/>
        </w:trPr>
        <w:tc>
          <w:tcPr>
            <w:tcW w:w="8300" w:type="dxa"/>
            <w:gridSpan w:val="4"/>
            <w:tcBorders>
              <w:top w:val="nil"/>
            </w:tcBorders>
          </w:tcPr>
          <w:p w14:paraId="011B96BC" w14:textId="5B20B7B7" w:rsidR="002D28AB" w:rsidRPr="002D28AB" w:rsidRDefault="002D28AB" w:rsidP="00A43557">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{%tr if [(var.var_germline.level_5 + var.germline_cnv.level_5 + var.var_germline.level_4 + var.germline_cnv.level_4 + var.var_germline.level_3 + var.germline_cnv.level_3), gene]|cqfy_cp40_gene_var_list %}</w:t>
            </w:r>
          </w:p>
        </w:tc>
      </w:tr>
      <w:tr w:rsidR="009F65E4" w14:paraId="6296C80D" w14:textId="77777777" w:rsidTr="00EA3585">
        <w:tc>
          <w:tcPr>
            <w:tcW w:w="8300" w:type="dxa"/>
            <w:gridSpan w:val="4"/>
            <w:tcBorders>
              <w:bottom w:val="nil"/>
            </w:tcBorders>
          </w:tcPr>
          <w:p w14:paraId="6182662D" w14:textId="4D893841" w:rsidR="009F65E4" w:rsidRPr="009F65E4" w:rsidRDefault="002D28AB" w:rsidP="00A43557">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{%tr for a in [(var.var_germline.level_5 + var.germline_cnv.level_5 + var.var_germline.level_4 + var.germline_cnv.level_4 + var.var_germline.level_3 + var.germline_cnv.level_3), gene]|cqfy_cp40_gene_var_list %}</w:t>
            </w:r>
          </w:p>
        </w:tc>
      </w:tr>
      <w:tr w:rsidR="009F65E4" w14:paraId="132727B2" w14:textId="77777777" w:rsidTr="00EA3585">
        <w:trPr>
          <w:cnfStyle w:val="000000010000" w:firstRow="0" w:lastRow="0" w:firstColumn="0" w:lastColumn="0" w:oddVBand="0" w:evenVBand="0" w:oddHBand="0" w:evenHBand="1" w:firstRowFirstColumn="0" w:firstRowLastColumn="0" w:lastRowFirstColumn="0" w:lastRowLastColumn="0"/>
          <w:trHeight w:val="408"/>
        </w:trPr>
        <w:tc>
          <w:tcPr>
            <w:tcW w:w="1276" w:type="dxa"/>
            <w:tcBorders>
              <w:bottom w:val="nil"/>
              <w:right w:val="nil"/>
            </w:tcBorders>
          </w:tcPr>
          <w:p w14:paraId="1D48F7A9"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if a.clinic_num_g in [4,5]%}</w:t>
            </w:r>
          </w:p>
          <w:p w14:paraId="1351D6A1" w14:textId="77777777" w:rsidR="002D28AB" w:rsidRPr="002D28AB" w:rsidRDefault="002D28AB" w:rsidP="002D28AB">
            <w:pPr>
              <w:spacing w:line="340" w:lineRule="exact"/>
              <w:jc w:val="center"/>
              <w:rPr>
                <w:rFonts w:eastAsiaTheme="minorHAnsi"/>
                <w:i/>
                <w:iCs/>
                <w:color w:val="FF0000"/>
                <w:kern w:val="0"/>
                <w:sz w:val="18"/>
                <w:szCs w:val="18"/>
              </w:rPr>
            </w:pPr>
            <w:r w:rsidRPr="002D28AB">
              <w:rPr>
                <w:rFonts w:eastAsiaTheme="minorHAnsi"/>
                <w:i/>
                <w:iCs/>
                <w:color w:val="FF0000"/>
                <w:kern w:val="0"/>
                <w:sz w:val="18"/>
                <w:szCs w:val="18"/>
              </w:rPr>
              <w:t>{{a.gene_symbol}}</w:t>
            </w:r>
          </w:p>
          <w:p w14:paraId="45A395DC"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else%}</w:t>
            </w:r>
          </w:p>
          <w:p w14:paraId="2FB8FBAE" w14:textId="77777777" w:rsidR="002D28AB" w:rsidRPr="002D28AB" w:rsidRDefault="002D28AB" w:rsidP="002D28AB">
            <w:pPr>
              <w:spacing w:line="340" w:lineRule="exact"/>
              <w:jc w:val="center"/>
              <w:rPr>
                <w:rFonts w:eastAsiaTheme="minorHAnsi"/>
                <w:i/>
                <w:iCs/>
                <w:color w:val="000000" w:themeColor="text1"/>
                <w:kern w:val="0"/>
                <w:sz w:val="18"/>
                <w:szCs w:val="18"/>
              </w:rPr>
            </w:pPr>
            <w:r w:rsidRPr="002D28AB">
              <w:rPr>
                <w:rFonts w:eastAsiaTheme="minorHAnsi"/>
                <w:i/>
                <w:iCs/>
                <w:color w:val="000000" w:themeColor="text1"/>
                <w:kern w:val="0"/>
                <w:sz w:val="18"/>
                <w:szCs w:val="18"/>
              </w:rPr>
              <w:t>{{a.gene_sym</w:t>
            </w:r>
            <w:r w:rsidRPr="002D28AB">
              <w:rPr>
                <w:rFonts w:eastAsiaTheme="minorHAnsi"/>
                <w:i/>
                <w:iCs/>
                <w:color w:val="000000" w:themeColor="text1"/>
                <w:kern w:val="0"/>
                <w:sz w:val="18"/>
                <w:szCs w:val="18"/>
              </w:rPr>
              <w:lastRenderedPageBreak/>
              <w:t>bol}}</w:t>
            </w:r>
          </w:p>
          <w:p w14:paraId="5D9A8C2E" w14:textId="669C051F" w:rsidR="009F65E4" w:rsidRPr="009F65E4"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tc>
        <w:tc>
          <w:tcPr>
            <w:tcW w:w="3542" w:type="dxa"/>
            <w:tcBorders>
              <w:left w:val="nil"/>
              <w:bottom w:val="nil"/>
              <w:right w:val="nil"/>
            </w:tcBorders>
          </w:tcPr>
          <w:p w14:paraId="31F582F8"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lastRenderedPageBreak/>
              <w:t>{%p if a.clinic_num_g in [4,5]%}</w:t>
            </w:r>
          </w:p>
          <w:p w14:paraId="32AE414E"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if a.type == “Loss”%}</w:t>
            </w:r>
          </w:p>
          <w:p w14:paraId="620C25AD"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{{a.value}} del</w:t>
            </w:r>
          </w:p>
          <w:p w14:paraId="070E3D9C"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elif a.type == “Gain”%}</w:t>
            </w:r>
          </w:p>
          <w:p w14:paraId="485E4264"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{{a.value}} dup</w:t>
            </w:r>
          </w:p>
          <w:p w14:paraId="6325E36C"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else%}</w:t>
            </w:r>
          </w:p>
          <w:p w14:paraId="3F92920E"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 xml:space="preserve">{{a.gene_region}} {{a.hgvs_c}}{%if </w:t>
            </w:r>
            <w:r w:rsidRPr="002D28AB">
              <w:rPr>
                <w:rFonts w:eastAsiaTheme="minorHAnsi"/>
                <w:color w:val="FF0000"/>
                <w:kern w:val="0"/>
                <w:sz w:val="18"/>
                <w:szCs w:val="18"/>
              </w:rPr>
              <w:lastRenderedPageBreak/>
              <w:t>a.hgvs_p!=”p.?”%} {{a.hgvs_p}}{%endif%}</w:t>
            </w:r>
          </w:p>
          <w:p w14:paraId="74FA0B88"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{{a.transcript_primary}}</w:t>
            </w:r>
          </w:p>
          <w:p w14:paraId="3799688D"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endif%}</w:t>
            </w:r>
          </w:p>
          <w:p w14:paraId="134CC4B7"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else%}</w:t>
            </w:r>
          </w:p>
          <w:p w14:paraId="03234BA5"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if a.type == “Loss”%}</w:t>
            </w:r>
          </w:p>
          <w:p w14:paraId="7C199E07"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{{a.value}} del</w:t>
            </w:r>
          </w:p>
          <w:p w14:paraId="7DD06F5F"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elif a.type == “Gain”%}</w:t>
            </w:r>
          </w:p>
          <w:p w14:paraId="404D97F5"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{{a.value}} dup</w:t>
            </w:r>
          </w:p>
          <w:p w14:paraId="7BCB6300"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else%}</w:t>
            </w:r>
          </w:p>
          <w:p w14:paraId="44A1DE67"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{{a.gene_region}} {{a.hgvs_c}}{%if a.hgvs_p!=”p.?”%} {{a.hgvs_p}}{%endif%}</w:t>
            </w:r>
          </w:p>
          <w:p w14:paraId="10DDE25F"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{{a.transcript_primary}}</w:t>
            </w:r>
          </w:p>
          <w:p w14:paraId="2B421EE5"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p w14:paraId="0D00B1EE" w14:textId="22A7FC81" w:rsidR="009F65E4" w:rsidRPr="009F65E4"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tc>
        <w:tc>
          <w:tcPr>
            <w:tcW w:w="1703" w:type="dxa"/>
            <w:tcBorders>
              <w:left w:val="nil"/>
              <w:bottom w:val="nil"/>
              <w:right w:val="nil"/>
            </w:tcBorders>
          </w:tcPr>
          <w:p w14:paraId="0A6CE430"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lastRenderedPageBreak/>
              <w:t>{%p if a.clinic_num_g in [4,5]%}</w:t>
            </w:r>
          </w:p>
          <w:p w14:paraId="0E7AB1C3"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if a.type == “Loss”%}</w:t>
            </w:r>
          </w:p>
          <w:p w14:paraId="14023709"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if a.cnv_type == “HeteDel”%}</w:t>
            </w:r>
          </w:p>
          <w:p w14:paraId="3405FE0B"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hint="eastAsia"/>
                <w:color w:val="FF0000"/>
                <w:kern w:val="0"/>
                <w:sz w:val="18"/>
                <w:szCs w:val="18"/>
              </w:rPr>
              <w:lastRenderedPageBreak/>
              <w:t>杂合</w:t>
            </w:r>
          </w:p>
          <w:p w14:paraId="64EFBCCE"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elif a.cnv_type == “HomoDel”%}</w:t>
            </w:r>
          </w:p>
          <w:p w14:paraId="5C2B13FF"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hint="eastAsia"/>
                <w:color w:val="FF0000"/>
                <w:kern w:val="0"/>
                <w:sz w:val="18"/>
                <w:szCs w:val="18"/>
              </w:rPr>
              <w:t>纯合</w:t>
            </w:r>
          </w:p>
          <w:p w14:paraId="7BAB0808"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else%}</w:t>
            </w:r>
          </w:p>
          <w:p w14:paraId="6B601869"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w:t>
            </w:r>
          </w:p>
          <w:p w14:paraId="60955793"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endif%}</w:t>
            </w:r>
          </w:p>
          <w:p w14:paraId="5C4D7DBD"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elif a.type == “Gain”%}</w:t>
            </w:r>
          </w:p>
          <w:p w14:paraId="23DDA59C"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w:t>
            </w:r>
          </w:p>
          <w:p w14:paraId="0927255F"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{%p else%}</w:t>
            </w:r>
          </w:p>
          <w:p w14:paraId="3DD15CDE"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color w:val="FF0000"/>
                <w:kern w:val="0"/>
                <w:sz w:val="18"/>
                <w:szCs w:val="18"/>
              </w:rPr>
              <w:t>{%if a.freq &gt;= 0.85%}纯合{%else%}杂合{%endif%}</w:t>
            </w:r>
          </w:p>
          <w:p w14:paraId="23E482B2"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FF0000"/>
                <w:kern w:val="0"/>
                <w:sz w:val="18"/>
                <w:szCs w:val="18"/>
              </w:rPr>
              <w:t>{%p endif%}</w:t>
            </w:r>
          </w:p>
          <w:p w14:paraId="1076BC89"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else%}</w:t>
            </w:r>
          </w:p>
          <w:p w14:paraId="362B8D64"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if a.type == “Loss”%}</w:t>
            </w:r>
          </w:p>
          <w:p w14:paraId="3FDC02F4"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if a.cnv_type == “HeteDel”%}</w:t>
            </w:r>
          </w:p>
          <w:p w14:paraId="766A2B5F"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hint="eastAsia"/>
                <w:color w:val="000000" w:themeColor="text1"/>
                <w:kern w:val="0"/>
                <w:sz w:val="18"/>
                <w:szCs w:val="18"/>
              </w:rPr>
              <w:t>杂合</w:t>
            </w:r>
          </w:p>
          <w:p w14:paraId="620EC875"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elif a.cnv_type == “HomoDel”%}</w:t>
            </w:r>
          </w:p>
          <w:p w14:paraId="6C2D0E89"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hint="eastAsia"/>
                <w:color w:val="000000" w:themeColor="text1"/>
                <w:kern w:val="0"/>
                <w:sz w:val="18"/>
                <w:szCs w:val="18"/>
              </w:rPr>
              <w:t>纯合</w:t>
            </w:r>
          </w:p>
          <w:p w14:paraId="17939C67"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else%}</w:t>
            </w:r>
          </w:p>
          <w:p w14:paraId="14E3CDFF"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w:t>
            </w:r>
          </w:p>
          <w:p w14:paraId="02627A6B"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p w14:paraId="16FF18FD"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elif a.type == “Gain”%}</w:t>
            </w:r>
          </w:p>
          <w:p w14:paraId="536E6BA4"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w:t>
            </w:r>
          </w:p>
          <w:p w14:paraId="4E24593B"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else%}</w:t>
            </w:r>
          </w:p>
          <w:p w14:paraId="6380006D"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{%if a.freq &gt;= 0.85%}纯合{%else%}杂合{%endif%}</w:t>
            </w:r>
          </w:p>
          <w:p w14:paraId="409D4730"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p w14:paraId="6EB6BC8B" w14:textId="6CC0E45C" w:rsidR="009F65E4" w:rsidRPr="009F65E4"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tc>
        <w:tc>
          <w:tcPr>
            <w:tcW w:w="1779" w:type="dxa"/>
            <w:tcBorders>
              <w:left w:val="nil"/>
              <w:bottom w:val="nil"/>
            </w:tcBorders>
          </w:tcPr>
          <w:p w14:paraId="2E695CCA"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lastRenderedPageBreak/>
              <w:t>{%p if a.clinic_num_g == 5%}</w:t>
            </w:r>
          </w:p>
          <w:p w14:paraId="1B1983BC"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hint="eastAsia"/>
                <w:color w:val="FF0000"/>
                <w:kern w:val="0"/>
                <w:sz w:val="18"/>
                <w:szCs w:val="18"/>
              </w:rPr>
              <w:t>致病性</w:t>
            </w:r>
          </w:p>
          <w:p w14:paraId="3CDF73D0"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elif a.clinic_num_g == 4%}</w:t>
            </w:r>
          </w:p>
          <w:p w14:paraId="636AD0B5" w14:textId="77777777" w:rsidR="002D28AB" w:rsidRPr="002D28AB" w:rsidRDefault="002D28AB" w:rsidP="002D28AB">
            <w:pPr>
              <w:spacing w:line="340" w:lineRule="exact"/>
              <w:jc w:val="center"/>
              <w:rPr>
                <w:rFonts w:eastAsiaTheme="minorHAnsi"/>
                <w:color w:val="FF0000"/>
                <w:kern w:val="0"/>
                <w:sz w:val="18"/>
                <w:szCs w:val="18"/>
              </w:rPr>
            </w:pPr>
            <w:r w:rsidRPr="002D28AB">
              <w:rPr>
                <w:rFonts w:eastAsiaTheme="minorHAnsi" w:hint="eastAsia"/>
                <w:color w:val="FF0000"/>
                <w:kern w:val="0"/>
                <w:sz w:val="18"/>
                <w:szCs w:val="18"/>
              </w:rPr>
              <w:t>疑似致病性</w:t>
            </w:r>
          </w:p>
          <w:p w14:paraId="13D5A5B2"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lastRenderedPageBreak/>
              <w:t>{%p else%}</w:t>
            </w:r>
          </w:p>
          <w:p w14:paraId="06424D66" w14:textId="77777777" w:rsidR="002D28AB" w:rsidRPr="002D28AB" w:rsidRDefault="002D28AB" w:rsidP="002D28AB">
            <w:pPr>
              <w:spacing w:line="340" w:lineRule="exact"/>
              <w:jc w:val="center"/>
              <w:rPr>
                <w:rFonts w:eastAsiaTheme="minorHAnsi"/>
                <w:color w:val="000000" w:themeColor="text1"/>
                <w:kern w:val="0"/>
                <w:sz w:val="18"/>
                <w:szCs w:val="18"/>
              </w:rPr>
            </w:pPr>
            <w:r w:rsidRPr="002D28AB">
              <w:rPr>
                <w:rFonts w:eastAsiaTheme="minorHAnsi" w:hint="eastAsia"/>
                <w:color w:val="000000" w:themeColor="text1"/>
                <w:kern w:val="0"/>
                <w:sz w:val="18"/>
                <w:szCs w:val="18"/>
              </w:rPr>
              <w:t>意义不明确</w:t>
            </w:r>
          </w:p>
          <w:p w14:paraId="736C0C77" w14:textId="389FEA38" w:rsidR="009F65E4" w:rsidRPr="009F65E4" w:rsidRDefault="002D28AB" w:rsidP="002D28AB">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t>{%p endif%}</w:t>
            </w:r>
          </w:p>
        </w:tc>
      </w:tr>
      <w:tr w:rsidR="009F65E4" w14:paraId="674CB6D7" w14:textId="77777777" w:rsidTr="00EA3585">
        <w:trPr>
          <w:trHeight w:val="408"/>
        </w:trPr>
        <w:tc>
          <w:tcPr>
            <w:tcW w:w="8300" w:type="dxa"/>
            <w:gridSpan w:val="4"/>
            <w:tcBorders>
              <w:top w:val="nil"/>
            </w:tcBorders>
          </w:tcPr>
          <w:p w14:paraId="1F219B3A" w14:textId="5DE007B8"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lastRenderedPageBreak/>
              <w:t>{%tr endfor%}</w:t>
            </w:r>
          </w:p>
        </w:tc>
      </w:tr>
      <w:tr w:rsidR="009F65E4" w14:paraId="1E4B531E"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4BDAA727" w14:textId="579B5CD6" w:rsidR="009F65E4" w:rsidRPr="009F65E4" w:rsidRDefault="009F65E4" w:rsidP="00264F65">
            <w:pPr>
              <w:spacing w:line="340" w:lineRule="exact"/>
              <w:jc w:val="center"/>
              <w:rPr>
                <w:rFonts w:eastAsiaTheme="minorHAnsi"/>
                <w:color w:val="000000" w:themeColor="text1"/>
                <w:kern w:val="0"/>
                <w:sz w:val="18"/>
                <w:szCs w:val="18"/>
              </w:rPr>
            </w:pPr>
            <w:r w:rsidRPr="009F65E4">
              <w:rPr>
                <w:rFonts w:eastAsiaTheme="minorHAnsi"/>
                <w:color w:val="000000" w:themeColor="text1"/>
                <w:kern w:val="0"/>
                <w:sz w:val="18"/>
                <w:szCs w:val="18"/>
              </w:rPr>
              <w:t>{%tr else%}</w:t>
            </w:r>
          </w:p>
        </w:tc>
      </w:tr>
      <w:tr w:rsidR="009F65E4" w14:paraId="37A36B3A" w14:textId="77777777" w:rsidTr="001738F4">
        <w:trPr>
          <w:trHeight w:val="408"/>
        </w:trPr>
        <w:tc>
          <w:tcPr>
            <w:tcW w:w="1276" w:type="dxa"/>
          </w:tcPr>
          <w:p w14:paraId="2B113637" w14:textId="1FEB46EC" w:rsidR="009F65E4" w:rsidRPr="00A43557" w:rsidRDefault="002D28AB" w:rsidP="00264F65">
            <w:pPr>
              <w:spacing w:line="340" w:lineRule="exact"/>
              <w:jc w:val="center"/>
              <w:rPr>
                <w:rFonts w:eastAsiaTheme="minorHAnsi"/>
                <w:i/>
                <w:iCs/>
                <w:color w:val="FF0000"/>
                <w:kern w:val="0"/>
                <w:sz w:val="18"/>
                <w:szCs w:val="18"/>
              </w:rPr>
            </w:pPr>
            <w:r w:rsidRPr="002D28AB">
              <w:rPr>
                <w:rFonts w:eastAsiaTheme="minorHAnsi"/>
                <w:i/>
                <w:iCs/>
                <w:kern w:val="0"/>
                <w:sz w:val="18"/>
                <w:szCs w:val="18"/>
              </w:rPr>
              <w:t>{{gene}}</w:t>
            </w:r>
          </w:p>
        </w:tc>
        <w:tc>
          <w:tcPr>
            <w:tcW w:w="7024" w:type="dxa"/>
            <w:gridSpan w:val="3"/>
          </w:tcPr>
          <w:p w14:paraId="4261A929" w14:textId="14916FAE" w:rsidR="009F65E4" w:rsidRPr="009F65E4" w:rsidRDefault="009F65E4" w:rsidP="00264F65">
            <w:pPr>
              <w:spacing w:line="340" w:lineRule="exact"/>
              <w:jc w:val="center"/>
              <w:rPr>
                <w:rFonts w:eastAsiaTheme="minorHAnsi"/>
                <w:color w:val="000000" w:themeColor="text1"/>
                <w:kern w:val="0"/>
                <w:sz w:val="18"/>
                <w:szCs w:val="18"/>
              </w:rPr>
            </w:pPr>
            <w:r w:rsidRPr="00C4434E">
              <w:rPr>
                <w:rFonts w:eastAsiaTheme="minorHAnsi" w:hint="eastAsia"/>
                <w:kern w:val="0"/>
                <w:sz w:val="18"/>
                <w:szCs w:val="18"/>
              </w:rPr>
              <w:t>未检测到致病性、疑似致病性、意义不明确的胚系变异</w:t>
            </w:r>
          </w:p>
        </w:tc>
      </w:tr>
      <w:tr w:rsidR="009F65E4" w14:paraId="2CB4F1E3" w14:textId="77777777" w:rsidTr="001738F4">
        <w:trPr>
          <w:cnfStyle w:val="000000010000" w:firstRow="0" w:lastRow="0" w:firstColumn="0" w:lastColumn="0" w:oddVBand="0" w:evenVBand="0" w:oddHBand="0" w:evenHBand="1" w:firstRowFirstColumn="0" w:firstRowLastColumn="0" w:lastRowFirstColumn="0" w:lastRowLastColumn="0"/>
          <w:trHeight w:val="408"/>
        </w:trPr>
        <w:tc>
          <w:tcPr>
            <w:tcW w:w="8300" w:type="dxa"/>
            <w:gridSpan w:val="4"/>
          </w:tcPr>
          <w:p w14:paraId="4B418C6C" w14:textId="513E0D25" w:rsidR="009F65E4" w:rsidRPr="009F65E4" w:rsidRDefault="002D28AB" w:rsidP="00264F65">
            <w:pPr>
              <w:spacing w:line="340" w:lineRule="exact"/>
              <w:jc w:val="center"/>
              <w:rPr>
                <w:rFonts w:eastAsiaTheme="minorHAnsi"/>
                <w:color w:val="000000" w:themeColor="text1"/>
                <w:kern w:val="0"/>
                <w:sz w:val="18"/>
                <w:szCs w:val="18"/>
              </w:rPr>
            </w:pPr>
            <w:r w:rsidRPr="002D28AB">
              <w:rPr>
                <w:rFonts w:eastAsiaTheme="minorHAnsi"/>
                <w:color w:val="000000" w:themeColor="text1"/>
                <w:kern w:val="0"/>
                <w:sz w:val="18"/>
                <w:szCs w:val="18"/>
              </w:rPr>
              <w:lastRenderedPageBreak/>
              <w:t>{%tr endif%}</w:t>
            </w:r>
          </w:p>
        </w:tc>
      </w:tr>
      <w:tr w:rsidR="00B57CF5" w14:paraId="4323999F" w14:textId="77777777" w:rsidTr="001738F4">
        <w:trPr>
          <w:trHeight w:val="408"/>
        </w:trPr>
        <w:tc>
          <w:tcPr>
            <w:tcW w:w="8300" w:type="dxa"/>
            <w:gridSpan w:val="4"/>
          </w:tcPr>
          <w:p w14:paraId="439841DD" w14:textId="3AC41650" w:rsidR="00B57CF5" w:rsidRPr="00A43557" w:rsidRDefault="002D28AB" w:rsidP="00264F65">
            <w:pPr>
              <w:spacing w:line="340" w:lineRule="exact"/>
              <w:jc w:val="center"/>
              <w:rPr>
                <w:rFonts w:eastAsiaTheme="minorHAnsi"/>
                <w:color w:val="FF0000"/>
                <w:kern w:val="0"/>
                <w:sz w:val="18"/>
                <w:szCs w:val="18"/>
              </w:rPr>
            </w:pPr>
            <w:r w:rsidRPr="002D28AB">
              <w:rPr>
                <w:rFonts w:eastAsiaTheme="minorHAnsi"/>
                <w:color w:val="000000" w:themeColor="text1"/>
                <w:kern w:val="0"/>
                <w:sz w:val="18"/>
                <w:szCs w:val="18"/>
              </w:rPr>
              <w:t>{%tr endfor%}</w:t>
            </w:r>
          </w:p>
        </w:tc>
      </w:tr>
    </w:tbl>
    <w:p w14:paraId="7554CCD3" w14:textId="77777777" w:rsidR="00A25E10" w:rsidRPr="00A25E10" w:rsidRDefault="00A25E10">
      <w:pPr>
        <w:widowControl/>
        <w:jc w:val="left"/>
        <w:rPr>
          <w:rFonts w:ascii="思源黑体 CN Normal" w:eastAsia="思源黑体 CN Normal" w:hAnsi="思源黑体 CN Normal"/>
          <w:color w:val="5B9BD5"/>
          <w:sz w:val="16"/>
          <w:szCs w:val="16"/>
        </w:rPr>
      </w:pPr>
    </w:p>
    <w:p w14:paraId="66327937" w14:textId="7DAC1EFD" w:rsidR="006271E8" w:rsidRPr="00A2085F" w:rsidRDefault="0078544D" w:rsidP="00A2085F">
      <w:pPr>
        <w:pStyle w:val="2"/>
        <w:spacing w:before="0" w:after="0" w:line="360" w:lineRule="auto"/>
        <w:ind w:firstLineChars="50" w:firstLine="105"/>
        <w:jc w:val="center"/>
        <w:rPr>
          <w:rFonts w:ascii="思源黑体 CN Bold" w:eastAsia="思源黑体 CN Bold" w:hAnsi="思源黑体 CN Bold" w:cs="等线"/>
          <w:color w:val="2F5496"/>
          <w:sz w:val="21"/>
          <w:szCs w:val="21"/>
        </w:rPr>
      </w:pPr>
      <w:bookmarkStart w:id="10"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0"/>
    </w:p>
    <w:tbl>
      <w:tblPr>
        <w:tblStyle w:val="HRD-2"/>
        <w:tblW w:w="0" w:type="auto"/>
        <w:tblLayout w:type="fixed"/>
        <w:tblLook w:val="04A0" w:firstRow="1" w:lastRow="0" w:firstColumn="1" w:lastColumn="0" w:noHBand="0" w:noVBand="1"/>
      </w:tblPr>
      <w:tblGrid>
        <w:gridCol w:w="705"/>
        <w:gridCol w:w="986"/>
        <w:gridCol w:w="3838"/>
        <w:gridCol w:w="1275"/>
        <w:gridCol w:w="1496"/>
      </w:tblGrid>
      <w:tr w:rsidR="00A43557" w14:paraId="6FD56F09" w14:textId="77777777" w:rsidTr="00B57CF5">
        <w:trPr>
          <w:cnfStyle w:val="100000000000" w:firstRow="1" w:lastRow="0" w:firstColumn="0" w:lastColumn="0" w:oddVBand="0" w:evenVBand="0" w:oddHBand="0" w:evenHBand="0" w:firstRowFirstColumn="0" w:firstRowLastColumn="0" w:lastRowFirstColumn="0" w:lastRowLastColumn="0"/>
          <w:trHeight w:val="248"/>
        </w:trPr>
        <w:tc>
          <w:tcPr>
            <w:tcW w:w="705" w:type="dxa"/>
          </w:tcPr>
          <w:p w14:paraId="264C7D78" w14:textId="77777777" w:rsidR="00A43557" w:rsidRDefault="00A43557" w:rsidP="00C3579C">
            <w:pPr>
              <w:jc w:val="center"/>
              <w:rPr>
                <w:b/>
                <w:color w:val="FFFFFF" w:themeColor="background1"/>
                <w:sz w:val="18"/>
                <w:szCs w:val="18"/>
              </w:rPr>
            </w:pPr>
            <w:r>
              <w:rPr>
                <w:rFonts w:hint="eastAsia"/>
                <w:b/>
                <w:color w:val="FFFFFF" w:themeColor="background1"/>
                <w:sz w:val="18"/>
                <w:szCs w:val="18"/>
              </w:rPr>
              <w:t>序号</w:t>
            </w:r>
          </w:p>
        </w:tc>
        <w:tc>
          <w:tcPr>
            <w:tcW w:w="986" w:type="dxa"/>
          </w:tcPr>
          <w:p w14:paraId="5F762EFF" w14:textId="77777777" w:rsidR="00A43557" w:rsidRDefault="00A43557" w:rsidP="00C3579C">
            <w:pPr>
              <w:jc w:val="center"/>
              <w:rPr>
                <w:b/>
                <w:color w:val="FFFFFF" w:themeColor="background1"/>
                <w:sz w:val="18"/>
                <w:szCs w:val="18"/>
              </w:rPr>
            </w:pPr>
            <w:r>
              <w:rPr>
                <w:rFonts w:hint="eastAsia"/>
                <w:b/>
                <w:color w:val="FFFFFF" w:themeColor="background1"/>
                <w:sz w:val="18"/>
                <w:szCs w:val="18"/>
              </w:rPr>
              <w:t>基因</w:t>
            </w:r>
          </w:p>
        </w:tc>
        <w:tc>
          <w:tcPr>
            <w:tcW w:w="3838" w:type="dxa"/>
          </w:tcPr>
          <w:p w14:paraId="53F5D4A3" w14:textId="77777777" w:rsidR="00A43557" w:rsidRDefault="00A43557" w:rsidP="00C3579C">
            <w:pPr>
              <w:jc w:val="center"/>
              <w:rPr>
                <w:b/>
                <w:color w:val="FFFFFF" w:themeColor="background1"/>
                <w:sz w:val="18"/>
                <w:szCs w:val="18"/>
              </w:rPr>
            </w:pPr>
            <w:r>
              <w:rPr>
                <w:rFonts w:hint="eastAsia"/>
                <w:b/>
                <w:color w:val="FFFFFF" w:themeColor="background1"/>
                <w:sz w:val="18"/>
                <w:szCs w:val="18"/>
              </w:rPr>
              <w:t>检测结果</w:t>
            </w:r>
          </w:p>
        </w:tc>
        <w:tc>
          <w:tcPr>
            <w:tcW w:w="1275" w:type="dxa"/>
          </w:tcPr>
          <w:p w14:paraId="1657A200" w14:textId="048249D8" w:rsidR="00A43557" w:rsidRDefault="00A43557" w:rsidP="00C3579C">
            <w:pPr>
              <w:jc w:val="center"/>
              <w:rPr>
                <w:b/>
                <w:color w:val="FFFFFF" w:themeColor="background1"/>
                <w:sz w:val="18"/>
                <w:szCs w:val="18"/>
              </w:rPr>
            </w:pPr>
            <w:r>
              <w:rPr>
                <w:rFonts w:hint="eastAsia"/>
                <w:b/>
                <w:color w:val="FFFFFF" w:themeColor="background1"/>
                <w:sz w:val="18"/>
                <w:szCs w:val="18"/>
              </w:rPr>
              <w:t>基因型</w:t>
            </w:r>
          </w:p>
        </w:tc>
        <w:tc>
          <w:tcPr>
            <w:tcW w:w="1496" w:type="dxa"/>
          </w:tcPr>
          <w:p w14:paraId="3AEEA24E" w14:textId="77777777" w:rsidR="00A43557" w:rsidRDefault="00A43557" w:rsidP="00C3579C">
            <w:pPr>
              <w:jc w:val="center"/>
              <w:rPr>
                <w:b/>
                <w:color w:val="FFFFFF" w:themeColor="background1"/>
                <w:sz w:val="18"/>
                <w:szCs w:val="18"/>
              </w:rPr>
            </w:pPr>
            <w:r>
              <w:rPr>
                <w:rFonts w:hint="eastAsia"/>
                <w:b/>
                <w:color w:val="FFFFFF" w:themeColor="background1"/>
                <w:sz w:val="18"/>
                <w:szCs w:val="18"/>
              </w:rPr>
              <w:t>变异解读</w:t>
            </w:r>
          </w:p>
        </w:tc>
      </w:tr>
      <w:tr w:rsidR="00B57CF5" w14:paraId="78227CDA" w14:textId="77777777" w:rsidTr="00B57CF5">
        <w:trPr>
          <w:trHeight w:val="409"/>
        </w:trPr>
        <w:tc>
          <w:tcPr>
            <w:tcW w:w="8300" w:type="dxa"/>
            <w:gridSpan w:val="5"/>
          </w:tcPr>
          <w:p w14:paraId="1DD10E68" w14:textId="44A57C92" w:rsidR="00B57CF5" w:rsidRPr="00C4434E" w:rsidRDefault="00B57CF5" w:rsidP="00A43557">
            <w:pPr>
              <w:jc w:val="center"/>
              <w:rPr>
                <w:rFonts w:eastAsiaTheme="minorHAnsi"/>
                <w:color w:val="000000" w:themeColor="text1"/>
                <w:sz w:val="18"/>
                <w:szCs w:val="18"/>
              </w:rPr>
            </w:pPr>
            <w:r w:rsidRPr="00B57CF5">
              <w:rPr>
                <w:rFonts w:eastAsiaTheme="minorHAnsi"/>
                <w:color w:val="000000" w:themeColor="text1"/>
                <w:sz w:val="18"/>
                <w:szCs w:val="18"/>
              </w:rPr>
              <w:t xml:space="preserve">{%tr if </w:t>
            </w:r>
            <w:r w:rsidR="002D28AB" w:rsidRPr="002D28AB">
              <w:rPr>
                <w:rFonts w:eastAsiaTheme="minorHAnsi"/>
                <w:color w:val="000000" w:themeColor="text1"/>
                <w:sz w:val="18"/>
                <w:szCs w:val="18"/>
              </w:rPr>
              <w:t>var.var_germline.level_2 + var.germline_cnv.level_2 + var.var_germline.level_1 + var.germline_cnv.level_1</w:t>
            </w:r>
            <w:r w:rsidR="002D28AB">
              <w:rPr>
                <w:rFonts w:eastAsiaTheme="minorHAnsi"/>
                <w:color w:val="000000" w:themeColor="text1"/>
                <w:sz w:val="18"/>
                <w:szCs w:val="18"/>
              </w:rPr>
              <w:t xml:space="preserve"> </w:t>
            </w:r>
            <w:r w:rsidRPr="00B57CF5">
              <w:rPr>
                <w:rFonts w:eastAsiaTheme="minorHAnsi"/>
                <w:color w:val="000000" w:themeColor="text1"/>
                <w:sz w:val="18"/>
                <w:szCs w:val="18"/>
              </w:rPr>
              <w:t>%}</w:t>
            </w:r>
          </w:p>
        </w:tc>
      </w:tr>
      <w:tr w:rsidR="00B57CF5" w14:paraId="5A69463E" w14:textId="77777777" w:rsidTr="00B57CF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6356B7C" w14:textId="296D643C" w:rsidR="00B57CF5" w:rsidRPr="00B57CF5" w:rsidRDefault="00B57CF5" w:rsidP="00A43557">
            <w:pPr>
              <w:jc w:val="center"/>
              <w:rPr>
                <w:rFonts w:eastAsiaTheme="minorHAnsi"/>
                <w:color w:val="000000" w:themeColor="text1"/>
                <w:sz w:val="18"/>
                <w:szCs w:val="18"/>
              </w:rPr>
            </w:pPr>
            <w:r w:rsidRPr="00B57CF5">
              <w:rPr>
                <w:rFonts w:eastAsiaTheme="minorHAnsi"/>
                <w:color w:val="000000" w:themeColor="text1"/>
                <w:sz w:val="18"/>
                <w:szCs w:val="18"/>
              </w:rPr>
              <w:t xml:space="preserve">{%tr for a in </w:t>
            </w:r>
            <w:r w:rsidR="002D28AB" w:rsidRPr="002D28AB">
              <w:rPr>
                <w:rFonts w:eastAsiaTheme="minorHAnsi"/>
                <w:color w:val="000000" w:themeColor="text1"/>
                <w:sz w:val="18"/>
                <w:szCs w:val="18"/>
              </w:rPr>
              <w:t>var.var_germline.level_2 + var.germline_cnv.level_2 + var.var_germline.level_1 + var.germline_cnv.level_1</w:t>
            </w:r>
            <w:r w:rsidR="002D28AB">
              <w:rPr>
                <w:rFonts w:eastAsiaTheme="minorHAnsi"/>
                <w:color w:val="000000" w:themeColor="text1"/>
                <w:sz w:val="18"/>
                <w:szCs w:val="18"/>
              </w:rPr>
              <w:t xml:space="preserve"> </w:t>
            </w:r>
            <w:r w:rsidRPr="00B57CF5">
              <w:rPr>
                <w:rFonts w:eastAsiaTheme="minorHAnsi"/>
                <w:color w:val="000000" w:themeColor="text1"/>
                <w:sz w:val="18"/>
                <w:szCs w:val="18"/>
              </w:rPr>
              <w:t>%}</w:t>
            </w:r>
          </w:p>
        </w:tc>
      </w:tr>
      <w:tr w:rsidR="00B57CF5" w14:paraId="7F7E3606" w14:textId="77777777" w:rsidTr="00B57CF5">
        <w:trPr>
          <w:trHeight w:val="409"/>
        </w:trPr>
        <w:tc>
          <w:tcPr>
            <w:tcW w:w="705" w:type="dxa"/>
          </w:tcPr>
          <w:p w14:paraId="04652B5C" w14:textId="61FABB29" w:rsidR="00B57CF5" w:rsidRPr="00B57CF5" w:rsidRDefault="002D28AB" w:rsidP="002D28AB">
            <w:pPr>
              <w:pStyle w:val="af4"/>
              <w:spacing w:line="340" w:lineRule="exact"/>
              <w:ind w:firstLineChars="0" w:firstLine="0"/>
              <w:jc w:val="center"/>
              <w:rPr>
                <w:rFonts w:eastAsiaTheme="minorHAnsi" w:cs="思源黑体 CN Light"/>
                <w:bCs/>
                <w:iCs/>
                <w:sz w:val="18"/>
                <w:szCs w:val="18"/>
              </w:rPr>
            </w:pPr>
            <w:r w:rsidRPr="002D28AB">
              <w:rPr>
                <w:rFonts w:eastAsiaTheme="minorHAnsi" w:cs="思源黑体 CN Light"/>
                <w:bCs/>
                <w:iCs/>
                <w:sz w:val="18"/>
                <w:szCs w:val="18"/>
              </w:rPr>
              <w:t>{{loop.index}}</w:t>
            </w:r>
          </w:p>
        </w:tc>
        <w:tc>
          <w:tcPr>
            <w:tcW w:w="986" w:type="dxa"/>
          </w:tcPr>
          <w:p w14:paraId="383D1FDF" w14:textId="2738E454" w:rsidR="00B57CF5" w:rsidRPr="00A43557" w:rsidRDefault="00B57CF5" w:rsidP="00A43557">
            <w:pPr>
              <w:spacing w:line="340" w:lineRule="exact"/>
              <w:jc w:val="center"/>
              <w:rPr>
                <w:rFonts w:eastAsiaTheme="minorHAnsi"/>
                <w:i/>
                <w:iCs/>
                <w:color w:val="000000"/>
                <w:sz w:val="18"/>
                <w:szCs w:val="18"/>
              </w:rPr>
            </w:pPr>
            <w:r w:rsidRPr="00B57CF5">
              <w:rPr>
                <w:rFonts w:eastAsiaTheme="minorHAnsi"/>
                <w:i/>
                <w:iCs/>
                <w:color w:val="000000"/>
                <w:sz w:val="18"/>
                <w:szCs w:val="18"/>
              </w:rPr>
              <w:t>{{a.gene_symbol}}</w:t>
            </w:r>
          </w:p>
        </w:tc>
        <w:tc>
          <w:tcPr>
            <w:tcW w:w="3838" w:type="dxa"/>
          </w:tcPr>
          <w:p w14:paraId="1FAB30D6" w14:textId="77777777" w:rsidR="002D28AB" w:rsidRPr="002D28AB" w:rsidRDefault="002D28AB" w:rsidP="002D28AB">
            <w:pPr>
              <w:jc w:val="center"/>
              <w:rPr>
                <w:rFonts w:eastAsiaTheme="minorHAnsi"/>
                <w:color w:val="000000"/>
                <w:sz w:val="18"/>
                <w:szCs w:val="18"/>
              </w:rPr>
            </w:pPr>
            <w:r w:rsidRPr="002D28AB">
              <w:rPr>
                <w:rFonts w:eastAsiaTheme="minorHAnsi"/>
                <w:color w:val="000000"/>
                <w:sz w:val="18"/>
                <w:szCs w:val="18"/>
              </w:rPr>
              <w:t>{%p if a.type == “Loss”%}</w:t>
            </w:r>
          </w:p>
          <w:p w14:paraId="057D5657" w14:textId="77777777" w:rsidR="002D28AB" w:rsidRPr="002D28AB" w:rsidRDefault="002D28AB" w:rsidP="002D28AB">
            <w:pPr>
              <w:jc w:val="center"/>
              <w:rPr>
                <w:rFonts w:eastAsiaTheme="minorHAnsi"/>
                <w:color w:val="000000"/>
                <w:sz w:val="18"/>
                <w:szCs w:val="18"/>
              </w:rPr>
            </w:pPr>
            <w:r w:rsidRPr="002D28AB">
              <w:rPr>
                <w:rFonts w:eastAsiaTheme="minorHAnsi"/>
                <w:color w:val="000000"/>
                <w:sz w:val="18"/>
                <w:szCs w:val="18"/>
              </w:rPr>
              <w:t>{{a.value}} del</w:t>
            </w:r>
          </w:p>
          <w:p w14:paraId="3465FDDB" w14:textId="77777777" w:rsidR="002D28AB" w:rsidRPr="002D28AB" w:rsidRDefault="002D28AB" w:rsidP="002D28AB">
            <w:pPr>
              <w:jc w:val="center"/>
              <w:rPr>
                <w:rFonts w:eastAsiaTheme="minorHAnsi"/>
                <w:color w:val="000000"/>
                <w:sz w:val="18"/>
                <w:szCs w:val="18"/>
              </w:rPr>
            </w:pPr>
            <w:r w:rsidRPr="002D28AB">
              <w:rPr>
                <w:rFonts w:eastAsiaTheme="minorHAnsi"/>
                <w:color w:val="000000"/>
                <w:sz w:val="18"/>
                <w:szCs w:val="18"/>
              </w:rPr>
              <w:t>{%p elif a.type == “Gain”%}</w:t>
            </w:r>
          </w:p>
          <w:p w14:paraId="47C88184" w14:textId="77777777" w:rsidR="002D28AB" w:rsidRPr="002D28AB" w:rsidRDefault="002D28AB" w:rsidP="002D28AB">
            <w:pPr>
              <w:jc w:val="center"/>
              <w:rPr>
                <w:rFonts w:eastAsiaTheme="minorHAnsi"/>
                <w:color w:val="000000"/>
                <w:sz w:val="18"/>
                <w:szCs w:val="18"/>
              </w:rPr>
            </w:pPr>
            <w:r w:rsidRPr="002D28AB">
              <w:rPr>
                <w:rFonts w:eastAsiaTheme="minorHAnsi"/>
                <w:color w:val="000000"/>
                <w:sz w:val="18"/>
                <w:szCs w:val="18"/>
              </w:rPr>
              <w:t>{{a.value}} dup</w:t>
            </w:r>
          </w:p>
          <w:p w14:paraId="721D7F50" w14:textId="77777777" w:rsidR="002D28AB" w:rsidRPr="002D28AB" w:rsidRDefault="002D28AB" w:rsidP="002D28AB">
            <w:pPr>
              <w:jc w:val="center"/>
              <w:rPr>
                <w:rFonts w:eastAsiaTheme="minorHAnsi"/>
                <w:color w:val="000000"/>
                <w:sz w:val="18"/>
                <w:szCs w:val="18"/>
              </w:rPr>
            </w:pPr>
            <w:r w:rsidRPr="002D28AB">
              <w:rPr>
                <w:rFonts w:eastAsiaTheme="minorHAnsi"/>
                <w:color w:val="000000"/>
                <w:sz w:val="18"/>
                <w:szCs w:val="18"/>
              </w:rPr>
              <w:t>{%p else%}</w:t>
            </w:r>
          </w:p>
          <w:p w14:paraId="70AA2283" w14:textId="77777777" w:rsidR="002D28AB" w:rsidRPr="002D28AB" w:rsidRDefault="002D28AB" w:rsidP="002D28AB">
            <w:pPr>
              <w:jc w:val="center"/>
              <w:rPr>
                <w:rFonts w:eastAsiaTheme="minorHAnsi"/>
                <w:color w:val="000000"/>
                <w:sz w:val="18"/>
                <w:szCs w:val="18"/>
              </w:rPr>
            </w:pPr>
            <w:r w:rsidRPr="002D28AB">
              <w:rPr>
                <w:rFonts w:eastAsiaTheme="minorHAnsi"/>
                <w:color w:val="000000"/>
                <w:sz w:val="18"/>
                <w:szCs w:val="18"/>
              </w:rPr>
              <w:t>{{a.gene_region}} {{a.hgvs_c}}{%if a.hgvs_p!=”p.?”%} {{a.hgvs_p}}{%endif%}</w:t>
            </w:r>
          </w:p>
          <w:p w14:paraId="1BFC7160" w14:textId="38395EEE" w:rsidR="00B57CF5" w:rsidRPr="00A43557" w:rsidRDefault="002D28AB" w:rsidP="002D28AB">
            <w:pPr>
              <w:jc w:val="center"/>
              <w:rPr>
                <w:rFonts w:eastAsiaTheme="minorHAnsi"/>
                <w:color w:val="000000"/>
                <w:sz w:val="18"/>
                <w:szCs w:val="18"/>
              </w:rPr>
            </w:pPr>
            <w:r w:rsidRPr="002D28AB">
              <w:rPr>
                <w:rFonts w:eastAsiaTheme="minorHAnsi"/>
                <w:color w:val="000000"/>
                <w:sz w:val="18"/>
                <w:szCs w:val="18"/>
              </w:rPr>
              <w:t>{%p endif%}</w:t>
            </w:r>
          </w:p>
        </w:tc>
        <w:tc>
          <w:tcPr>
            <w:tcW w:w="1275" w:type="dxa"/>
          </w:tcPr>
          <w:p w14:paraId="3CF4B301"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if a.type == “Loss”%}</w:t>
            </w:r>
          </w:p>
          <w:p w14:paraId="12840089"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if a.cnv_type == “HeteDel”%}</w:t>
            </w:r>
          </w:p>
          <w:p w14:paraId="6D155312" w14:textId="77777777" w:rsidR="002D28AB" w:rsidRPr="002D28AB" w:rsidRDefault="002D28AB" w:rsidP="002D28AB">
            <w:pPr>
              <w:jc w:val="center"/>
              <w:rPr>
                <w:rFonts w:eastAsiaTheme="minorHAnsi"/>
                <w:color w:val="000000" w:themeColor="text1"/>
                <w:sz w:val="18"/>
                <w:szCs w:val="18"/>
              </w:rPr>
            </w:pPr>
            <w:r w:rsidRPr="002D28AB">
              <w:rPr>
                <w:rFonts w:eastAsiaTheme="minorHAnsi" w:hint="eastAsia"/>
                <w:color w:val="000000" w:themeColor="text1"/>
                <w:sz w:val="18"/>
                <w:szCs w:val="18"/>
              </w:rPr>
              <w:t>杂合</w:t>
            </w:r>
          </w:p>
          <w:p w14:paraId="6620C86E"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elif a.cnv_type == “HomoDel”%}</w:t>
            </w:r>
          </w:p>
          <w:p w14:paraId="12B61D93" w14:textId="77777777" w:rsidR="002D28AB" w:rsidRPr="002D28AB" w:rsidRDefault="002D28AB" w:rsidP="002D28AB">
            <w:pPr>
              <w:jc w:val="center"/>
              <w:rPr>
                <w:rFonts w:eastAsiaTheme="minorHAnsi"/>
                <w:color w:val="000000" w:themeColor="text1"/>
                <w:sz w:val="18"/>
                <w:szCs w:val="18"/>
              </w:rPr>
            </w:pPr>
            <w:r w:rsidRPr="002D28AB">
              <w:rPr>
                <w:rFonts w:eastAsiaTheme="minorHAnsi" w:hint="eastAsia"/>
                <w:color w:val="000000" w:themeColor="text1"/>
                <w:sz w:val="18"/>
                <w:szCs w:val="18"/>
              </w:rPr>
              <w:t>纯合</w:t>
            </w:r>
          </w:p>
          <w:p w14:paraId="6F993C4F"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else%}</w:t>
            </w:r>
          </w:p>
          <w:p w14:paraId="64AB8D78"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w:t>
            </w:r>
          </w:p>
          <w:p w14:paraId="245F2EA7"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endif%}</w:t>
            </w:r>
          </w:p>
          <w:p w14:paraId="728D9262"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elif a.type == “Gain”%}</w:t>
            </w:r>
          </w:p>
          <w:p w14:paraId="3C35B203"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w:t>
            </w:r>
          </w:p>
          <w:p w14:paraId="72FAF308"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else%}</w:t>
            </w:r>
          </w:p>
          <w:p w14:paraId="204A60DC" w14:textId="77777777" w:rsidR="002D28AB" w:rsidRPr="002D28AB"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{%if a.freq &gt;=0.85%}纯合{%else%}杂合</w:t>
            </w:r>
            <w:r w:rsidRPr="002D28AB">
              <w:rPr>
                <w:rFonts w:eastAsiaTheme="minorHAnsi"/>
                <w:color w:val="000000" w:themeColor="text1"/>
                <w:sz w:val="18"/>
                <w:szCs w:val="18"/>
              </w:rPr>
              <w:lastRenderedPageBreak/>
              <w:t>{%endif%}</w:t>
            </w:r>
          </w:p>
          <w:p w14:paraId="3E962EAA" w14:textId="6072A193" w:rsidR="00B57CF5" w:rsidRPr="00C4434E" w:rsidRDefault="002D28AB" w:rsidP="002D28AB">
            <w:pPr>
              <w:jc w:val="center"/>
              <w:rPr>
                <w:rFonts w:eastAsiaTheme="minorHAnsi"/>
                <w:color w:val="000000" w:themeColor="text1"/>
                <w:sz w:val="18"/>
                <w:szCs w:val="18"/>
              </w:rPr>
            </w:pPr>
            <w:r w:rsidRPr="002D28AB">
              <w:rPr>
                <w:rFonts w:eastAsiaTheme="minorHAnsi"/>
                <w:color w:val="000000" w:themeColor="text1"/>
                <w:sz w:val="18"/>
                <w:szCs w:val="18"/>
              </w:rPr>
              <w:t>{%p endif%}</w:t>
            </w:r>
          </w:p>
        </w:tc>
        <w:tc>
          <w:tcPr>
            <w:tcW w:w="1496" w:type="dxa"/>
          </w:tcPr>
          <w:p w14:paraId="60054C7D" w14:textId="77777777" w:rsidR="00B57CF5" w:rsidRP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lastRenderedPageBreak/>
              <w:t>{%p if a.clinic_num_g == 2%}</w:t>
            </w:r>
          </w:p>
          <w:p w14:paraId="46544422" w14:textId="77777777" w:rsidR="00B57CF5" w:rsidRPr="00B57CF5" w:rsidRDefault="00B57CF5" w:rsidP="00B57CF5">
            <w:pPr>
              <w:jc w:val="center"/>
              <w:rPr>
                <w:rFonts w:eastAsiaTheme="minorHAnsi"/>
                <w:color w:val="000000" w:themeColor="text1"/>
                <w:sz w:val="18"/>
                <w:szCs w:val="18"/>
              </w:rPr>
            </w:pPr>
            <w:r w:rsidRPr="00B57CF5">
              <w:rPr>
                <w:rFonts w:eastAsiaTheme="minorHAnsi" w:hint="eastAsia"/>
                <w:color w:val="000000" w:themeColor="text1"/>
                <w:sz w:val="18"/>
                <w:szCs w:val="18"/>
              </w:rPr>
              <w:t>疑似良性</w:t>
            </w:r>
          </w:p>
          <w:p w14:paraId="29C69555" w14:textId="77777777" w:rsidR="00B57CF5" w:rsidRP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{%p else%}</w:t>
            </w:r>
          </w:p>
          <w:p w14:paraId="425BB492" w14:textId="77777777" w:rsidR="00B57CF5" w:rsidRPr="00B57CF5" w:rsidRDefault="00B57CF5" w:rsidP="00B57CF5">
            <w:pPr>
              <w:jc w:val="center"/>
              <w:rPr>
                <w:rFonts w:eastAsiaTheme="minorHAnsi"/>
                <w:color w:val="000000" w:themeColor="text1"/>
                <w:sz w:val="18"/>
                <w:szCs w:val="18"/>
              </w:rPr>
            </w:pPr>
            <w:r w:rsidRPr="00B57CF5">
              <w:rPr>
                <w:rFonts w:eastAsiaTheme="minorHAnsi" w:hint="eastAsia"/>
                <w:color w:val="000000" w:themeColor="text1"/>
                <w:sz w:val="18"/>
                <w:szCs w:val="18"/>
              </w:rPr>
              <w:t>良性</w:t>
            </w:r>
          </w:p>
          <w:p w14:paraId="228911D7" w14:textId="532B24F2" w:rsid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{%p endif%}</w:t>
            </w:r>
          </w:p>
        </w:tc>
      </w:tr>
      <w:tr w:rsidR="00B57CF5" w14:paraId="67B7288B" w14:textId="77777777" w:rsidTr="009F3F83">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688C340" w14:textId="5DEFA46C" w:rsid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{%tr endfor%}</w:t>
            </w:r>
          </w:p>
        </w:tc>
      </w:tr>
      <w:tr w:rsidR="00B57CF5" w14:paraId="0CD52EC7" w14:textId="77777777" w:rsidTr="009F3F83">
        <w:trPr>
          <w:trHeight w:val="409"/>
        </w:trPr>
        <w:tc>
          <w:tcPr>
            <w:tcW w:w="8300" w:type="dxa"/>
            <w:gridSpan w:val="5"/>
          </w:tcPr>
          <w:p w14:paraId="4D13D4BD" w14:textId="3AF4478E" w:rsidR="00B57CF5" w:rsidRPr="00B57CF5"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{%tr else%}</w:t>
            </w:r>
          </w:p>
        </w:tc>
      </w:tr>
      <w:tr w:rsidR="00B57CF5" w14:paraId="1CBD6F5B" w14:textId="77777777" w:rsidTr="00B57CF5">
        <w:trPr>
          <w:cnfStyle w:val="000000010000" w:firstRow="0" w:lastRow="0" w:firstColumn="0" w:lastColumn="0" w:oddVBand="0" w:evenVBand="0" w:oddHBand="0" w:evenHBand="1" w:firstRowFirstColumn="0" w:firstRowLastColumn="0" w:lastRowFirstColumn="0" w:lastRowLastColumn="0"/>
        </w:trPr>
        <w:tc>
          <w:tcPr>
            <w:tcW w:w="705" w:type="dxa"/>
          </w:tcPr>
          <w:p w14:paraId="5E1CA590" w14:textId="20E25751" w:rsidR="00B57CF5" w:rsidRPr="00C4434E" w:rsidRDefault="00B57CF5" w:rsidP="00B57CF5">
            <w:pPr>
              <w:spacing w:line="340" w:lineRule="exact"/>
              <w:jc w:val="center"/>
              <w:rPr>
                <w:rFonts w:eastAsiaTheme="minorHAnsi" w:cs="思源黑体 CN Light"/>
                <w:bCs/>
                <w:iCs/>
                <w:sz w:val="18"/>
                <w:szCs w:val="18"/>
              </w:rPr>
            </w:pPr>
            <w:r>
              <w:rPr>
                <w:rFonts w:eastAsiaTheme="minorHAnsi" w:cs="思源黑体 CN Light" w:hint="eastAsia"/>
                <w:bCs/>
                <w:iCs/>
                <w:sz w:val="18"/>
                <w:szCs w:val="18"/>
              </w:rPr>
              <w:t>-</w:t>
            </w:r>
          </w:p>
        </w:tc>
        <w:tc>
          <w:tcPr>
            <w:tcW w:w="986" w:type="dxa"/>
          </w:tcPr>
          <w:p w14:paraId="0C087496" w14:textId="7B96724C" w:rsidR="00B57CF5" w:rsidRPr="00B57CF5" w:rsidRDefault="00B57CF5" w:rsidP="00B57CF5">
            <w:pPr>
              <w:spacing w:line="340" w:lineRule="exact"/>
              <w:jc w:val="center"/>
              <w:rPr>
                <w:rFonts w:eastAsiaTheme="minorHAnsi"/>
                <w:color w:val="000000"/>
                <w:sz w:val="18"/>
                <w:szCs w:val="18"/>
              </w:rPr>
            </w:pPr>
            <w:r w:rsidRPr="00B57CF5">
              <w:rPr>
                <w:rFonts w:eastAsiaTheme="minorHAnsi" w:hint="eastAsia"/>
                <w:color w:val="000000"/>
                <w:sz w:val="18"/>
                <w:szCs w:val="18"/>
              </w:rPr>
              <w:t>-</w:t>
            </w:r>
          </w:p>
        </w:tc>
        <w:tc>
          <w:tcPr>
            <w:tcW w:w="3838" w:type="dxa"/>
          </w:tcPr>
          <w:p w14:paraId="3B6D47DA" w14:textId="3A375F6B" w:rsidR="00B57CF5" w:rsidRPr="00A43557" w:rsidRDefault="00B57CF5" w:rsidP="00B57CF5">
            <w:pPr>
              <w:jc w:val="center"/>
              <w:rPr>
                <w:rFonts w:eastAsiaTheme="minorHAnsi"/>
                <w:color w:val="000000"/>
                <w:sz w:val="18"/>
                <w:szCs w:val="18"/>
              </w:rPr>
            </w:pPr>
            <w:r>
              <w:rPr>
                <w:rFonts w:eastAsiaTheme="minorHAnsi" w:hint="eastAsia"/>
                <w:color w:val="000000"/>
                <w:sz w:val="18"/>
                <w:szCs w:val="18"/>
              </w:rPr>
              <w:t>-</w:t>
            </w:r>
          </w:p>
        </w:tc>
        <w:tc>
          <w:tcPr>
            <w:tcW w:w="1275" w:type="dxa"/>
          </w:tcPr>
          <w:p w14:paraId="0D14295B" w14:textId="33988244" w:rsidR="00B57CF5" w:rsidRPr="00C4434E" w:rsidRDefault="00B57CF5" w:rsidP="00B57CF5">
            <w:pPr>
              <w:jc w:val="center"/>
              <w:rPr>
                <w:rFonts w:eastAsiaTheme="minorHAnsi"/>
                <w:kern w:val="0"/>
                <w:sz w:val="18"/>
                <w:szCs w:val="18"/>
              </w:rPr>
            </w:pPr>
            <w:r>
              <w:rPr>
                <w:rFonts w:eastAsiaTheme="minorHAnsi" w:hint="eastAsia"/>
                <w:color w:val="000000" w:themeColor="text1"/>
                <w:sz w:val="18"/>
                <w:szCs w:val="18"/>
              </w:rPr>
              <w:t>-</w:t>
            </w:r>
          </w:p>
        </w:tc>
        <w:tc>
          <w:tcPr>
            <w:tcW w:w="1496" w:type="dxa"/>
          </w:tcPr>
          <w:p w14:paraId="59834A12" w14:textId="77949014" w:rsidR="00B57CF5" w:rsidRPr="00C4434E" w:rsidRDefault="00B57CF5" w:rsidP="00B57CF5">
            <w:pPr>
              <w:jc w:val="center"/>
              <w:rPr>
                <w:rFonts w:eastAsiaTheme="minorHAnsi"/>
                <w:color w:val="000000" w:themeColor="text1"/>
                <w:sz w:val="18"/>
                <w:szCs w:val="18"/>
              </w:rPr>
            </w:pPr>
            <w:r>
              <w:rPr>
                <w:rFonts w:eastAsiaTheme="minorHAnsi" w:hint="eastAsia"/>
                <w:color w:val="000000" w:themeColor="text1"/>
                <w:sz w:val="18"/>
                <w:szCs w:val="18"/>
              </w:rPr>
              <w:t>-</w:t>
            </w:r>
          </w:p>
        </w:tc>
      </w:tr>
      <w:tr w:rsidR="00B57CF5" w14:paraId="33D5F25D" w14:textId="77777777" w:rsidTr="00EB3298">
        <w:tc>
          <w:tcPr>
            <w:tcW w:w="8300" w:type="dxa"/>
            <w:gridSpan w:val="5"/>
          </w:tcPr>
          <w:p w14:paraId="487461BA" w14:textId="4D983A2E" w:rsidR="00B57CF5" w:rsidRPr="00C4434E" w:rsidRDefault="00B57CF5" w:rsidP="00B57CF5">
            <w:pPr>
              <w:jc w:val="center"/>
              <w:rPr>
                <w:rFonts w:eastAsiaTheme="minorHAnsi"/>
                <w:color w:val="000000" w:themeColor="text1"/>
                <w:sz w:val="18"/>
                <w:szCs w:val="18"/>
              </w:rPr>
            </w:pPr>
            <w:r w:rsidRPr="00B57CF5">
              <w:rPr>
                <w:rFonts w:eastAsiaTheme="minorHAnsi"/>
                <w:color w:val="000000" w:themeColor="text1"/>
                <w:sz w:val="18"/>
                <w:szCs w:val="18"/>
              </w:rPr>
              <w:t>{%tr endif%}</w:t>
            </w:r>
          </w:p>
        </w:tc>
      </w:tr>
    </w:tbl>
    <w:p w14:paraId="413FFB32" w14:textId="77777777" w:rsidR="00E41656" w:rsidRDefault="00E41656" w:rsidP="00273EE5">
      <w:pPr>
        <w:spacing w:line="240" w:lineRule="exact"/>
        <w:rPr>
          <w:b/>
          <w:color w:val="2F5496" w:themeColor="accent1" w:themeShade="BF"/>
          <w:sz w:val="18"/>
          <w:szCs w:val="18"/>
        </w:rPr>
      </w:pPr>
    </w:p>
    <w:p w14:paraId="73B9F3AF" w14:textId="29049341" w:rsidR="00273EE5" w:rsidRDefault="00273EE5" w:rsidP="00273EE5">
      <w:pPr>
        <w:spacing w:line="240" w:lineRule="exact"/>
        <w:rPr>
          <w:b/>
          <w:color w:val="2F5496" w:themeColor="accent1" w:themeShade="BF"/>
          <w:sz w:val="18"/>
          <w:szCs w:val="18"/>
        </w:rPr>
      </w:pPr>
      <w:r>
        <w:rPr>
          <w:rFonts w:hint="eastAsia"/>
          <w:b/>
          <w:color w:val="2F5496" w:themeColor="accent1" w:themeShade="BF"/>
          <w:sz w:val="18"/>
          <w:szCs w:val="18"/>
        </w:rPr>
        <w:t>注：</w:t>
      </w:r>
    </w:p>
    <w:p w14:paraId="15893637" w14:textId="751EC780" w:rsidR="00A43557" w:rsidRDefault="00A43557" w:rsidP="00273EE5">
      <w:pPr>
        <w:numPr>
          <w:ilvl w:val="0"/>
          <w:numId w:val="14"/>
        </w:numPr>
        <w:spacing w:line="240" w:lineRule="exact"/>
        <w:rPr>
          <w:b/>
          <w:color w:val="2F5496" w:themeColor="accent1" w:themeShade="BF"/>
          <w:sz w:val="18"/>
          <w:szCs w:val="18"/>
        </w:rPr>
      </w:pPr>
      <w:r w:rsidRPr="00A43557">
        <w:rPr>
          <w:b/>
          <w:color w:val="2F5496" w:themeColor="accent1" w:themeShade="BF"/>
          <w:sz w:val="18"/>
          <w:szCs w:val="18"/>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5D55D80C" w14:textId="7C8AA63C" w:rsidR="00A43557" w:rsidRPr="00A43557" w:rsidRDefault="00A43557" w:rsidP="00A43557">
      <w:pPr>
        <w:pStyle w:val="af4"/>
        <w:numPr>
          <w:ilvl w:val="0"/>
          <w:numId w:val="14"/>
        </w:numPr>
        <w:spacing w:line="240" w:lineRule="exact"/>
        <w:ind w:firstLineChars="0"/>
        <w:rPr>
          <w:b/>
          <w:color w:val="2F5496" w:themeColor="accent1" w:themeShade="BF"/>
          <w:sz w:val="18"/>
          <w:szCs w:val="18"/>
        </w:rPr>
      </w:pPr>
      <w:r w:rsidRPr="00A43557">
        <w:rPr>
          <w:rFonts w:hint="eastAsia"/>
          <w:b/>
          <w:color w:val="2F5496" w:themeColor="accent1" w:themeShade="BF"/>
          <w:sz w:val="18"/>
          <w:szCs w:val="18"/>
        </w:rPr>
        <w:t>本报告中胚系变异解读</w:t>
      </w:r>
      <w:r w:rsidR="00140E48" w:rsidRPr="00140E48">
        <w:rPr>
          <w:rFonts w:hint="eastAsia"/>
          <w:b/>
          <w:color w:val="2F5496" w:themeColor="accent1" w:themeShade="BF"/>
          <w:sz w:val="18"/>
          <w:szCs w:val="18"/>
        </w:rPr>
        <w:t>遵循</w:t>
      </w:r>
      <w:r w:rsidR="00140E48" w:rsidRPr="00140E48">
        <w:rPr>
          <w:b/>
          <w:color w:val="2F5496" w:themeColor="accent1" w:themeShade="BF"/>
          <w:sz w:val="18"/>
          <w:szCs w:val="18"/>
        </w:rPr>
        <w:t>{{sample.association.ACMG}}、{{sample.association.AMP}}、{{sample.association.CAP}}发布的{{sample.guideline.germline_var}}及ClinGen专家组发布的特殊基因变异解读指南</w:t>
      </w:r>
      <w:r w:rsidRPr="00A43557">
        <w:rPr>
          <w:b/>
          <w:color w:val="2F5496" w:themeColor="accent1" w:themeShade="BF"/>
          <w:sz w:val="18"/>
          <w:szCs w:val="18"/>
        </w:rPr>
        <w:t>，遗传变异分为5个等级：致病性、疑似致病性、意义不明确、疑似良性、良性。</w:t>
      </w:r>
    </w:p>
    <w:p w14:paraId="6000D87D" w14:textId="77777777" w:rsidR="00140E48" w:rsidRDefault="00140E48" w:rsidP="00A2085F">
      <w:pPr>
        <w:numPr>
          <w:ilvl w:val="0"/>
          <w:numId w:val="14"/>
        </w:numPr>
        <w:spacing w:line="240" w:lineRule="exact"/>
        <w:rPr>
          <w:b/>
          <w:color w:val="2F5496" w:themeColor="accent1" w:themeShade="BF"/>
          <w:sz w:val="18"/>
          <w:szCs w:val="18"/>
        </w:rPr>
      </w:pPr>
      <w:r w:rsidRPr="00140E48">
        <w:rPr>
          <w:rFonts w:hint="eastAsia"/>
          <w:b/>
          <w:color w:val="2F5496" w:themeColor="accent1" w:themeShade="BF"/>
          <w:sz w:val="18"/>
          <w:szCs w:val="18"/>
        </w:rPr>
        <w:t>胚系变异在基因型处填写杂合或纯合，分别表示丰度在</w:t>
      </w:r>
      <w:r w:rsidRPr="00140E48">
        <w:rPr>
          <w:b/>
          <w:color w:val="2F5496" w:themeColor="accent1" w:themeShade="BF"/>
          <w:sz w:val="18"/>
          <w:szCs w:val="18"/>
        </w:rPr>
        <w:t>50％或100％左右{%if [sample.json_batch_name, “v1.1.0”]|judge_version%}；胚系大片段重排变异在基因型处填写“/”，表示无法区分杂合或纯合。{%else%}。{%endif%}</w:t>
      </w:r>
      <w:r w:rsidRPr="00140E48">
        <w:rPr>
          <w:rFonts w:hint="eastAsia"/>
          <w:b/>
          <w:color w:val="2F5496" w:themeColor="accent1" w:themeShade="BF"/>
          <w:sz w:val="18"/>
          <w:szCs w:val="18"/>
        </w:rPr>
        <w:t xml:space="preserve"> </w:t>
      </w:r>
    </w:p>
    <w:p w14:paraId="6341C09A" w14:textId="3EFBE159" w:rsidR="00A2085F" w:rsidRPr="00A43557" w:rsidRDefault="00A2085F" w:rsidP="00A2085F">
      <w:pPr>
        <w:numPr>
          <w:ilvl w:val="0"/>
          <w:numId w:val="14"/>
        </w:numPr>
        <w:spacing w:line="240" w:lineRule="exact"/>
        <w:rPr>
          <w:b/>
          <w:color w:val="2F5496" w:themeColor="accent1" w:themeShade="BF"/>
          <w:sz w:val="18"/>
          <w:szCs w:val="18"/>
        </w:rPr>
      </w:pPr>
      <w:r w:rsidRPr="00A43557">
        <w:rPr>
          <w:rFonts w:hint="eastAsia"/>
          <w:b/>
          <w:color w:val="2F5496" w:themeColor="accent1" w:themeShade="BF"/>
          <w:sz w:val="18"/>
          <w:szCs w:val="18"/>
        </w:rPr>
        <w:t>“检测结果小结”表中仅列出解读为致病性、疑似致病性、意义不明确的胚系变异。</w:t>
      </w:r>
    </w:p>
    <w:p w14:paraId="0A14B29F" w14:textId="54BC0F36" w:rsidR="00A2085F" w:rsidRDefault="00A2085F" w:rsidP="00A2085F">
      <w:pPr>
        <w:spacing w:line="240" w:lineRule="exact"/>
        <w:ind w:left="420"/>
        <w:rPr>
          <w:b/>
          <w:color w:val="2F5496" w:themeColor="accent1" w:themeShade="BF"/>
          <w:sz w:val="18"/>
          <w:szCs w:val="18"/>
        </w:rPr>
      </w:pPr>
      <w:r w:rsidRPr="00A43557">
        <w:rPr>
          <w:rFonts w:hint="eastAsia"/>
          <w:b/>
          <w:color w:val="2F5496" w:themeColor="accent1" w:themeShade="BF"/>
          <w:sz w:val="18"/>
          <w:szCs w:val="18"/>
        </w:rPr>
        <w:t>“良性、疑似良性变异检测结果列表”表中仅列出解读为良性、疑似良性的胚系变异。</w:t>
      </w:r>
    </w:p>
    <w:p w14:paraId="74009C90" w14:textId="77777777" w:rsidR="00A2085F" w:rsidRPr="00A2085F" w:rsidRDefault="00A2085F" w:rsidP="00A2085F">
      <w:pPr>
        <w:pStyle w:val="af4"/>
        <w:numPr>
          <w:ilvl w:val="0"/>
          <w:numId w:val="14"/>
        </w:numPr>
        <w:spacing w:line="240" w:lineRule="exact"/>
        <w:ind w:firstLineChars="0"/>
        <w:rPr>
          <w:b/>
          <w:color w:val="2F5496" w:themeColor="accent1" w:themeShade="BF"/>
          <w:sz w:val="18"/>
          <w:szCs w:val="18"/>
        </w:rPr>
      </w:pPr>
      <w:r w:rsidRPr="00A2085F">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744FF37D" w14:textId="77777777" w:rsidR="00273EE5" w:rsidRPr="00A2085F" w:rsidRDefault="00273EE5" w:rsidP="00A2085F">
      <w:pPr>
        <w:numPr>
          <w:ilvl w:val="0"/>
          <w:numId w:val="14"/>
        </w:numPr>
        <w:spacing w:line="240" w:lineRule="exact"/>
        <w:rPr>
          <w:b/>
          <w:color w:val="2F5496" w:themeColor="accent1" w:themeShade="BF"/>
          <w:sz w:val="18"/>
          <w:szCs w:val="18"/>
        </w:rPr>
        <w:sectPr w:rsidR="00273EE5" w:rsidRPr="00A2085F" w:rsidSect="006E1D02">
          <w:footerReference w:type="default" r:id="rId14"/>
          <w:pgSz w:w="11900" w:h="16840"/>
          <w:pgMar w:top="1440" w:right="1800" w:bottom="1440" w:left="1800" w:header="851" w:footer="992" w:gutter="0"/>
          <w:pgNumType w:start="1"/>
          <w:cols w:space="720"/>
          <w:docGrid w:type="lines" w:linePitch="423"/>
        </w:sectPr>
      </w:pPr>
    </w:p>
    <w:p w14:paraId="63066D60" w14:textId="4A8A146B" w:rsidR="002F2A60" w:rsidRDefault="00525667" w:rsidP="00A2085F">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1" w:name="_Toc135297523"/>
      <w:bookmarkStart w:id="12" w:name="_Toc163564975"/>
      <w:r w:rsidRPr="007A5676">
        <w:rPr>
          <w:rFonts w:ascii="宋体" w:eastAsia="宋体" w:hAnsi="宋体" w:hint="eastAsia"/>
          <w:color w:val="2F5496"/>
          <w:sz w:val="32"/>
          <w:szCs w:val="32"/>
        </w:rPr>
        <w:t>检测结果详细解读</w:t>
      </w:r>
      <w:bookmarkStart w:id="13" w:name="_Hlk145596635"/>
      <w:bookmarkEnd w:id="11"/>
      <w:bookmarkEnd w:id="12"/>
    </w:p>
    <w:p w14:paraId="6F7B5633" w14:textId="4A871B43" w:rsidR="00B57CF5" w:rsidRP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 xml:space="preserve">{%p if </w:t>
      </w:r>
      <w:r w:rsidR="002D28AB" w:rsidRPr="002D28AB">
        <w:rPr>
          <w:b/>
          <w:color w:val="2F5496" w:themeColor="accent1" w:themeShade="BF"/>
          <w:sz w:val="18"/>
          <w:szCs w:val="18"/>
        </w:rPr>
        <w:t>var.var_germline.level_5 + var.germline_cnv.level_5 + var.var_germline.level_4 + var.germline_cnv.level_4 + var.var_germline.level_3 + var.germline_cnv.level_3</w:t>
      </w:r>
      <w:r w:rsidR="002D28AB">
        <w:rPr>
          <w:b/>
          <w:color w:val="2F5496" w:themeColor="accent1" w:themeShade="BF"/>
          <w:sz w:val="18"/>
          <w:szCs w:val="18"/>
        </w:rPr>
        <w:t xml:space="preserve"> </w:t>
      </w:r>
      <w:r w:rsidRPr="00B57CF5">
        <w:rPr>
          <w:b/>
          <w:color w:val="2F5496" w:themeColor="accent1" w:themeShade="BF"/>
          <w:sz w:val="18"/>
          <w:szCs w:val="18"/>
        </w:rPr>
        <w:t>%}</w:t>
      </w:r>
    </w:p>
    <w:p w14:paraId="5242E712" w14:textId="00090FE1" w:rsidR="00B57CF5" w:rsidRP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 xml:space="preserve">{%p for a in </w:t>
      </w:r>
      <w:r w:rsidR="002D28AB" w:rsidRPr="002D28AB">
        <w:rPr>
          <w:b/>
          <w:color w:val="2F5496" w:themeColor="accent1" w:themeShade="BF"/>
          <w:sz w:val="18"/>
          <w:szCs w:val="18"/>
        </w:rPr>
        <w:t>var.var_germline.level_5 + var.germline_cnv.level_5 + var.var_germline.level_4 + var.germline_cnv.level_4 + var.var_germline.level_3 + var.germline_cnv.level_3</w:t>
      </w:r>
      <w:r w:rsidR="002D28AB">
        <w:rPr>
          <w:b/>
          <w:color w:val="2F5496" w:themeColor="accent1" w:themeShade="BF"/>
          <w:sz w:val="18"/>
          <w:szCs w:val="18"/>
        </w:rPr>
        <w:t xml:space="preserve"> </w:t>
      </w:r>
      <w:r w:rsidRPr="00B57CF5">
        <w:rPr>
          <w:b/>
          <w:color w:val="2F5496" w:themeColor="accent1" w:themeShade="BF"/>
          <w:sz w:val="18"/>
          <w:szCs w:val="18"/>
        </w:rPr>
        <w:t>%}</w:t>
      </w:r>
    </w:p>
    <w:tbl>
      <w:tblPr>
        <w:tblStyle w:val="HRD-2"/>
        <w:tblW w:w="5000" w:type="pct"/>
        <w:tblLook w:val="04A0" w:firstRow="1" w:lastRow="0" w:firstColumn="1" w:lastColumn="0" w:noHBand="0" w:noVBand="1"/>
      </w:tblPr>
      <w:tblGrid>
        <w:gridCol w:w="1277"/>
        <w:gridCol w:w="7023"/>
      </w:tblGrid>
      <w:tr w:rsidR="002F2A60" w14:paraId="379A2841" w14:textId="77777777" w:rsidTr="002F2A60">
        <w:trPr>
          <w:cnfStyle w:val="100000000000" w:firstRow="1" w:lastRow="0" w:firstColumn="0" w:lastColumn="0" w:oddVBand="0" w:evenVBand="0" w:oddHBand="0" w:evenHBand="0" w:firstRowFirstColumn="0" w:firstRowLastColumn="0" w:lastRowFirstColumn="0" w:lastRowLastColumn="0"/>
          <w:trHeight w:val="248"/>
        </w:trPr>
        <w:tc>
          <w:tcPr>
            <w:tcW w:w="5000" w:type="pct"/>
            <w:gridSpan w:val="2"/>
          </w:tcPr>
          <w:p w14:paraId="5E106FB4" w14:textId="062056DB" w:rsidR="002F2A60" w:rsidRDefault="002D28AB" w:rsidP="002123FC">
            <w:pPr>
              <w:jc w:val="center"/>
              <w:rPr>
                <w:b/>
                <w:color w:val="FFFFFF" w:themeColor="background1"/>
                <w:sz w:val="18"/>
                <w:szCs w:val="18"/>
              </w:rPr>
            </w:pPr>
            <w:r w:rsidRPr="00C329CF">
              <w:rPr>
                <w:rFonts w:eastAsiaTheme="minorHAnsi"/>
                <w:b/>
                <w:bCs/>
                <w:i/>
                <w:iCs/>
                <w:color w:val="FFFFFF" w:themeColor="background1"/>
                <w:sz w:val="18"/>
                <w:szCs w:val="18"/>
              </w:rPr>
              <w:t xml:space="preserve">{{a.gene_symbol}} </w:t>
            </w:r>
            <w:r w:rsidRPr="002D28AB">
              <w:rPr>
                <w:rFonts w:eastAsiaTheme="minorHAnsi"/>
                <w:b/>
                <w:bCs/>
                <w:color w:val="FFFFFF" w:themeColor="background1"/>
                <w:sz w:val="18"/>
                <w:szCs w:val="18"/>
              </w:rPr>
              <w:t>{%if a.type==”Loss”%}{{a.value}} del{% elif a.type==”Gain”%}{{a.value}} dup{% else%}{{a.gene_region}} {{a.hgvs_c}}{%if a.hgvs_p!=”p.?”%} {{a.hgvs_p}}{%endif%}{%endif%}</w:t>
            </w:r>
          </w:p>
        </w:tc>
      </w:tr>
      <w:tr w:rsidR="002F2A60" w14:paraId="79BB8839" w14:textId="77777777" w:rsidTr="002123FC">
        <w:trPr>
          <w:trHeight w:val="409"/>
        </w:trPr>
        <w:tc>
          <w:tcPr>
            <w:tcW w:w="769" w:type="pct"/>
          </w:tcPr>
          <w:p w14:paraId="3007139D" w14:textId="3177952A" w:rsidR="002F2A60" w:rsidRPr="00A43557" w:rsidRDefault="002F2A60" w:rsidP="002F2A60">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4231" w:type="pct"/>
          </w:tcPr>
          <w:p w14:paraId="13E5DF63" w14:textId="77777777" w:rsidR="00B57CF5" w:rsidRPr="00B57CF5" w:rsidRDefault="00B57CF5" w:rsidP="00B57CF5">
            <w:pPr>
              <w:rPr>
                <w:rFonts w:eastAsiaTheme="minorHAnsi"/>
                <w:sz w:val="18"/>
                <w:szCs w:val="18"/>
              </w:rPr>
            </w:pPr>
            <w:r w:rsidRPr="00B57CF5">
              <w:rPr>
                <w:rFonts w:eastAsiaTheme="minorHAnsi"/>
                <w:sz w:val="18"/>
                <w:szCs w:val="18"/>
              </w:rPr>
              <w:t>{%p if a.gene_function%}</w:t>
            </w:r>
          </w:p>
          <w:p w14:paraId="74B7A3D1" w14:textId="77777777" w:rsidR="00B57CF5" w:rsidRPr="00B57CF5" w:rsidRDefault="00B57CF5" w:rsidP="00B57CF5">
            <w:pPr>
              <w:rPr>
                <w:rFonts w:eastAsiaTheme="minorHAnsi"/>
                <w:sz w:val="18"/>
                <w:szCs w:val="18"/>
              </w:rPr>
            </w:pPr>
            <w:r w:rsidRPr="00B57CF5">
              <w:rPr>
                <w:rFonts w:eastAsiaTheme="minorHAnsi"/>
                <w:sz w:val="18"/>
                <w:szCs w:val="18"/>
              </w:rPr>
              <w:t>{{a.gene_function|e}}</w:t>
            </w:r>
          </w:p>
          <w:p w14:paraId="4414745F" w14:textId="77777777" w:rsidR="00B57CF5" w:rsidRPr="00B57CF5" w:rsidRDefault="00B57CF5" w:rsidP="00B57CF5">
            <w:pPr>
              <w:rPr>
                <w:rFonts w:eastAsiaTheme="minorHAnsi"/>
                <w:sz w:val="18"/>
                <w:szCs w:val="18"/>
              </w:rPr>
            </w:pPr>
            <w:r w:rsidRPr="00B57CF5">
              <w:rPr>
                <w:rFonts w:eastAsiaTheme="minorHAnsi"/>
                <w:sz w:val="18"/>
                <w:szCs w:val="18"/>
              </w:rPr>
              <w:t>{%p else%}</w:t>
            </w:r>
          </w:p>
          <w:p w14:paraId="5FC14CA2" w14:textId="77777777" w:rsidR="00B57CF5" w:rsidRPr="00B57CF5" w:rsidRDefault="00B57CF5" w:rsidP="00B57CF5">
            <w:pPr>
              <w:rPr>
                <w:rFonts w:eastAsiaTheme="minorHAnsi"/>
                <w:color w:val="FF0000"/>
                <w:sz w:val="18"/>
                <w:szCs w:val="18"/>
              </w:rPr>
            </w:pPr>
            <w:r w:rsidRPr="00B57CF5">
              <w:rPr>
                <w:rFonts w:eastAsiaTheme="minorHAnsi" w:hint="eastAsia"/>
                <w:color w:val="FF0000"/>
                <w:sz w:val="18"/>
                <w:szCs w:val="18"/>
              </w:rPr>
              <w:t>缺少基因介绍，请补充知识库内容！</w:t>
            </w:r>
          </w:p>
          <w:p w14:paraId="1A884B40" w14:textId="15A5C0D1" w:rsidR="002F2A60" w:rsidRPr="00C4434E" w:rsidRDefault="00B57CF5" w:rsidP="00B57CF5">
            <w:pPr>
              <w:rPr>
                <w:rFonts w:eastAsiaTheme="minorHAnsi"/>
                <w:b/>
                <w:color w:val="2F5496" w:themeColor="accent1" w:themeShade="BF"/>
                <w:sz w:val="18"/>
                <w:szCs w:val="18"/>
              </w:rPr>
            </w:pPr>
            <w:r w:rsidRPr="00B57CF5">
              <w:rPr>
                <w:rFonts w:eastAsiaTheme="minorHAnsi"/>
                <w:sz w:val="18"/>
                <w:szCs w:val="18"/>
              </w:rPr>
              <w:t>{%p endif%}</w:t>
            </w:r>
          </w:p>
        </w:tc>
      </w:tr>
      <w:tr w:rsidR="002F2A60" w14:paraId="34CDB7EC" w14:textId="77777777" w:rsidTr="002123FC">
        <w:trPr>
          <w:cnfStyle w:val="000000010000" w:firstRow="0" w:lastRow="0" w:firstColumn="0" w:lastColumn="0" w:oddVBand="0" w:evenVBand="0" w:oddHBand="0" w:evenHBand="1" w:firstRowFirstColumn="0" w:firstRowLastColumn="0" w:lastRowFirstColumn="0" w:lastRowLastColumn="0"/>
        </w:trPr>
        <w:tc>
          <w:tcPr>
            <w:tcW w:w="769" w:type="pct"/>
          </w:tcPr>
          <w:p w14:paraId="2A65F8D5" w14:textId="144DF469" w:rsidR="002F2A60" w:rsidRPr="00A43557" w:rsidRDefault="002F2A60" w:rsidP="002F2A60">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变异解读</w:t>
            </w:r>
          </w:p>
        </w:tc>
        <w:tc>
          <w:tcPr>
            <w:tcW w:w="4231" w:type="pct"/>
          </w:tcPr>
          <w:p w14:paraId="2507BC40" w14:textId="4738CCFE" w:rsidR="002F2A60" w:rsidRPr="00C4434E" w:rsidRDefault="00B57CF5" w:rsidP="002F2A60">
            <w:pPr>
              <w:rPr>
                <w:rFonts w:eastAsiaTheme="minorHAnsi"/>
                <w:kern w:val="0"/>
                <w:sz w:val="18"/>
                <w:szCs w:val="18"/>
              </w:rPr>
            </w:pPr>
            <w:r w:rsidRPr="00B57CF5">
              <w:rPr>
                <w:rFonts w:eastAsiaTheme="minorHAnsi"/>
                <w:sz w:val="18"/>
                <w:szCs w:val="18"/>
              </w:rPr>
              <w:t>{{a.variant_desc_cn|e}}{{a.variant_interpret_cn|e}}因此，该变异为{%if a.clinic_num_g==4%}疑似致病性变异。{%elif a.clinic_num_g==5%}致病性变异。{%else%}意义不明确变异。{%endif%}</w:t>
            </w:r>
          </w:p>
        </w:tc>
      </w:tr>
      <w:tr w:rsidR="002F2A60" w14:paraId="71C3EEB4" w14:textId="77777777" w:rsidTr="002123FC">
        <w:tc>
          <w:tcPr>
            <w:tcW w:w="769" w:type="pct"/>
          </w:tcPr>
          <w:p w14:paraId="4D3E7702" w14:textId="6BE6E5A0" w:rsidR="002F2A60" w:rsidRPr="00A43557" w:rsidRDefault="002F2A60" w:rsidP="002123FC">
            <w:pPr>
              <w:spacing w:line="340" w:lineRule="exact"/>
              <w:jc w:val="center"/>
              <w:rPr>
                <w:rFonts w:eastAsiaTheme="minorHAnsi"/>
                <w:i/>
                <w:iCs/>
                <w:kern w:val="0"/>
                <w:sz w:val="18"/>
                <w:szCs w:val="18"/>
              </w:rPr>
            </w:pPr>
            <w:r>
              <w:rPr>
                <w:rFonts w:eastAsiaTheme="minorHAnsi" w:hint="eastAsia"/>
                <w:b/>
                <w:color w:val="2F5496" w:themeColor="accent1" w:themeShade="BF"/>
                <w:sz w:val="18"/>
                <w:szCs w:val="18"/>
              </w:rPr>
              <w:t>遗传风险</w:t>
            </w:r>
          </w:p>
        </w:tc>
        <w:tc>
          <w:tcPr>
            <w:tcW w:w="4231" w:type="pct"/>
          </w:tcPr>
          <w:p w14:paraId="6DD029FC"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if a.clinic_num_g==4 or a.clinic_num_g==5%}</w:t>
            </w:r>
          </w:p>
          <w:p w14:paraId="65E78AC7"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if a.evi_sum.evi_split.Predisposing%}</w:t>
            </w:r>
          </w:p>
          <w:p w14:paraId="7EC3D339"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for b in a.evi_sum.evi_split.Predisposing%}</w:t>
            </w:r>
          </w:p>
          <w:p w14:paraId="398B373B" w14:textId="77777777" w:rsidR="00B57CF5" w:rsidRPr="00B57CF5" w:rsidRDefault="00B57CF5" w:rsidP="00B57CF5">
            <w:pPr>
              <w:rPr>
                <w:rFonts w:eastAsiaTheme="minorHAnsi"/>
                <w:kern w:val="0"/>
                <w:sz w:val="18"/>
                <w:szCs w:val="18"/>
              </w:rPr>
            </w:pPr>
            <w:r w:rsidRPr="00B57CF5">
              <w:rPr>
                <w:rFonts w:eastAsiaTheme="minorHAnsi"/>
                <w:kern w:val="0"/>
                <w:sz w:val="18"/>
                <w:szCs w:val="18"/>
              </w:rPr>
              <w:t>{{b.evi_interpretation|e}}{{a.gene_symbol}}基因的致病性或疑似致病性胚系变异与{%if a.gene_symbol==‘MLH1’%}错配修复癌症综合征（常染色体隐性遗传）、林奇综合征（常染色体显性遗传）明确相关。{%elif a.gene_symbol==‘MSH2’%}错配修复癌症综合征（常染色体隐性遗传）、林奇综合征（常染色体显性遗传）明确相关。{%elif a.gene_symbol==‘MSH6’%}错配修复癌症综合征（常染色体隐性遗传）、林奇综合征（常染</w:t>
            </w:r>
            <w:r w:rsidRPr="00B57CF5">
              <w:rPr>
                <w:rFonts w:eastAsiaTheme="minorHAnsi" w:hint="eastAsia"/>
                <w:kern w:val="0"/>
                <w:sz w:val="18"/>
                <w:szCs w:val="18"/>
              </w:rPr>
              <w:t>色体显性遗传）明确相关。</w:t>
            </w:r>
            <w:r w:rsidRPr="00B57CF5">
              <w:rPr>
                <w:rFonts w:eastAsiaTheme="minorHAnsi"/>
                <w:kern w:val="0"/>
                <w:sz w:val="18"/>
                <w:szCs w:val="18"/>
              </w:rPr>
              <w:t>{%elif a.gene_symbol==‘PMS2’%}错配修复癌症综合征（常染色体隐性遗传）、林奇综合征（常染色体显性遗传）明确相关。{%elif a.gene_symbol==‘EPCAM’%}林奇综合征（常染色体显性遗传）明确相关。{%endif%}</w:t>
            </w:r>
          </w:p>
          <w:p w14:paraId="2CD2A049"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endfor%}</w:t>
            </w:r>
          </w:p>
          <w:p w14:paraId="275BDFCC"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else%}</w:t>
            </w:r>
          </w:p>
          <w:p w14:paraId="0AA54F55" w14:textId="77777777" w:rsidR="00B57CF5" w:rsidRPr="00B57CF5" w:rsidRDefault="00B57CF5" w:rsidP="00B57CF5">
            <w:pPr>
              <w:rPr>
                <w:rFonts w:eastAsiaTheme="minorHAnsi"/>
                <w:color w:val="FF0000"/>
                <w:kern w:val="0"/>
                <w:sz w:val="18"/>
                <w:szCs w:val="18"/>
              </w:rPr>
            </w:pPr>
            <w:r w:rsidRPr="00B57CF5">
              <w:rPr>
                <w:rFonts w:eastAsiaTheme="minorHAnsi" w:hint="eastAsia"/>
                <w:color w:val="FF0000"/>
                <w:kern w:val="0"/>
                <w:sz w:val="18"/>
                <w:szCs w:val="18"/>
              </w:rPr>
              <w:t>缺少疾病风险信息，请补充知识库内容！</w:t>
            </w:r>
          </w:p>
          <w:p w14:paraId="02E12887"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endif%}</w:t>
            </w:r>
          </w:p>
          <w:p w14:paraId="12DC82CF" w14:textId="77777777" w:rsidR="00B57CF5" w:rsidRPr="00B57CF5" w:rsidRDefault="00B57CF5" w:rsidP="00B57CF5">
            <w:pPr>
              <w:rPr>
                <w:rFonts w:eastAsiaTheme="minorHAnsi"/>
                <w:kern w:val="0"/>
                <w:sz w:val="18"/>
                <w:szCs w:val="18"/>
              </w:rPr>
            </w:pPr>
            <w:r w:rsidRPr="00B57CF5">
              <w:rPr>
                <w:rFonts w:eastAsiaTheme="minorHAnsi" w:hint="eastAsia"/>
                <w:kern w:val="0"/>
                <w:sz w:val="18"/>
                <w:szCs w:val="18"/>
              </w:rPr>
              <w:t>您的一级亲属（父母、兄弟姐妹、子女等）也有可能携带该变异；建议进行遗传咨询，同时建议有风险的亲属可考虑进行基因检测。</w:t>
            </w:r>
          </w:p>
          <w:p w14:paraId="309308C8" w14:textId="77777777" w:rsidR="00B57CF5" w:rsidRPr="00B57CF5" w:rsidRDefault="00B57CF5" w:rsidP="00B57CF5">
            <w:pPr>
              <w:rPr>
                <w:rFonts w:eastAsiaTheme="minorHAnsi"/>
                <w:kern w:val="0"/>
                <w:sz w:val="18"/>
                <w:szCs w:val="18"/>
              </w:rPr>
            </w:pPr>
            <w:r w:rsidRPr="00B57CF5">
              <w:rPr>
                <w:rFonts w:eastAsiaTheme="minorHAnsi"/>
                <w:kern w:val="0"/>
                <w:sz w:val="18"/>
                <w:szCs w:val="18"/>
              </w:rPr>
              <w:t>{%p else%}</w:t>
            </w:r>
          </w:p>
          <w:p w14:paraId="13C4B960" w14:textId="77777777" w:rsidR="00B57CF5" w:rsidRPr="00B57CF5" w:rsidRDefault="00B57CF5" w:rsidP="00B57CF5">
            <w:pPr>
              <w:rPr>
                <w:rFonts w:eastAsiaTheme="minorHAnsi"/>
                <w:kern w:val="0"/>
                <w:sz w:val="18"/>
                <w:szCs w:val="18"/>
              </w:rPr>
            </w:pPr>
            <w:r w:rsidRPr="00B57CF5">
              <w:rPr>
                <w:rFonts w:eastAsiaTheme="minorHAnsi"/>
                <w:kern w:val="0"/>
                <w:sz w:val="18"/>
                <w:szCs w:val="18"/>
              </w:rPr>
              <w:lastRenderedPageBreak/>
              <w:t>-</w:t>
            </w:r>
          </w:p>
          <w:p w14:paraId="70687100" w14:textId="7D084DBF" w:rsidR="002F2A60" w:rsidRPr="00C4434E" w:rsidRDefault="00B57CF5" w:rsidP="00B57CF5">
            <w:pPr>
              <w:rPr>
                <w:rFonts w:eastAsiaTheme="minorHAnsi"/>
                <w:kern w:val="0"/>
                <w:sz w:val="18"/>
                <w:szCs w:val="18"/>
              </w:rPr>
            </w:pPr>
            <w:r w:rsidRPr="00B57CF5">
              <w:rPr>
                <w:rFonts w:eastAsiaTheme="minorHAnsi"/>
                <w:kern w:val="0"/>
                <w:sz w:val="18"/>
                <w:szCs w:val="18"/>
              </w:rPr>
              <w:t>{%p endif%}</w:t>
            </w:r>
          </w:p>
        </w:tc>
      </w:tr>
    </w:tbl>
    <w:p w14:paraId="72B810DF" w14:textId="77777777" w:rsidR="002F2A60" w:rsidRDefault="002F2A60" w:rsidP="007A465F">
      <w:pPr>
        <w:spacing w:line="240" w:lineRule="exact"/>
        <w:rPr>
          <w:b/>
          <w:color w:val="2F5496" w:themeColor="accent1" w:themeShade="BF"/>
          <w:sz w:val="18"/>
          <w:szCs w:val="18"/>
        </w:rPr>
      </w:pPr>
    </w:p>
    <w:p w14:paraId="2EE55DD4" w14:textId="77777777" w:rsidR="00B57CF5" w:rsidRP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endfor%}</w:t>
      </w:r>
    </w:p>
    <w:p w14:paraId="682234D0" w14:textId="304D5234" w:rsid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else%}</w:t>
      </w:r>
    </w:p>
    <w:tbl>
      <w:tblPr>
        <w:tblStyle w:val="HRD-2"/>
        <w:tblW w:w="5000" w:type="pct"/>
        <w:tblLook w:val="04A0" w:firstRow="1" w:lastRow="0" w:firstColumn="1" w:lastColumn="0" w:noHBand="0" w:noVBand="1"/>
      </w:tblPr>
      <w:tblGrid>
        <w:gridCol w:w="1277"/>
        <w:gridCol w:w="7023"/>
      </w:tblGrid>
      <w:tr w:rsidR="00B57CF5" w14:paraId="57390632" w14:textId="77777777" w:rsidTr="009427D8">
        <w:trPr>
          <w:cnfStyle w:val="100000000000" w:firstRow="1" w:lastRow="0" w:firstColumn="0" w:lastColumn="0" w:oddVBand="0" w:evenVBand="0" w:oddHBand="0" w:evenHBand="0" w:firstRowFirstColumn="0" w:firstRowLastColumn="0" w:lastRowFirstColumn="0" w:lastRowLastColumn="0"/>
          <w:trHeight w:val="248"/>
        </w:trPr>
        <w:tc>
          <w:tcPr>
            <w:tcW w:w="5000" w:type="pct"/>
            <w:gridSpan w:val="2"/>
          </w:tcPr>
          <w:p w14:paraId="2A27E2EA" w14:textId="441E3E2D" w:rsidR="00B57CF5" w:rsidRPr="00B57CF5" w:rsidRDefault="00B57CF5" w:rsidP="009427D8">
            <w:pPr>
              <w:jc w:val="center"/>
              <w:rPr>
                <w:b/>
                <w:color w:val="FFFFFF" w:themeColor="background1"/>
                <w:sz w:val="18"/>
                <w:szCs w:val="18"/>
              </w:rPr>
            </w:pPr>
            <w:r w:rsidRPr="00B57CF5">
              <w:rPr>
                <w:rFonts w:eastAsiaTheme="minorHAnsi" w:hint="eastAsia"/>
                <w:b/>
                <w:bCs/>
                <w:color w:val="FFFFFF" w:themeColor="background1"/>
                <w:sz w:val="18"/>
                <w:szCs w:val="18"/>
              </w:rPr>
              <w:t>-</w:t>
            </w:r>
          </w:p>
        </w:tc>
      </w:tr>
      <w:tr w:rsidR="00B57CF5" w14:paraId="7CFD1CB6" w14:textId="77777777" w:rsidTr="009427D8">
        <w:trPr>
          <w:trHeight w:val="409"/>
        </w:trPr>
        <w:tc>
          <w:tcPr>
            <w:tcW w:w="769" w:type="pct"/>
          </w:tcPr>
          <w:p w14:paraId="41AF882D" w14:textId="77777777" w:rsidR="00B57CF5" w:rsidRPr="00A43557" w:rsidRDefault="00B57CF5" w:rsidP="009427D8">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4231" w:type="pct"/>
          </w:tcPr>
          <w:p w14:paraId="1C8A3417" w14:textId="68500B40" w:rsidR="00B57CF5" w:rsidRPr="00C4434E" w:rsidRDefault="00B57CF5" w:rsidP="009427D8">
            <w:pPr>
              <w:rPr>
                <w:rFonts w:eastAsiaTheme="minorHAnsi"/>
                <w:b/>
                <w:color w:val="2F5496" w:themeColor="accent1" w:themeShade="BF"/>
                <w:sz w:val="18"/>
                <w:szCs w:val="18"/>
              </w:rPr>
            </w:pPr>
            <w:r>
              <w:rPr>
                <w:rFonts w:eastAsiaTheme="minorHAnsi" w:hint="eastAsia"/>
                <w:sz w:val="18"/>
                <w:szCs w:val="18"/>
              </w:rPr>
              <w:t>-</w:t>
            </w:r>
          </w:p>
        </w:tc>
      </w:tr>
      <w:tr w:rsidR="00B57CF5" w14:paraId="4C808799" w14:textId="77777777" w:rsidTr="009427D8">
        <w:trPr>
          <w:cnfStyle w:val="000000010000" w:firstRow="0" w:lastRow="0" w:firstColumn="0" w:lastColumn="0" w:oddVBand="0" w:evenVBand="0" w:oddHBand="0" w:evenHBand="1" w:firstRowFirstColumn="0" w:firstRowLastColumn="0" w:lastRowFirstColumn="0" w:lastRowLastColumn="0"/>
        </w:trPr>
        <w:tc>
          <w:tcPr>
            <w:tcW w:w="769" w:type="pct"/>
          </w:tcPr>
          <w:p w14:paraId="15436177" w14:textId="77777777" w:rsidR="00B57CF5" w:rsidRPr="00A43557" w:rsidRDefault="00B57CF5" w:rsidP="009427D8">
            <w:pPr>
              <w:spacing w:line="340" w:lineRule="exact"/>
              <w:jc w:val="center"/>
              <w:rPr>
                <w:rFonts w:eastAsiaTheme="minorHAnsi"/>
                <w:i/>
                <w:iCs/>
                <w:kern w:val="0"/>
                <w:sz w:val="18"/>
                <w:szCs w:val="18"/>
              </w:rPr>
            </w:pPr>
            <w:r w:rsidRPr="00E54555">
              <w:rPr>
                <w:rFonts w:eastAsiaTheme="minorHAnsi" w:hint="eastAsia"/>
                <w:b/>
                <w:color w:val="2F5496" w:themeColor="accent1" w:themeShade="BF"/>
                <w:sz w:val="18"/>
                <w:szCs w:val="18"/>
              </w:rPr>
              <w:t>变异解读</w:t>
            </w:r>
          </w:p>
        </w:tc>
        <w:tc>
          <w:tcPr>
            <w:tcW w:w="4231" w:type="pct"/>
          </w:tcPr>
          <w:p w14:paraId="54FEC2B5" w14:textId="7CF49D01" w:rsidR="00B57CF5" w:rsidRPr="00C4434E" w:rsidRDefault="00B57CF5" w:rsidP="009427D8">
            <w:pPr>
              <w:rPr>
                <w:rFonts w:eastAsiaTheme="minorHAnsi"/>
                <w:kern w:val="0"/>
                <w:sz w:val="18"/>
                <w:szCs w:val="18"/>
              </w:rPr>
            </w:pPr>
            <w:r>
              <w:rPr>
                <w:rFonts w:eastAsiaTheme="minorHAnsi" w:hint="eastAsia"/>
                <w:sz w:val="18"/>
                <w:szCs w:val="18"/>
              </w:rPr>
              <w:t>-</w:t>
            </w:r>
          </w:p>
        </w:tc>
      </w:tr>
      <w:tr w:rsidR="00B57CF5" w14:paraId="72530096" w14:textId="77777777" w:rsidTr="009427D8">
        <w:tc>
          <w:tcPr>
            <w:tcW w:w="769" w:type="pct"/>
          </w:tcPr>
          <w:p w14:paraId="79DEDD5B" w14:textId="77777777" w:rsidR="00B57CF5" w:rsidRPr="00A43557" w:rsidRDefault="00B57CF5" w:rsidP="009427D8">
            <w:pPr>
              <w:spacing w:line="340" w:lineRule="exact"/>
              <w:jc w:val="center"/>
              <w:rPr>
                <w:rFonts w:eastAsiaTheme="minorHAnsi"/>
                <w:i/>
                <w:iCs/>
                <w:kern w:val="0"/>
                <w:sz w:val="18"/>
                <w:szCs w:val="18"/>
              </w:rPr>
            </w:pPr>
            <w:r>
              <w:rPr>
                <w:rFonts w:eastAsiaTheme="minorHAnsi" w:hint="eastAsia"/>
                <w:b/>
                <w:color w:val="2F5496" w:themeColor="accent1" w:themeShade="BF"/>
                <w:sz w:val="18"/>
                <w:szCs w:val="18"/>
              </w:rPr>
              <w:t>遗传风险</w:t>
            </w:r>
          </w:p>
        </w:tc>
        <w:tc>
          <w:tcPr>
            <w:tcW w:w="4231" w:type="pct"/>
          </w:tcPr>
          <w:p w14:paraId="2AAAB79E" w14:textId="38C22838" w:rsidR="00B57CF5" w:rsidRPr="00C4434E" w:rsidRDefault="00B57CF5" w:rsidP="009427D8">
            <w:pPr>
              <w:rPr>
                <w:rFonts w:eastAsiaTheme="minorHAnsi"/>
                <w:kern w:val="0"/>
                <w:sz w:val="18"/>
                <w:szCs w:val="18"/>
              </w:rPr>
            </w:pPr>
            <w:r>
              <w:rPr>
                <w:rFonts w:eastAsiaTheme="minorHAnsi" w:hint="eastAsia"/>
                <w:kern w:val="0"/>
                <w:sz w:val="18"/>
                <w:szCs w:val="18"/>
              </w:rPr>
              <w:t>-</w:t>
            </w:r>
          </w:p>
        </w:tc>
      </w:tr>
    </w:tbl>
    <w:p w14:paraId="60369CBD" w14:textId="77777777" w:rsidR="00B57CF5" w:rsidRDefault="00B57CF5" w:rsidP="00B57CF5">
      <w:pPr>
        <w:spacing w:line="240" w:lineRule="exact"/>
        <w:rPr>
          <w:b/>
          <w:color w:val="2F5496" w:themeColor="accent1" w:themeShade="BF"/>
          <w:sz w:val="18"/>
          <w:szCs w:val="18"/>
        </w:rPr>
      </w:pPr>
    </w:p>
    <w:p w14:paraId="47542695" w14:textId="7F9C25A2" w:rsidR="00B57CF5" w:rsidRDefault="00B57CF5" w:rsidP="00B57CF5">
      <w:pPr>
        <w:spacing w:line="240" w:lineRule="exact"/>
        <w:rPr>
          <w:b/>
          <w:color w:val="2F5496" w:themeColor="accent1" w:themeShade="BF"/>
          <w:sz w:val="18"/>
          <w:szCs w:val="18"/>
        </w:rPr>
      </w:pPr>
      <w:r w:rsidRPr="00B57CF5">
        <w:rPr>
          <w:b/>
          <w:color w:val="2F5496" w:themeColor="accent1" w:themeShade="BF"/>
          <w:sz w:val="18"/>
          <w:szCs w:val="18"/>
        </w:rPr>
        <w:t>{%p endif%}</w:t>
      </w:r>
    </w:p>
    <w:p w14:paraId="6ECEC994" w14:textId="5654150A"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777500DC" w:rsidR="00C71599"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p w14:paraId="36BC78D9" w14:textId="2BA48DAA" w:rsidR="007A465F" w:rsidRPr="00B90064" w:rsidRDefault="00C71599" w:rsidP="00C71599">
      <w:pPr>
        <w:widowControl/>
        <w:jc w:val="left"/>
        <w:rPr>
          <w:b/>
          <w:color w:val="2F5496" w:themeColor="accent1" w:themeShade="BF"/>
          <w:sz w:val="18"/>
          <w:szCs w:val="18"/>
        </w:rPr>
      </w:pPr>
      <w:r>
        <w:rPr>
          <w:b/>
          <w:color w:val="2F5496" w:themeColor="accent1" w:themeShade="BF"/>
          <w:sz w:val="18"/>
          <w:szCs w:val="18"/>
        </w:rPr>
        <w:br w:type="page"/>
      </w:r>
    </w:p>
    <w:p w14:paraId="111C8B45" w14:textId="4CCA6C17" w:rsidR="00525667" w:rsidRPr="007A5676" w:rsidRDefault="008B7E42" w:rsidP="008C5448">
      <w:pPr>
        <w:pStyle w:val="1"/>
        <w:spacing w:before="0" w:after="0" w:line="360" w:lineRule="auto"/>
        <w:jc w:val="center"/>
        <w:rPr>
          <w:rFonts w:ascii="宋体" w:eastAsia="宋体" w:hAnsi="宋体"/>
          <w:color w:val="2F5496"/>
          <w:sz w:val="32"/>
          <w:szCs w:val="32"/>
        </w:rPr>
      </w:pPr>
      <w:bookmarkStart w:id="14" w:name="_Toc135297526"/>
      <w:bookmarkStart w:id="15" w:name="_Toc163564976"/>
      <w:bookmarkEnd w:id="13"/>
      <w:r>
        <w:rPr>
          <w:rFonts w:ascii="宋体" w:eastAsia="宋体" w:hAnsi="宋体"/>
          <w:color w:val="2F5496"/>
          <w:sz w:val="32"/>
          <w:szCs w:val="32"/>
        </w:rPr>
        <w:lastRenderedPageBreak/>
        <w:t>3</w:t>
      </w:r>
      <w:r w:rsidR="00525667" w:rsidRPr="007A5676">
        <w:rPr>
          <w:rFonts w:ascii="宋体" w:eastAsia="宋体" w:hAnsi="宋体" w:hint="eastAsia"/>
          <w:color w:val="2F5496"/>
          <w:sz w:val="32"/>
          <w:szCs w:val="32"/>
        </w:rPr>
        <w:t>.</w:t>
      </w:r>
      <w:r w:rsidR="00525667" w:rsidRPr="007A5676">
        <w:rPr>
          <w:rFonts w:ascii="宋体" w:eastAsia="宋体" w:hAnsi="宋体"/>
          <w:color w:val="2F5496"/>
          <w:sz w:val="32"/>
          <w:szCs w:val="32"/>
        </w:rPr>
        <w:t xml:space="preserve"> </w:t>
      </w:r>
      <w:r w:rsidR="00525667" w:rsidRPr="007A5676">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4F2FCF">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4F2FCF">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460CFF74"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{%if lib_quality_control and lib_quality_control.lib_dna_qc and lib_quality_control.lib_dna_qc.dna_qty%}{{lib_quality_control.lib_dna_qc.dna_qty|replace(“.00”,””)}}{%else%}{%endif%}</w:t>
            </w:r>
          </w:p>
        </w:tc>
        <w:tc>
          <w:tcPr>
            <w:tcW w:w="1921" w:type="dxa"/>
            <w:tcBorders>
              <w:right w:val="nil"/>
            </w:tcBorders>
          </w:tcPr>
          <w:p w14:paraId="6D4842AD" w14:textId="0CE08C2B"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1E7F3D">
              <w:rPr>
                <w:rFonts w:eastAsiaTheme="minorHAnsi" w:cs="思源黑体 CN Light"/>
                <w:color w:val="000000"/>
                <w:kern w:val="0"/>
                <w:sz w:val="18"/>
                <w:szCs w:val="18"/>
                <w:lang w:bidi="ar"/>
              </w:rPr>
              <w:t>2</w:t>
            </w:r>
            <w:r w:rsidR="001E7F3D" w:rsidRPr="00BD4C03">
              <w:rPr>
                <w:rFonts w:eastAsiaTheme="minorHAnsi" w:cs="思源黑体 CN Light" w:hint="eastAsia"/>
                <w:color w:val="000000"/>
                <w:kern w:val="0"/>
                <w:sz w:val="18"/>
                <w:szCs w:val="18"/>
                <w:lang w:bidi="ar"/>
              </w:rPr>
              <w:t xml:space="preserve">0 </w:t>
            </w:r>
            <w:r w:rsidRPr="00BD4C03">
              <w:rPr>
                <w:rFonts w:eastAsiaTheme="minorHAnsi" w:cs="思源黑体 CN Light" w:hint="eastAsia"/>
                <w:color w:val="000000"/>
                <w:kern w:val="0"/>
                <w:sz w:val="18"/>
                <w:szCs w:val="18"/>
                <w:lang w:bidi="ar"/>
              </w:rPr>
              <w:t>ng</w:t>
            </w:r>
          </w:p>
        </w:tc>
      </w:tr>
      <w:tr w:rsidR="00B72DBA" w:rsidRPr="00AA73C1" w14:paraId="34BAB1BC" w14:textId="77777777" w:rsidTr="004F2FCF">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0A078FFD"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{%if lib_quality_control and lib_quality_control.lib_dna_qc and lib_quality_control.lib_dna_qc.library_qty%}{{lib_quality_control.lib_dna_qc.library_qty|replace(“.00”,””)}}{%else%}{%endif%}</w:t>
            </w:r>
          </w:p>
        </w:tc>
        <w:tc>
          <w:tcPr>
            <w:tcW w:w="1921" w:type="dxa"/>
            <w:tcBorders>
              <w:bottom w:val="single" w:sz="8" w:space="0" w:color="2F5496" w:themeColor="accent1" w:themeShade="BF"/>
              <w:right w:val="nil"/>
            </w:tcBorders>
          </w:tcPr>
          <w:p w14:paraId="460CEA77" w14:textId="1F72162A"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1E7F3D">
              <w:rPr>
                <w:rFonts w:eastAsiaTheme="minorHAnsi" w:cs="思源黑体 CN Light"/>
                <w:color w:val="000000"/>
                <w:kern w:val="0"/>
                <w:sz w:val="18"/>
                <w:szCs w:val="18"/>
                <w:lang w:bidi="ar"/>
              </w:rPr>
              <w:t>15</w:t>
            </w:r>
            <w:r w:rsidR="001E7F3D" w:rsidRPr="00BD4C03">
              <w:rPr>
                <w:rFonts w:eastAsiaTheme="minorHAnsi" w:cs="思源黑体 CN Light" w:hint="eastAsia"/>
                <w:color w:val="000000"/>
                <w:kern w:val="0"/>
                <w:sz w:val="18"/>
                <w:szCs w:val="18"/>
                <w:lang w:bidi="ar"/>
              </w:rPr>
              <w:t xml:space="preserve">0 </w:t>
            </w:r>
            <w:r w:rsidRPr="00BD4C03">
              <w:rPr>
                <w:rFonts w:eastAsiaTheme="minorHAnsi" w:cs="思源黑体 CN Light" w:hint="eastAsia"/>
                <w:color w:val="000000"/>
                <w:kern w:val="0"/>
                <w:sz w:val="18"/>
                <w:szCs w:val="18"/>
                <w:lang w:bidi="ar"/>
              </w:rPr>
              <w:t>ng</w:t>
            </w:r>
          </w:p>
        </w:tc>
      </w:tr>
      <w:tr w:rsidR="00B72DBA" w:rsidRPr="00AA73C1" w14:paraId="05F8A361"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4EC29B98"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{{qc.dna_data_qc.cleandata_q30}}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4F2FCF">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1B91EC29"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{{qc.dna_data_qc.mapping_ratio}}</w:t>
            </w:r>
          </w:p>
        </w:tc>
        <w:tc>
          <w:tcPr>
            <w:tcW w:w="1921" w:type="dxa"/>
            <w:tcBorders>
              <w:top w:val="nil"/>
              <w:right w:val="nil"/>
            </w:tcBorders>
          </w:tcPr>
          <w:p w14:paraId="06F2D5C6" w14:textId="56246FA3" w:rsidR="00B72DBA" w:rsidRPr="00BD4C03" w:rsidRDefault="00C71599" w:rsidP="00B72DBA">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B72DBA" w:rsidRPr="00AA73C1" w14:paraId="5A7237CD"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kern w:val="0"/>
                <w:sz w:val="18"/>
                <w:szCs w:val="18"/>
              </w:rPr>
            </w:pPr>
            <w:bookmarkStart w:id="16" w:name="_Hlk163564208"/>
            <w:r w:rsidRPr="00AA73C1">
              <w:rPr>
                <w:rFonts w:eastAsiaTheme="minorHAnsi" w:cs="思源黑体 CN Light" w:hint="eastAsia"/>
                <w:color w:val="000000"/>
                <w:kern w:val="0"/>
                <w:sz w:val="18"/>
                <w:szCs w:val="18"/>
                <w:lang w:bidi="ar"/>
              </w:rPr>
              <w:t>覆盖度</w:t>
            </w:r>
            <w:bookmarkEnd w:id="16"/>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65AF4AF5"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{{qc.dna_data_qc.cover_ratio}}</w:t>
            </w:r>
          </w:p>
        </w:tc>
        <w:tc>
          <w:tcPr>
            <w:tcW w:w="1921" w:type="dxa"/>
            <w:tcBorders>
              <w:right w:val="nil"/>
            </w:tcBorders>
          </w:tcPr>
          <w:p w14:paraId="77B44430" w14:textId="1B0B381B" w:rsidR="00B72DBA" w:rsidRPr="00BD4C03" w:rsidRDefault="001E7F3D" w:rsidP="00B72DBA">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B72DBA" w:rsidRPr="00AA73C1" w14:paraId="5DC2B2C0" w14:textId="77777777" w:rsidTr="004F2FCF">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4599E6EB"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{{qc.dna_data_qc.uni20}}</w:t>
            </w:r>
          </w:p>
        </w:tc>
        <w:tc>
          <w:tcPr>
            <w:tcW w:w="1921" w:type="dxa"/>
            <w:tcBorders>
              <w:right w:val="nil"/>
            </w:tcBorders>
          </w:tcPr>
          <w:p w14:paraId="564A7B8B" w14:textId="00E20BA9" w:rsidR="00B72DBA" w:rsidRPr="00BD4C03" w:rsidRDefault="001E7F3D" w:rsidP="00B72DBA">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B72DBA" w:rsidRPr="00AA73C1" w14:paraId="3D68ABA5" w14:textId="77777777" w:rsidTr="004F2FCF">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2292378"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{{qc.dna_data_qc.depth_mean}}</w:t>
            </w:r>
          </w:p>
        </w:tc>
        <w:tc>
          <w:tcPr>
            <w:tcW w:w="1921" w:type="dxa"/>
            <w:tcBorders>
              <w:right w:val="nil"/>
            </w:tcBorders>
          </w:tcPr>
          <w:p w14:paraId="4642DC5C" w14:textId="5639E8B9" w:rsidR="00B72DBA" w:rsidRPr="00BD4C03" w:rsidRDefault="00C71599" w:rsidP="00B72DBA">
            <w:pPr>
              <w:jc w:val="center"/>
              <w:rPr>
                <w:rFonts w:eastAsiaTheme="minorHAnsi"/>
                <w:kern w:val="0"/>
                <w:sz w:val="18"/>
                <w:szCs w:val="18"/>
              </w:rPr>
            </w:pPr>
            <w:r>
              <w:rPr>
                <w:rFonts w:eastAsiaTheme="minorHAnsi" w:hint="eastAsia"/>
                <w:kern w:val="0"/>
                <w:sz w:val="18"/>
                <w:szCs w:val="18"/>
              </w:rPr>
              <w:t>/</w:t>
            </w:r>
          </w:p>
        </w:tc>
      </w:tr>
      <w:tr w:rsidR="00B72DBA" w:rsidRPr="00AA73C1" w14:paraId="143E0767" w14:textId="77777777" w:rsidTr="004F2FCF">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04289B1C" w:rsidR="00B72DBA" w:rsidRPr="00AA73C1" w:rsidRDefault="00C71599" w:rsidP="00B72DBA">
            <w:pPr>
              <w:spacing w:line="340" w:lineRule="exact"/>
              <w:jc w:val="center"/>
              <w:rPr>
                <w:rFonts w:eastAsiaTheme="minorHAnsi"/>
                <w:kern w:val="0"/>
                <w:sz w:val="18"/>
                <w:szCs w:val="18"/>
              </w:rPr>
            </w:pPr>
            <w:r w:rsidRPr="00C71599">
              <w:rPr>
                <w:rFonts w:eastAsiaTheme="minorHAnsi" w:cs="思源黑体 CN Light" w:hint="eastAsia"/>
                <w:color w:val="000000"/>
                <w:kern w:val="0"/>
                <w:sz w:val="18"/>
                <w:szCs w:val="18"/>
                <w:lang w:bidi="ar"/>
              </w:rPr>
              <w:t>平均有效深度</w:t>
            </w:r>
            <w:r w:rsidR="00B72DBA"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399E3183" w:rsidR="00B72DBA" w:rsidRPr="00BD4C03" w:rsidRDefault="004F2FCF" w:rsidP="00B72DBA">
            <w:pPr>
              <w:jc w:val="center"/>
              <w:rPr>
                <w:rFonts w:eastAsiaTheme="minorHAnsi"/>
                <w:kern w:val="0"/>
                <w:sz w:val="18"/>
                <w:szCs w:val="18"/>
              </w:rPr>
            </w:pPr>
            <w:r w:rsidRPr="004F2FCF">
              <w:rPr>
                <w:rFonts w:eastAsiaTheme="minorHAnsi" w:cs="思源黑体 CN Light"/>
                <w:color w:val="000000"/>
                <w:kern w:val="0"/>
                <w:sz w:val="18"/>
                <w:szCs w:val="18"/>
                <w:lang w:bidi="ar"/>
              </w:rPr>
              <w:t>{{qc.dna_data_qc.depth_ssbc}}</w:t>
            </w:r>
          </w:p>
        </w:tc>
        <w:tc>
          <w:tcPr>
            <w:tcW w:w="1921" w:type="dxa"/>
            <w:tcBorders>
              <w:right w:val="nil"/>
            </w:tcBorders>
          </w:tcPr>
          <w:p w14:paraId="60F0F754" w14:textId="7AE60DE2"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1E7F3D">
              <w:rPr>
                <w:rFonts w:eastAsiaTheme="minorHAnsi" w:cs="思源黑体 CN Light"/>
                <w:color w:val="000000"/>
                <w:kern w:val="0"/>
                <w:sz w:val="18"/>
                <w:szCs w:val="18"/>
                <w:lang w:bidi="ar"/>
              </w:rPr>
              <w:t>100</w:t>
            </w:r>
          </w:p>
        </w:tc>
      </w:tr>
      <w:tr w:rsidR="00181D87" w:rsidRPr="00AA73C1" w14:paraId="412AEE4F" w14:textId="77777777" w:rsidTr="004F2FCF">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77777777"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13FACBF9" w14:textId="1FB7F472" w:rsidR="004F2FCF" w:rsidRPr="004F2FCF" w:rsidRDefault="004F2FCF" w:rsidP="004F2FCF">
            <w:pPr>
              <w:jc w:val="center"/>
              <w:rPr>
                <w:rFonts w:eastAsiaTheme="minorHAnsi"/>
                <w:kern w:val="0"/>
                <w:sz w:val="18"/>
                <w:szCs w:val="18"/>
              </w:rPr>
            </w:pPr>
            <w:r w:rsidRPr="004F2FCF">
              <w:rPr>
                <w:rFonts w:eastAsiaTheme="minorHAnsi"/>
                <w:kern w:val="0"/>
                <w:sz w:val="18"/>
                <w:szCs w:val="18"/>
              </w:rPr>
              <w:t xml:space="preserve">{%p if qc.dna_data_qc.cleandata_q30_num &gt;= 0.75 and qc.dna_data_qc.depth_ssbc_num &gt;= </w:t>
            </w:r>
            <w:r w:rsidR="001E7F3D">
              <w:rPr>
                <w:rFonts w:eastAsiaTheme="minorHAnsi"/>
                <w:kern w:val="0"/>
                <w:sz w:val="18"/>
                <w:szCs w:val="18"/>
              </w:rPr>
              <w:t>1</w:t>
            </w:r>
            <w:r w:rsidR="001E7F3D" w:rsidRPr="004F2FCF">
              <w:rPr>
                <w:rFonts w:eastAsiaTheme="minorHAnsi"/>
                <w:kern w:val="0"/>
                <w:sz w:val="18"/>
                <w:szCs w:val="18"/>
              </w:rPr>
              <w:t xml:space="preserve">00 </w:t>
            </w:r>
            <w:r w:rsidRPr="004F2FCF">
              <w:rPr>
                <w:rFonts w:eastAsiaTheme="minorHAnsi"/>
                <w:kern w:val="0"/>
                <w:sz w:val="18"/>
                <w:szCs w:val="18"/>
              </w:rPr>
              <w:t>%}</w:t>
            </w:r>
          </w:p>
          <w:p w14:paraId="176FBC31"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lastRenderedPageBreak/>
              <w:t>{%p if lib_quality_control and lib_quality_control.lib_dna_qc and lib_quality_control.lib_dna_qc.dna_qty and lib_quality_control.lib_dna_qc.library_qty %}</w:t>
            </w:r>
          </w:p>
          <w:p w14:paraId="34936823" w14:textId="23855587" w:rsidR="004F2FCF" w:rsidRPr="004F2FCF" w:rsidRDefault="004F2FCF" w:rsidP="004F2FCF">
            <w:pPr>
              <w:jc w:val="center"/>
              <w:rPr>
                <w:rFonts w:eastAsiaTheme="minorHAnsi"/>
                <w:kern w:val="0"/>
                <w:sz w:val="18"/>
                <w:szCs w:val="18"/>
              </w:rPr>
            </w:pPr>
            <w:r w:rsidRPr="004F2FCF">
              <w:rPr>
                <w:rFonts w:eastAsiaTheme="minorHAnsi"/>
                <w:kern w:val="0"/>
                <w:sz w:val="18"/>
                <w:szCs w:val="18"/>
              </w:rPr>
              <w:t xml:space="preserve">{%if lib_quality_control.lib_dna_qc.dna_qty|float &gt;= </w:t>
            </w:r>
            <w:r w:rsidR="001E7F3D">
              <w:rPr>
                <w:rFonts w:eastAsiaTheme="minorHAnsi"/>
                <w:kern w:val="0"/>
                <w:sz w:val="18"/>
                <w:szCs w:val="18"/>
              </w:rPr>
              <w:t>2</w:t>
            </w:r>
            <w:r w:rsidR="001E7F3D" w:rsidRPr="004F2FCF">
              <w:rPr>
                <w:rFonts w:eastAsiaTheme="minorHAnsi"/>
                <w:kern w:val="0"/>
                <w:sz w:val="18"/>
                <w:szCs w:val="18"/>
              </w:rPr>
              <w:t xml:space="preserve">0 </w:t>
            </w:r>
            <w:r w:rsidRPr="004F2FCF">
              <w:rPr>
                <w:rFonts w:eastAsiaTheme="minorHAnsi"/>
                <w:kern w:val="0"/>
                <w:sz w:val="18"/>
                <w:szCs w:val="18"/>
              </w:rPr>
              <w:t>and lib_quality_control.lib_dna_qc.library_qty|float &gt;=</w:t>
            </w:r>
            <w:r w:rsidR="001E7F3D">
              <w:rPr>
                <w:rFonts w:eastAsiaTheme="minorHAnsi"/>
                <w:kern w:val="0"/>
                <w:sz w:val="18"/>
                <w:szCs w:val="18"/>
              </w:rPr>
              <w:t>150</w:t>
            </w:r>
            <w:r w:rsidRPr="004F2FCF">
              <w:rPr>
                <w:rFonts w:eastAsiaTheme="minorHAnsi"/>
                <w:kern w:val="0"/>
                <w:sz w:val="18"/>
                <w:szCs w:val="18"/>
              </w:rPr>
              <w:t>%}合格{%else%}风险{%endif%}</w:t>
            </w:r>
          </w:p>
          <w:p w14:paraId="160ED35F"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else%}</w:t>
            </w:r>
          </w:p>
          <w:p w14:paraId="51CF9005" w14:textId="77777777" w:rsidR="004F2FCF" w:rsidRPr="004F2FCF" w:rsidRDefault="004F2FCF" w:rsidP="004F2FCF">
            <w:pPr>
              <w:jc w:val="center"/>
              <w:rPr>
                <w:rFonts w:eastAsiaTheme="minorHAnsi"/>
                <w:kern w:val="0"/>
                <w:sz w:val="18"/>
                <w:szCs w:val="18"/>
              </w:rPr>
            </w:pPr>
            <w:r w:rsidRPr="004F2FCF">
              <w:rPr>
                <w:rFonts w:eastAsiaTheme="minorHAnsi" w:hint="eastAsia"/>
                <w:kern w:val="0"/>
                <w:sz w:val="18"/>
                <w:szCs w:val="18"/>
              </w:rPr>
              <w:t>合格（质控项有缺失，请补齐数据后自行评估）</w:t>
            </w:r>
          </w:p>
          <w:p w14:paraId="22D4E59D"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endif%}</w:t>
            </w:r>
          </w:p>
          <w:p w14:paraId="5C796AAF" w14:textId="77777777" w:rsidR="004F2FCF" w:rsidRPr="004F2FCF" w:rsidRDefault="004F2FCF" w:rsidP="004F2FCF">
            <w:pPr>
              <w:jc w:val="center"/>
              <w:rPr>
                <w:rFonts w:eastAsiaTheme="minorHAnsi"/>
                <w:kern w:val="0"/>
                <w:sz w:val="18"/>
                <w:szCs w:val="18"/>
              </w:rPr>
            </w:pPr>
            <w:r w:rsidRPr="004F2FCF">
              <w:rPr>
                <w:rFonts w:eastAsiaTheme="minorHAnsi"/>
                <w:kern w:val="0"/>
                <w:sz w:val="18"/>
                <w:szCs w:val="18"/>
              </w:rPr>
              <w:t>{%p else%}</w:t>
            </w:r>
          </w:p>
          <w:p w14:paraId="38FEB3AF" w14:textId="77777777" w:rsidR="004F2FCF" w:rsidRPr="004F2FCF" w:rsidRDefault="004F2FCF" w:rsidP="004F2FCF">
            <w:pPr>
              <w:jc w:val="center"/>
              <w:rPr>
                <w:rFonts w:eastAsiaTheme="minorHAnsi"/>
                <w:kern w:val="0"/>
                <w:sz w:val="18"/>
                <w:szCs w:val="18"/>
              </w:rPr>
            </w:pPr>
            <w:r w:rsidRPr="004F2FCF">
              <w:rPr>
                <w:rFonts w:eastAsiaTheme="minorHAnsi" w:hint="eastAsia"/>
                <w:kern w:val="0"/>
                <w:sz w:val="18"/>
                <w:szCs w:val="18"/>
              </w:rPr>
              <w:t>风险</w:t>
            </w:r>
          </w:p>
          <w:p w14:paraId="50883D73" w14:textId="1E4020EF" w:rsidR="00181D87" w:rsidRPr="00AA73C1" w:rsidRDefault="004F2FCF" w:rsidP="004F2FCF">
            <w:pPr>
              <w:jc w:val="center"/>
              <w:rPr>
                <w:rFonts w:eastAsiaTheme="minorHAnsi"/>
                <w:kern w:val="0"/>
                <w:sz w:val="18"/>
                <w:szCs w:val="18"/>
              </w:rPr>
            </w:pPr>
            <w:r w:rsidRPr="004F2FCF">
              <w:rPr>
                <w:rFonts w:eastAsiaTheme="minorHAnsi"/>
                <w:kern w:val="0"/>
                <w:sz w:val="18"/>
                <w:szCs w:val="18"/>
              </w:rPr>
              <w:t>{%p endif%}</w:t>
            </w:r>
          </w:p>
        </w:tc>
      </w:tr>
    </w:tbl>
    <w:p w14:paraId="00DF0E05" w14:textId="77777777" w:rsidR="00A2085F" w:rsidRDefault="00A2085F" w:rsidP="00B72DBA">
      <w:pPr>
        <w:spacing w:line="240" w:lineRule="exact"/>
        <w:rPr>
          <w:b/>
          <w:color w:val="2F5496" w:themeColor="accent1" w:themeShade="BF"/>
          <w:sz w:val="18"/>
          <w:szCs w:val="18"/>
        </w:rPr>
      </w:pPr>
    </w:p>
    <w:p w14:paraId="4A7287E7" w14:textId="54B6B8DE"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26D48CE0"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0F8CC20C"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5FCF5F1" w14:textId="77777777" w:rsidR="00B72DBA" w:rsidRPr="00BD4C03" w:rsidRDefault="00B72DBA" w:rsidP="00A2085F">
      <w:pPr>
        <w:pStyle w:val="af4"/>
        <w:numPr>
          <w:ilvl w:val="0"/>
          <w:numId w:val="18"/>
        </w:numPr>
        <w:spacing w:line="240" w:lineRule="exact"/>
        <w:ind w:left="442" w:firstLineChars="0" w:hanging="442"/>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2A329BBA" w:rsidR="00852A48" w:rsidRPr="00C71599" w:rsidRDefault="00C71599" w:rsidP="00A2085F">
      <w:pPr>
        <w:pStyle w:val="af4"/>
        <w:numPr>
          <w:ilvl w:val="0"/>
          <w:numId w:val="18"/>
        </w:numPr>
        <w:spacing w:line="240" w:lineRule="exact"/>
        <w:ind w:left="442" w:firstLineChars="0" w:hanging="442"/>
        <w:rPr>
          <w:b/>
          <w:color w:val="2F5496" w:themeColor="accent1" w:themeShade="BF"/>
          <w:sz w:val="18"/>
          <w:szCs w:val="18"/>
        </w:rPr>
      </w:pPr>
      <w:r w:rsidRPr="00C71599">
        <w:rPr>
          <w:rFonts w:hint="eastAsia"/>
          <w:b/>
          <w:color w:val="2F5496" w:themeColor="accent1" w:themeShade="BF"/>
          <w:sz w:val="18"/>
          <w:szCs w:val="18"/>
        </w:rPr>
        <w:t>平均有效深度：通过分子标签校正后的平均测序深度</w:t>
      </w:r>
      <w:r w:rsidR="00B72DBA" w:rsidRPr="00C71599">
        <w:rPr>
          <w:rFonts w:hint="eastAsia"/>
          <w:b/>
          <w:color w:val="2F5496" w:themeColor="accent1" w:themeShade="BF"/>
          <w:sz w:val="18"/>
          <w:szCs w:val="18"/>
        </w:rPr>
        <w:t>；</w:t>
      </w:r>
    </w:p>
    <w:p w14:paraId="787BDD67" w14:textId="718F2CBC" w:rsidR="003F20D1" w:rsidRPr="003F20D1" w:rsidRDefault="0078544D" w:rsidP="00A2085F">
      <w:pPr>
        <w:pStyle w:val="af4"/>
        <w:numPr>
          <w:ilvl w:val="0"/>
          <w:numId w:val="18"/>
        </w:numPr>
        <w:spacing w:line="240" w:lineRule="exact"/>
        <w:ind w:left="442" w:firstLineChars="0" w:hanging="442"/>
        <w:rPr>
          <w:b/>
          <w:color w:val="2F5496" w:themeColor="accent1" w:themeShade="BF"/>
          <w:sz w:val="18"/>
          <w:szCs w:val="18"/>
        </w:rPr>
      </w:pPr>
      <w:r w:rsidRPr="00B72DBA">
        <w:rPr>
          <w:rFonts w:hint="eastAsia"/>
          <w:b/>
          <w:color w:val="2F5496" w:themeColor="accent1" w:themeShade="BF"/>
          <w:sz w:val="18"/>
          <w:szCs w:val="18"/>
        </w:rPr>
        <w:t>总体质量评估：依据病理（如适用）、DNA质量、测序质量（Q30、</w:t>
      </w:r>
      <w:r w:rsidR="00C71599" w:rsidRPr="00C71599">
        <w:rPr>
          <w:rFonts w:hint="eastAsia"/>
          <w:b/>
          <w:color w:val="2F5496" w:themeColor="accent1" w:themeShade="BF"/>
          <w:sz w:val="18"/>
          <w:szCs w:val="18"/>
        </w:rPr>
        <w:t>覆盖度</w:t>
      </w:r>
      <w:r w:rsidR="00C71599">
        <w:rPr>
          <w:rFonts w:hint="eastAsia"/>
          <w:b/>
          <w:color w:val="2F5496" w:themeColor="accent1" w:themeShade="BF"/>
          <w:sz w:val="18"/>
          <w:szCs w:val="18"/>
        </w:rPr>
        <w:t>、</w:t>
      </w:r>
      <w:r w:rsidR="00C71599" w:rsidRPr="00C71599">
        <w:rPr>
          <w:rFonts w:hint="eastAsia"/>
          <w:b/>
          <w:color w:val="2F5496" w:themeColor="accent1" w:themeShade="BF"/>
          <w:sz w:val="18"/>
          <w:szCs w:val="18"/>
        </w:rPr>
        <w:t>均一性</w:t>
      </w:r>
      <w:r w:rsidR="00C71599">
        <w:rPr>
          <w:rFonts w:hint="eastAsia"/>
          <w:b/>
          <w:color w:val="2F5496" w:themeColor="accent1" w:themeShade="BF"/>
          <w:sz w:val="18"/>
          <w:szCs w:val="18"/>
        </w:rPr>
        <w:t>、</w:t>
      </w:r>
      <w:r w:rsidR="00C71599" w:rsidRPr="00C71599">
        <w:rPr>
          <w:rFonts w:hint="eastAsia"/>
          <w:b/>
          <w:color w:val="2F5496" w:themeColor="accent1" w:themeShade="BF"/>
          <w:sz w:val="18"/>
          <w:szCs w:val="18"/>
        </w:rPr>
        <w:t>平均有效深度</w:t>
      </w:r>
      <w:r w:rsidRPr="00B72DBA">
        <w:rPr>
          <w:rFonts w:hint="eastAsia"/>
          <w:b/>
          <w:color w:val="2F5496" w:themeColor="accent1" w:themeShade="BF"/>
          <w:sz w:val="18"/>
          <w:szCs w:val="18"/>
        </w:rPr>
        <w:t>）进行综合评估，判断质控是否合格。</w:t>
      </w:r>
    </w:p>
    <w:tbl>
      <w:tblPr>
        <w:tblpPr w:leftFromText="180" w:rightFromText="180" w:vertAnchor="text" w:horzAnchor="margin" w:tblpY="4227"/>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3F20D1">
        <w:trPr>
          <w:trHeight w:val="618"/>
        </w:trPr>
        <w:tc>
          <w:tcPr>
            <w:tcW w:w="2268" w:type="dxa"/>
            <w:shd w:val="clear" w:color="auto" w:fill="D9E2F3"/>
            <w:vAlign w:val="center"/>
          </w:tcPr>
          <w:p w14:paraId="597F092C" w14:textId="77777777" w:rsidR="003F20D1" w:rsidRDefault="003F20D1" w:rsidP="003F20D1">
            <w:pPr>
              <w:jc w:val="center"/>
              <w:rPr>
                <w:b/>
                <w:color w:val="2F5496"/>
              </w:rPr>
            </w:pPr>
            <w:bookmarkStart w:id="17" w:name="_Hlk92455027"/>
            <w:bookmarkEnd w:id="17"/>
            <w:r>
              <w:rPr>
                <w:rFonts w:hint="eastAsia"/>
                <w:b/>
                <w:color w:val="2F5496"/>
              </w:rPr>
              <w:lastRenderedPageBreak/>
              <w:t>检测人：杨静波</w:t>
            </w:r>
          </w:p>
        </w:tc>
        <w:tc>
          <w:tcPr>
            <w:tcW w:w="494" w:type="dxa"/>
            <w:shd w:val="clear" w:color="auto" w:fill="D9E2F3"/>
            <w:vAlign w:val="center"/>
          </w:tcPr>
          <w:p w14:paraId="798FB014" w14:textId="77777777" w:rsidR="003F20D1" w:rsidRDefault="003F20D1" w:rsidP="003F20D1">
            <w:pPr>
              <w:jc w:val="center"/>
              <w:rPr>
                <w:b/>
                <w:color w:val="2F5496"/>
              </w:rPr>
            </w:pPr>
          </w:p>
        </w:tc>
        <w:tc>
          <w:tcPr>
            <w:tcW w:w="2058" w:type="dxa"/>
            <w:shd w:val="clear" w:color="auto" w:fill="D9E2F3"/>
            <w:vAlign w:val="center"/>
          </w:tcPr>
          <w:p w14:paraId="1862D9F7" w14:textId="77777777" w:rsidR="003F20D1" w:rsidRDefault="003F20D1" w:rsidP="003F20D1">
            <w:pPr>
              <w:jc w:val="center"/>
              <w:rPr>
                <w:b/>
                <w:color w:val="2F5496"/>
              </w:rPr>
            </w:pPr>
            <w:r>
              <w:rPr>
                <w:rFonts w:hint="eastAsia"/>
                <w:b/>
                <w:color w:val="2F5496"/>
              </w:rPr>
              <w:t>复核人：孙平丽</w:t>
            </w:r>
          </w:p>
        </w:tc>
        <w:tc>
          <w:tcPr>
            <w:tcW w:w="706" w:type="dxa"/>
            <w:shd w:val="clear" w:color="auto" w:fill="D9E2F3"/>
            <w:vAlign w:val="center"/>
          </w:tcPr>
          <w:p w14:paraId="2350A562" w14:textId="77777777" w:rsidR="003F20D1" w:rsidRDefault="003F20D1" w:rsidP="003F20D1">
            <w:pPr>
              <w:jc w:val="center"/>
              <w:rPr>
                <w:b/>
                <w:color w:val="2F5496"/>
              </w:rPr>
            </w:pPr>
          </w:p>
        </w:tc>
        <w:tc>
          <w:tcPr>
            <w:tcW w:w="2554" w:type="dxa"/>
            <w:shd w:val="clear" w:color="auto" w:fill="D9E2F3"/>
            <w:vAlign w:val="center"/>
          </w:tcPr>
          <w:p w14:paraId="67E57378" w14:textId="77777777" w:rsidR="003F20D1" w:rsidRDefault="003F20D1" w:rsidP="003F20D1">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3F20D1">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2F42B1B0" w:rsidR="00525667" w:rsidRPr="007A5676" w:rsidRDefault="008B7E42" w:rsidP="008C5448">
      <w:pPr>
        <w:pStyle w:val="1"/>
        <w:spacing w:before="0" w:after="0" w:line="360" w:lineRule="auto"/>
        <w:jc w:val="center"/>
        <w:rPr>
          <w:rFonts w:ascii="宋体" w:eastAsia="宋体" w:hAnsi="宋体"/>
          <w:color w:val="2F5496"/>
          <w:sz w:val="32"/>
          <w:szCs w:val="32"/>
        </w:rPr>
      </w:pPr>
      <w:bookmarkStart w:id="18" w:name="_Toc135297527"/>
      <w:bookmarkStart w:id="19" w:name="_Toc163564977"/>
      <w:r>
        <w:rPr>
          <w:rFonts w:ascii="宋体" w:eastAsia="宋体" w:hAnsi="宋体"/>
          <w:color w:val="2F5496"/>
          <w:sz w:val="32"/>
          <w:szCs w:val="32"/>
        </w:rPr>
        <w:lastRenderedPageBreak/>
        <w:t>4</w:t>
      </w:r>
      <w:r w:rsidR="00525667" w:rsidRPr="007A5676">
        <w:rPr>
          <w:rFonts w:ascii="宋体" w:eastAsia="宋体" w:hAnsi="宋体" w:hint="eastAsia"/>
          <w:color w:val="2F5496"/>
          <w:sz w:val="32"/>
          <w:szCs w:val="32"/>
        </w:rPr>
        <w:t>.</w:t>
      </w:r>
      <w:r w:rsidR="00525667" w:rsidRPr="007A5676">
        <w:rPr>
          <w:rFonts w:ascii="宋体" w:eastAsia="宋体" w:hAnsi="宋体"/>
          <w:color w:val="2F5496"/>
          <w:sz w:val="32"/>
          <w:szCs w:val="32"/>
        </w:rPr>
        <w:t xml:space="preserve"> </w:t>
      </w:r>
      <w:r w:rsidR="00525667" w:rsidRPr="007A5676">
        <w:rPr>
          <w:rFonts w:ascii="宋体" w:eastAsia="宋体" w:hAnsi="宋体" w:hint="eastAsia"/>
          <w:color w:val="2F5496"/>
          <w:sz w:val="32"/>
          <w:szCs w:val="32"/>
        </w:rPr>
        <w:t>检测声明</w:t>
      </w:r>
      <w:bookmarkEnd w:id="18"/>
      <w:bookmarkEnd w:id="19"/>
    </w:p>
    <w:p w14:paraId="03B66C7D" w14:textId="2DE26065" w:rsidR="00081AB6" w:rsidRDefault="008B7E42">
      <w:pPr>
        <w:pStyle w:val="2"/>
        <w:spacing w:before="0" w:after="0" w:line="240" w:lineRule="auto"/>
        <w:rPr>
          <w:rFonts w:ascii="思源黑体 CN Bold" w:eastAsia="思源黑体 CN Bold" w:hAnsi="思源黑体 CN Bold"/>
          <w:color w:val="2F5496"/>
          <w:sz w:val="24"/>
          <w:szCs w:val="24"/>
        </w:rPr>
      </w:pPr>
      <w:bookmarkStart w:id="20" w:name="_Toc135297007"/>
      <w:r>
        <w:rPr>
          <w:rFonts w:ascii="思源黑体 CN Bold" w:eastAsia="思源黑体 CN Bold" w:hAnsi="思源黑体 CN Bold"/>
          <w:color w:val="2F5496"/>
          <w:sz w:val="24"/>
          <w:szCs w:val="24"/>
        </w:rPr>
        <w:t>4</w:t>
      </w:r>
      <w:r w:rsidR="0078544D">
        <w:rPr>
          <w:rFonts w:ascii="思源黑体 CN Bold" w:eastAsia="思源黑体 CN Bold" w:hAnsi="思源黑体 CN Bold"/>
          <w:color w:val="2F5496"/>
          <w:sz w:val="24"/>
          <w:szCs w:val="24"/>
        </w:rPr>
        <w:t>.1 关于本</w:t>
      </w:r>
      <w:r w:rsidR="0078544D">
        <w:rPr>
          <w:rFonts w:ascii="思源黑体 CN Bold" w:eastAsia="思源黑体 CN Bold" w:hAnsi="思源黑体 CN Bold" w:hint="eastAsia"/>
          <w:color w:val="2F5496"/>
          <w:sz w:val="24"/>
          <w:szCs w:val="24"/>
        </w:rPr>
        <w:t>检测</w:t>
      </w:r>
      <w:bookmarkEnd w:id="20"/>
    </w:p>
    <w:p w14:paraId="7E6A7B8E" w14:textId="4D2EE373" w:rsidR="00BF57FF" w:rsidRDefault="00BF57FF" w:rsidP="0099510B">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本报告主要检测“检测内容”所列的基因的单核苷酸改变（</w:t>
      </w:r>
      <w:r w:rsidRPr="00BF57FF">
        <w:rPr>
          <w:rFonts w:asciiTheme="minorHAnsi" w:eastAsiaTheme="minorHAnsi" w:hAnsiTheme="minorHAnsi"/>
          <w:sz w:val="18"/>
          <w:szCs w:val="18"/>
        </w:rPr>
        <w:t>SNV）</w:t>
      </w:r>
      <w:r w:rsidR="00AB14F4">
        <w:rPr>
          <w:rFonts w:asciiTheme="minorHAnsi" w:eastAsiaTheme="minorHAnsi" w:hAnsiTheme="minorHAnsi" w:hint="eastAsia"/>
          <w:sz w:val="18"/>
          <w:szCs w:val="18"/>
        </w:rPr>
        <w:t>、</w:t>
      </w:r>
      <w:r w:rsidRPr="00BF57FF">
        <w:rPr>
          <w:rFonts w:asciiTheme="minorHAnsi" w:eastAsiaTheme="minorHAnsi" w:hAnsiTheme="minorHAnsi"/>
          <w:sz w:val="18"/>
          <w:szCs w:val="18"/>
        </w:rPr>
        <w:t>小片段插入/缺失（Indel）</w:t>
      </w:r>
      <w:r w:rsidR="00140E48" w:rsidRPr="00140E48">
        <w:rPr>
          <w:rFonts w:asciiTheme="minorHAnsi" w:eastAsiaTheme="minorHAnsi" w:hAnsiTheme="minorHAnsi"/>
          <w:sz w:val="18"/>
          <w:szCs w:val="18"/>
        </w:rPr>
        <w:t>{%if [sample.json_batch_name, “v1.1.0”]|judge_version%}、大片段缺失（large deletion）{%endif%}</w:t>
      </w:r>
      <w:r w:rsidRPr="00BF57FF">
        <w:rPr>
          <w:rFonts w:asciiTheme="minorHAnsi" w:eastAsiaTheme="minorHAnsi" w:hAnsiTheme="minorHAnsi"/>
          <w:sz w:val="18"/>
          <w:szCs w:val="18"/>
        </w:rPr>
        <w:t>变异情况。</w:t>
      </w:r>
    </w:p>
    <w:p w14:paraId="30C352DB" w14:textId="33052ADE" w:rsidR="00BF57FF" w:rsidRDefault="00BF57FF" w:rsidP="0099510B">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本报告仅针对本次送检样本，基于目前研究水平对“检测内容”所列基因及区域的突变信息进行检测，其他基因区域可能存在的突变信息不在本次检测范围之内。</w:t>
      </w:r>
    </w:p>
    <w:p w14:paraId="4DAAC3B4" w14:textId="5612F810" w:rsidR="00081AB6" w:rsidRPr="0099510B" w:rsidRDefault="0078544D"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78544D"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78544D"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本报告不对任何患者承诺或保证会在某一药物治疗中有效，也不承诺在某一药物治疗中无效。</w:t>
      </w:r>
    </w:p>
    <w:p w14:paraId="66F21352" w14:textId="60BEDCB1" w:rsidR="00081AB6" w:rsidRDefault="008B7E42">
      <w:pPr>
        <w:pStyle w:val="2"/>
        <w:spacing w:before="0" w:after="0" w:line="240" w:lineRule="auto"/>
        <w:rPr>
          <w:rFonts w:ascii="思源黑体 CN Bold" w:eastAsia="思源黑体 CN Bold" w:hAnsi="思源黑体 CN Bold"/>
          <w:color w:val="2F5496"/>
          <w:sz w:val="24"/>
          <w:szCs w:val="24"/>
        </w:rPr>
      </w:pPr>
      <w:bookmarkStart w:id="21" w:name="_Toc135297008"/>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2</w:t>
      </w:r>
      <w:r w:rsidR="0078544D">
        <w:rPr>
          <w:rFonts w:ascii="思源黑体 CN Bold" w:eastAsia="思源黑体 CN Bold" w:hAnsi="思源黑体 CN Bold" w:hint="eastAsia"/>
          <w:color w:val="2F5496"/>
          <w:sz w:val="24"/>
          <w:szCs w:val="24"/>
        </w:rPr>
        <w:t xml:space="preserve"> 变异命名与解读</w:t>
      </w:r>
      <w:bookmarkEnd w:id="21"/>
    </w:p>
    <w:p w14:paraId="6FDC2872" w14:textId="77777777" w:rsidR="00081AB6" w:rsidRPr="0099510B" w:rsidRDefault="0078544D">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本报告变异均采用人类基因组变异协会（Human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2F888815" w14:textId="0A6AD5F1" w:rsidR="00140E48" w:rsidRPr="00140E48" w:rsidRDefault="00140E48" w:rsidP="00140E48">
      <w:pPr>
        <w:spacing w:line="360" w:lineRule="exact"/>
        <w:ind w:firstLineChars="200" w:firstLine="360"/>
        <w:rPr>
          <w:rFonts w:asciiTheme="minorHAnsi" w:eastAsiaTheme="minorHAnsi" w:hAnsiTheme="minorHAnsi"/>
          <w:sz w:val="18"/>
          <w:szCs w:val="18"/>
        </w:rPr>
      </w:pPr>
      <w:r w:rsidRPr="00140E48">
        <w:rPr>
          <w:rFonts w:asciiTheme="minorHAnsi" w:eastAsiaTheme="minorHAnsi" w:hAnsiTheme="minorHAnsi" w:hint="eastAsia"/>
          <w:sz w:val="18"/>
          <w:szCs w:val="18"/>
        </w:rPr>
        <w:t>本报告中胚系变异和部分遗传疾病相关基因变异解读遵循</w:t>
      </w:r>
      <w:r w:rsidRPr="00140E48">
        <w:rPr>
          <w:rFonts w:asciiTheme="minorHAnsi" w:eastAsiaTheme="minorHAnsi" w:hAnsiTheme="minorHAnsi"/>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631EBDE6" w14:textId="3F9E3F4A" w:rsidR="00140E48" w:rsidRPr="00140E48" w:rsidRDefault="00140E48" w:rsidP="00140E48">
      <w:pPr>
        <w:spacing w:line="360" w:lineRule="exact"/>
        <w:ind w:firstLineChars="200" w:firstLine="360"/>
        <w:rPr>
          <w:rFonts w:asciiTheme="minorHAnsi" w:eastAsiaTheme="minorHAnsi" w:hAnsiTheme="minorHAnsi"/>
          <w:sz w:val="18"/>
          <w:szCs w:val="18"/>
        </w:rPr>
      </w:pPr>
      <w:r w:rsidRPr="00140E48">
        <w:rPr>
          <w:rFonts w:asciiTheme="minorHAnsi" w:eastAsiaTheme="minorHAnsi" w:hAnsiTheme="minorHAnsi" w:hint="eastAsia"/>
          <w:sz w:val="18"/>
          <w:szCs w:val="18"/>
        </w:rPr>
        <w:t>来源于肿瘤组织或来源不明确的变异解读遵循</w:t>
      </w:r>
      <w:r w:rsidRPr="00140E48">
        <w:rPr>
          <w:rFonts w:asciiTheme="minorHAnsi" w:eastAsiaTheme="minorHAnsi" w:hAnsiTheme="minorHAnsi"/>
          <w:sz w:val="18"/>
          <w:szCs w:val="18"/>
        </w:rPr>
        <w:t>{{sample.association.ClinGen}}、{{sample.association.CGC}}和{{sample.association.VICC}}发布的{{sample.guideline.somatic_var}}，变异分为5个等级：致癌性、疑似致癌性、意义不明确、疑似良性、良性。</w:t>
      </w:r>
    </w:p>
    <w:p w14:paraId="220962C5" w14:textId="42A70C5A" w:rsidR="00081AB6" w:rsidRPr="0099510B" w:rsidRDefault="00140E48">
      <w:pPr>
        <w:spacing w:line="380" w:lineRule="exact"/>
        <w:ind w:firstLineChars="200" w:firstLine="360"/>
        <w:rPr>
          <w:rFonts w:asciiTheme="minorHAnsi" w:eastAsiaTheme="minorHAnsi" w:hAnsiTheme="minorHAnsi"/>
          <w:sz w:val="18"/>
          <w:szCs w:val="18"/>
        </w:rPr>
      </w:pPr>
      <w:r w:rsidRPr="00140E48">
        <w:rPr>
          <w:rFonts w:asciiTheme="minorHAnsi" w:eastAsiaTheme="minorHAnsi" w:hAnsiTheme="minorHAnsi" w:hint="eastAsia"/>
          <w:sz w:val="18"/>
          <w:szCs w:val="18"/>
        </w:rPr>
        <w:t>本报告中所有变异的临床意义解读遵循</w:t>
      </w:r>
      <w:r w:rsidRPr="00140E48">
        <w:rPr>
          <w:rFonts w:asciiTheme="minorHAnsi" w:eastAsiaTheme="minorHAnsi" w:hAnsiTheme="minorHAnsi"/>
          <w:sz w:val="18"/>
          <w:szCs w:val="18"/>
        </w:rPr>
        <w:t>{{sample.association.AMP}}、{{sample.association.ASCO}}和{{sample.association.CAP}}共同制定的{{sample.guideline.tumor_var}}与中国专家共识</w:t>
      </w:r>
      <w:r w:rsidR="00EE0E11" w:rsidRPr="00EE0E11">
        <w:rPr>
          <w:rFonts w:asciiTheme="minorHAnsi" w:eastAsiaTheme="minorHAnsi" w:hAnsiTheme="minorHAnsi"/>
          <w:sz w:val="18"/>
          <w:szCs w:val="18"/>
        </w:rPr>
        <w:t>{{sample.guideline.ngs_clinic_report_inter}}</w:t>
      </w:r>
      <w:r w:rsidRPr="00140E48">
        <w:rPr>
          <w:rFonts w:asciiTheme="minorHAnsi" w:eastAsiaTheme="minorHAnsi" w:hAnsiTheme="minorHAnsi"/>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140E48">
        <w:rPr>
          <w:rFonts w:asciiTheme="minorHAnsi" w:eastAsiaTheme="minorHAnsi" w:hAnsiTheme="minorHAnsi" w:hint="eastAsia"/>
          <w:sz w:val="18"/>
          <w:szCs w:val="18"/>
        </w:rPr>
        <w:t>床意义，具有</w:t>
      </w:r>
      <w:r w:rsidRPr="00140E48">
        <w:rPr>
          <w:rFonts w:asciiTheme="minorHAnsi" w:eastAsiaTheme="minorHAnsi" w:hAnsiTheme="minorHAnsi"/>
          <w:sz w:val="18"/>
          <w:szCs w:val="18"/>
        </w:rPr>
        <w:t>C或D级证据）、III类变异（临床意义不明）和IV类变异（良性和可能良性变异，已知无临床意义）。</w:t>
      </w:r>
      <w:bookmarkStart w:id="22" w:name="_Hlk111055885"/>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78544D">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78544D">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78544D">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I类变异</w:t>
            </w:r>
          </w:p>
          <w:p w14:paraId="4A31D21F"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II类变异</w:t>
            </w:r>
          </w:p>
          <w:p w14:paraId="01B34F32"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lastRenderedPageBreak/>
              <w:t>（潜在临床意义）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多项小型研究（I、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临床前硏究表明具有潜在治疗意义的生物标志物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III类变异</w:t>
            </w:r>
          </w:p>
          <w:p w14:paraId="7D65BDC5"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78544D">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IV类变异</w:t>
            </w:r>
          </w:p>
          <w:p w14:paraId="0E0F3078"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78544D">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78544D">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78544D">
            <w:pPr>
              <w:spacing w:line="360" w:lineRule="exact"/>
              <w:jc w:val="left"/>
              <w:rPr>
                <w:rFonts w:asciiTheme="minorHAnsi" w:eastAsiaTheme="minorHAnsi" w:hAnsiTheme="minorHAnsi" w:cs="思源黑体 CN Light"/>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56480BD2" w:rsidR="00081AB6" w:rsidRDefault="008B7E42">
      <w:pPr>
        <w:pStyle w:val="2"/>
        <w:spacing w:before="0" w:after="0" w:line="240" w:lineRule="auto"/>
        <w:rPr>
          <w:rFonts w:ascii="思源黑体 CN Bold" w:eastAsia="思源黑体 CN Bold" w:hAnsi="思源黑体 CN Bold"/>
          <w:b w:val="0"/>
          <w:bCs w:val="0"/>
          <w:color w:val="2F5496"/>
          <w:sz w:val="24"/>
          <w:szCs w:val="24"/>
        </w:rPr>
      </w:pPr>
      <w:bookmarkStart w:id="23" w:name="_Toc135297009"/>
      <w:bookmarkEnd w:id="22"/>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3</w:t>
      </w:r>
      <w:r w:rsidR="0078544D">
        <w:rPr>
          <w:rFonts w:ascii="思源黑体 CN Bold" w:eastAsia="思源黑体 CN Bold" w:hAnsi="思源黑体 CN Bold" w:hint="eastAsia"/>
          <w:color w:val="2F5496"/>
          <w:sz w:val="24"/>
          <w:szCs w:val="24"/>
        </w:rPr>
        <w:t>检测方法与局限性</w:t>
      </w:r>
      <w:bookmarkEnd w:id="23"/>
    </w:p>
    <w:p w14:paraId="23D59FFE" w14:textId="1D91BC21" w:rsidR="00BF57FF" w:rsidRPr="00BF57FF" w:rsidRDefault="00BF57FF" w:rsidP="00BF57FF">
      <w:pPr>
        <w:spacing w:line="360" w:lineRule="exact"/>
        <w:ind w:firstLineChars="200" w:firstLine="360"/>
        <w:rPr>
          <w:rFonts w:asciiTheme="minorHAnsi" w:eastAsiaTheme="minorHAnsi" w:hAnsiTheme="minorHAnsi"/>
          <w:sz w:val="18"/>
          <w:szCs w:val="18"/>
        </w:rPr>
      </w:pPr>
      <w:bookmarkStart w:id="24" w:name="_Toc135297010"/>
      <w:r w:rsidRPr="00BF57FF">
        <w:rPr>
          <w:rFonts w:asciiTheme="minorHAnsi" w:eastAsiaTheme="minorHAnsi" w:hAnsiTheme="minorHAnsi" w:hint="eastAsia"/>
          <w:sz w:val="18"/>
          <w:szCs w:val="18"/>
        </w:rPr>
        <w:t>本产品采用</w:t>
      </w:r>
      <w:r w:rsidR="000A25C5" w:rsidRPr="000A25C5">
        <w:rPr>
          <w:rFonts w:asciiTheme="minorHAnsi" w:eastAsiaTheme="minorHAnsi" w:hAnsiTheme="minorHAnsi" w:hint="eastAsia"/>
          <w:sz w:val="18"/>
          <w:szCs w:val="18"/>
        </w:rPr>
        <w:t>基于</w:t>
      </w:r>
      <w:r w:rsidR="000A25C5" w:rsidRPr="000A25C5">
        <w:rPr>
          <w:rFonts w:asciiTheme="minorHAnsi" w:eastAsiaTheme="minorHAnsi" w:hAnsiTheme="minorHAnsi"/>
          <w:sz w:val="18"/>
          <w:szCs w:val="18"/>
        </w:rPr>
        <w:t>Illumina平台的新一代高通量测序技术（NGS）进行检测</w:t>
      </w:r>
      <w:r w:rsidRPr="00BF57FF">
        <w:rPr>
          <w:rFonts w:asciiTheme="minorHAnsi" w:eastAsiaTheme="minorHAnsi" w:hAnsiTheme="minorHAnsi"/>
          <w:sz w:val="18"/>
          <w:szCs w:val="18"/>
        </w:rPr>
        <w:t>。本产品可检测目标基因的单核苷酸变异、小片段插入/缺失变异</w:t>
      </w:r>
      <w:r w:rsidR="00140E48" w:rsidRPr="00140E48">
        <w:rPr>
          <w:rFonts w:asciiTheme="minorHAnsi" w:eastAsiaTheme="minorHAnsi" w:hAnsiTheme="minorHAnsi"/>
          <w:sz w:val="18"/>
          <w:szCs w:val="18"/>
        </w:rPr>
        <w:t>{%if [sample.json_batch_name, “v1.1.0”]|judge_version%}、大片段缺失{%endif%}</w:t>
      </w:r>
      <w:r w:rsidRPr="00BF57FF">
        <w:rPr>
          <w:rFonts w:asciiTheme="minorHAnsi" w:eastAsiaTheme="minorHAnsi" w:hAnsiTheme="minorHAnsi"/>
          <w:sz w:val="18"/>
          <w:szCs w:val="18"/>
        </w:rPr>
        <w:t>。产品的检测性能与样本质量密切相关，样本质控等级以及某些变异特征会降低检测敏感度。当插入/缺失区域发生在探针的引物臂上时，可能导致假阴性结果。</w:t>
      </w:r>
    </w:p>
    <w:p w14:paraId="5567A372" w14:textId="77777777" w:rsidR="00BF57FF" w:rsidRPr="00BF57FF" w:rsidRDefault="00BF57FF" w:rsidP="00BF57FF">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2BBFCAD7" w14:textId="173185C0" w:rsidR="0099510B" w:rsidRPr="00BC7F0C" w:rsidRDefault="00BF57FF" w:rsidP="00BF57FF">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w:t>
      </w:r>
      <w:r w:rsidR="0099510B" w:rsidRPr="00BC7F0C">
        <w:rPr>
          <w:rFonts w:asciiTheme="minorHAnsi" w:eastAsiaTheme="minorHAnsi" w:hAnsiTheme="minorHAnsi" w:hint="eastAsia"/>
          <w:sz w:val="18"/>
          <w:szCs w:val="18"/>
        </w:rPr>
        <w:t>。</w:t>
      </w:r>
    </w:p>
    <w:p w14:paraId="419E977D" w14:textId="35CA2556" w:rsidR="00081AB6" w:rsidRDefault="008B7E42">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阴性检测结果</w:t>
      </w:r>
      <w:bookmarkEnd w:id="24"/>
    </w:p>
    <w:p w14:paraId="2E61A7C8" w14:textId="6E58DF42" w:rsidR="00BF57FF" w:rsidRPr="00BF57FF" w:rsidRDefault="0099510B" w:rsidP="00BF57FF">
      <w:pPr>
        <w:spacing w:line="360" w:lineRule="exact"/>
        <w:ind w:firstLineChars="200" w:firstLine="360"/>
        <w:rPr>
          <w:rFonts w:asciiTheme="minorHAnsi" w:eastAsiaTheme="minorHAnsi" w:hAnsiTheme="minorHAnsi"/>
          <w:sz w:val="18"/>
          <w:szCs w:val="18"/>
        </w:rPr>
      </w:pPr>
      <w:bookmarkStart w:id="25" w:name="_Toc135297011"/>
      <w:r w:rsidRPr="00BC7F0C">
        <w:rPr>
          <w:rFonts w:asciiTheme="minorHAnsi" w:eastAsiaTheme="minorHAnsi" w:hAnsiTheme="minorHAnsi" w:hint="eastAsia"/>
          <w:sz w:val="18"/>
          <w:szCs w:val="18"/>
        </w:rPr>
        <w:t>对</w:t>
      </w:r>
      <w:r w:rsidR="00BF57FF" w:rsidRPr="00BF57FF">
        <w:rPr>
          <w:rFonts w:asciiTheme="minorHAnsi" w:eastAsiaTheme="minorHAnsi" w:hAnsiTheme="minorHAnsi" w:hint="eastAsia"/>
          <w:sz w:val="18"/>
          <w:szCs w:val="18"/>
        </w:rPr>
        <w:t>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36E6D02" w:rsidR="0099510B" w:rsidRPr="00BC7F0C" w:rsidRDefault="00BF57FF" w:rsidP="00BF57FF">
      <w:pPr>
        <w:spacing w:line="360" w:lineRule="exact"/>
        <w:ind w:firstLineChars="200" w:firstLine="360"/>
        <w:rPr>
          <w:rFonts w:asciiTheme="minorHAnsi" w:eastAsiaTheme="minorHAnsi" w:hAnsiTheme="minorHAnsi"/>
          <w:sz w:val="18"/>
          <w:szCs w:val="18"/>
        </w:rPr>
      </w:pPr>
      <w:r w:rsidRPr="00BF57FF">
        <w:rPr>
          <w:rFonts w:asciiTheme="minorHAnsi" w:eastAsiaTheme="minorHAnsi" w:hAnsiTheme="minorHAnsi"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99510B" w:rsidRPr="00BC7F0C">
        <w:rPr>
          <w:rFonts w:asciiTheme="minorHAnsi" w:eastAsiaTheme="minorHAnsi" w:hAnsiTheme="minorHAnsi" w:hint="eastAsia"/>
          <w:sz w:val="18"/>
          <w:szCs w:val="18"/>
        </w:rPr>
        <w:t>。</w:t>
      </w:r>
    </w:p>
    <w:p w14:paraId="735D282F" w14:textId="59828D2C" w:rsidR="00081AB6" w:rsidRDefault="008B7E42">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4</w:t>
      </w:r>
      <w:r w:rsidR="0078544D">
        <w:rPr>
          <w:rFonts w:ascii="思源黑体 CN Bold" w:eastAsia="思源黑体 CN Bold" w:hAnsi="思源黑体 CN Bold" w:hint="eastAsia"/>
          <w:color w:val="2F5496"/>
          <w:sz w:val="24"/>
          <w:szCs w:val="24"/>
        </w:rPr>
        <w:t>.</w:t>
      </w:r>
      <w:r w:rsidR="0078544D">
        <w:rPr>
          <w:rFonts w:ascii="思源黑体 CN Bold" w:eastAsia="思源黑体 CN Bold" w:hAnsi="思源黑体 CN Bold"/>
          <w:color w:val="2F5496"/>
          <w:sz w:val="24"/>
          <w:szCs w:val="24"/>
        </w:rPr>
        <w:t>5</w:t>
      </w:r>
      <w:r w:rsidR="0078544D">
        <w:rPr>
          <w:rFonts w:ascii="思源黑体 CN Bold" w:eastAsia="思源黑体 CN Bold" w:hAnsi="思源黑体 CN Bold" w:hint="eastAsia"/>
          <w:color w:val="2F5496"/>
          <w:sz w:val="24"/>
          <w:szCs w:val="24"/>
        </w:rPr>
        <w:t>临床方案决定</w:t>
      </w:r>
      <w:bookmarkEnd w:id="25"/>
    </w:p>
    <w:p w14:paraId="7C80A4A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26"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2FECDA37" w:rsidR="00081AB6" w:rsidRDefault="008B7E42">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4</w:t>
      </w:r>
      <w:r w:rsidR="0078544D">
        <w:rPr>
          <w:rFonts w:ascii="思源黑体 CN Bold" w:eastAsia="思源黑体 CN Bold" w:hAnsi="思源黑体 CN Bold"/>
          <w:color w:val="2F5496"/>
          <w:sz w:val="24"/>
          <w:szCs w:val="24"/>
        </w:rPr>
        <w:t xml:space="preserve">.6 </w:t>
      </w:r>
      <w:r w:rsidR="0078544D">
        <w:rPr>
          <w:rFonts w:ascii="思源黑体 CN Bold" w:eastAsia="思源黑体 CN Bold" w:hAnsi="思源黑体 CN Bold" w:hint="eastAsia"/>
          <w:color w:val="2F5496"/>
          <w:sz w:val="24"/>
          <w:szCs w:val="24"/>
        </w:rPr>
        <w:t>数据安全与隐私保护</w:t>
      </w:r>
      <w:bookmarkEnd w:id="26"/>
    </w:p>
    <w:p w14:paraId="0B34B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27" w:name="_Toc13529752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348558DB" w:rsidR="00525667" w:rsidRPr="007A5676" w:rsidRDefault="008B7E42" w:rsidP="008C5448">
      <w:pPr>
        <w:pStyle w:val="1"/>
        <w:spacing w:before="0" w:after="0" w:line="360" w:lineRule="auto"/>
        <w:ind w:left="3213" w:hangingChars="1000" w:hanging="3213"/>
        <w:jc w:val="center"/>
        <w:rPr>
          <w:rFonts w:ascii="宋体" w:eastAsia="宋体" w:hAnsi="宋体"/>
          <w:color w:val="2F5496"/>
          <w:sz w:val="32"/>
          <w:szCs w:val="32"/>
        </w:rPr>
      </w:pPr>
      <w:bookmarkStart w:id="28" w:name="_Toc163564978"/>
      <w:r>
        <w:rPr>
          <w:rFonts w:ascii="宋体" w:eastAsia="宋体" w:hAnsi="宋体"/>
          <w:color w:val="2F5496"/>
          <w:sz w:val="32"/>
          <w:szCs w:val="32"/>
        </w:rPr>
        <w:lastRenderedPageBreak/>
        <w:t>5</w:t>
      </w:r>
      <w:r w:rsidR="00525667" w:rsidRPr="007A5676">
        <w:rPr>
          <w:rFonts w:ascii="宋体" w:eastAsia="宋体" w:hAnsi="宋体" w:hint="eastAsia"/>
          <w:color w:val="2F5496"/>
          <w:sz w:val="32"/>
          <w:szCs w:val="32"/>
        </w:rPr>
        <w:t>.</w:t>
      </w:r>
      <w:r w:rsidR="00525667" w:rsidRPr="007A5676">
        <w:rPr>
          <w:rFonts w:ascii="宋体" w:eastAsia="宋体" w:hAnsi="宋体"/>
          <w:color w:val="2F5496"/>
          <w:sz w:val="32"/>
          <w:szCs w:val="32"/>
        </w:rPr>
        <w:t xml:space="preserve"> </w:t>
      </w:r>
      <w:r w:rsidR="00525667" w:rsidRPr="007A5676">
        <w:rPr>
          <w:rFonts w:ascii="宋体" w:eastAsia="宋体" w:hAnsi="宋体" w:hint="eastAsia"/>
          <w:color w:val="2F5496"/>
          <w:sz w:val="32"/>
          <w:szCs w:val="32"/>
        </w:rPr>
        <w:t>参考文献</w:t>
      </w:r>
      <w:bookmarkEnd w:id="27"/>
      <w:bookmarkEnd w:id="28"/>
    </w:p>
    <w:p w14:paraId="15E343E5"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hint="eastAsia"/>
          <w:sz w:val="18"/>
          <w:szCs w:val="18"/>
        </w:rPr>
        <w:t>中国抗癌协会家族遗传性肿瘤专业委员会</w:t>
      </w:r>
      <w:r w:rsidRPr="00BF57FF">
        <w:rPr>
          <w:rFonts w:asciiTheme="minorHAnsi" w:eastAsiaTheme="minorHAnsi" w:hAnsiTheme="minorHAnsi"/>
          <w:sz w:val="18"/>
          <w:szCs w:val="18"/>
        </w:rPr>
        <w:t>. 中国家族遗传性肿瘤临床诊疗专家共识（2021年版）（4）—家族遗传性结直肠癌[J]. 中国肿瘤临床, 2022, 49(1): 1-5.</w:t>
      </w:r>
    </w:p>
    <w:p w14:paraId="4AB06C27"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NCCN Genetic/Familial High-Risk Assessment: Colorectal (version 2.2023) [EB/OL]. http://www.nccn.org</w:t>
      </w:r>
    </w:p>
    <w:p w14:paraId="6D31E457"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NCCN Clinical Practice Guidelines in Oncology-Colon Cancer. (version 4.2023)[EB/OL]. http://www.nccn.org</w:t>
      </w:r>
    </w:p>
    <w:p w14:paraId="2E11C515"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NCCN Clinical Practice Guidelines in Oncology-Uterine Neoplasms. (version 1.2024)[EB/OL]. http://www.nccn.org</w:t>
      </w:r>
    </w:p>
    <w:p w14:paraId="7AC28A9F"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sz w:val="18"/>
          <w:szCs w:val="18"/>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44CE75B" w14:textId="77777777" w:rsidR="00BF57FF" w:rsidRPr="00BF57FF" w:rsidRDefault="00BF57FF" w:rsidP="00BF57FF">
      <w:pPr>
        <w:pStyle w:val="af4"/>
        <w:numPr>
          <w:ilvl w:val="0"/>
          <w:numId w:val="10"/>
        </w:numPr>
        <w:ind w:firstLineChars="0"/>
        <w:rPr>
          <w:rFonts w:asciiTheme="minorHAnsi" w:eastAsiaTheme="minorHAnsi" w:hAnsiTheme="minorHAnsi"/>
          <w:sz w:val="18"/>
          <w:szCs w:val="18"/>
        </w:rPr>
      </w:pPr>
      <w:r w:rsidRPr="00BF57FF">
        <w:rPr>
          <w:rFonts w:asciiTheme="minorHAnsi" w:eastAsiaTheme="minorHAnsi" w:hAnsiTheme="minorHAnsi" w:hint="eastAsia"/>
          <w:sz w:val="18"/>
          <w:szCs w:val="18"/>
        </w:rPr>
        <w:t>王秋菊</w:t>
      </w:r>
      <w:r w:rsidRPr="00BF57FF">
        <w:rPr>
          <w:rFonts w:asciiTheme="minorHAnsi" w:eastAsiaTheme="minorHAnsi" w:hAnsiTheme="minorHAnsi"/>
          <w:sz w:val="18"/>
          <w:szCs w:val="18"/>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D155857" w14:textId="0149BE9D" w:rsidR="00C27676" w:rsidRPr="00C27676" w:rsidRDefault="00C27676" w:rsidP="00C27676">
      <w:pPr>
        <w:pStyle w:val="af4"/>
        <w:numPr>
          <w:ilvl w:val="0"/>
          <w:numId w:val="10"/>
        </w:numPr>
        <w:ind w:firstLineChars="0"/>
        <w:rPr>
          <w:rFonts w:asciiTheme="minorHAnsi" w:eastAsiaTheme="minorHAnsi" w:hAnsiTheme="minorHAnsi"/>
          <w:sz w:val="18"/>
          <w:szCs w:val="18"/>
        </w:rPr>
      </w:pPr>
      <w:r w:rsidRPr="00C27676">
        <w:rPr>
          <w:rFonts w:asciiTheme="minorHAnsi" w:eastAsiaTheme="minorHAnsi" w:hAnsiTheme="minorHAnsi"/>
          <w:sz w:val="18"/>
          <w:szCs w:val="18"/>
        </w:rPr>
        <w:t>{%p for a in (</w:t>
      </w:r>
      <w:r w:rsidR="004347F9" w:rsidRPr="004347F9">
        <w:rPr>
          <w:rFonts w:asciiTheme="minorHAnsi" w:eastAsiaTheme="minorHAnsi" w:hAnsiTheme="minorHAnsi"/>
          <w:sz w:val="18"/>
          <w:szCs w:val="18"/>
        </w:rPr>
        <w:t>refer.fixed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sidRPr="00C27676">
        <w:rPr>
          <w:rFonts w:asciiTheme="minorHAnsi" w:eastAsiaTheme="minorHAnsi" w:hAnsiTheme="minorHAnsi"/>
          <w:sz w:val="18"/>
          <w:szCs w:val="18"/>
        </w:rPr>
        <w:t>)|unique%}</w:t>
      </w:r>
    </w:p>
    <w:p w14:paraId="56EAC424" w14:textId="77777777" w:rsidR="00C27676" w:rsidRPr="00C27676" w:rsidRDefault="00C27676" w:rsidP="00C27676">
      <w:pPr>
        <w:pStyle w:val="af4"/>
        <w:numPr>
          <w:ilvl w:val="0"/>
          <w:numId w:val="10"/>
        </w:numPr>
        <w:ind w:firstLineChars="0"/>
        <w:rPr>
          <w:rFonts w:asciiTheme="minorHAnsi" w:eastAsiaTheme="minorHAnsi" w:hAnsiTheme="minorHAnsi"/>
          <w:sz w:val="18"/>
          <w:szCs w:val="18"/>
        </w:rPr>
      </w:pPr>
      <w:r w:rsidRPr="00C27676">
        <w:rPr>
          <w:rFonts w:asciiTheme="minorHAnsi" w:eastAsiaTheme="minorHAnsi" w:hAnsiTheme="minorHAnsi"/>
          <w:sz w:val="18"/>
          <w:szCs w:val="18"/>
        </w:rPr>
        <w:t>{{a}}</w:t>
      </w:r>
    </w:p>
    <w:p w14:paraId="1D342342" w14:textId="4A30D3FA" w:rsidR="0099510B" w:rsidRPr="00C27676" w:rsidRDefault="00C27676" w:rsidP="00C27676">
      <w:pPr>
        <w:pStyle w:val="af4"/>
        <w:numPr>
          <w:ilvl w:val="0"/>
          <w:numId w:val="10"/>
        </w:numPr>
        <w:ind w:firstLineChars="0"/>
        <w:rPr>
          <w:rFonts w:asciiTheme="minorHAnsi" w:eastAsiaTheme="minorHAnsi" w:hAnsiTheme="minorHAnsi"/>
          <w:sz w:val="18"/>
          <w:szCs w:val="18"/>
        </w:rPr>
      </w:pPr>
      <w:r w:rsidRPr="00C27676">
        <w:rPr>
          <w:rFonts w:asciiTheme="minorHAnsi" w:eastAsiaTheme="minorHAnsi" w:hAnsiTheme="minorHAnsi"/>
          <w:sz w:val="18"/>
          <w:szCs w:val="18"/>
        </w:rPr>
        <w:t>{%p endfor%}</w:t>
      </w:r>
    </w:p>
    <w:sectPr w:rsidR="0099510B" w:rsidRPr="00C2767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6ABC2" w14:textId="77777777" w:rsidR="00171BB5" w:rsidRDefault="00171BB5">
      <w:r>
        <w:separator/>
      </w:r>
    </w:p>
  </w:endnote>
  <w:endnote w:type="continuationSeparator" w:id="0">
    <w:p w14:paraId="2D4F06C7" w14:textId="77777777" w:rsidR="00171BB5" w:rsidRDefault="00171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78544D">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78544D">
    <w:pPr>
      <w:pStyle w:val="a7"/>
      <w:jc w:val="cente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46C8B" w14:textId="77777777" w:rsidR="00171BB5" w:rsidRDefault="00171BB5">
      <w:r>
        <w:separator/>
      </w:r>
    </w:p>
  </w:footnote>
  <w:footnote w:type="continuationSeparator" w:id="0">
    <w:p w14:paraId="6DC181FA" w14:textId="77777777" w:rsidR="00171BB5" w:rsidRDefault="00171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w:pict>
            <v:group w14:anchorId="4CBCE78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C03041B"/>
    <w:multiLevelType w:val="hybridMultilevel"/>
    <w:tmpl w:val="41826F36"/>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18"/>
  </w:num>
  <w:num w:numId="4">
    <w:abstractNumId w:val="0"/>
  </w:num>
  <w:num w:numId="5">
    <w:abstractNumId w:val="11"/>
  </w:num>
  <w:num w:numId="6">
    <w:abstractNumId w:val="9"/>
  </w:num>
  <w:num w:numId="7">
    <w:abstractNumId w:val="15"/>
  </w:num>
  <w:num w:numId="8">
    <w:abstractNumId w:val="12"/>
  </w:num>
  <w:num w:numId="9">
    <w:abstractNumId w:val="14"/>
  </w:num>
  <w:num w:numId="10">
    <w:abstractNumId w:val="2"/>
  </w:num>
  <w:num w:numId="11">
    <w:abstractNumId w:val="4"/>
  </w:num>
  <w:num w:numId="12">
    <w:abstractNumId w:val="7"/>
  </w:num>
  <w:num w:numId="13">
    <w:abstractNumId w:val="13"/>
  </w:num>
  <w:num w:numId="14">
    <w:abstractNumId w:val="3"/>
  </w:num>
  <w:num w:numId="15">
    <w:abstractNumId w:val="17"/>
  </w:num>
  <w:num w:numId="16">
    <w:abstractNumId w:val="1"/>
  </w:num>
  <w:num w:numId="17">
    <w:abstractNumId w:val="6"/>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925"/>
    <w:rsid w:val="00037914"/>
    <w:rsid w:val="000402C2"/>
    <w:rsid w:val="0004406A"/>
    <w:rsid w:val="000535AD"/>
    <w:rsid w:val="00053B2F"/>
    <w:rsid w:val="0005505E"/>
    <w:rsid w:val="00055687"/>
    <w:rsid w:val="00057346"/>
    <w:rsid w:val="00070483"/>
    <w:rsid w:val="0007118B"/>
    <w:rsid w:val="00080571"/>
    <w:rsid w:val="00081AB6"/>
    <w:rsid w:val="00090225"/>
    <w:rsid w:val="00094FFC"/>
    <w:rsid w:val="000A1010"/>
    <w:rsid w:val="000A1AD3"/>
    <w:rsid w:val="000A230B"/>
    <w:rsid w:val="000A25C5"/>
    <w:rsid w:val="000A4FC9"/>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1225A"/>
    <w:rsid w:val="00122538"/>
    <w:rsid w:val="00122688"/>
    <w:rsid w:val="00130810"/>
    <w:rsid w:val="00134FBB"/>
    <w:rsid w:val="00140E48"/>
    <w:rsid w:val="00155B3D"/>
    <w:rsid w:val="00160BE7"/>
    <w:rsid w:val="0016501C"/>
    <w:rsid w:val="00171BB5"/>
    <w:rsid w:val="001738F4"/>
    <w:rsid w:val="00173E2E"/>
    <w:rsid w:val="00181D87"/>
    <w:rsid w:val="00186E2D"/>
    <w:rsid w:val="00187D38"/>
    <w:rsid w:val="001917FF"/>
    <w:rsid w:val="00197A2E"/>
    <w:rsid w:val="001A6957"/>
    <w:rsid w:val="001B006B"/>
    <w:rsid w:val="001B22A7"/>
    <w:rsid w:val="001B3C82"/>
    <w:rsid w:val="001B6DCF"/>
    <w:rsid w:val="001C68D8"/>
    <w:rsid w:val="001E0509"/>
    <w:rsid w:val="001E7F3D"/>
    <w:rsid w:val="001F02A2"/>
    <w:rsid w:val="001F501A"/>
    <w:rsid w:val="001F61A0"/>
    <w:rsid w:val="001F6752"/>
    <w:rsid w:val="00203A1E"/>
    <w:rsid w:val="002057B9"/>
    <w:rsid w:val="002068AA"/>
    <w:rsid w:val="00207E5A"/>
    <w:rsid w:val="00225200"/>
    <w:rsid w:val="00225485"/>
    <w:rsid w:val="00243635"/>
    <w:rsid w:val="00245300"/>
    <w:rsid w:val="002479E2"/>
    <w:rsid w:val="00264F65"/>
    <w:rsid w:val="00267B85"/>
    <w:rsid w:val="002739A2"/>
    <w:rsid w:val="00273EE5"/>
    <w:rsid w:val="0028024C"/>
    <w:rsid w:val="00281E27"/>
    <w:rsid w:val="00285A47"/>
    <w:rsid w:val="002876E8"/>
    <w:rsid w:val="00293203"/>
    <w:rsid w:val="00295522"/>
    <w:rsid w:val="002D0F32"/>
    <w:rsid w:val="002D28AB"/>
    <w:rsid w:val="002D6867"/>
    <w:rsid w:val="002D6BF3"/>
    <w:rsid w:val="002F2A60"/>
    <w:rsid w:val="002F6085"/>
    <w:rsid w:val="00302355"/>
    <w:rsid w:val="0030777F"/>
    <w:rsid w:val="00311FA6"/>
    <w:rsid w:val="003129D9"/>
    <w:rsid w:val="00320468"/>
    <w:rsid w:val="00335D25"/>
    <w:rsid w:val="00340F3E"/>
    <w:rsid w:val="003518A9"/>
    <w:rsid w:val="003549D5"/>
    <w:rsid w:val="00356FDD"/>
    <w:rsid w:val="0036464F"/>
    <w:rsid w:val="00370AC7"/>
    <w:rsid w:val="003763FE"/>
    <w:rsid w:val="00382605"/>
    <w:rsid w:val="00383F64"/>
    <w:rsid w:val="00385DD0"/>
    <w:rsid w:val="003A2BC9"/>
    <w:rsid w:val="003A4447"/>
    <w:rsid w:val="003A7F5C"/>
    <w:rsid w:val="003B35CD"/>
    <w:rsid w:val="003C531E"/>
    <w:rsid w:val="003E22FF"/>
    <w:rsid w:val="003E482F"/>
    <w:rsid w:val="003F1723"/>
    <w:rsid w:val="003F17F9"/>
    <w:rsid w:val="003F20D1"/>
    <w:rsid w:val="004109B9"/>
    <w:rsid w:val="0041350D"/>
    <w:rsid w:val="00414992"/>
    <w:rsid w:val="004157C6"/>
    <w:rsid w:val="004219FC"/>
    <w:rsid w:val="00422967"/>
    <w:rsid w:val="004347F9"/>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EA6"/>
    <w:rsid w:val="004C0B79"/>
    <w:rsid w:val="004C0C2C"/>
    <w:rsid w:val="004C6108"/>
    <w:rsid w:val="004C685A"/>
    <w:rsid w:val="004D2BA8"/>
    <w:rsid w:val="004D4E5A"/>
    <w:rsid w:val="004E3168"/>
    <w:rsid w:val="004F085A"/>
    <w:rsid w:val="004F2FCF"/>
    <w:rsid w:val="004F4796"/>
    <w:rsid w:val="004F7709"/>
    <w:rsid w:val="0051287E"/>
    <w:rsid w:val="00514F75"/>
    <w:rsid w:val="00515B34"/>
    <w:rsid w:val="005232F1"/>
    <w:rsid w:val="00525667"/>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2761"/>
    <w:rsid w:val="005C4702"/>
    <w:rsid w:val="005C7704"/>
    <w:rsid w:val="005D0142"/>
    <w:rsid w:val="005D01AF"/>
    <w:rsid w:val="005D20B0"/>
    <w:rsid w:val="005D3030"/>
    <w:rsid w:val="005E0245"/>
    <w:rsid w:val="005E1E3A"/>
    <w:rsid w:val="005E6063"/>
    <w:rsid w:val="005F01CA"/>
    <w:rsid w:val="005F06F2"/>
    <w:rsid w:val="005F509A"/>
    <w:rsid w:val="005F646A"/>
    <w:rsid w:val="006074E0"/>
    <w:rsid w:val="00610DE0"/>
    <w:rsid w:val="00611600"/>
    <w:rsid w:val="00613BB8"/>
    <w:rsid w:val="00617844"/>
    <w:rsid w:val="00624EA7"/>
    <w:rsid w:val="006271E8"/>
    <w:rsid w:val="00627338"/>
    <w:rsid w:val="00630AA1"/>
    <w:rsid w:val="00641161"/>
    <w:rsid w:val="00647F96"/>
    <w:rsid w:val="00654ECB"/>
    <w:rsid w:val="006556BD"/>
    <w:rsid w:val="0065605F"/>
    <w:rsid w:val="00656B36"/>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E1D02"/>
    <w:rsid w:val="006F2890"/>
    <w:rsid w:val="006F3C9E"/>
    <w:rsid w:val="00703E90"/>
    <w:rsid w:val="007166C2"/>
    <w:rsid w:val="00721826"/>
    <w:rsid w:val="00725A95"/>
    <w:rsid w:val="0072632D"/>
    <w:rsid w:val="007301D9"/>
    <w:rsid w:val="0073758F"/>
    <w:rsid w:val="00737E34"/>
    <w:rsid w:val="0075487A"/>
    <w:rsid w:val="00760D2D"/>
    <w:rsid w:val="00764E2E"/>
    <w:rsid w:val="007766E6"/>
    <w:rsid w:val="00776707"/>
    <w:rsid w:val="0078544D"/>
    <w:rsid w:val="007922DC"/>
    <w:rsid w:val="007940F1"/>
    <w:rsid w:val="007945A8"/>
    <w:rsid w:val="0079708C"/>
    <w:rsid w:val="00797BED"/>
    <w:rsid w:val="007A3566"/>
    <w:rsid w:val="007A395F"/>
    <w:rsid w:val="007A465F"/>
    <w:rsid w:val="007A5676"/>
    <w:rsid w:val="007B343D"/>
    <w:rsid w:val="007B6DFA"/>
    <w:rsid w:val="007D29A6"/>
    <w:rsid w:val="007D3FD9"/>
    <w:rsid w:val="007D6DFA"/>
    <w:rsid w:val="007E03B7"/>
    <w:rsid w:val="007E2312"/>
    <w:rsid w:val="007F233F"/>
    <w:rsid w:val="007F5735"/>
    <w:rsid w:val="00807BC4"/>
    <w:rsid w:val="00820C46"/>
    <w:rsid w:val="00820CD8"/>
    <w:rsid w:val="00822E89"/>
    <w:rsid w:val="0082342F"/>
    <w:rsid w:val="00824D25"/>
    <w:rsid w:val="00832D9B"/>
    <w:rsid w:val="00832DED"/>
    <w:rsid w:val="00835EA8"/>
    <w:rsid w:val="00844D2D"/>
    <w:rsid w:val="00846591"/>
    <w:rsid w:val="00850CC6"/>
    <w:rsid w:val="00851A71"/>
    <w:rsid w:val="00852A48"/>
    <w:rsid w:val="00854D5F"/>
    <w:rsid w:val="008607C9"/>
    <w:rsid w:val="008747C9"/>
    <w:rsid w:val="008902E3"/>
    <w:rsid w:val="00891AE5"/>
    <w:rsid w:val="008940BD"/>
    <w:rsid w:val="00894BD1"/>
    <w:rsid w:val="008A2569"/>
    <w:rsid w:val="008A569B"/>
    <w:rsid w:val="008B1BFF"/>
    <w:rsid w:val="008B52BD"/>
    <w:rsid w:val="008B7E42"/>
    <w:rsid w:val="008C3FA0"/>
    <w:rsid w:val="008C5448"/>
    <w:rsid w:val="008D405B"/>
    <w:rsid w:val="008D4930"/>
    <w:rsid w:val="008D4B27"/>
    <w:rsid w:val="008E3FE9"/>
    <w:rsid w:val="008E52AC"/>
    <w:rsid w:val="009046CB"/>
    <w:rsid w:val="00905F3C"/>
    <w:rsid w:val="0091013E"/>
    <w:rsid w:val="00912A09"/>
    <w:rsid w:val="00913FD4"/>
    <w:rsid w:val="00916142"/>
    <w:rsid w:val="0092464D"/>
    <w:rsid w:val="00925CAC"/>
    <w:rsid w:val="00925E3B"/>
    <w:rsid w:val="00936BE6"/>
    <w:rsid w:val="00940C64"/>
    <w:rsid w:val="0094449B"/>
    <w:rsid w:val="00944B69"/>
    <w:rsid w:val="0094695C"/>
    <w:rsid w:val="009534D7"/>
    <w:rsid w:val="009573C4"/>
    <w:rsid w:val="00964631"/>
    <w:rsid w:val="009710EA"/>
    <w:rsid w:val="009814D7"/>
    <w:rsid w:val="00994F3F"/>
    <w:rsid w:val="0099510B"/>
    <w:rsid w:val="00996199"/>
    <w:rsid w:val="009A7219"/>
    <w:rsid w:val="009B6210"/>
    <w:rsid w:val="009B623C"/>
    <w:rsid w:val="009B632C"/>
    <w:rsid w:val="009B64C4"/>
    <w:rsid w:val="009C462D"/>
    <w:rsid w:val="009D5AE2"/>
    <w:rsid w:val="009E0F0B"/>
    <w:rsid w:val="009E4C42"/>
    <w:rsid w:val="009F3DDA"/>
    <w:rsid w:val="009F65E4"/>
    <w:rsid w:val="00A00C41"/>
    <w:rsid w:val="00A04A71"/>
    <w:rsid w:val="00A0565E"/>
    <w:rsid w:val="00A06FA2"/>
    <w:rsid w:val="00A073D9"/>
    <w:rsid w:val="00A12045"/>
    <w:rsid w:val="00A2085F"/>
    <w:rsid w:val="00A25E10"/>
    <w:rsid w:val="00A263E1"/>
    <w:rsid w:val="00A340A0"/>
    <w:rsid w:val="00A35F82"/>
    <w:rsid w:val="00A37E00"/>
    <w:rsid w:val="00A4208E"/>
    <w:rsid w:val="00A43557"/>
    <w:rsid w:val="00A51980"/>
    <w:rsid w:val="00A54436"/>
    <w:rsid w:val="00A55D1C"/>
    <w:rsid w:val="00A61687"/>
    <w:rsid w:val="00A674DD"/>
    <w:rsid w:val="00A67594"/>
    <w:rsid w:val="00A73A44"/>
    <w:rsid w:val="00A75748"/>
    <w:rsid w:val="00A8013F"/>
    <w:rsid w:val="00A826C5"/>
    <w:rsid w:val="00A83809"/>
    <w:rsid w:val="00A85F14"/>
    <w:rsid w:val="00AA1759"/>
    <w:rsid w:val="00AA3562"/>
    <w:rsid w:val="00AB14F4"/>
    <w:rsid w:val="00AC113F"/>
    <w:rsid w:val="00AC3B69"/>
    <w:rsid w:val="00AC6D1C"/>
    <w:rsid w:val="00AD17B6"/>
    <w:rsid w:val="00AD2DDD"/>
    <w:rsid w:val="00AD323B"/>
    <w:rsid w:val="00AD6810"/>
    <w:rsid w:val="00AD6C13"/>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503D9"/>
    <w:rsid w:val="00B5745B"/>
    <w:rsid w:val="00B57CF5"/>
    <w:rsid w:val="00B626FC"/>
    <w:rsid w:val="00B65952"/>
    <w:rsid w:val="00B65979"/>
    <w:rsid w:val="00B706C7"/>
    <w:rsid w:val="00B72DBA"/>
    <w:rsid w:val="00B76E15"/>
    <w:rsid w:val="00B776DD"/>
    <w:rsid w:val="00B8573C"/>
    <w:rsid w:val="00B87A3B"/>
    <w:rsid w:val="00B9118F"/>
    <w:rsid w:val="00B91B03"/>
    <w:rsid w:val="00B93114"/>
    <w:rsid w:val="00BB3962"/>
    <w:rsid w:val="00BC313C"/>
    <w:rsid w:val="00BC55B5"/>
    <w:rsid w:val="00BD32EB"/>
    <w:rsid w:val="00BD3527"/>
    <w:rsid w:val="00BD77E4"/>
    <w:rsid w:val="00BE2538"/>
    <w:rsid w:val="00BE4119"/>
    <w:rsid w:val="00BE5D9D"/>
    <w:rsid w:val="00BF57FF"/>
    <w:rsid w:val="00C05543"/>
    <w:rsid w:val="00C10EF5"/>
    <w:rsid w:val="00C11248"/>
    <w:rsid w:val="00C13E2B"/>
    <w:rsid w:val="00C15CD6"/>
    <w:rsid w:val="00C15FB5"/>
    <w:rsid w:val="00C20BBE"/>
    <w:rsid w:val="00C21143"/>
    <w:rsid w:val="00C2154F"/>
    <w:rsid w:val="00C221C1"/>
    <w:rsid w:val="00C25CC9"/>
    <w:rsid w:val="00C27676"/>
    <w:rsid w:val="00C329CF"/>
    <w:rsid w:val="00C3408C"/>
    <w:rsid w:val="00C37806"/>
    <w:rsid w:val="00C45CC7"/>
    <w:rsid w:val="00C4780C"/>
    <w:rsid w:val="00C51789"/>
    <w:rsid w:val="00C544F0"/>
    <w:rsid w:val="00C54964"/>
    <w:rsid w:val="00C579E6"/>
    <w:rsid w:val="00C660AD"/>
    <w:rsid w:val="00C70B34"/>
    <w:rsid w:val="00C71599"/>
    <w:rsid w:val="00C74255"/>
    <w:rsid w:val="00C80A40"/>
    <w:rsid w:val="00C81ACB"/>
    <w:rsid w:val="00C875A0"/>
    <w:rsid w:val="00C965B4"/>
    <w:rsid w:val="00C9734C"/>
    <w:rsid w:val="00CA639A"/>
    <w:rsid w:val="00CA6451"/>
    <w:rsid w:val="00CB0536"/>
    <w:rsid w:val="00CC33B3"/>
    <w:rsid w:val="00CD1EAF"/>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01B8"/>
    <w:rsid w:val="00D86F0A"/>
    <w:rsid w:val="00D91A71"/>
    <w:rsid w:val="00D91E68"/>
    <w:rsid w:val="00D94A14"/>
    <w:rsid w:val="00DA1C98"/>
    <w:rsid w:val="00DA7C35"/>
    <w:rsid w:val="00DA7FA3"/>
    <w:rsid w:val="00DB4B99"/>
    <w:rsid w:val="00DC39FF"/>
    <w:rsid w:val="00DD5DEF"/>
    <w:rsid w:val="00DE45C9"/>
    <w:rsid w:val="00DF07FF"/>
    <w:rsid w:val="00DF72C2"/>
    <w:rsid w:val="00E006C4"/>
    <w:rsid w:val="00E1364C"/>
    <w:rsid w:val="00E207A1"/>
    <w:rsid w:val="00E260F4"/>
    <w:rsid w:val="00E31488"/>
    <w:rsid w:val="00E32EBD"/>
    <w:rsid w:val="00E35BA5"/>
    <w:rsid w:val="00E40714"/>
    <w:rsid w:val="00E41656"/>
    <w:rsid w:val="00E474C1"/>
    <w:rsid w:val="00E5233B"/>
    <w:rsid w:val="00E53E4D"/>
    <w:rsid w:val="00E5447B"/>
    <w:rsid w:val="00E60D25"/>
    <w:rsid w:val="00E64181"/>
    <w:rsid w:val="00E66014"/>
    <w:rsid w:val="00E70D55"/>
    <w:rsid w:val="00E816F0"/>
    <w:rsid w:val="00E81720"/>
    <w:rsid w:val="00E92BB9"/>
    <w:rsid w:val="00E9721C"/>
    <w:rsid w:val="00EA3585"/>
    <w:rsid w:val="00EA749C"/>
    <w:rsid w:val="00EB09B5"/>
    <w:rsid w:val="00EB3A24"/>
    <w:rsid w:val="00EB4788"/>
    <w:rsid w:val="00EB517E"/>
    <w:rsid w:val="00EB56C1"/>
    <w:rsid w:val="00EC0A69"/>
    <w:rsid w:val="00EC6B4D"/>
    <w:rsid w:val="00ED3F0B"/>
    <w:rsid w:val="00ED629A"/>
    <w:rsid w:val="00EE0E11"/>
    <w:rsid w:val="00EE3F69"/>
    <w:rsid w:val="00EE499B"/>
    <w:rsid w:val="00EE616C"/>
    <w:rsid w:val="00EE6412"/>
    <w:rsid w:val="00EF3BDB"/>
    <w:rsid w:val="00EF3E01"/>
    <w:rsid w:val="00F01448"/>
    <w:rsid w:val="00F0281E"/>
    <w:rsid w:val="00F04B03"/>
    <w:rsid w:val="00F10975"/>
    <w:rsid w:val="00F16499"/>
    <w:rsid w:val="00F2063C"/>
    <w:rsid w:val="00F27199"/>
    <w:rsid w:val="00F27386"/>
    <w:rsid w:val="00F31EBA"/>
    <w:rsid w:val="00F3376E"/>
    <w:rsid w:val="00F360F0"/>
    <w:rsid w:val="00F50E48"/>
    <w:rsid w:val="00F51D4D"/>
    <w:rsid w:val="00F56479"/>
    <w:rsid w:val="00F56B01"/>
    <w:rsid w:val="00F652F3"/>
    <w:rsid w:val="00F6553A"/>
    <w:rsid w:val="00F65AAE"/>
    <w:rsid w:val="00F7655B"/>
    <w:rsid w:val="00F76B7F"/>
    <w:rsid w:val="00F8377A"/>
    <w:rsid w:val="00F96FE1"/>
    <w:rsid w:val="00F972EA"/>
    <w:rsid w:val="00FB1F7B"/>
    <w:rsid w:val="00FB7BA3"/>
    <w:rsid w:val="00FC33D8"/>
    <w:rsid w:val="00FD2243"/>
    <w:rsid w:val="00FD2901"/>
    <w:rsid w:val="00FD38C1"/>
    <w:rsid w:val="00FD4588"/>
    <w:rsid w:val="00FD6878"/>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A60"/>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16</Pages>
  <Words>1891</Words>
  <Characters>10779</Characters>
  <Application>Microsoft Office Word</Application>
  <DocSecurity>0</DocSecurity>
  <Lines>89</Lines>
  <Paragraphs>25</Paragraphs>
  <ScaleCrop>false</ScaleCrop>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康雅君</cp:lastModifiedBy>
  <cp:revision>42</cp:revision>
  <cp:lastPrinted>2023-02-20T04:31:00Z</cp:lastPrinted>
  <dcterms:created xsi:type="dcterms:W3CDTF">2024-04-09T03:56:00Z</dcterms:created>
  <dcterms:modified xsi:type="dcterms:W3CDTF">2026-05-27T03:14:00Z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