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Borders>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1418"/>
        <w:gridCol w:w="1134"/>
        <w:gridCol w:w="1276"/>
        <w:gridCol w:w="1134"/>
        <w:gridCol w:w="992"/>
        <w:gridCol w:w="1417"/>
        <w:gridCol w:w="1354"/>
      </w:tblGrid>
      <w:tr w:rsidR="00EE5481" w14:paraId="0FB5AD6E" w14:textId="77777777" w:rsidTr="00EE5481">
        <w:trPr>
          <w:trHeight w:val="244"/>
          <w:jc w:val="center"/>
        </w:trPr>
        <w:tc>
          <w:tcPr>
            <w:tcW w:w="1134" w:type="dxa"/>
            <w:tcBorders>
              <w:top w:val="single" w:sz="4" w:space="0" w:color="auto"/>
              <w:bottom w:val="nil"/>
              <w:right w:val="nil"/>
            </w:tcBorders>
            <w:vAlign w:val="center"/>
          </w:tcPr>
          <w:p w14:paraId="0F99D29B" w14:textId="77777777" w:rsidR="00EE5481" w:rsidRDefault="00EE5481" w:rsidP="00EE5481">
            <w:pPr>
              <w:widowControl/>
              <w:adjustRightInd w:val="0"/>
              <w:snapToGrid w:val="0"/>
              <w:jc w:val="left"/>
              <w:rPr>
                <w:rFonts w:ascii="宋体" w:hAnsi="宋体" w:cs="宋体"/>
                <w:b/>
                <w:bCs/>
                <w:color w:val="000000"/>
                <w:kern w:val="0"/>
                <w:sz w:val="18"/>
                <w:szCs w:val="18"/>
                <w:lang w:bidi="ar"/>
              </w:rPr>
            </w:pPr>
            <w:bookmarkStart w:id="0" w:name="OLE_LINK1" w:colFirst="0" w:colLast="2"/>
            <w:r>
              <w:rPr>
                <w:rFonts w:ascii="宋体" w:hAnsi="宋体" w:cs="宋体" w:hint="eastAsia"/>
                <w:b/>
                <w:bCs/>
                <w:color w:val="000000"/>
                <w:kern w:val="0"/>
                <w:sz w:val="18"/>
                <w:szCs w:val="18"/>
                <w:lang w:bidi="ar"/>
              </w:rPr>
              <w:t>姓  名：</w:t>
            </w:r>
          </w:p>
        </w:tc>
        <w:tc>
          <w:tcPr>
            <w:tcW w:w="1418" w:type="dxa"/>
            <w:tcBorders>
              <w:top w:val="single" w:sz="4" w:space="0" w:color="auto"/>
              <w:left w:val="nil"/>
              <w:bottom w:val="nil"/>
              <w:right w:val="nil"/>
            </w:tcBorders>
            <w:vAlign w:val="center"/>
          </w:tcPr>
          <w:p w14:paraId="1B312B93" w14:textId="34DF121E" w:rsidR="00EE5481" w:rsidRDefault="00EE5481" w:rsidP="00EE5481">
            <w:pPr>
              <w:widowControl/>
              <w:adjustRightInd w:val="0"/>
              <w:snapToGrid w:val="0"/>
              <w:jc w:val="left"/>
              <w:rPr>
                <w:rFonts w:ascii="宋体" w:hAnsi="宋体" w:cs="宋体"/>
                <w:b/>
                <w:bCs/>
                <w:color w:val="000000"/>
                <w:kern w:val="0"/>
                <w:sz w:val="18"/>
                <w:szCs w:val="18"/>
                <w:lang w:bidi="ar"/>
              </w:rPr>
            </w:pPr>
            <w:r w:rsidRPr="00FB1744">
              <w:rPr>
                <w:rFonts w:ascii="宋体" w:hAnsi="宋体" w:cs="宋体"/>
                <w:b/>
                <w:bCs/>
                <w:color w:val="000000"/>
                <w:kern w:val="0"/>
                <w:sz w:val="18"/>
                <w:szCs w:val="18"/>
                <w:lang w:bidi="ar"/>
              </w:rPr>
              <w:t>{{sample.patient_name}}</w:t>
            </w:r>
          </w:p>
        </w:tc>
        <w:tc>
          <w:tcPr>
            <w:tcW w:w="1134" w:type="dxa"/>
            <w:tcBorders>
              <w:top w:val="single" w:sz="4" w:space="0" w:color="auto"/>
              <w:left w:val="nil"/>
              <w:bottom w:val="nil"/>
              <w:right w:val="nil"/>
            </w:tcBorders>
            <w:vAlign w:val="center"/>
          </w:tcPr>
          <w:p w14:paraId="486160C5" w14:textId="77777777" w:rsidR="00EE5481" w:rsidRDefault="00EE5481" w:rsidP="00EE5481">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性  别：</w:t>
            </w:r>
          </w:p>
        </w:tc>
        <w:tc>
          <w:tcPr>
            <w:tcW w:w="1276" w:type="dxa"/>
            <w:tcBorders>
              <w:top w:val="single" w:sz="4" w:space="0" w:color="auto"/>
              <w:left w:val="nil"/>
              <w:bottom w:val="nil"/>
              <w:right w:val="nil"/>
            </w:tcBorders>
            <w:shd w:val="clear" w:color="auto" w:fill="auto"/>
            <w:vAlign w:val="center"/>
          </w:tcPr>
          <w:p w14:paraId="5ACA5283" w14:textId="081441FE" w:rsidR="00EE5481" w:rsidRDefault="00EE5481" w:rsidP="00EE5481">
            <w:pPr>
              <w:widowControl/>
              <w:adjustRightInd w:val="0"/>
              <w:snapToGrid w:val="0"/>
              <w:jc w:val="left"/>
              <w:rPr>
                <w:rFonts w:ascii="宋体" w:hAnsi="宋体" w:cs="宋体"/>
                <w:b/>
                <w:bCs/>
                <w:color w:val="000000"/>
                <w:kern w:val="0"/>
                <w:sz w:val="18"/>
                <w:szCs w:val="18"/>
                <w:lang w:bidi="ar"/>
              </w:rPr>
            </w:pPr>
            <w:r w:rsidRPr="00FB1744">
              <w:rPr>
                <w:rFonts w:ascii="宋体" w:hAnsi="宋体" w:cs="宋体"/>
                <w:b/>
                <w:bCs/>
                <w:color w:val="000000"/>
                <w:kern w:val="0"/>
                <w:sz w:val="18"/>
                <w:szCs w:val="18"/>
                <w:lang w:bidi="ar"/>
              </w:rPr>
              <w:t>{{sample.gender}}</w:t>
            </w:r>
          </w:p>
        </w:tc>
        <w:tc>
          <w:tcPr>
            <w:tcW w:w="1134" w:type="dxa"/>
            <w:tcBorders>
              <w:top w:val="single" w:sz="4" w:space="0" w:color="auto"/>
              <w:left w:val="nil"/>
              <w:bottom w:val="nil"/>
              <w:right w:val="nil"/>
            </w:tcBorders>
            <w:vAlign w:val="center"/>
          </w:tcPr>
          <w:p w14:paraId="1ECC497A" w14:textId="77777777" w:rsidR="00EE5481" w:rsidRDefault="00EE5481" w:rsidP="00EE5481">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年   龄：</w:t>
            </w:r>
          </w:p>
        </w:tc>
        <w:tc>
          <w:tcPr>
            <w:tcW w:w="992" w:type="dxa"/>
            <w:tcBorders>
              <w:top w:val="single" w:sz="4" w:space="0" w:color="auto"/>
              <w:left w:val="nil"/>
              <w:bottom w:val="nil"/>
              <w:right w:val="nil"/>
            </w:tcBorders>
            <w:shd w:val="clear" w:color="auto" w:fill="auto"/>
            <w:vAlign w:val="center"/>
          </w:tcPr>
          <w:p w14:paraId="1E2B97A7" w14:textId="29E05F6B" w:rsidR="00EE5481" w:rsidRDefault="00EE5481" w:rsidP="00EE5481">
            <w:pPr>
              <w:widowControl/>
              <w:adjustRightInd w:val="0"/>
              <w:snapToGrid w:val="0"/>
              <w:jc w:val="left"/>
              <w:rPr>
                <w:rFonts w:ascii="宋体" w:hAnsi="宋体" w:cs="宋体"/>
                <w:b/>
                <w:bCs/>
                <w:color w:val="000000"/>
                <w:kern w:val="0"/>
                <w:sz w:val="18"/>
                <w:szCs w:val="18"/>
                <w:lang w:bidi="ar"/>
              </w:rPr>
            </w:pPr>
            <w:r w:rsidRPr="00FB1744">
              <w:rPr>
                <w:rFonts w:ascii="宋体" w:hAnsi="宋体" w:cs="宋体" w:hint="eastAsia"/>
                <w:b/>
                <w:bCs/>
                <w:color w:val="000000"/>
                <w:kern w:val="0"/>
                <w:sz w:val="18"/>
                <w:szCs w:val="18"/>
                <w:lang w:bidi="ar"/>
              </w:rPr>
              <w:t>{%if sample.age%}{{sample.age}}岁{%endif%}</w:t>
            </w:r>
          </w:p>
        </w:tc>
        <w:tc>
          <w:tcPr>
            <w:tcW w:w="1417" w:type="dxa"/>
            <w:tcBorders>
              <w:top w:val="single" w:sz="4" w:space="0" w:color="auto"/>
              <w:left w:val="nil"/>
              <w:bottom w:val="nil"/>
              <w:right w:val="nil"/>
            </w:tcBorders>
            <w:vAlign w:val="center"/>
          </w:tcPr>
          <w:p w14:paraId="09659C57" w14:textId="77777777" w:rsidR="00EE5481" w:rsidRDefault="00EE5481" w:rsidP="00EE5481">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分</w:t>
            </w:r>
            <w:r>
              <w:rPr>
                <w:rFonts w:ascii="微软雅黑" w:eastAsia="微软雅黑" w:hAnsi="微软雅黑" w:cs="微软雅黑" w:hint="eastAsia"/>
                <w:b/>
                <w:bCs/>
                <w:color w:val="000000"/>
                <w:kern w:val="0"/>
                <w:sz w:val="18"/>
                <w:szCs w:val="18"/>
                <w:lang w:bidi="ar"/>
              </w:rPr>
              <w:t>⼦</w:t>
            </w:r>
            <w:r>
              <w:rPr>
                <w:rFonts w:ascii="宋体" w:hAnsi="宋体" w:cs="宋体" w:hint="eastAsia"/>
                <w:b/>
                <w:bCs/>
                <w:color w:val="000000"/>
                <w:kern w:val="0"/>
                <w:sz w:val="18"/>
                <w:szCs w:val="18"/>
                <w:lang w:bidi="ar"/>
              </w:rPr>
              <w:t>病理号：</w:t>
            </w:r>
          </w:p>
        </w:tc>
        <w:tc>
          <w:tcPr>
            <w:tcW w:w="1354" w:type="dxa"/>
            <w:tcBorders>
              <w:top w:val="single" w:sz="4" w:space="0" w:color="auto"/>
              <w:left w:val="nil"/>
              <w:bottom w:val="nil"/>
            </w:tcBorders>
            <w:shd w:val="clear" w:color="auto" w:fill="auto"/>
            <w:vAlign w:val="center"/>
          </w:tcPr>
          <w:p w14:paraId="1A2B71B3" w14:textId="11EF5662" w:rsidR="00EE5481" w:rsidRDefault="00EE5481" w:rsidP="00EE5481">
            <w:pPr>
              <w:widowControl/>
              <w:adjustRightInd w:val="0"/>
              <w:snapToGrid w:val="0"/>
              <w:jc w:val="left"/>
              <w:rPr>
                <w:rFonts w:ascii="宋体" w:hAnsi="宋体" w:cs="宋体"/>
                <w:b/>
                <w:bCs/>
                <w:color w:val="000000"/>
                <w:kern w:val="0"/>
                <w:sz w:val="18"/>
                <w:szCs w:val="18"/>
                <w:lang w:bidi="ar"/>
              </w:rPr>
            </w:pPr>
            <w:r w:rsidRPr="00C231C5">
              <w:rPr>
                <w:rFonts w:ascii="宋体" w:hAnsi="宋体" w:cs="宋体"/>
                <w:b/>
                <w:bCs/>
                <w:color w:val="000000"/>
                <w:kern w:val="0"/>
                <w:sz w:val="18"/>
                <w:szCs w:val="18"/>
                <w:lang w:bidi="ar"/>
              </w:rPr>
              <w:t>{{sample.mol_pathological_id}}</w:t>
            </w:r>
          </w:p>
        </w:tc>
      </w:tr>
      <w:tr w:rsidR="00EE5481" w14:paraId="50B94F28" w14:textId="77777777" w:rsidTr="00EE5481">
        <w:trPr>
          <w:trHeight w:val="233"/>
          <w:jc w:val="center"/>
        </w:trPr>
        <w:tc>
          <w:tcPr>
            <w:tcW w:w="1134" w:type="dxa"/>
            <w:tcBorders>
              <w:top w:val="nil"/>
              <w:bottom w:val="nil"/>
              <w:right w:val="nil"/>
            </w:tcBorders>
            <w:vAlign w:val="center"/>
          </w:tcPr>
          <w:p w14:paraId="47CB20CA" w14:textId="77777777" w:rsidR="00EE5481" w:rsidRDefault="00EE5481" w:rsidP="00EE5481">
            <w:pPr>
              <w:widowControl/>
              <w:adjustRightInd w:val="0"/>
              <w:snapToGrid w:val="0"/>
              <w:jc w:val="left"/>
              <w:rPr>
                <w:rFonts w:ascii="宋体" w:hAnsi="宋体" w:cs="宋体"/>
                <w:b/>
                <w:bCs/>
                <w:color w:val="000000"/>
                <w:kern w:val="0"/>
                <w:sz w:val="18"/>
                <w:szCs w:val="18"/>
                <w:lang w:bidi="ar"/>
              </w:rPr>
            </w:pPr>
            <w:r>
              <w:rPr>
                <w:rFonts w:ascii="微软雅黑" w:eastAsia="微软雅黑" w:hAnsi="微软雅黑" w:cs="微软雅黑" w:hint="eastAsia"/>
                <w:b/>
                <w:bCs/>
                <w:color w:val="000000"/>
                <w:kern w:val="0"/>
                <w:sz w:val="18"/>
                <w:szCs w:val="18"/>
                <w:lang w:bidi="ar"/>
              </w:rPr>
              <w:t>⻔</w:t>
            </w:r>
            <w:r>
              <w:rPr>
                <w:rFonts w:ascii="宋体" w:hAnsi="宋体" w:cs="宋体" w:hint="eastAsia"/>
                <w:b/>
                <w:bCs/>
                <w:color w:val="000000"/>
                <w:kern w:val="0"/>
                <w:sz w:val="18"/>
                <w:szCs w:val="18"/>
                <w:lang w:bidi="ar"/>
              </w:rPr>
              <w:t>诊卡号：</w:t>
            </w:r>
          </w:p>
        </w:tc>
        <w:tc>
          <w:tcPr>
            <w:tcW w:w="1418" w:type="dxa"/>
            <w:tcBorders>
              <w:top w:val="nil"/>
              <w:left w:val="nil"/>
              <w:bottom w:val="nil"/>
              <w:right w:val="nil"/>
            </w:tcBorders>
            <w:vAlign w:val="center"/>
          </w:tcPr>
          <w:p w14:paraId="56B5B854" w14:textId="238B0EA1" w:rsidR="00EE5481" w:rsidRDefault="00EE5481" w:rsidP="00EE5481">
            <w:pPr>
              <w:widowControl/>
              <w:adjustRightInd w:val="0"/>
              <w:snapToGrid w:val="0"/>
              <w:jc w:val="left"/>
              <w:rPr>
                <w:rFonts w:ascii="宋体" w:hAnsi="宋体" w:cs="宋体"/>
                <w:b/>
                <w:bCs/>
                <w:color w:val="000000"/>
                <w:kern w:val="0"/>
                <w:sz w:val="18"/>
                <w:szCs w:val="18"/>
                <w:lang w:bidi="ar"/>
              </w:rPr>
            </w:pPr>
            <w:r w:rsidRPr="00FB1744">
              <w:rPr>
                <w:rFonts w:ascii="宋体" w:hAnsi="宋体" w:cs="宋体"/>
                <w:b/>
                <w:bCs/>
                <w:color w:val="000000"/>
                <w:kern w:val="0"/>
                <w:sz w:val="18"/>
                <w:szCs w:val="18"/>
                <w:lang w:bidi="ar"/>
              </w:rPr>
              <w:t>{{sample.outpatient_service_no}}</w:t>
            </w:r>
          </w:p>
        </w:tc>
        <w:tc>
          <w:tcPr>
            <w:tcW w:w="1134" w:type="dxa"/>
            <w:tcBorders>
              <w:top w:val="nil"/>
              <w:left w:val="nil"/>
              <w:bottom w:val="nil"/>
              <w:right w:val="nil"/>
            </w:tcBorders>
            <w:vAlign w:val="center"/>
          </w:tcPr>
          <w:p w14:paraId="146D4B48" w14:textId="77777777" w:rsidR="00EE5481" w:rsidRDefault="00EE5481" w:rsidP="00EE5481">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住院号：</w:t>
            </w:r>
          </w:p>
        </w:tc>
        <w:tc>
          <w:tcPr>
            <w:tcW w:w="1276" w:type="dxa"/>
            <w:tcBorders>
              <w:top w:val="nil"/>
              <w:left w:val="nil"/>
              <w:bottom w:val="nil"/>
              <w:right w:val="nil"/>
            </w:tcBorders>
            <w:shd w:val="clear" w:color="auto" w:fill="auto"/>
            <w:vAlign w:val="center"/>
          </w:tcPr>
          <w:p w14:paraId="3FEDB7B0" w14:textId="0C346B2B" w:rsidR="00EE5481" w:rsidRDefault="00EE5481" w:rsidP="00EE5481">
            <w:pPr>
              <w:widowControl/>
              <w:adjustRightInd w:val="0"/>
              <w:snapToGrid w:val="0"/>
              <w:jc w:val="left"/>
              <w:rPr>
                <w:rFonts w:ascii="宋体" w:hAnsi="宋体" w:cs="宋体"/>
                <w:b/>
                <w:bCs/>
                <w:color w:val="000000"/>
                <w:kern w:val="0"/>
                <w:sz w:val="18"/>
                <w:szCs w:val="18"/>
                <w:lang w:bidi="ar"/>
              </w:rPr>
            </w:pPr>
            <w:r w:rsidRPr="00FB1744">
              <w:rPr>
                <w:rFonts w:ascii="宋体" w:hAnsi="宋体" w:cs="宋体"/>
                <w:b/>
                <w:bCs/>
                <w:color w:val="000000"/>
                <w:kern w:val="0"/>
                <w:sz w:val="18"/>
                <w:szCs w:val="18"/>
                <w:lang w:bidi="ar"/>
              </w:rPr>
              <w:t>{{sample.hospitalization_no}}</w:t>
            </w:r>
          </w:p>
        </w:tc>
        <w:tc>
          <w:tcPr>
            <w:tcW w:w="1134" w:type="dxa"/>
            <w:tcBorders>
              <w:top w:val="nil"/>
              <w:left w:val="nil"/>
              <w:bottom w:val="nil"/>
              <w:right w:val="nil"/>
            </w:tcBorders>
            <w:vAlign w:val="center"/>
          </w:tcPr>
          <w:p w14:paraId="1DACAD10" w14:textId="77777777" w:rsidR="00EE5481" w:rsidRDefault="00EE5481" w:rsidP="00EE5481">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床   号：</w:t>
            </w:r>
          </w:p>
        </w:tc>
        <w:tc>
          <w:tcPr>
            <w:tcW w:w="992" w:type="dxa"/>
            <w:tcBorders>
              <w:top w:val="nil"/>
              <w:left w:val="nil"/>
              <w:bottom w:val="nil"/>
              <w:right w:val="nil"/>
            </w:tcBorders>
            <w:shd w:val="clear" w:color="auto" w:fill="auto"/>
            <w:vAlign w:val="center"/>
          </w:tcPr>
          <w:p w14:paraId="0477F54A" w14:textId="1FB9511B" w:rsidR="00EE5481" w:rsidRDefault="00EE5481" w:rsidP="00EE5481">
            <w:pPr>
              <w:widowControl/>
              <w:adjustRightInd w:val="0"/>
              <w:snapToGrid w:val="0"/>
              <w:jc w:val="left"/>
              <w:rPr>
                <w:rFonts w:ascii="宋体" w:hAnsi="宋体" w:cs="宋体"/>
                <w:b/>
                <w:bCs/>
                <w:color w:val="000000"/>
                <w:kern w:val="0"/>
                <w:sz w:val="18"/>
                <w:szCs w:val="18"/>
                <w:lang w:bidi="ar"/>
              </w:rPr>
            </w:pPr>
            <w:r w:rsidRPr="00C231C5">
              <w:rPr>
                <w:rFonts w:ascii="宋体" w:hAnsi="宋体" w:cs="宋体"/>
                <w:b/>
                <w:bCs/>
                <w:color w:val="000000"/>
                <w:kern w:val="0"/>
                <w:sz w:val="18"/>
                <w:szCs w:val="18"/>
                <w:lang w:bidi="ar"/>
              </w:rPr>
              <w:t>{{sample.bed_number}}</w:t>
            </w:r>
          </w:p>
        </w:tc>
        <w:tc>
          <w:tcPr>
            <w:tcW w:w="1417" w:type="dxa"/>
            <w:tcBorders>
              <w:top w:val="nil"/>
              <w:left w:val="nil"/>
              <w:bottom w:val="nil"/>
              <w:right w:val="nil"/>
            </w:tcBorders>
            <w:vAlign w:val="center"/>
          </w:tcPr>
          <w:p w14:paraId="0909CD63" w14:textId="77777777" w:rsidR="00EE5481" w:rsidRDefault="00EE5481" w:rsidP="00EE5481">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送检科室：</w:t>
            </w:r>
          </w:p>
        </w:tc>
        <w:tc>
          <w:tcPr>
            <w:tcW w:w="1354" w:type="dxa"/>
            <w:tcBorders>
              <w:top w:val="nil"/>
              <w:left w:val="nil"/>
              <w:bottom w:val="nil"/>
            </w:tcBorders>
            <w:shd w:val="clear" w:color="auto" w:fill="auto"/>
            <w:vAlign w:val="center"/>
          </w:tcPr>
          <w:p w14:paraId="5818F69A" w14:textId="78031814" w:rsidR="00EE5481" w:rsidRDefault="00EE5481" w:rsidP="00EE5481">
            <w:pPr>
              <w:widowControl/>
              <w:adjustRightInd w:val="0"/>
              <w:snapToGrid w:val="0"/>
              <w:jc w:val="left"/>
              <w:rPr>
                <w:rFonts w:ascii="宋体" w:hAnsi="宋体" w:cs="宋体"/>
                <w:b/>
                <w:bCs/>
                <w:color w:val="000000"/>
                <w:kern w:val="0"/>
                <w:sz w:val="18"/>
                <w:szCs w:val="18"/>
                <w:lang w:bidi="ar"/>
              </w:rPr>
            </w:pPr>
            <w:r w:rsidRPr="00C231C5">
              <w:rPr>
                <w:rFonts w:ascii="宋体" w:hAnsi="宋体" w:cs="宋体"/>
                <w:b/>
                <w:bCs/>
                <w:color w:val="000000"/>
                <w:kern w:val="0"/>
                <w:sz w:val="18"/>
                <w:szCs w:val="18"/>
                <w:lang w:bidi="ar"/>
              </w:rPr>
              <w:t>{{sample.submission_department}}</w:t>
            </w:r>
          </w:p>
        </w:tc>
      </w:tr>
      <w:bookmarkEnd w:id="0"/>
      <w:tr w:rsidR="00036FBC" w14:paraId="3E136FCD" w14:textId="77777777" w:rsidTr="00EE5481">
        <w:trPr>
          <w:trHeight w:val="245"/>
          <w:jc w:val="center"/>
        </w:trPr>
        <w:tc>
          <w:tcPr>
            <w:tcW w:w="1134" w:type="dxa"/>
            <w:tcBorders>
              <w:top w:val="nil"/>
              <w:bottom w:val="nil"/>
              <w:right w:val="nil"/>
            </w:tcBorders>
            <w:vAlign w:val="center"/>
          </w:tcPr>
          <w:p w14:paraId="701E89DE" w14:textId="77777777" w:rsidR="00036FBC" w:rsidRDefault="00036FBC" w:rsidP="00036FBC">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取材部位：</w:t>
            </w:r>
          </w:p>
        </w:tc>
        <w:tc>
          <w:tcPr>
            <w:tcW w:w="1418" w:type="dxa"/>
            <w:tcBorders>
              <w:top w:val="nil"/>
              <w:left w:val="nil"/>
              <w:bottom w:val="nil"/>
              <w:right w:val="nil"/>
            </w:tcBorders>
            <w:vAlign w:val="center"/>
          </w:tcPr>
          <w:p w14:paraId="5E9C0FC5" w14:textId="4DF1179E" w:rsidR="00036FBC" w:rsidRDefault="00036FBC" w:rsidP="00036FBC">
            <w:pPr>
              <w:widowControl/>
              <w:adjustRightInd w:val="0"/>
              <w:snapToGrid w:val="0"/>
              <w:jc w:val="left"/>
              <w:rPr>
                <w:rFonts w:ascii="宋体" w:hAnsi="宋体" w:cs="宋体"/>
                <w:b/>
                <w:bCs/>
                <w:color w:val="000000"/>
                <w:kern w:val="0"/>
                <w:sz w:val="18"/>
                <w:szCs w:val="18"/>
                <w:lang w:bidi="ar"/>
              </w:rPr>
            </w:pPr>
            <w:r w:rsidRPr="00FB1744">
              <w:rPr>
                <w:rFonts w:ascii="宋体" w:hAnsi="宋体" w:cs="宋体"/>
                <w:b/>
                <w:bCs/>
                <w:color w:val="000000"/>
                <w:kern w:val="0"/>
                <w:sz w:val="18"/>
                <w:szCs w:val="18"/>
                <w:lang w:bidi="ar"/>
              </w:rPr>
              <w:t>{{sample.</w:t>
            </w:r>
            <w:r w:rsidRPr="00036FBC">
              <w:rPr>
                <w:rFonts w:ascii="宋体" w:hAnsi="宋体" w:cs="宋体"/>
                <w:b/>
                <w:bCs/>
                <w:color w:val="000000"/>
                <w:kern w:val="0"/>
                <w:sz w:val="18"/>
                <w:szCs w:val="18"/>
                <w:lang w:bidi="ar"/>
              </w:rPr>
              <w:t>sample_position</w:t>
            </w:r>
            <w:r w:rsidRPr="00FB1744">
              <w:rPr>
                <w:rFonts w:ascii="宋体" w:hAnsi="宋体" w:cs="宋体"/>
                <w:b/>
                <w:bCs/>
                <w:color w:val="000000"/>
                <w:kern w:val="0"/>
                <w:sz w:val="18"/>
                <w:szCs w:val="18"/>
                <w:lang w:bidi="ar"/>
              </w:rPr>
              <w:t>}}</w:t>
            </w:r>
          </w:p>
        </w:tc>
        <w:tc>
          <w:tcPr>
            <w:tcW w:w="1134" w:type="dxa"/>
            <w:tcBorders>
              <w:top w:val="nil"/>
              <w:left w:val="nil"/>
              <w:bottom w:val="nil"/>
              <w:right w:val="nil"/>
            </w:tcBorders>
            <w:vAlign w:val="center"/>
          </w:tcPr>
          <w:p w14:paraId="2415D7CD" w14:textId="77777777" w:rsidR="00036FBC" w:rsidRDefault="00036FBC" w:rsidP="00036FBC">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样本类型：</w:t>
            </w:r>
          </w:p>
        </w:tc>
        <w:tc>
          <w:tcPr>
            <w:tcW w:w="1276" w:type="dxa"/>
            <w:tcBorders>
              <w:top w:val="nil"/>
              <w:left w:val="nil"/>
              <w:bottom w:val="nil"/>
              <w:right w:val="nil"/>
            </w:tcBorders>
            <w:vAlign w:val="center"/>
          </w:tcPr>
          <w:p w14:paraId="7504A824" w14:textId="65DDC26D" w:rsidR="00036FBC" w:rsidRDefault="00036FBC" w:rsidP="00036FBC">
            <w:pPr>
              <w:widowControl/>
              <w:adjustRightInd w:val="0"/>
              <w:snapToGrid w:val="0"/>
              <w:jc w:val="left"/>
              <w:rPr>
                <w:rFonts w:ascii="宋体" w:hAnsi="宋体" w:cs="宋体"/>
                <w:b/>
                <w:bCs/>
                <w:color w:val="000000"/>
                <w:kern w:val="0"/>
                <w:sz w:val="18"/>
                <w:szCs w:val="18"/>
                <w:lang w:bidi="ar"/>
              </w:rPr>
            </w:pPr>
            <w:r w:rsidRPr="00FB1744">
              <w:rPr>
                <w:rFonts w:ascii="宋体" w:hAnsi="宋体" w:cs="宋体"/>
                <w:b/>
                <w:bCs/>
                <w:color w:val="000000"/>
                <w:kern w:val="0"/>
                <w:sz w:val="18"/>
                <w:szCs w:val="18"/>
                <w:lang w:bidi="ar"/>
              </w:rPr>
              <w:t>{{sample.sample_type}}</w:t>
            </w:r>
          </w:p>
        </w:tc>
        <w:tc>
          <w:tcPr>
            <w:tcW w:w="1134" w:type="dxa"/>
            <w:tcBorders>
              <w:top w:val="nil"/>
              <w:left w:val="nil"/>
              <w:bottom w:val="nil"/>
              <w:right w:val="nil"/>
            </w:tcBorders>
            <w:vAlign w:val="center"/>
          </w:tcPr>
          <w:p w14:paraId="4EB350A8" w14:textId="77777777" w:rsidR="00036FBC" w:rsidRDefault="00036FBC" w:rsidP="00036FBC">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采集时间：</w:t>
            </w:r>
          </w:p>
        </w:tc>
        <w:tc>
          <w:tcPr>
            <w:tcW w:w="992" w:type="dxa"/>
            <w:tcBorders>
              <w:top w:val="nil"/>
              <w:left w:val="nil"/>
              <w:bottom w:val="nil"/>
              <w:right w:val="nil"/>
            </w:tcBorders>
            <w:vAlign w:val="center"/>
          </w:tcPr>
          <w:p w14:paraId="502A264E" w14:textId="7F7EFA99" w:rsidR="00036FBC" w:rsidRDefault="00036FBC" w:rsidP="00036FBC">
            <w:pPr>
              <w:widowControl/>
              <w:adjustRightInd w:val="0"/>
              <w:snapToGrid w:val="0"/>
              <w:jc w:val="left"/>
              <w:rPr>
                <w:rFonts w:ascii="宋体" w:hAnsi="宋体" w:cs="宋体"/>
                <w:b/>
                <w:bCs/>
                <w:color w:val="000000"/>
                <w:kern w:val="0"/>
                <w:sz w:val="18"/>
                <w:szCs w:val="18"/>
                <w:lang w:bidi="ar"/>
              </w:rPr>
            </w:pPr>
            <w:r w:rsidRPr="00FB1744">
              <w:rPr>
                <w:rFonts w:ascii="宋体" w:hAnsi="宋体" w:cs="宋体"/>
                <w:b/>
                <w:bCs/>
                <w:color w:val="000000"/>
                <w:kern w:val="0"/>
                <w:sz w:val="18"/>
                <w:szCs w:val="18"/>
                <w:lang w:bidi="ar"/>
              </w:rPr>
              <w:t>{{sample.</w:t>
            </w:r>
            <w:r w:rsidRPr="00036FBC">
              <w:rPr>
                <w:rFonts w:ascii="宋体" w:hAnsi="宋体" w:cs="宋体"/>
                <w:b/>
                <w:bCs/>
                <w:color w:val="000000"/>
                <w:kern w:val="0"/>
                <w:sz w:val="18"/>
                <w:szCs w:val="18"/>
                <w:lang w:bidi="ar"/>
              </w:rPr>
              <w:t>gather_data</w:t>
            </w:r>
            <w:r w:rsidRPr="00FB1744">
              <w:rPr>
                <w:rFonts w:ascii="宋体" w:hAnsi="宋体" w:cs="宋体"/>
                <w:b/>
                <w:bCs/>
                <w:color w:val="000000"/>
                <w:kern w:val="0"/>
                <w:sz w:val="18"/>
                <w:szCs w:val="18"/>
                <w:lang w:bidi="ar"/>
              </w:rPr>
              <w:t>}}</w:t>
            </w:r>
          </w:p>
        </w:tc>
        <w:tc>
          <w:tcPr>
            <w:tcW w:w="1417" w:type="dxa"/>
            <w:tcBorders>
              <w:top w:val="nil"/>
              <w:left w:val="nil"/>
              <w:bottom w:val="nil"/>
              <w:right w:val="nil"/>
            </w:tcBorders>
            <w:vAlign w:val="center"/>
          </w:tcPr>
          <w:p w14:paraId="7C0C600A" w14:textId="77777777" w:rsidR="00036FBC" w:rsidRDefault="00036FBC" w:rsidP="00036FBC">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送检医生：</w:t>
            </w:r>
          </w:p>
        </w:tc>
        <w:tc>
          <w:tcPr>
            <w:tcW w:w="1354" w:type="dxa"/>
            <w:tcBorders>
              <w:top w:val="nil"/>
              <w:left w:val="nil"/>
              <w:bottom w:val="nil"/>
            </w:tcBorders>
            <w:vAlign w:val="center"/>
          </w:tcPr>
          <w:p w14:paraId="01CD5A72" w14:textId="39F9F369" w:rsidR="00036FBC" w:rsidRDefault="00036FBC" w:rsidP="00036FBC">
            <w:pPr>
              <w:widowControl/>
              <w:adjustRightInd w:val="0"/>
              <w:snapToGrid w:val="0"/>
              <w:jc w:val="left"/>
              <w:rPr>
                <w:rFonts w:ascii="宋体" w:hAnsi="宋体" w:cs="宋体"/>
                <w:b/>
                <w:bCs/>
                <w:color w:val="000000"/>
                <w:kern w:val="0"/>
                <w:sz w:val="18"/>
                <w:szCs w:val="18"/>
                <w:lang w:bidi="ar"/>
              </w:rPr>
            </w:pPr>
            <w:r w:rsidRPr="00C231C5">
              <w:rPr>
                <w:rFonts w:ascii="宋体" w:hAnsi="宋体" w:cs="宋体"/>
                <w:b/>
                <w:bCs/>
                <w:color w:val="000000"/>
                <w:kern w:val="0"/>
                <w:sz w:val="18"/>
                <w:szCs w:val="18"/>
                <w:lang w:bidi="ar"/>
              </w:rPr>
              <w:t>{{sample.submission_doctor}}</w:t>
            </w:r>
          </w:p>
        </w:tc>
      </w:tr>
      <w:tr w:rsidR="00036FBC" w14:paraId="2801AA2E" w14:textId="77777777" w:rsidTr="00EE5481">
        <w:trPr>
          <w:trHeight w:val="221"/>
          <w:jc w:val="center"/>
        </w:trPr>
        <w:tc>
          <w:tcPr>
            <w:tcW w:w="1134" w:type="dxa"/>
            <w:tcBorders>
              <w:top w:val="nil"/>
              <w:bottom w:val="nil"/>
              <w:right w:val="nil"/>
            </w:tcBorders>
            <w:vAlign w:val="center"/>
          </w:tcPr>
          <w:p w14:paraId="0AB4E1A5" w14:textId="77777777" w:rsidR="00036FBC" w:rsidRDefault="00036FBC" w:rsidP="00036FBC">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原病理号：</w:t>
            </w:r>
          </w:p>
        </w:tc>
        <w:tc>
          <w:tcPr>
            <w:tcW w:w="1418" w:type="dxa"/>
            <w:tcBorders>
              <w:top w:val="nil"/>
              <w:left w:val="nil"/>
              <w:bottom w:val="nil"/>
              <w:right w:val="nil"/>
            </w:tcBorders>
            <w:vAlign w:val="center"/>
          </w:tcPr>
          <w:p w14:paraId="58413D13" w14:textId="7BC8257C" w:rsidR="00036FBC" w:rsidRDefault="00036FBC" w:rsidP="00036FBC">
            <w:pPr>
              <w:widowControl/>
              <w:adjustRightInd w:val="0"/>
              <w:snapToGrid w:val="0"/>
              <w:jc w:val="left"/>
              <w:rPr>
                <w:rFonts w:ascii="宋体" w:hAnsi="宋体" w:cs="宋体"/>
                <w:b/>
                <w:bCs/>
                <w:color w:val="000000"/>
                <w:kern w:val="0"/>
                <w:sz w:val="18"/>
                <w:szCs w:val="18"/>
                <w:lang w:bidi="ar"/>
              </w:rPr>
            </w:pPr>
            <w:r w:rsidRPr="00FB1744">
              <w:rPr>
                <w:rFonts w:ascii="宋体" w:hAnsi="宋体" w:cs="宋体"/>
                <w:b/>
                <w:bCs/>
                <w:color w:val="000000"/>
                <w:kern w:val="0"/>
                <w:sz w:val="18"/>
                <w:szCs w:val="18"/>
                <w:lang w:bidi="ar"/>
              </w:rPr>
              <w:t>{{sample.original_pathological_id}}</w:t>
            </w:r>
          </w:p>
        </w:tc>
        <w:tc>
          <w:tcPr>
            <w:tcW w:w="1134" w:type="dxa"/>
            <w:tcBorders>
              <w:top w:val="nil"/>
              <w:left w:val="nil"/>
              <w:bottom w:val="nil"/>
              <w:right w:val="nil"/>
            </w:tcBorders>
            <w:vAlign w:val="center"/>
          </w:tcPr>
          <w:p w14:paraId="59D0DC57" w14:textId="77777777" w:rsidR="00036FBC" w:rsidRDefault="00036FBC" w:rsidP="00036FBC">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病理诊断：</w:t>
            </w:r>
          </w:p>
        </w:tc>
        <w:tc>
          <w:tcPr>
            <w:tcW w:w="6173" w:type="dxa"/>
            <w:gridSpan w:val="5"/>
            <w:tcBorders>
              <w:top w:val="nil"/>
              <w:left w:val="nil"/>
              <w:bottom w:val="nil"/>
            </w:tcBorders>
            <w:vAlign w:val="center"/>
          </w:tcPr>
          <w:p w14:paraId="3CA1D8A9" w14:textId="16DB7DB6" w:rsidR="00036FBC" w:rsidRDefault="00036FBC" w:rsidP="00036FBC">
            <w:pPr>
              <w:widowControl/>
              <w:adjustRightInd w:val="0"/>
              <w:snapToGrid w:val="0"/>
              <w:jc w:val="left"/>
              <w:rPr>
                <w:rFonts w:ascii="宋体" w:hAnsi="宋体" w:cs="宋体"/>
                <w:b/>
                <w:bCs/>
                <w:color w:val="000000"/>
                <w:kern w:val="0"/>
                <w:sz w:val="18"/>
                <w:szCs w:val="18"/>
                <w:lang w:bidi="ar"/>
              </w:rPr>
            </w:pPr>
            <w:r w:rsidRPr="0061429E">
              <w:rPr>
                <w:rFonts w:ascii="宋体" w:hAnsi="宋体" w:cs="宋体"/>
                <w:b/>
                <w:bCs/>
                <w:color w:val="000000"/>
                <w:kern w:val="0"/>
                <w:sz w:val="18"/>
                <w:szCs w:val="18"/>
                <w:lang w:bidi="ar"/>
              </w:rPr>
              <w:t>{{sample.pathol_diagn}}</w:t>
            </w:r>
          </w:p>
        </w:tc>
      </w:tr>
      <w:tr w:rsidR="00036FBC" w14:paraId="097EDFF7" w14:textId="77777777">
        <w:trPr>
          <w:trHeight w:val="1050"/>
          <w:jc w:val="center"/>
        </w:trPr>
        <w:tc>
          <w:tcPr>
            <w:tcW w:w="9859" w:type="dxa"/>
            <w:gridSpan w:val="8"/>
            <w:tcBorders>
              <w:top w:val="single" w:sz="4" w:space="0" w:color="auto"/>
            </w:tcBorders>
          </w:tcPr>
          <w:p w14:paraId="62EA77EE" w14:textId="77777777" w:rsidR="00036FBC" w:rsidRDefault="00036FBC" w:rsidP="00036FBC">
            <w:pPr>
              <w:rPr>
                <w:rFonts w:ascii="宋体" w:hAnsi="宋体" w:cs="宋体"/>
                <w:b/>
                <w:kern w:val="0"/>
                <w:sz w:val="18"/>
                <w:szCs w:val="18"/>
              </w:rPr>
            </w:pPr>
          </w:p>
          <w:p w14:paraId="5807E1C4" w14:textId="77777777" w:rsidR="00036FBC" w:rsidRDefault="00036FBC" w:rsidP="00036FBC">
            <w:pPr>
              <w:rPr>
                <w:rFonts w:ascii="宋体" w:hAnsi="宋体" w:cs="宋体"/>
                <w:b/>
                <w:kern w:val="0"/>
                <w:sz w:val="18"/>
                <w:szCs w:val="18"/>
              </w:rPr>
            </w:pPr>
            <w:r>
              <w:rPr>
                <w:rFonts w:ascii="宋体" w:hAnsi="宋体" w:cs="宋体" w:hint="eastAsia"/>
                <w:b/>
                <w:kern w:val="0"/>
                <w:sz w:val="18"/>
                <w:szCs w:val="18"/>
              </w:rPr>
              <w:t>检测项目：</w:t>
            </w:r>
          </w:p>
          <w:p w14:paraId="416D0328" w14:textId="77777777" w:rsidR="00036FBC" w:rsidRDefault="00036FBC" w:rsidP="00036FBC">
            <w:pPr>
              <w:rPr>
                <w:rFonts w:ascii="宋体" w:hAnsi="宋体" w:cs="宋体"/>
                <w:bCs/>
                <w:kern w:val="0"/>
                <w:sz w:val="18"/>
                <w:szCs w:val="18"/>
              </w:rPr>
            </w:pPr>
            <w:r>
              <w:rPr>
                <w:rFonts w:ascii="宋体" w:hAnsi="宋体" w:cs="宋体" w:hint="eastAsia"/>
                <w:bCs/>
                <w:kern w:val="0"/>
                <w:sz w:val="18"/>
                <w:szCs w:val="18"/>
              </w:rPr>
              <w:t>BRCA1/2基因突变检测（及内膜癌分子分型、MMR相关基因）</w:t>
            </w:r>
          </w:p>
          <w:p w14:paraId="0E1EDF0A" w14:textId="77777777" w:rsidR="00036FBC" w:rsidRDefault="00036FBC" w:rsidP="00036FBC">
            <w:pPr>
              <w:rPr>
                <w:rFonts w:ascii="宋体" w:hAnsi="宋体" w:cs="宋体"/>
                <w:bCs/>
                <w:kern w:val="0"/>
                <w:sz w:val="18"/>
                <w:szCs w:val="18"/>
              </w:rPr>
            </w:pPr>
            <w:r>
              <w:rPr>
                <w:rFonts w:ascii="宋体" w:hAnsi="宋体" w:cs="宋体" w:hint="eastAsia"/>
                <w:b/>
                <w:kern w:val="0"/>
                <w:sz w:val="18"/>
                <w:szCs w:val="18"/>
              </w:rPr>
              <w:t>检测内容：</w:t>
            </w:r>
          </w:p>
          <w:p w14:paraId="515F3D60" w14:textId="77777777" w:rsidR="00036FBC" w:rsidRDefault="00036FBC" w:rsidP="00036FBC">
            <w:pPr>
              <w:rPr>
                <w:rFonts w:ascii="宋体" w:hAnsi="宋体" w:cs="宋体"/>
                <w:bCs/>
                <w:kern w:val="0"/>
                <w:sz w:val="18"/>
                <w:szCs w:val="18"/>
              </w:rPr>
            </w:pPr>
            <w:r>
              <w:rPr>
                <w:rFonts w:ascii="宋体" w:hAnsi="宋体" w:cs="宋体" w:hint="eastAsia"/>
                <w:bCs/>
                <w:kern w:val="0"/>
                <w:sz w:val="18"/>
                <w:szCs w:val="18"/>
              </w:rPr>
              <w:t>肿瘤诊断、治疗、预后密切相关的10个基因（详见附表）的目标区域及MSI检测</w:t>
            </w:r>
          </w:p>
          <w:p w14:paraId="6D124902" w14:textId="77777777" w:rsidR="00036FBC" w:rsidRDefault="00036FBC" w:rsidP="00036FBC">
            <w:pPr>
              <w:rPr>
                <w:rFonts w:ascii="宋体" w:hAnsi="宋体" w:cs="宋体"/>
                <w:b/>
                <w:kern w:val="0"/>
                <w:sz w:val="18"/>
                <w:szCs w:val="18"/>
              </w:rPr>
            </w:pPr>
            <w:r>
              <w:rPr>
                <w:rFonts w:ascii="宋体" w:hAnsi="宋体" w:cs="宋体" w:hint="eastAsia"/>
                <w:b/>
                <w:kern w:val="0"/>
                <w:sz w:val="18"/>
                <w:szCs w:val="18"/>
              </w:rPr>
              <w:t>检测类型：</w:t>
            </w:r>
          </w:p>
          <w:p w14:paraId="7187CE08" w14:textId="77777777" w:rsidR="00036FBC" w:rsidRDefault="00036FBC" w:rsidP="00036FBC">
            <w:pPr>
              <w:rPr>
                <w:rFonts w:ascii="宋体" w:hAnsi="宋体" w:cs="宋体"/>
                <w:bCs/>
                <w:kern w:val="0"/>
                <w:sz w:val="18"/>
                <w:szCs w:val="18"/>
              </w:rPr>
            </w:pPr>
            <w:r>
              <w:rPr>
                <w:rFonts w:ascii="宋体" w:hAnsi="宋体" w:cs="宋体" w:hint="eastAsia"/>
                <w:bCs/>
                <w:kern w:val="0"/>
                <w:sz w:val="18"/>
                <w:szCs w:val="18"/>
              </w:rPr>
              <w:t>可检测目标区域内的点突变、插入/缺失；并对MSI检测结果进行分析。</w:t>
            </w:r>
          </w:p>
          <w:p w14:paraId="4DC2754C" w14:textId="77777777" w:rsidR="00036FBC" w:rsidRDefault="00036FBC" w:rsidP="00036FBC">
            <w:pPr>
              <w:widowControl/>
              <w:jc w:val="left"/>
              <w:rPr>
                <w:rFonts w:ascii="宋体" w:hAnsi="宋体" w:cs="宋体"/>
                <w:b/>
                <w:kern w:val="0"/>
                <w:sz w:val="18"/>
                <w:szCs w:val="18"/>
              </w:rPr>
            </w:pPr>
            <w:r>
              <w:rPr>
                <w:rFonts w:ascii="宋体" w:hAnsi="宋体" w:cs="宋体" w:hint="eastAsia"/>
                <w:b/>
                <w:kern w:val="0"/>
                <w:sz w:val="18"/>
                <w:szCs w:val="18"/>
              </w:rPr>
              <w:t>检测平台及方法：</w:t>
            </w:r>
          </w:p>
          <w:p w14:paraId="381AD441" w14:textId="77777777" w:rsidR="00036FBC" w:rsidRDefault="00036FBC" w:rsidP="00036FBC">
            <w:pPr>
              <w:rPr>
                <w:rFonts w:ascii="宋体" w:hAnsi="宋体" w:cs="宋体"/>
                <w:bCs/>
                <w:kern w:val="0"/>
                <w:sz w:val="18"/>
                <w:szCs w:val="18"/>
              </w:rPr>
            </w:pPr>
            <w:r>
              <w:rPr>
                <w:rFonts w:ascii="宋体" w:hAnsi="宋体" w:cs="宋体" w:hint="eastAsia"/>
                <w:bCs/>
                <w:kern w:val="0"/>
                <w:sz w:val="18"/>
                <w:szCs w:val="18"/>
              </w:rPr>
              <w:t>本项目采用扩增子建库，使用高通量平台测序。</w:t>
            </w:r>
          </w:p>
          <w:p w14:paraId="784D8DD0" w14:textId="77777777" w:rsidR="00036FBC" w:rsidRDefault="00036FBC" w:rsidP="00036FBC">
            <w:pPr>
              <w:widowControl/>
              <w:jc w:val="left"/>
              <w:rPr>
                <w:rFonts w:ascii="宋体" w:hAnsi="宋体" w:cs="SourceHanSansSC-Medium"/>
                <w:color w:val="3A3A3A"/>
                <w:kern w:val="0"/>
                <w:sz w:val="18"/>
                <w:szCs w:val="18"/>
                <w:lang w:bidi="ar"/>
              </w:rPr>
            </w:pPr>
            <w:r>
              <w:rPr>
                <w:rFonts w:ascii="宋体" w:hAnsi="宋体" w:cs="宋体" w:hint="eastAsia"/>
                <w:b/>
                <w:kern w:val="0"/>
                <w:sz w:val="18"/>
                <w:szCs w:val="18"/>
              </w:rPr>
              <w:t>病理评估：</w:t>
            </w:r>
          </w:p>
          <w:p w14:paraId="52465A59" w14:textId="156ED062" w:rsidR="00036FBC" w:rsidRDefault="00036FBC" w:rsidP="00036FBC">
            <w:pPr>
              <w:widowControl/>
              <w:jc w:val="left"/>
              <w:rPr>
                <w:rFonts w:ascii="宋体" w:hAnsi="宋体" w:cs="宋体"/>
                <w:bCs/>
                <w:kern w:val="0"/>
                <w:sz w:val="18"/>
                <w:szCs w:val="18"/>
                <w:u w:val="single"/>
              </w:rPr>
            </w:pPr>
            <w:r>
              <w:rPr>
                <w:rFonts w:ascii="宋体" w:hAnsi="宋体" w:cs="宋体" w:hint="eastAsia"/>
                <w:bCs/>
                <w:kern w:val="0"/>
                <w:sz w:val="18"/>
                <w:szCs w:val="18"/>
              </w:rPr>
              <w:t>肿瘤细胞含量</w:t>
            </w:r>
            <w:r>
              <w:rPr>
                <w:rFonts w:ascii="宋体" w:hAnsi="宋体" w:cs="宋体" w:hint="eastAsia"/>
                <w:bCs/>
                <w:kern w:val="0"/>
                <w:sz w:val="18"/>
                <w:szCs w:val="18"/>
                <w:u w:val="single"/>
              </w:rPr>
              <w:t xml:space="preserve"> </w:t>
            </w:r>
            <w:r>
              <w:rPr>
                <w:rFonts w:ascii="宋体" w:hAnsi="宋体" w:cs="宋体"/>
                <w:bCs/>
                <w:kern w:val="0"/>
                <w:sz w:val="18"/>
                <w:szCs w:val="18"/>
                <w:u w:val="single"/>
              </w:rPr>
              <w:t xml:space="preserve"> </w:t>
            </w:r>
            <w:r>
              <w:rPr>
                <w:rFonts w:ascii="宋体" w:hAnsi="宋体" w:cs="宋体" w:hint="eastAsia"/>
                <w:bCs/>
                <w:kern w:val="0"/>
                <w:sz w:val="18"/>
                <w:szCs w:val="18"/>
                <w:u w:val="single"/>
              </w:rPr>
              <w:t xml:space="preserve"> </w:t>
            </w:r>
            <w:r w:rsidRPr="0025055F">
              <w:rPr>
                <w:rFonts w:ascii="宋体" w:hAnsi="宋体" w:cs="宋体"/>
                <w:bCs/>
                <w:kern w:val="0"/>
                <w:sz w:val="18"/>
                <w:szCs w:val="18"/>
                <w:u w:val="single"/>
              </w:rPr>
              <w:t>{% if [sample, lib_quality_control, “tumor_content”]|get_tumor_content%}{{[sample, lib_quality_control, “tumor_content”]|get_tumor_content}}{% endif%}{% if [sample, lib_quality_control, “tumor_content_macrodissection_performed”]|get_tumor_content%}{% if [s</w:t>
            </w:r>
            <w:r w:rsidRPr="0025055F">
              <w:rPr>
                <w:rFonts w:ascii="宋体" w:hAnsi="宋体" w:cs="宋体" w:hint="eastAsia"/>
                <w:bCs/>
                <w:kern w:val="0"/>
                <w:sz w:val="18"/>
                <w:szCs w:val="18"/>
                <w:u w:val="single"/>
              </w:rPr>
              <w:t>ample, lib_quality_control, “tumor_content”]|get_tumor_content%}，{% endif%}富集检测：{{[sample, lib_quality_control, “tumor_content_macrodissection_performed”]|get_tumor_content}}{% endif%}{% if not [sample, lib_quality_control, “tumor_content”]|get_tumor_conte</w:t>
            </w:r>
            <w:r w:rsidRPr="0025055F">
              <w:rPr>
                <w:rFonts w:ascii="宋体" w:hAnsi="宋体" w:cs="宋体"/>
                <w:bCs/>
                <w:kern w:val="0"/>
                <w:sz w:val="18"/>
                <w:szCs w:val="18"/>
                <w:u w:val="single"/>
              </w:rPr>
              <w:t>nt and not [sample, lib_quality_control, “tumor_content_macrodissection_performed”]|get_tumor_content%}</w:t>
            </w:r>
            <w:r>
              <w:rPr>
                <w:rFonts w:ascii="宋体" w:hAnsi="宋体" w:cs="宋体"/>
                <w:bCs/>
                <w:kern w:val="0"/>
                <w:sz w:val="18"/>
                <w:szCs w:val="18"/>
                <w:u w:val="single"/>
              </w:rPr>
              <w:t>%</w:t>
            </w:r>
            <w:r w:rsidRPr="0025055F">
              <w:rPr>
                <w:rFonts w:ascii="宋体" w:hAnsi="宋体" w:cs="宋体"/>
                <w:bCs/>
                <w:kern w:val="0"/>
                <w:sz w:val="18"/>
                <w:szCs w:val="18"/>
                <w:u w:val="single"/>
              </w:rPr>
              <w:t>{% endif%}</w:t>
            </w:r>
            <w:r>
              <w:rPr>
                <w:rFonts w:ascii="宋体" w:hAnsi="宋体" w:cs="宋体" w:hint="eastAsia"/>
                <w:bCs/>
                <w:kern w:val="0"/>
                <w:sz w:val="18"/>
                <w:szCs w:val="18"/>
                <w:u w:val="single"/>
              </w:rPr>
              <w:t xml:space="preserve">      </w:t>
            </w:r>
            <w:r>
              <w:rPr>
                <w:rFonts w:ascii="宋体" w:hAnsi="宋体" w:cs="宋体"/>
                <w:bCs/>
                <w:kern w:val="0"/>
                <w:sz w:val="18"/>
                <w:szCs w:val="18"/>
              </w:rPr>
              <w:t>，细胞总量</w:t>
            </w:r>
            <w:r>
              <w:rPr>
                <w:rFonts w:ascii="微软雅黑" w:eastAsia="微软雅黑" w:hAnsi="微软雅黑" w:cs="微软雅黑" w:hint="eastAsia"/>
                <w:bCs/>
                <w:kern w:val="0"/>
                <w:sz w:val="18"/>
                <w:szCs w:val="18"/>
              </w:rPr>
              <w:t>⼤</w:t>
            </w:r>
            <w:r>
              <w:rPr>
                <w:rFonts w:ascii="宋体" w:hAnsi="宋体" w:cs="宋体" w:hint="eastAsia"/>
                <w:bCs/>
                <w:kern w:val="0"/>
                <w:sz w:val="18"/>
                <w:szCs w:val="18"/>
              </w:rPr>
              <w:t xml:space="preserve">于  </w:t>
            </w:r>
            <w:r>
              <w:rPr>
                <w:rFonts w:ascii="宋体" w:hAnsi="宋体" w:cs="宋体" w:hint="eastAsia"/>
                <w:bCs/>
                <w:kern w:val="0"/>
                <w:sz w:val="18"/>
                <w:szCs w:val="18"/>
                <w:u w:val="single"/>
              </w:rPr>
              <w:t xml:space="preserve">    </w:t>
            </w:r>
            <w:r>
              <w:rPr>
                <w:rFonts w:ascii="宋体" w:hAnsi="宋体" w:cs="宋体"/>
                <w:bCs/>
                <w:kern w:val="0"/>
                <w:sz w:val="18"/>
                <w:szCs w:val="18"/>
              </w:rPr>
              <w:t>个 ； 病理总评估</w:t>
            </w:r>
            <w:r>
              <w:rPr>
                <w:rFonts w:ascii="宋体" w:hAnsi="宋体" w:cs="宋体" w:hint="eastAsia"/>
                <w:bCs/>
                <w:kern w:val="0"/>
                <w:sz w:val="18"/>
                <w:szCs w:val="18"/>
                <w:u w:val="single"/>
              </w:rPr>
              <w:t xml:space="preserve"> 合格    </w:t>
            </w:r>
          </w:p>
          <w:p w14:paraId="7004F6D9" w14:textId="77777777" w:rsidR="00036FBC" w:rsidRDefault="00036FBC" w:rsidP="00036FBC">
            <w:pPr>
              <w:widowControl/>
              <w:jc w:val="left"/>
              <w:rPr>
                <w:rFonts w:ascii="宋体" w:hAnsi="宋体" w:cs="宋体"/>
                <w:bCs/>
                <w:kern w:val="0"/>
                <w:sz w:val="18"/>
                <w:szCs w:val="18"/>
                <w:u w:val="single"/>
              </w:rPr>
            </w:pPr>
          </w:p>
        </w:tc>
      </w:tr>
      <w:tr w:rsidR="00036FBC" w14:paraId="45A0BF3E" w14:textId="77777777" w:rsidTr="00C73B8C">
        <w:trPr>
          <w:trHeight w:val="567"/>
          <w:jc w:val="center"/>
        </w:trPr>
        <w:tc>
          <w:tcPr>
            <w:tcW w:w="9859" w:type="dxa"/>
            <w:gridSpan w:val="8"/>
            <w:tcBorders>
              <w:bottom w:val="nil"/>
            </w:tcBorders>
            <w:vAlign w:val="center"/>
          </w:tcPr>
          <w:p w14:paraId="5F883E2A" w14:textId="77777777" w:rsidR="00036FBC" w:rsidRDefault="00036FBC" w:rsidP="00036FBC">
            <w:pPr>
              <w:widowControl/>
              <w:spacing w:beforeLines="50" w:before="156"/>
              <w:rPr>
                <w:rFonts w:ascii="宋体" w:hAnsi="宋体" w:cs="宋体"/>
                <w:b/>
                <w:kern w:val="0"/>
                <w:szCs w:val="21"/>
              </w:rPr>
            </w:pPr>
            <w:r>
              <w:rPr>
                <w:rFonts w:ascii="宋体" w:hAnsi="宋体" w:cs="宋体" w:hint="eastAsia"/>
                <w:b/>
                <w:kern w:val="0"/>
                <w:szCs w:val="21"/>
              </w:rPr>
              <w:t>检测结果小结：</w:t>
            </w:r>
          </w:p>
          <w:p w14:paraId="722C6840" w14:textId="77777777" w:rsidR="004B7E72" w:rsidRDefault="004B7E72" w:rsidP="004B7E72">
            <w:pPr>
              <w:widowControl/>
              <w:spacing w:beforeLines="50" w:before="156"/>
              <w:rPr>
                <w:rFonts w:ascii="宋体" w:hAnsi="宋体" w:cs="宋体"/>
                <w:b/>
                <w:kern w:val="0"/>
                <w:sz w:val="18"/>
                <w:szCs w:val="18"/>
              </w:rPr>
            </w:pPr>
            <w:r>
              <w:rPr>
                <w:rFonts w:ascii="宋体" w:hAnsi="宋体" w:cs="宋体" w:hint="eastAsia"/>
                <w:b/>
                <w:kern w:val="0"/>
                <w:sz w:val="18"/>
                <w:szCs w:val="18"/>
              </w:rPr>
              <w:t>BRCA基因结果：</w:t>
            </w:r>
          </w:p>
          <w:tbl>
            <w:tblPr>
              <w:tblW w:w="88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13"/>
              <w:gridCol w:w="4440"/>
              <w:gridCol w:w="1130"/>
              <w:gridCol w:w="1351"/>
            </w:tblGrid>
            <w:tr w:rsidR="004B7E72" w14:paraId="6F2BF64F" w14:textId="77777777" w:rsidTr="00137501">
              <w:trPr>
                <w:trHeight w:val="316"/>
                <w:jc w:val="center"/>
              </w:trPr>
              <w:tc>
                <w:tcPr>
                  <w:tcW w:w="1913" w:type="dxa"/>
                  <w:noWrap/>
                  <w:vAlign w:val="center"/>
                </w:tcPr>
                <w:p w14:paraId="2CA84707" w14:textId="77777777" w:rsidR="004B7E72" w:rsidRDefault="004B7E72" w:rsidP="004B7E72">
                  <w:pPr>
                    <w:spacing w:line="240" w:lineRule="exact"/>
                    <w:jc w:val="center"/>
                    <w:rPr>
                      <w:rFonts w:ascii="宋体" w:hAnsi="宋体" w:cs="宋体"/>
                      <w:b/>
                      <w:sz w:val="18"/>
                      <w:szCs w:val="18"/>
                    </w:rPr>
                  </w:pPr>
                  <w:r>
                    <w:rPr>
                      <w:rFonts w:ascii="宋体" w:hAnsi="宋体" w:cs="宋体" w:hint="eastAsia"/>
                      <w:b/>
                      <w:sz w:val="18"/>
                      <w:szCs w:val="18"/>
                    </w:rPr>
                    <w:t>基因</w:t>
                  </w:r>
                </w:p>
              </w:tc>
              <w:tc>
                <w:tcPr>
                  <w:tcW w:w="4440" w:type="dxa"/>
                  <w:noWrap/>
                  <w:vAlign w:val="center"/>
                </w:tcPr>
                <w:p w14:paraId="4EB9A10C" w14:textId="77777777" w:rsidR="004B7E72" w:rsidRDefault="004B7E72" w:rsidP="004B7E72">
                  <w:pPr>
                    <w:spacing w:line="240" w:lineRule="exact"/>
                    <w:jc w:val="center"/>
                    <w:rPr>
                      <w:rFonts w:ascii="宋体" w:hAnsi="宋体" w:cs="宋体"/>
                      <w:b/>
                      <w:sz w:val="18"/>
                      <w:szCs w:val="18"/>
                    </w:rPr>
                  </w:pPr>
                  <w:r>
                    <w:rPr>
                      <w:rFonts w:ascii="宋体" w:hAnsi="宋体" w:cs="宋体" w:hint="eastAsia"/>
                      <w:b/>
                      <w:sz w:val="18"/>
                      <w:szCs w:val="18"/>
                    </w:rPr>
                    <w:t>检测结果</w:t>
                  </w:r>
                </w:p>
              </w:tc>
              <w:tc>
                <w:tcPr>
                  <w:tcW w:w="1130" w:type="dxa"/>
                  <w:vAlign w:val="center"/>
                </w:tcPr>
                <w:p w14:paraId="42642A77" w14:textId="77777777" w:rsidR="004B7E72" w:rsidRDefault="004B7E72" w:rsidP="004B7E72">
                  <w:pPr>
                    <w:spacing w:line="240" w:lineRule="exact"/>
                    <w:jc w:val="center"/>
                    <w:rPr>
                      <w:rFonts w:ascii="宋体" w:hAnsi="宋体" w:cs="宋体"/>
                      <w:b/>
                      <w:sz w:val="18"/>
                      <w:szCs w:val="18"/>
                    </w:rPr>
                  </w:pPr>
                  <w:r>
                    <w:rPr>
                      <w:rFonts w:ascii="宋体" w:hAnsi="宋体" w:cs="宋体" w:hint="eastAsia"/>
                      <w:b/>
                      <w:sz w:val="18"/>
                      <w:szCs w:val="18"/>
                    </w:rPr>
                    <w:t>变异丰度</w:t>
                  </w:r>
                </w:p>
              </w:tc>
              <w:tc>
                <w:tcPr>
                  <w:tcW w:w="1351" w:type="dxa"/>
                  <w:vAlign w:val="center"/>
                </w:tcPr>
                <w:p w14:paraId="17BE00A8" w14:textId="77777777" w:rsidR="004B7E72" w:rsidRDefault="004B7E72" w:rsidP="004B7E72">
                  <w:pPr>
                    <w:spacing w:line="240" w:lineRule="exact"/>
                    <w:jc w:val="center"/>
                    <w:rPr>
                      <w:rFonts w:ascii="宋体" w:hAnsi="宋体" w:cs="宋体"/>
                      <w:b/>
                      <w:sz w:val="18"/>
                      <w:szCs w:val="18"/>
                    </w:rPr>
                  </w:pPr>
                  <w:r>
                    <w:rPr>
                      <w:rFonts w:ascii="宋体" w:hAnsi="宋体" w:cs="宋体" w:hint="eastAsia"/>
                      <w:b/>
                      <w:sz w:val="18"/>
                      <w:szCs w:val="18"/>
                    </w:rPr>
                    <w:t>变异解读</w:t>
                  </w:r>
                </w:p>
              </w:tc>
            </w:tr>
            <w:tr w:rsidR="00870828" w14:paraId="6BC0A355" w14:textId="77777777" w:rsidTr="007A6987">
              <w:trPr>
                <w:trHeight w:val="305"/>
                <w:jc w:val="center"/>
              </w:trPr>
              <w:tc>
                <w:tcPr>
                  <w:tcW w:w="8834" w:type="dxa"/>
                  <w:gridSpan w:val="4"/>
                  <w:noWrap/>
                </w:tcPr>
                <w:p w14:paraId="02D6211A" w14:textId="5B386B45" w:rsidR="00870828" w:rsidRPr="00870828" w:rsidRDefault="00870828" w:rsidP="004B7E72">
                  <w:pPr>
                    <w:jc w:val="center"/>
                    <w:rPr>
                      <w:rFonts w:ascii="宋体" w:hAnsi="宋体" w:cs="宋体"/>
                      <w:color w:val="000000" w:themeColor="text1"/>
                      <w:sz w:val="16"/>
                      <w:szCs w:val="16"/>
                    </w:rPr>
                  </w:pPr>
                  <w:r w:rsidRPr="00870828">
                    <w:rPr>
                      <w:rFonts w:ascii="宋体" w:hAnsi="宋体" w:cs="宋体"/>
                      <w:color w:val="000000" w:themeColor="text1"/>
                      <w:sz w:val="16"/>
                      <w:szCs w:val="16"/>
                    </w:rPr>
                    <w:t>{%tr for gene in [“BRCA1”, “BRCA2”]%}</w:t>
                  </w:r>
                </w:p>
              </w:tc>
            </w:tr>
            <w:tr w:rsidR="00870828" w14:paraId="2DB45D94" w14:textId="77777777" w:rsidTr="007A6987">
              <w:trPr>
                <w:trHeight w:val="305"/>
                <w:jc w:val="center"/>
              </w:trPr>
              <w:tc>
                <w:tcPr>
                  <w:tcW w:w="8834" w:type="dxa"/>
                  <w:gridSpan w:val="4"/>
                  <w:noWrap/>
                </w:tcPr>
                <w:p w14:paraId="032E991B" w14:textId="779ADDB5" w:rsidR="00870828" w:rsidRPr="00870828" w:rsidRDefault="00870828" w:rsidP="004B7E72">
                  <w:pPr>
                    <w:jc w:val="center"/>
                    <w:rPr>
                      <w:rFonts w:ascii="宋体" w:hAnsi="宋体" w:cs="宋体"/>
                      <w:color w:val="000000" w:themeColor="text1"/>
                      <w:sz w:val="16"/>
                      <w:szCs w:val="16"/>
                    </w:rPr>
                  </w:pPr>
                  <w:r w:rsidRPr="00870828">
                    <w:rPr>
                      <w:rFonts w:ascii="宋体" w:hAnsi="宋体" w:cs="宋体"/>
                      <w:color w:val="000000" w:themeColor="text1"/>
                      <w:sz w:val="16"/>
                      <w:szCs w:val="16"/>
                    </w:rPr>
                    <w:t>{%tr if [var.var_somatic.level_I + var.var_somatic.level_II, gene]|wfy_filter_gene_var %}</w:t>
                  </w:r>
                </w:p>
              </w:tc>
            </w:tr>
            <w:tr w:rsidR="00870828" w14:paraId="416AB963" w14:textId="77777777" w:rsidTr="007A6987">
              <w:trPr>
                <w:trHeight w:val="305"/>
                <w:jc w:val="center"/>
              </w:trPr>
              <w:tc>
                <w:tcPr>
                  <w:tcW w:w="8834" w:type="dxa"/>
                  <w:gridSpan w:val="4"/>
                  <w:noWrap/>
                </w:tcPr>
                <w:p w14:paraId="7C9D80FF" w14:textId="58B73F00" w:rsidR="00870828" w:rsidRPr="00870828" w:rsidRDefault="00870828" w:rsidP="004B7E72">
                  <w:pPr>
                    <w:jc w:val="center"/>
                    <w:rPr>
                      <w:rFonts w:ascii="宋体" w:hAnsi="宋体" w:cs="宋体"/>
                      <w:color w:val="000000" w:themeColor="text1"/>
                      <w:sz w:val="16"/>
                      <w:szCs w:val="16"/>
                    </w:rPr>
                  </w:pPr>
                  <w:r w:rsidRPr="00870828">
                    <w:rPr>
                      <w:rFonts w:ascii="宋体" w:hAnsi="宋体" w:cs="宋体"/>
                      <w:color w:val="000000" w:themeColor="text1"/>
                      <w:sz w:val="16"/>
                      <w:szCs w:val="16"/>
                    </w:rPr>
                    <w:t>{%tr for a in [var.var_somatic.level_I + var.var_somatic.level_II, gene]|wfy_filter_gene_var %}</w:t>
                  </w:r>
                </w:p>
              </w:tc>
            </w:tr>
            <w:tr w:rsidR="00870828" w14:paraId="21AC2380" w14:textId="77777777" w:rsidTr="00870828">
              <w:trPr>
                <w:trHeight w:val="305"/>
                <w:jc w:val="center"/>
              </w:trPr>
              <w:tc>
                <w:tcPr>
                  <w:tcW w:w="1913" w:type="dxa"/>
                  <w:noWrap/>
                  <w:vAlign w:val="center"/>
                </w:tcPr>
                <w:p w14:paraId="0C7B3F8C" w14:textId="5CEA645B" w:rsidR="00870828" w:rsidRPr="00714673" w:rsidRDefault="00870828" w:rsidP="004B7E72">
                  <w:pPr>
                    <w:jc w:val="center"/>
                    <w:rPr>
                      <w:rFonts w:ascii="宋体" w:hAnsi="宋体" w:cs="宋体"/>
                      <w:i/>
                      <w:iCs/>
                      <w:sz w:val="18"/>
                      <w:szCs w:val="18"/>
                    </w:rPr>
                  </w:pPr>
                  <w:r w:rsidRPr="00714673">
                    <w:rPr>
                      <w:rFonts w:ascii="宋体" w:hAnsi="宋体" w:cs="宋体" w:hint="eastAsia"/>
                      <w:i/>
                      <w:iCs/>
                      <w:sz w:val="18"/>
                      <w:szCs w:val="18"/>
                    </w:rPr>
                    <w:t>{</w:t>
                  </w:r>
                  <w:r w:rsidRPr="00714673">
                    <w:rPr>
                      <w:rFonts w:ascii="宋体" w:hAnsi="宋体" w:cs="宋体"/>
                      <w:i/>
                      <w:iCs/>
                      <w:sz w:val="18"/>
                      <w:szCs w:val="18"/>
                    </w:rPr>
                    <w:t>{gene}}</w:t>
                  </w:r>
                </w:p>
              </w:tc>
              <w:tc>
                <w:tcPr>
                  <w:tcW w:w="4440" w:type="dxa"/>
                  <w:noWrap/>
                  <w:vAlign w:val="center"/>
                </w:tcPr>
                <w:p w14:paraId="6F4191C8" w14:textId="49A10393" w:rsidR="00870828" w:rsidRPr="00714673" w:rsidRDefault="00870828" w:rsidP="004B7E72">
                  <w:pPr>
                    <w:jc w:val="center"/>
                    <w:rPr>
                      <w:rFonts w:ascii="宋体" w:hAnsi="宋体" w:cs="宋体"/>
                      <w:iCs/>
                      <w:color w:val="FF0000"/>
                      <w:sz w:val="18"/>
                      <w:szCs w:val="18"/>
                    </w:rPr>
                  </w:pPr>
                  <w:r w:rsidRPr="00714673">
                    <w:rPr>
                      <w:rFonts w:ascii="宋体" w:hAnsi="宋体" w:cs="宋体"/>
                      <w:sz w:val="18"/>
                      <w:szCs w:val="18"/>
                    </w:rPr>
                    <w:t>{{a.gene_region}} {{a.hgvs_c}}{%if a.hgvs_p!=”p.?”%} {{a.hgvs_p}}{%endif%} {{a.transcript_primary}}</w:t>
                  </w:r>
                </w:p>
              </w:tc>
              <w:tc>
                <w:tcPr>
                  <w:tcW w:w="1130" w:type="dxa"/>
                  <w:vAlign w:val="center"/>
                </w:tcPr>
                <w:p w14:paraId="4182A123" w14:textId="7492E808" w:rsidR="00870828" w:rsidRPr="00714673" w:rsidRDefault="00870828" w:rsidP="004B7E72">
                  <w:pPr>
                    <w:jc w:val="center"/>
                    <w:rPr>
                      <w:rFonts w:ascii="宋体" w:hAnsi="宋体" w:cs="宋体"/>
                      <w:color w:val="000000" w:themeColor="text1"/>
                      <w:sz w:val="18"/>
                      <w:szCs w:val="18"/>
                    </w:rPr>
                  </w:pPr>
                  <w:r w:rsidRPr="00714673">
                    <w:rPr>
                      <w:rFonts w:ascii="宋体" w:hAnsi="宋体" w:cs="宋体"/>
                      <w:color w:val="000000" w:themeColor="text1"/>
                      <w:sz w:val="18"/>
                      <w:szCs w:val="18"/>
                    </w:rPr>
                    <w:t>{{a.freq_str}}</w:t>
                  </w:r>
                </w:p>
              </w:tc>
              <w:tc>
                <w:tcPr>
                  <w:tcW w:w="1351" w:type="dxa"/>
                  <w:vAlign w:val="center"/>
                </w:tcPr>
                <w:p w14:paraId="7E6E9545" w14:textId="77777777" w:rsidR="00870828" w:rsidRPr="00714673" w:rsidRDefault="00870828" w:rsidP="00870828">
                  <w:pPr>
                    <w:jc w:val="center"/>
                    <w:rPr>
                      <w:rFonts w:ascii="宋体" w:hAnsi="宋体" w:cs="宋体"/>
                      <w:color w:val="000000" w:themeColor="text1"/>
                      <w:sz w:val="18"/>
                      <w:szCs w:val="18"/>
                    </w:rPr>
                  </w:pPr>
                  <w:r w:rsidRPr="00714673">
                    <w:rPr>
                      <w:rFonts w:ascii="宋体" w:hAnsi="宋体" w:cs="宋体"/>
                      <w:color w:val="000000" w:themeColor="text1"/>
                      <w:sz w:val="18"/>
                      <w:szCs w:val="18"/>
                    </w:rPr>
                    <w:t>{%p if a.clinic_num_s==5%}</w:t>
                  </w:r>
                </w:p>
                <w:p w14:paraId="73617F62" w14:textId="77777777" w:rsidR="00870828" w:rsidRPr="00714673" w:rsidRDefault="00870828" w:rsidP="00870828">
                  <w:pPr>
                    <w:jc w:val="center"/>
                    <w:rPr>
                      <w:rFonts w:ascii="宋体" w:hAnsi="宋体" w:cs="宋体"/>
                      <w:color w:val="000000" w:themeColor="text1"/>
                      <w:sz w:val="18"/>
                      <w:szCs w:val="18"/>
                    </w:rPr>
                  </w:pPr>
                  <w:r w:rsidRPr="00714673">
                    <w:rPr>
                      <w:rFonts w:ascii="宋体" w:hAnsi="宋体" w:cs="宋体" w:hint="eastAsia"/>
                      <w:color w:val="000000" w:themeColor="text1"/>
                      <w:sz w:val="18"/>
                      <w:szCs w:val="18"/>
                    </w:rPr>
                    <w:lastRenderedPageBreak/>
                    <w:t>I类</w:t>
                  </w:r>
                </w:p>
                <w:p w14:paraId="7E60D499" w14:textId="77777777" w:rsidR="00870828" w:rsidRPr="00714673" w:rsidRDefault="00870828" w:rsidP="00870828">
                  <w:pPr>
                    <w:jc w:val="center"/>
                    <w:rPr>
                      <w:rFonts w:ascii="宋体" w:hAnsi="宋体" w:cs="宋体"/>
                      <w:color w:val="000000" w:themeColor="text1"/>
                      <w:sz w:val="18"/>
                      <w:szCs w:val="18"/>
                    </w:rPr>
                  </w:pPr>
                  <w:r w:rsidRPr="00714673">
                    <w:rPr>
                      <w:rFonts w:ascii="宋体" w:hAnsi="宋体" w:cs="宋体"/>
                      <w:color w:val="000000" w:themeColor="text1"/>
                      <w:sz w:val="18"/>
                      <w:szCs w:val="18"/>
                    </w:rPr>
                    <w:t>{%p else%}</w:t>
                  </w:r>
                </w:p>
                <w:p w14:paraId="63C8F77A" w14:textId="77777777" w:rsidR="00870828" w:rsidRPr="00714673" w:rsidRDefault="00870828" w:rsidP="00870828">
                  <w:pPr>
                    <w:jc w:val="center"/>
                    <w:rPr>
                      <w:rFonts w:ascii="宋体" w:hAnsi="宋体" w:cs="宋体"/>
                      <w:color w:val="000000" w:themeColor="text1"/>
                      <w:sz w:val="18"/>
                      <w:szCs w:val="18"/>
                    </w:rPr>
                  </w:pPr>
                  <w:r w:rsidRPr="00714673">
                    <w:rPr>
                      <w:rFonts w:ascii="宋体" w:hAnsi="宋体" w:cs="宋体" w:hint="eastAsia"/>
                      <w:color w:val="000000" w:themeColor="text1"/>
                      <w:sz w:val="18"/>
                      <w:szCs w:val="18"/>
                    </w:rPr>
                    <w:t>II类</w:t>
                  </w:r>
                </w:p>
                <w:p w14:paraId="4B6CA2BE" w14:textId="2FCAF3F0" w:rsidR="00870828" w:rsidRPr="00714673" w:rsidRDefault="00870828" w:rsidP="00870828">
                  <w:pPr>
                    <w:jc w:val="center"/>
                    <w:rPr>
                      <w:rFonts w:ascii="宋体" w:hAnsi="宋体" w:cs="宋体"/>
                      <w:color w:val="000000" w:themeColor="text1"/>
                      <w:sz w:val="18"/>
                      <w:szCs w:val="18"/>
                    </w:rPr>
                  </w:pPr>
                  <w:r w:rsidRPr="00714673">
                    <w:rPr>
                      <w:rFonts w:ascii="宋体" w:hAnsi="宋体" w:cs="宋体"/>
                      <w:color w:val="000000" w:themeColor="text1"/>
                      <w:sz w:val="18"/>
                      <w:szCs w:val="18"/>
                    </w:rPr>
                    <w:t>{%p endif%}</w:t>
                  </w:r>
                </w:p>
              </w:tc>
            </w:tr>
            <w:tr w:rsidR="00870828" w14:paraId="4A75412D" w14:textId="77777777" w:rsidTr="00973410">
              <w:trPr>
                <w:trHeight w:val="305"/>
                <w:jc w:val="center"/>
              </w:trPr>
              <w:tc>
                <w:tcPr>
                  <w:tcW w:w="8834" w:type="dxa"/>
                  <w:gridSpan w:val="4"/>
                  <w:noWrap/>
                </w:tcPr>
                <w:p w14:paraId="373D6C6C" w14:textId="162A02F3" w:rsidR="00870828" w:rsidRPr="00870828" w:rsidRDefault="00870828" w:rsidP="004B7E72">
                  <w:pPr>
                    <w:jc w:val="center"/>
                    <w:rPr>
                      <w:rFonts w:ascii="宋体" w:hAnsi="宋体" w:cs="宋体"/>
                      <w:color w:val="FF0000"/>
                      <w:sz w:val="16"/>
                      <w:szCs w:val="16"/>
                    </w:rPr>
                  </w:pPr>
                  <w:r w:rsidRPr="00870828">
                    <w:rPr>
                      <w:rFonts w:ascii="宋体" w:hAnsi="宋体" w:cs="宋体" w:hint="eastAsia"/>
                      <w:color w:val="000000" w:themeColor="text1"/>
                      <w:sz w:val="16"/>
                      <w:szCs w:val="16"/>
                    </w:rPr>
                    <w:lastRenderedPageBreak/>
                    <w:t>{</w:t>
                  </w:r>
                  <w:r w:rsidRPr="00870828">
                    <w:rPr>
                      <w:rFonts w:ascii="宋体" w:hAnsi="宋体" w:cs="宋体"/>
                      <w:color w:val="000000" w:themeColor="text1"/>
                      <w:sz w:val="16"/>
                      <w:szCs w:val="16"/>
                    </w:rPr>
                    <w:t>%tr endfor%}</w:t>
                  </w:r>
                </w:p>
              </w:tc>
            </w:tr>
            <w:tr w:rsidR="00870828" w14:paraId="2D9C5EDB" w14:textId="77777777" w:rsidTr="00973410">
              <w:trPr>
                <w:trHeight w:val="305"/>
                <w:jc w:val="center"/>
              </w:trPr>
              <w:tc>
                <w:tcPr>
                  <w:tcW w:w="8834" w:type="dxa"/>
                  <w:gridSpan w:val="4"/>
                  <w:noWrap/>
                </w:tcPr>
                <w:p w14:paraId="0C6F870B" w14:textId="002ABDCA" w:rsidR="00870828" w:rsidRPr="00870828" w:rsidRDefault="00870828" w:rsidP="004B7E72">
                  <w:pPr>
                    <w:jc w:val="center"/>
                    <w:rPr>
                      <w:rFonts w:ascii="宋体" w:hAnsi="宋体" w:cs="宋体"/>
                      <w:color w:val="000000" w:themeColor="text1"/>
                      <w:sz w:val="16"/>
                      <w:szCs w:val="16"/>
                    </w:rPr>
                  </w:pPr>
                  <w:r>
                    <w:rPr>
                      <w:rFonts w:ascii="宋体" w:hAnsi="宋体" w:cs="宋体" w:hint="eastAsia"/>
                      <w:color w:val="000000" w:themeColor="text1"/>
                      <w:sz w:val="16"/>
                      <w:szCs w:val="16"/>
                    </w:rPr>
                    <w:t>{</w:t>
                  </w:r>
                  <w:r>
                    <w:rPr>
                      <w:rFonts w:ascii="宋体" w:hAnsi="宋体" w:cs="宋体"/>
                      <w:color w:val="000000" w:themeColor="text1"/>
                      <w:sz w:val="16"/>
                      <w:szCs w:val="16"/>
                    </w:rPr>
                    <w:t>%tr else%}</w:t>
                  </w:r>
                </w:p>
              </w:tc>
            </w:tr>
            <w:tr w:rsidR="00870828" w14:paraId="2A05C2D8" w14:textId="77777777" w:rsidTr="00137501">
              <w:trPr>
                <w:trHeight w:val="305"/>
                <w:jc w:val="center"/>
              </w:trPr>
              <w:tc>
                <w:tcPr>
                  <w:tcW w:w="1913" w:type="dxa"/>
                  <w:noWrap/>
                </w:tcPr>
                <w:p w14:paraId="5CC4D541" w14:textId="0A782E68" w:rsidR="00870828" w:rsidRPr="00714673" w:rsidRDefault="00870828" w:rsidP="00870828">
                  <w:pPr>
                    <w:jc w:val="center"/>
                    <w:rPr>
                      <w:rFonts w:ascii="宋体" w:hAnsi="宋体" w:cs="宋体"/>
                      <w:i/>
                      <w:iCs/>
                      <w:sz w:val="18"/>
                      <w:szCs w:val="18"/>
                    </w:rPr>
                  </w:pPr>
                  <w:r w:rsidRPr="00714673">
                    <w:rPr>
                      <w:rFonts w:ascii="宋体" w:hAnsi="宋体" w:cs="宋体" w:hint="eastAsia"/>
                      <w:i/>
                      <w:iCs/>
                      <w:sz w:val="18"/>
                      <w:szCs w:val="18"/>
                    </w:rPr>
                    <w:t>{</w:t>
                  </w:r>
                  <w:r w:rsidRPr="00714673">
                    <w:rPr>
                      <w:rFonts w:ascii="宋体" w:hAnsi="宋体" w:cs="宋体"/>
                      <w:i/>
                      <w:iCs/>
                      <w:sz w:val="18"/>
                      <w:szCs w:val="18"/>
                    </w:rPr>
                    <w:t>{gene}}</w:t>
                  </w:r>
                </w:p>
              </w:tc>
              <w:tc>
                <w:tcPr>
                  <w:tcW w:w="4440" w:type="dxa"/>
                  <w:noWrap/>
                  <w:vAlign w:val="center"/>
                </w:tcPr>
                <w:p w14:paraId="0635FD40" w14:textId="43050220" w:rsidR="00870828" w:rsidRPr="00714673" w:rsidRDefault="00870828" w:rsidP="00870828">
                  <w:pPr>
                    <w:jc w:val="center"/>
                    <w:rPr>
                      <w:rFonts w:ascii="宋体" w:hAnsi="宋体" w:cs="宋体"/>
                      <w:b/>
                      <w:bCs/>
                      <w:i/>
                      <w:color w:val="FF0000"/>
                      <w:sz w:val="18"/>
                      <w:szCs w:val="18"/>
                    </w:rPr>
                  </w:pPr>
                  <w:r w:rsidRPr="00714673">
                    <w:rPr>
                      <w:rFonts w:ascii="宋体" w:hAnsi="宋体"/>
                      <w:color w:val="000000"/>
                      <w:sz w:val="18"/>
                      <w:szCs w:val="18"/>
                    </w:rPr>
                    <w:t>未检测到</w:t>
                  </w:r>
                  <w:r w:rsidRPr="00714673">
                    <w:rPr>
                      <w:rFonts w:ascii="宋体" w:hAnsi="宋体" w:cs="宋体" w:hint="eastAsia"/>
                      <w:sz w:val="18"/>
                      <w:szCs w:val="18"/>
                    </w:rPr>
                    <w:t>Ⅰ</w:t>
                  </w:r>
                  <w:r w:rsidR="00854964">
                    <w:rPr>
                      <w:rFonts w:ascii="宋体" w:hAnsi="宋体" w:cs="宋体" w:hint="eastAsia"/>
                      <w:sz w:val="18"/>
                      <w:szCs w:val="18"/>
                    </w:rPr>
                    <w:t>类</w:t>
                  </w:r>
                  <w:r w:rsidRPr="00714673">
                    <w:rPr>
                      <w:rFonts w:ascii="宋体" w:hAnsi="宋体" w:hint="eastAsia"/>
                      <w:color w:val="000000"/>
                      <w:sz w:val="18"/>
                      <w:szCs w:val="18"/>
                    </w:rPr>
                    <w:t>、</w:t>
                  </w:r>
                  <w:r w:rsidRPr="00714673">
                    <w:rPr>
                      <w:rFonts w:ascii="宋体" w:hAnsi="宋体" w:cs="宋体" w:hint="eastAsia"/>
                      <w:sz w:val="18"/>
                      <w:szCs w:val="18"/>
                    </w:rPr>
                    <w:t>Ⅱ</w:t>
                  </w:r>
                  <w:r w:rsidR="00854964">
                    <w:rPr>
                      <w:rFonts w:ascii="宋体" w:hAnsi="宋体" w:cs="宋体" w:hint="eastAsia"/>
                      <w:sz w:val="18"/>
                      <w:szCs w:val="18"/>
                    </w:rPr>
                    <w:t>类</w:t>
                  </w:r>
                  <w:r w:rsidRPr="00714673">
                    <w:rPr>
                      <w:rFonts w:ascii="宋体" w:hAnsi="宋体"/>
                      <w:color w:val="000000"/>
                      <w:sz w:val="18"/>
                      <w:szCs w:val="18"/>
                    </w:rPr>
                    <w:t>变异</w:t>
                  </w:r>
                </w:p>
              </w:tc>
              <w:tc>
                <w:tcPr>
                  <w:tcW w:w="1130" w:type="dxa"/>
                  <w:vAlign w:val="center"/>
                </w:tcPr>
                <w:p w14:paraId="60414389" w14:textId="3D1384E9" w:rsidR="00870828" w:rsidRPr="00714673" w:rsidRDefault="00870828" w:rsidP="00870828">
                  <w:pPr>
                    <w:jc w:val="center"/>
                    <w:rPr>
                      <w:rFonts w:ascii="宋体" w:hAnsi="宋体" w:cs="宋体"/>
                      <w:b/>
                      <w:bCs/>
                      <w:color w:val="FF0000"/>
                      <w:sz w:val="18"/>
                      <w:szCs w:val="18"/>
                    </w:rPr>
                  </w:pPr>
                  <w:r w:rsidRPr="00714673">
                    <w:rPr>
                      <w:rFonts w:ascii="宋体" w:hAnsi="宋体" w:cs="宋体" w:hint="eastAsia"/>
                      <w:sz w:val="18"/>
                      <w:szCs w:val="18"/>
                    </w:rPr>
                    <w:t>/</w:t>
                  </w:r>
                </w:p>
              </w:tc>
              <w:tc>
                <w:tcPr>
                  <w:tcW w:w="1351" w:type="dxa"/>
                  <w:vAlign w:val="center"/>
                </w:tcPr>
                <w:p w14:paraId="42C8BCF4" w14:textId="30DEC260" w:rsidR="00870828" w:rsidRPr="00714673" w:rsidRDefault="00870828" w:rsidP="00870828">
                  <w:pPr>
                    <w:jc w:val="center"/>
                    <w:rPr>
                      <w:rFonts w:ascii="宋体" w:hAnsi="宋体" w:cs="宋体"/>
                      <w:b/>
                      <w:bCs/>
                      <w:color w:val="FF0000"/>
                      <w:sz w:val="18"/>
                      <w:szCs w:val="18"/>
                    </w:rPr>
                  </w:pPr>
                  <w:r w:rsidRPr="00714673">
                    <w:rPr>
                      <w:rFonts w:ascii="宋体" w:hAnsi="宋体" w:cs="宋体" w:hint="eastAsia"/>
                      <w:sz w:val="18"/>
                      <w:szCs w:val="18"/>
                    </w:rPr>
                    <w:t>/</w:t>
                  </w:r>
                </w:p>
              </w:tc>
            </w:tr>
            <w:tr w:rsidR="00870828" w14:paraId="5CD4FDF7" w14:textId="77777777" w:rsidTr="004B598A">
              <w:trPr>
                <w:trHeight w:val="305"/>
                <w:jc w:val="center"/>
              </w:trPr>
              <w:tc>
                <w:tcPr>
                  <w:tcW w:w="8834" w:type="dxa"/>
                  <w:gridSpan w:val="4"/>
                  <w:noWrap/>
                </w:tcPr>
                <w:p w14:paraId="493A4E27" w14:textId="647A3D1F" w:rsidR="00870828" w:rsidRPr="00870828" w:rsidRDefault="00870828" w:rsidP="00870828">
                  <w:pPr>
                    <w:jc w:val="center"/>
                    <w:rPr>
                      <w:rFonts w:ascii="宋体" w:hAnsi="宋体" w:cs="宋体"/>
                      <w:color w:val="FF0000"/>
                      <w:sz w:val="16"/>
                      <w:szCs w:val="16"/>
                    </w:rPr>
                  </w:pPr>
                  <w:r w:rsidRPr="00870828">
                    <w:rPr>
                      <w:rFonts w:ascii="宋体" w:hAnsi="宋体" w:cs="宋体" w:hint="eastAsia"/>
                      <w:color w:val="000000" w:themeColor="text1"/>
                      <w:sz w:val="16"/>
                      <w:szCs w:val="16"/>
                    </w:rPr>
                    <w:t>{</w:t>
                  </w:r>
                  <w:r w:rsidRPr="00870828">
                    <w:rPr>
                      <w:rFonts w:ascii="宋体" w:hAnsi="宋体" w:cs="宋体"/>
                      <w:color w:val="000000" w:themeColor="text1"/>
                      <w:sz w:val="16"/>
                      <w:szCs w:val="16"/>
                    </w:rPr>
                    <w:t>%tr endif%}</w:t>
                  </w:r>
                </w:p>
              </w:tc>
            </w:tr>
            <w:tr w:rsidR="00DD56D5" w14:paraId="2357289D" w14:textId="77777777" w:rsidTr="004B598A">
              <w:trPr>
                <w:trHeight w:val="305"/>
                <w:jc w:val="center"/>
              </w:trPr>
              <w:tc>
                <w:tcPr>
                  <w:tcW w:w="8834" w:type="dxa"/>
                  <w:gridSpan w:val="4"/>
                  <w:noWrap/>
                </w:tcPr>
                <w:p w14:paraId="4DFDF970" w14:textId="4903FFF1" w:rsidR="00DD56D5" w:rsidRPr="00870828" w:rsidRDefault="00DD56D5" w:rsidP="00870828">
                  <w:pPr>
                    <w:jc w:val="center"/>
                    <w:rPr>
                      <w:rFonts w:ascii="宋体" w:hAnsi="宋体" w:cs="宋体"/>
                      <w:color w:val="000000" w:themeColor="text1"/>
                      <w:sz w:val="16"/>
                      <w:szCs w:val="16"/>
                    </w:rPr>
                  </w:pPr>
                  <w:r w:rsidRPr="00870828">
                    <w:rPr>
                      <w:rFonts w:ascii="宋体" w:hAnsi="宋体" w:cs="宋体" w:hint="eastAsia"/>
                      <w:color w:val="000000" w:themeColor="text1"/>
                      <w:sz w:val="16"/>
                      <w:szCs w:val="16"/>
                    </w:rPr>
                    <w:t>{</w:t>
                  </w:r>
                  <w:r w:rsidRPr="00870828">
                    <w:rPr>
                      <w:rFonts w:ascii="宋体" w:hAnsi="宋体" w:cs="宋体"/>
                      <w:color w:val="000000" w:themeColor="text1"/>
                      <w:sz w:val="16"/>
                      <w:szCs w:val="16"/>
                    </w:rPr>
                    <w:t>%tr endfor%}</w:t>
                  </w:r>
                </w:p>
              </w:tc>
            </w:tr>
          </w:tbl>
          <w:p w14:paraId="4F502F25" w14:textId="77777777" w:rsidR="004B7E72" w:rsidRDefault="004B7E72" w:rsidP="004B7E72">
            <w:pPr>
              <w:widowControl/>
              <w:spacing w:beforeLines="50" w:before="156"/>
              <w:rPr>
                <w:rFonts w:ascii="宋体" w:hAnsi="宋体" w:cs="宋体"/>
                <w:b/>
                <w:kern w:val="0"/>
                <w:sz w:val="18"/>
                <w:szCs w:val="18"/>
              </w:rPr>
            </w:pPr>
            <w:r>
              <w:rPr>
                <w:rFonts w:ascii="宋体" w:hAnsi="宋体" w:cs="宋体" w:hint="eastAsia"/>
                <w:b/>
                <w:kern w:val="0"/>
                <w:sz w:val="18"/>
                <w:szCs w:val="18"/>
              </w:rPr>
              <w:t>分子分型及其他结果：</w:t>
            </w:r>
          </w:p>
          <w:tbl>
            <w:tblPr>
              <w:tblStyle w:val="aa"/>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954"/>
              <w:gridCol w:w="6945"/>
            </w:tblGrid>
            <w:tr w:rsidR="00036FBC" w14:paraId="2F8F629B" w14:textId="77777777">
              <w:trPr>
                <w:trHeight w:val="397"/>
                <w:jc w:val="center"/>
              </w:trPr>
              <w:tc>
                <w:tcPr>
                  <w:tcW w:w="1954" w:type="dxa"/>
                  <w:tcBorders>
                    <w:top w:val="single" w:sz="4" w:space="0" w:color="auto"/>
                    <w:left w:val="single" w:sz="4" w:space="0" w:color="auto"/>
                    <w:bottom w:val="single" w:sz="4" w:space="0" w:color="auto"/>
                    <w:right w:val="single" w:sz="4" w:space="0" w:color="auto"/>
                  </w:tcBorders>
                  <w:shd w:val="clear" w:color="auto" w:fill="auto"/>
                </w:tcPr>
                <w:p w14:paraId="08C5AE3F" w14:textId="77777777" w:rsidR="00036FBC" w:rsidRDefault="00036FBC" w:rsidP="00036FBC">
                  <w:pPr>
                    <w:jc w:val="center"/>
                    <w:rPr>
                      <w:rFonts w:ascii="宋体" w:hAnsi="宋体" w:cs="宋体"/>
                      <w:sz w:val="18"/>
                      <w:szCs w:val="18"/>
                    </w:rPr>
                  </w:pPr>
                  <w:r>
                    <w:rPr>
                      <w:rFonts w:ascii="宋体" w:hAnsi="宋体" w:cs="宋体" w:hint="eastAsia"/>
                      <w:sz w:val="18"/>
                      <w:szCs w:val="18"/>
                    </w:rPr>
                    <w:t>检测内容</w:t>
                  </w:r>
                </w:p>
              </w:tc>
              <w:tc>
                <w:tcPr>
                  <w:tcW w:w="6945" w:type="dxa"/>
                  <w:tcBorders>
                    <w:top w:val="single" w:sz="4" w:space="0" w:color="auto"/>
                    <w:left w:val="single" w:sz="4" w:space="0" w:color="auto"/>
                    <w:bottom w:val="single" w:sz="4" w:space="0" w:color="auto"/>
                    <w:right w:val="single" w:sz="4" w:space="0" w:color="auto"/>
                  </w:tcBorders>
                  <w:shd w:val="clear" w:color="auto" w:fill="auto"/>
                  <w:vAlign w:val="center"/>
                </w:tcPr>
                <w:p w14:paraId="2BD5439B" w14:textId="77777777" w:rsidR="00036FBC" w:rsidRDefault="00036FBC" w:rsidP="00036FBC">
                  <w:pPr>
                    <w:jc w:val="center"/>
                    <w:rPr>
                      <w:rFonts w:ascii="宋体" w:hAnsi="宋体" w:cs="宋体"/>
                      <w:sz w:val="18"/>
                      <w:szCs w:val="18"/>
                    </w:rPr>
                  </w:pPr>
                  <w:r>
                    <w:rPr>
                      <w:rFonts w:ascii="宋体" w:hAnsi="宋体" w:cs="宋体" w:hint="eastAsia"/>
                      <w:sz w:val="18"/>
                      <w:szCs w:val="18"/>
                    </w:rPr>
                    <w:t>检测结果</w:t>
                  </w:r>
                </w:p>
              </w:tc>
            </w:tr>
            <w:tr w:rsidR="00036FBC" w14:paraId="05FFA5E1" w14:textId="77777777">
              <w:trPr>
                <w:trHeight w:val="397"/>
                <w:jc w:val="center"/>
              </w:trPr>
              <w:tc>
                <w:tcPr>
                  <w:tcW w:w="195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317952B" w14:textId="77777777" w:rsidR="00036FBC" w:rsidRDefault="00036FBC" w:rsidP="00036FBC">
                  <w:pPr>
                    <w:jc w:val="center"/>
                    <w:rPr>
                      <w:rFonts w:ascii="宋体" w:hAnsi="宋体" w:cs="宋体"/>
                      <w:sz w:val="18"/>
                      <w:szCs w:val="18"/>
                    </w:rPr>
                  </w:pPr>
                  <w:r>
                    <w:rPr>
                      <w:rFonts w:ascii="宋体" w:hAnsi="宋体" w:cs="宋体" w:hint="eastAsia"/>
                      <w:sz w:val="18"/>
                      <w:szCs w:val="18"/>
                    </w:rPr>
                    <w:t>子宫内膜癌分子分型</w:t>
                  </w:r>
                </w:p>
              </w:tc>
              <w:tc>
                <w:tcPr>
                  <w:tcW w:w="694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98C5287" w14:textId="77777777" w:rsidR="00036FBC" w:rsidRPr="00634C7B" w:rsidRDefault="00036FBC" w:rsidP="00036FBC">
                  <w:pPr>
                    <w:jc w:val="center"/>
                    <w:rPr>
                      <w:rFonts w:ascii="宋体" w:hAnsi="宋体" w:cs="宋体"/>
                      <w:sz w:val="18"/>
                      <w:szCs w:val="18"/>
                    </w:rPr>
                  </w:pPr>
                  <w:r w:rsidRPr="00634C7B">
                    <w:rPr>
                      <w:rFonts w:ascii="宋体" w:hAnsi="宋体" w:cs="宋体"/>
                      <w:sz w:val="18"/>
                      <w:szCs w:val="18"/>
                    </w:rPr>
                    <w:t>{%p if var.ec_type.var_id == “POLE-ultramutated type EC”%}</w:t>
                  </w:r>
                </w:p>
                <w:p w14:paraId="1746FA4F" w14:textId="2272CB25" w:rsidR="00036FBC" w:rsidRPr="00634C7B" w:rsidRDefault="00036FBC" w:rsidP="00036FBC">
                  <w:pPr>
                    <w:jc w:val="center"/>
                    <w:rPr>
                      <w:rFonts w:ascii="宋体" w:hAnsi="宋体" w:cs="宋体"/>
                      <w:sz w:val="18"/>
                      <w:szCs w:val="18"/>
                    </w:rPr>
                  </w:pPr>
                  <w:r w:rsidRPr="00634C7B">
                    <w:rPr>
                      <w:rFonts w:ascii="宋体" w:hAnsi="宋体" w:cs="宋体" w:hint="eastAsia"/>
                      <w:sz w:val="18"/>
                      <w:szCs w:val="18"/>
                    </w:rPr>
                    <w:t>POLE突变型（POLE mut）</w:t>
                  </w:r>
                </w:p>
                <w:p w14:paraId="18FD6685" w14:textId="77777777" w:rsidR="00036FBC" w:rsidRPr="00634C7B" w:rsidRDefault="00036FBC" w:rsidP="00036FBC">
                  <w:pPr>
                    <w:jc w:val="center"/>
                    <w:rPr>
                      <w:rFonts w:ascii="宋体" w:hAnsi="宋体" w:cs="宋体"/>
                      <w:sz w:val="18"/>
                      <w:szCs w:val="18"/>
                    </w:rPr>
                  </w:pPr>
                  <w:r w:rsidRPr="00634C7B">
                    <w:rPr>
                      <w:rFonts w:ascii="宋体" w:hAnsi="宋体" w:cs="宋体"/>
                      <w:sz w:val="18"/>
                      <w:szCs w:val="18"/>
                    </w:rPr>
                    <w:t>{%p elif var.ec_type.var_id == “MSI-H type EC”%}</w:t>
                  </w:r>
                </w:p>
                <w:p w14:paraId="4C52AA2C" w14:textId="41BA4841" w:rsidR="00036FBC" w:rsidRPr="00634C7B" w:rsidRDefault="00036FBC" w:rsidP="00036FBC">
                  <w:pPr>
                    <w:jc w:val="center"/>
                    <w:rPr>
                      <w:rFonts w:ascii="宋体" w:hAnsi="宋体" w:cs="宋体"/>
                      <w:sz w:val="18"/>
                      <w:szCs w:val="18"/>
                    </w:rPr>
                  </w:pPr>
                  <w:r w:rsidRPr="00634C7B">
                    <w:rPr>
                      <w:rFonts w:ascii="宋体" w:hAnsi="宋体" w:cs="宋体" w:hint="eastAsia"/>
                      <w:sz w:val="18"/>
                      <w:szCs w:val="18"/>
                    </w:rPr>
                    <w:t>错配修复功能缺陷型（MMRd）</w:t>
                  </w:r>
                </w:p>
                <w:p w14:paraId="1A573A1F" w14:textId="77777777" w:rsidR="00036FBC" w:rsidRPr="00634C7B" w:rsidRDefault="00036FBC" w:rsidP="00036FBC">
                  <w:pPr>
                    <w:jc w:val="center"/>
                    <w:rPr>
                      <w:rFonts w:ascii="宋体" w:hAnsi="宋体" w:cs="宋体"/>
                      <w:sz w:val="18"/>
                      <w:szCs w:val="18"/>
                    </w:rPr>
                  </w:pPr>
                  <w:r w:rsidRPr="00634C7B">
                    <w:rPr>
                      <w:rFonts w:ascii="宋体" w:hAnsi="宋体" w:cs="宋体"/>
                      <w:sz w:val="18"/>
                      <w:szCs w:val="18"/>
                    </w:rPr>
                    <w:t>{%p elif var.ec_type.var_id == “CNH type EC”%}</w:t>
                  </w:r>
                </w:p>
                <w:p w14:paraId="1F5D6C77" w14:textId="0BE094D4" w:rsidR="00036FBC" w:rsidRPr="00634C7B" w:rsidRDefault="00036FBC" w:rsidP="00036FBC">
                  <w:pPr>
                    <w:jc w:val="center"/>
                    <w:rPr>
                      <w:rFonts w:ascii="宋体" w:hAnsi="宋体" w:cs="宋体"/>
                      <w:sz w:val="18"/>
                      <w:szCs w:val="18"/>
                    </w:rPr>
                  </w:pPr>
                  <w:r w:rsidRPr="00634C7B">
                    <w:rPr>
                      <w:rFonts w:ascii="宋体" w:hAnsi="宋体" w:cs="宋体" w:hint="eastAsia"/>
                      <w:sz w:val="18"/>
                      <w:szCs w:val="18"/>
                    </w:rPr>
                    <w:t>TP53基因突变型（p53 abn）</w:t>
                  </w:r>
                </w:p>
                <w:p w14:paraId="5E16C35B" w14:textId="77777777" w:rsidR="00036FBC" w:rsidRPr="00634C7B" w:rsidRDefault="00036FBC" w:rsidP="00036FBC">
                  <w:pPr>
                    <w:jc w:val="center"/>
                    <w:rPr>
                      <w:rFonts w:ascii="宋体" w:hAnsi="宋体" w:cs="宋体"/>
                      <w:sz w:val="18"/>
                      <w:szCs w:val="18"/>
                    </w:rPr>
                  </w:pPr>
                  <w:r w:rsidRPr="00634C7B">
                    <w:rPr>
                      <w:rFonts w:ascii="宋体" w:hAnsi="宋体" w:cs="宋体"/>
                      <w:sz w:val="18"/>
                      <w:szCs w:val="18"/>
                    </w:rPr>
                    <w:t>{%p elif var.ec_type.var_id == “CNL type EC”%}</w:t>
                  </w:r>
                </w:p>
                <w:p w14:paraId="2A5167C1" w14:textId="581DD77C" w:rsidR="00036FBC" w:rsidRPr="00634C7B" w:rsidRDefault="00036FBC" w:rsidP="00036FBC">
                  <w:pPr>
                    <w:jc w:val="center"/>
                    <w:rPr>
                      <w:rFonts w:ascii="宋体" w:hAnsi="宋体" w:cs="宋体"/>
                      <w:sz w:val="18"/>
                      <w:szCs w:val="18"/>
                    </w:rPr>
                  </w:pPr>
                  <w:r w:rsidRPr="00634C7B">
                    <w:rPr>
                      <w:rFonts w:ascii="宋体" w:hAnsi="宋体" w:cs="宋体" w:hint="eastAsia"/>
                      <w:sz w:val="18"/>
                      <w:szCs w:val="18"/>
                    </w:rPr>
                    <w:t>非特异性分子谱（NSMP）</w:t>
                  </w:r>
                </w:p>
                <w:p w14:paraId="288C9AB8" w14:textId="10062DF5" w:rsidR="00036FBC" w:rsidRDefault="00036FBC" w:rsidP="00036FBC">
                  <w:pPr>
                    <w:jc w:val="center"/>
                    <w:rPr>
                      <w:rFonts w:ascii="宋体" w:hAnsi="宋体" w:cs="宋体"/>
                      <w:sz w:val="18"/>
                      <w:szCs w:val="18"/>
                    </w:rPr>
                  </w:pPr>
                  <w:r w:rsidRPr="00634C7B">
                    <w:rPr>
                      <w:rFonts w:ascii="宋体" w:hAnsi="宋体" w:cs="宋体"/>
                      <w:sz w:val="18"/>
                      <w:szCs w:val="18"/>
                    </w:rPr>
                    <w:t>{%p endif%}</w:t>
                  </w:r>
                </w:p>
              </w:tc>
            </w:tr>
            <w:tr w:rsidR="00036FBC" w14:paraId="3C96F758" w14:textId="77777777">
              <w:trPr>
                <w:trHeight w:val="397"/>
                <w:jc w:val="center"/>
              </w:trPr>
              <w:tc>
                <w:tcPr>
                  <w:tcW w:w="195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8BF8774" w14:textId="77777777" w:rsidR="00036FBC" w:rsidRDefault="00036FBC" w:rsidP="00036FBC">
                  <w:pPr>
                    <w:jc w:val="center"/>
                    <w:rPr>
                      <w:rFonts w:ascii="宋体" w:hAnsi="宋体" w:cs="宋体"/>
                      <w:sz w:val="18"/>
                      <w:szCs w:val="18"/>
                    </w:rPr>
                  </w:pPr>
                  <w:r>
                    <w:rPr>
                      <w:rFonts w:ascii="宋体" w:hAnsi="宋体" w:cs="宋体" w:hint="eastAsia"/>
                      <w:sz w:val="18"/>
                      <w:szCs w:val="18"/>
                    </w:rPr>
                    <w:t>微卫星不稳定状态</w:t>
                  </w:r>
                </w:p>
              </w:tc>
              <w:tc>
                <w:tcPr>
                  <w:tcW w:w="694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149DB47" w14:textId="43D39F2F" w:rsidR="00036FBC" w:rsidRDefault="00036FBC" w:rsidP="00036FBC">
                  <w:pPr>
                    <w:jc w:val="center"/>
                    <w:rPr>
                      <w:rFonts w:ascii="宋体" w:hAnsi="宋体" w:cs="宋体"/>
                      <w:sz w:val="18"/>
                      <w:szCs w:val="18"/>
                    </w:rPr>
                  </w:pPr>
                  <w:r w:rsidRPr="00FA4F71">
                    <w:rPr>
                      <w:rFonts w:ascii="宋体" w:hAnsi="宋体" w:cs="宋体" w:hint="eastAsia"/>
                      <w:sz w:val="18"/>
                      <w:szCs w:val="18"/>
                    </w:rPr>
                    <w:t>{%if msi.var_id == “MSI-H”%}微卫星不稳定（MSI-H）{%else%}微卫星稳定（MSS）{%endif%}</w:t>
                  </w:r>
                </w:p>
              </w:tc>
            </w:tr>
            <w:tr w:rsidR="00036FBC" w14:paraId="12340E82" w14:textId="77777777">
              <w:trPr>
                <w:trHeight w:val="397"/>
                <w:jc w:val="center"/>
              </w:trPr>
              <w:tc>
                <w:tcPr>
                  <w:tcW w:w="195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F3C1590" w14:textId="77777777" w:rsidR="00036FBC" w:rsidRDefault="00036FBC" w:rsidP="00036FBC">
                  <w:pPr>
                    <w:jc w:val="center"/>
                    <w:rPr>
                      <w:rFonts w:ascii="宋体" w:hAnsi="宋体" w:cs="宋体"/>
                      <w:sz w:val="18"/>
                      <w:szCs w:val="18"/>
                    </w:rPr>
                  </w:pPr>
                  <w:r>
                    <w:rPr>
                      <w:rFonts w:ascii="宋体" w:hAnsi="宋体" w:cs="宋体" w:hint="eastAsia"/>
                      <w:sz w:val="18"/>
                      <w:szCs w:val="18"/>
                    </w:rPr>
                    <w:t>变异检测结果</w:t>
                  </w:r>
                </w:p>
              </w:tc>
              <w:tc>
                <w:tcPr>
                  <w:tcW w:w="694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E559335" w14:textId="4792D3D6" w:rsidR="000C007B" w:rsidRDefault="00B5373A" w:rsidP="000C007B">
                  <w:pPr>
                    <w:rPr>
                      <w:rFonts w:ascii="宋体" w:hAnsi="宋体" w:cs="宋体"/>
                      <w:sz w:val="18"/>
                      <w:szCs w:val="18"/>
                    </w:rPr>
                  </w:pPr>
                  <w:r w:rsidRPr="00B5373A">
                    <w:rPr>
                      <w:rFonts w:ascii="宋体" w:hAnsi="宋体" w:cs="宋体" w:hint="eastAsia"/>
                      <w:sz w:val="18"/>
                      <w:szCs w:val="18"/>
                    </w:rPr>
                    <w:t>{%</w:t>
                  </w:r>
                  <w:r w:rsidR="000C007B">
                    <w:rPr>
                      <w:rFonts w:ascii="宋体" w:hAnsi="宋体" w:cs="宋体" w:hint="eastAsia"/>
                      <w:sz w:val="18"/>
                      <w:szCs w:val="18"/>
                    </w:rPr>
                    <w:t>p</w:t>
                  </w:r>
                  <w:r w:rsidR="000C007B">
                    <w:rPr>
                      <w:rFonts w:ascii="宋体" w:hAnsi="宋体" w:cs="宋体"/>
                      <w:sz w:val="18"/>
                      <w:szCs w:val="18"/>
                    </w:rPr>
                    <w:t xml:space="preserve"> </w:t>
                  </w:r>
                  <w:r w:rsidRPr="00B5373A">
                    <w:rPr>
                      <w:rFonts w:ascii="宋体" w:hAnsi="宋体" w:cs="宋体" w:hint="eastAsia"/>
                      <w:sz w:val="18"/>
                      <w:szCs w:val="18"/>
                    </w:rPr>
                    <w:t>if var.var_somatic.level_I</w:t>
                  </w:r>
                  <w:r w:rsidR="00207B05">
                    <w:rPr>
                      <w:rFonts w:ascii="宋体" w:hAnsi="宋体" w:cs="宋体"/>
                      <w:sz w:val="18"/>
                      <w:szCs w:val="18"/>
                    </w:rPr>
                    <w:t>|</w:t>
                  </w:r>
                  <w:r w:rsidR="00207B05" w:rsidRPr="00041FFC">
                    <w:rPr>
                      <w:rFonts w:ascii="宋体" w:hAnsi="宋体" w:cs="宋体"/>
                      <w:sz w:val="18"/>
                      <w:szCs w:val="18"/>
                    </w:rPr>
                    <w:t>filter_brca_forncfy</w:t>
                  </w:r>
                  <w:r w:rsidRPr="00B5373A">
                    <w:rPr>
                      <w:rFonts w:ascii="宋体" w:hAnsi="宋体" w:cs="宋体" w:hint="eastAsia"/>
                      <w:sz w:val="18"/>
                      <w:szCs w:val="18"/>
                    </w:rPr>
                    <w:t xml:space="preserve"> + var.var_somatic.level_II</w:t>
                  </w:r>
                  <w:r w:rsidR="00207B05">
                    <w:rPr>
                      <w:rFonts w:ascii="宋体" w:hAnsi="宋体" w:cs="宋体"/>
                      <w:sz w:val="18"/>
                      <w:szCs w:val="18"/>
                    </w:rPr>
                    <w:t>|</w:t>
                  </w:r>
                  <w:r w:rsidR="00207B05" w:rsidRPr="00041FFC">
                    <w:rPr>
                      <w:rFonts w:ascii="宋体" w:hAnsi="宋体" w:cs="宋体"/>
                      <w:sz w:val="18"/>
                      <w:szCs w:val="18"/>
                    </w:rPr>
                    <w:t>filter_brca_forncfy</w:t>
                  </w:r>
                  <w:r w:rsidRPr="00B5373A">
                    <w:rPr>
                      <w:rFonts w:ascii="宋体" w:hAnsi="宋体" w:cs="宋体" w:hint="eastAsia"/>
                      <w:sz w:val="18"/>
                      <w:szCs w:val="18"/>
                    </w:rPr>
                    <w:t xml:space="preserve"> </w:t>
                  </w:r>
                  <w:r>
                    <w:rPr>
                      <w:rFonts w:ascii="宋体" w:hAnsi="宋体" w:cs="宋体"/>
                      <w:sz w:val="18"/>
                      <w:szCs w:val="18"/>
                    </w:rPr>
                    <w:t xml:space="preserve">+ </w:t>
                  </w:r>
                  <w:r w:rsidR="000C007B" w:rsidRPr="00B5373A">
                    <w:rPr>
                      <w:rFonts w:ascii="宋体" w:hAnsi="宋体" w:cs="宋体"/>
                      <w:sz w:val="18"/>
                      <w:szCs w:val="18"/>
                    </w:rPr>
                    <w:t>var.var_somatic.level_onco_nodrug</w:t>
                  </w:r>
                  <w:r w:rsidR="00207B05">
                    <w:rPr>
                      <w:rFonts w:ascii="宋体" w:hAnsi="宋体" w:cs="宋体"/>
                      <w:sz w:val="18"/>
                      <w:szCs w:val="18"/>
                    </w:rPr>
                    <w:t>|</w:t>
                  </w:r>
                  <w:r w:rsidR="00207B05" w:rsidRPr="00041FFC">
                    <w:rPr>
                      <w:rFonts w:ascii="宋体" w:hAnsi="宋体" w:cs="宋体"/>
                      <w:sz w:val="18"/>
                      <w:szCs w:val="18"/>
                    </w:rPr>
                    <w:t>filter_brca_forncfy</w:t>
                  </w:r>
                  <w:r w:rsidR="000C007B">
                    <w:rPr>
                      <w:rFonts w:ascii="宋体" w:hAnsi="宋体" w:cs="宋体"/>
                      <w:sz w:val="18"/>
                      <w:szCs w:val="18"/>
                    </w:rPr>
                    <w:t xml:space="preserve"> </w:t>
                  </w:r>
                  <w:r w:rsidRPr="00B5373A">
                    <w:rPr>
                      <w:rFonts w:ascii="宋体" w:hAnsi="宋体" w:cs="宋体" w:hint="eastAsia"/>
                      <w:sz w:val="18"/>
                      <w:szCs w:val="18"/>
                    </w:rPr>
                    <w:t>%}</w:t>
                  </w:r>
                </w:p>
                <w:p w14:paraId="42FED9D3" w14:textId="66D5A6F6" w:rsidR="000C007B" w:rsidRDefault="00B5373A" w:rsidP="000C007B">
                  <w:pPr>
                    <w:rPr>
                      <w:rFonts w:ascii="宋体" w:hAnsi="宋体" w:cs="宋体"/>
                      <w:sz w:val="18"/>
                      <w:szCs w:val="18"/>
                    </w:rPr>
                  </w:pPr>
                  <w:r w:rsidRPr="00B5373A">
                    <w:rPr>
                      <w:rFonts w:ascii="宋体" w:hAnsi="宋体" w:cs="宋体" w:hint="eastAsia"/>
                      <w:sz w:val="18"/>
                      <w:szCs w:val="18"/>
                    </w:rPr>
                    <w:t>检测到{{( var.var_somatic.level_I</w:t>
                  </w:r>
                  <w:r w:rsidR="00207B05">
                    <w:rPr>
                      <w:rFonts w:ascii="宋体" w:hAnsi="宋体" w:cs="宋体"/>
                      <w:sz w:val="18"/>
                      <w:szCs w:val="18"/>
                    </w:rPr>
                    <w:t>|</w:t>
                  </w:r>
                  <w:r w:rsidR="00207B05" w:rsidRPr="00041FFC">
                    <w:rPr>
                      <w:rFonts w:ascii="宋体" w:hAnsi="宋体" w:cs="宋体"/>
                      <w:sz w:val="18"/>
                      <w:szCs w:val="18"/>
                    </w:rPr>
                    <w:t>filter_brca_forncfy</w:t>
                  </w:r>
                  <w:r w:rsidRPr="00B5373A">
                    <w:rPr>
                      <w:rFonts w:ascii="宋体" w:hAnsi="宋体" w:cs="宋体" w:hint="eastAsia"/>
                      <w:sz w:val="18"/>
                      <w:szCs w:val="18"/>
                    </w:rPr>
                    <w:t xml:space="preserve"> + var.var_somatic.level_II</w:t>
                  </w:r>
                  <w:r w:rsidR="00207B05">
                    <w:rPr>
                      <w:rFonts w:ascii="宋体" w:hAnsi="宋体" w:cs="宋体"/>
                      <w:sz w:val="18"/>
                      <w:szCs w:val="18"/>
                    </w:rPr>
                    <w:t>|</w:t>
                  </w:r>
                  <w:r w:rsidR="00207B05" w:rsidRPr="00041FFC">
                    <w:rPr>
                      <w:rFonts w:ascii="宋体" w:hAnsi="宋体" w:cs="宋体"/>
                      <w:sz w:val="18"/>
                      <w:szCs w:val="18"/>
                    </w:rPr>
                    <w:t>filter_brca_forncfy</w:t>
                  </w:r>
                  <w:r w:rsidR="000C007B">
                    <w:rPr>
                      <w:rFonts w:ascii="宋体" w:hAnsi="宋体" w:cs="宋体"/>
                      <w:sz w:val="18"/>
                      <w:szCs w:val="18"/>
                    </w:rPr>
                    <w:t xml:space="preserve"> + </w:t>
                  </w:r>
                  <w:r w:rsidR="000C007B" w:rsidRPr="00B5373A">
                    <w:rPr>
                      <w:rFonts w:ascii="宋体" w:hAnsi="宋体" w:cs="宋体"/>
                      <w:sz w:val="18"/>
                      <w:szCs w:val="18"/>
                    </w:rPr>
                    <w:t>var.var_somatic.level_onco_nodrug</w:t>
                  </w:r>
                  <w:r w:rsidR="00207B05">
                    <w:rPr>
                      <w:rFonts w:ascii="宋体" w:hAnsi="宋体" w:cs="宋体"/>
                      <w:sz w:val="18"/>
                      <w:szCs w:val="18"/>
                    </w:rPr>
                    <w:t>|</w:t>
                  </w:r>
                  <w:r w:rsidR="00207B05" w:rsidRPr="00041FFC">
                    <w:rPr>
                      <w:rFonts w:ascii="宋体" w:hAnsi="宋体" w:cs="宋体"/>
                      <w:sz w:val="18"/>
                      <w:szCs w:val="18"/>
                    </w:rPr>
                    <w:t>filter_brca_forncfy</w:t>
                  </w:r>
                  <w:r w:rsidRPr="00B5373A">
                    <w:rPr>
                      <w:rFonts w:ascii="宋体" w:hAnsi="宋体" w:cs="宋体" w:hint="eastAsia"/>
                      <w:sz w:val="18"/>
                      <w:szCs w:val="18"/>
                    </w:rPr>
                    <w:t>)|count}}个</w:t>
                  </w:r>
                  <w:r w:rsidR="000C007B">
                    <w:rPr>
                      <w:rFonts w:ascii="宋体" w:hAnsi="宋体" w:cs="宋体" w:hint="eastAsia"/>
                      <w:sz w:val="18"/>
                      <w:szCs w:val="18"/>
                    </w:rPr>
                    <w:t>基因变异，其中靶向治疗相关变异有</w:t>
                  </w:r>
                  <w:r w:rsidR="000C007B" w:rsidRPr="00B5373A">
                    <w:rPr>
                      <w:rFonts w:ascii="宋体" w:hAnsi="宋体" w:cs="宋体" w:hint="eastAsia"/>
                      <w:sz w:val="18"/>
                      <w:szCs w:val="18"/>
                    </w:rPr>
                    <w:t>{{( var.var_somatic.level_I</w:t>
                  </w:r>
                  <w:r w:rsidR="00207B05">
                    <w:rPr>
                      <w:rFonts w:ascii="宋体" w:hAnsi="宋体" w:cs="宋体"/>
                      <w:sz w:val="18"/>
                      <w:szCs w:val="18"/>
                    </w:rPr>
                    <w:t>|</w:t>
                  </w:r>
                  <w:r w:rsidR="00207B05" w:rsidRPr="00041FFC">
                    <w:rPr>
                      <w:rFonts w:ascii="宋体" w:hAnsi="宋体" w:cs="宋体"/>
                      <w:sz w:val="18"/>
                      <w:szCs w:val="18"/>
                    </w:rPr>
                    <w:t>filter_brca_forncfy</w:t>
                  </w:r>
                  <w:r w:rsidR="000C007B" w:rsidRPr="00B5373A">
                    <w:rPr>
                      <w:rFonts w:ascii="宋体" w:hAnsi="宋体" w:cs="宋体" w:hint="eastAsia"/>
                      <w:sz w:val="18"/>
                      <w:szCs w:val="18"/>
                    </w:rPr>
                    <w:t xml:space="preserve"> + var.var_somatic.level_II</w:t>
                  </w:r>
                  <w:r w:rsidR="00207B05">
                    <w:rPr>
                      <w:rFonts w:ascii="宋体" w:hAnsi="宋体" w:cs="宋体"/>
                      <w:sz w:val="18"/>
                      <w:szCs w:val="18"/>
                    </w:rPr>
                    <w:t>|</w:t>
                  </w:r>
                  <w:r w:rsidR="00207B05" w:rsidRPr="00041FFC">
                    <w:rPr>
                      <w:rFonts w:ascii="宋体" w:hAnsi="宋体" w:cs="宋体"/>
                      <w:sz w:val="18"/>
                      <w:szCs w:val="18"/>
                    </w:rPr>
                    <w:t>filter_brca_forncfy</w:t>
                  </w:r>
                  <w:r w:rsidR="000C007B" w:rsidRPr="00B5373A">
                    <w:rPr>
                      <w:rFonts w:ascii="宋体" w:hAnsi="宋体" w:cs="宋体" w:hint="eastAsia"/>
                      <w:sz w:val="18"/>
                      <w:szCs w:val="18"/>
                    </w:rPr>
                    <w:t>)|count}}</w:t>
                  </w:r>
                  <w:r w:rsidR="000C007B">
                    <w:rPr>
                      <w:rFonts w:ascii="宋体" w:hAnsi="宋体" w:cs="宋体" w:hint="eastAsia"/>
                      <w:sz w:val="18"/>
                      <w:szCs w:val="18"/>
                    </w:rPr>
                    <w:t>个，肿瘤发生发展相关变异有</w:t>
                  </w:r>
                  <w:r w:rsidR="000C007B" w:rsidRPr="00B5373A">
                    <w:rPr>
                      <w:rFonts w:ascii="宋体" w:hAnsi="宋体" w:cs="宋体" w:hint="eastAsia"/>
                      <w:sz w:val="18"/>
                      <w:szCs w:val="18"/>
                    </w:rPr>
                    <w:t>{{</w:t>
                  </w:r>
                  <w:r w:rsidR="00207B05">
                    <w:rPr>
                      <w:rFonts w:ascii="宋体" w:hAnsi="宋体" w:cs="宋体"/>
                      <w:sz w:val="18"/>
                      <w:szCs w:val="18"/>
                    </w:rPr>
                    <w:t>(</w:t>
                  </w:r>
                  <w:r w:rsidR="000C007B" w:rsidRPr="00B5373A">
                    <w:rPr>
                      <w:rFonts w:ascii="宋体" w:hAnsi="宋体" w:cs="宋体"/>
                      <w:sz w:val="18"/>
                      <w:szCs w:val="18"/>
                    </w:rPr>
                    <w:t>var.var_somatic.level_onco_nodrug</w:t>
                  </w:r>
                  <w:r w:rsidR="00207B05">
                    <w:rPr>
                      <w:rFonts w:ascii="宋体" w:hAnsi="宋体" w:cs="宋体"/>
                      <w:sz w:val="18"/>
                      <w:szCs w:val="18"/>
                    </w:rPr>
                    <w:t>|</w:t>
                  </w:r>
                  <w:r w:rsidR="00207B05" w:rsidRPr="00041FFC">
                    <w:rPr>
                      <w:rFonts w:ascii="宋体" w:hAnsi="宋体" w:cs="宋体"/>
                      <w:sz w:val="18"/>
                      <w:szCs w:val="18"/>
                    </w:rPr>
                    <w:t>filter_brca_forncfy</w:t>
                  </w:r>
                  <w:r w:rsidR="00207B05">
                    <w:rPr>
                      <w:rFonts w:ascii="宋体" w:hAnsi="宋体" w:cs="宋体"/>
                      <w:sz w:val="18"/>
                      <w:szCs w:val="18"/>
                    </w:rPr>
                    <w:t>)</w:t>
                  </w:r>
                  <w:r w:rsidR="00207B05" w:rsidRPr="00B5373A">
                    <w:rPr>
                      <w:rFonts w:ascii="宋体" w:hAnsi="宋体" w:cs="宋体" w:hint="eastAsia"/>
                      <w:sz w:val="18"/>
                      <w:szCs w:val="18"/>
                    </w:rPr>
                    <w:t xml:space="preserve"> </w:t>
                  </w:r>
                  <w:r w:rsidR="000C007B" w:rsidRPr="00B5373A">
                    <w:rPr>
                      <w:rFonts w:ascii="宋体" w:hAnsi="宋体" w:cs="宋体" w:hint="eastAsia"/>
                      <w:sz w:val="18"/>
                      <w:szCs w:val="18"/>
                    </w:rPr>
                    <w:t>|count}}</w:t>
                  </w:r>
                  <w:r w:rsidR="000C007B">
                    <w:rPr>
                      <w:rFonts w:ascii="宋体" w:hAnsi="宋体" w:cs="宋体" w:hint="eastAsia"/>
                      <w:sz w:val="18"/>
                      <w:szCs w:val="18"/>
                    </w:rPr>
                    <w:t>个。</w:t>
                  </w:r>
                </w:p>
                <w:p w14:paraId="0A39FFAF" w14:textId="5EB87EA4" w:rsidR="00D13AB2" w:rsidRDefault="00D13AB2" w:rsidP="003D6F3E">
                  <w:pPr>
                    <w:jc w:val="left"/>
                    <w:rPr>
                      <w:rFonts w:ascii="宋体" w:hAnsi="宋体" w:cs="宋体"/>
                      <w:sz w:val="18"/>
                      <w:szCs w:val="18"/>
                    </w:rPr>
                  </w:pPr>
                  <w:r w:rsidRPr="001203CC">
                    <w:rPr>
                      <w:rFonts w:ascii="宋体" w:hAnsi="宋体" w:cs="宋体"/>
                      <w:sz w:val="18"/>
                      <w:szCs w:val="18"/>
                    </w:rPr>
                    <w:t>{%</w:t>
                  </w:r>
                  <w:r>
                    <w:rPr>
                      <w:rFonts w:ascii="宋体" w:hAnsi="宋体" w:cs="宋体" w:hint="eastAsia"/>
                      <w:sz w:val="18"/>
                      <w:szCs w:val="18"/>
                    </w:rPr>
                    <w:t>p</w:t>
                  </w:r>
                  <w:r w:rsidRPr="001203CC">
                    <w:rPr>
                      <w:rFonts w:ascii="宋体" w:hAnsi="宋体" w:cs="宋体"/>
                      <w:sz w:val="18"/>
                      <w:szCs w:val="18"/>
                    </w:rPr>
                    <w:t xml:space="preserve"> </w:t>
                  </w:r>
                  <w:r>
                    <w:rPr>
                      <w:rFonts w:ascii="宋体" w:hAnsi="宋体" w:cs="宋体" w:hint="eastAsia"/>
                      <w:sz w:val="18"/>
                      <w:szCs w:val="18"/>
                    </w:rPr>
                    <w:t>if</w:t>
                  </w:r>
                  <w:r w:rsidRPr="001203CC">
                    <w:rPr>
                      <w:rFonts w:ascii="宋体" w:hAnsi="宋体" w:cs="宋体"/>
                      <w:sz w:val="18"/>
                      <w:szCs w:val="18"/>
                    </w:rPr>
                    <w:t xml:space="preserve"> </w:t>
                  </w:r>
                  <w:r>
                    <w:rPr>
                      <w:rFonts w:ascii="宋体" w:hAnsi="宋体" w:cs="宋体"/>
                      <w:sz w:val="18"/>
                      <w:szCs w:val="18"/>
                    </w:rPr>
                    <w:t>(</w:t>
                  </w:r>
                  <w:r w:rsidRPr="001203CC">
                    <w:rPr>
                      <w:rFonts w:ascii="宋体" w:hAnsi="宋体" w:cs="宋体"/>
                      <w:sz w:val="18"/>
                      <w:szCs w:val="18"/>
                    </w:rPr>
                    <w:t>var.var_somatic.level_I + var.var_somatic.level_II</w:t>
                  </w:r>
                  <w:r>
                    <w:rPr>
                      <w:rFonts w:ascii="宋体" w:hAnsi="宋体" w:cs="宋体"/>
                      <w:sz w:val="18"/>
                      <w:szCs w:val="18"/>
                    </w:rPr>
                    <w:t>)|</w:t>
                  </w:r>
                  <w:r w:rsidRPr="00041FFC">
                    <w:rPr>
                      <w:rFonts w:ascii="宋体" w:hAnsi="宋体" w:cs="宋体"/>
                      <w:sz w:val="18"/>
                      <w:szCs w:val="18"/>
                    </w:rPr>
                    <w:t>filter_brca_forncfy</w:t>
                  </w:r>
                  <w:r w:rsidRPr="001203CC">
                    <w:rPr>
                      <w:rFonts w:ascii="宋体" w:hAnsi="宋体" w:cs="宋体"/>
                      <w:sz w:val="18"/>
                      <w:szCs w:val="18"/>
                    </w:rPr>
                    <w:t xml:space="preserve"> %}</w:t>
                  </w:r>
                </w:p>
                <w:p w14:paraId="19407647" w14:textId="77777777" w:rsidR="00AF2FF6" w:rsidRDefault="00B1085E" w:rsidP="003D6F3E">
                  <w:pPr>
                    <w:jc w:val="left"/>
                    <w:rPr>
                      <w:rFonts w:ascii="宋体" w:hAnsi="宋体" w:cs="宋体"/>
                      <w:sz w:val="18"/>
                      <w:szCs w:val="18"/>
                    </w:rPr>
                  </w:pPr>
                  <w:r>
                    <w:rPr>
                      <w:rFonts w:ascii="宋体" w:hAnsi="宋体" w:cs="宋体" w:hint="eastAsia"/>
                      <w:sz w:val="18"/>
                      <w:szCs w:val="18"/>
                    </w:rPr>
                    <w:t>具有临床意义的</w:t>
                  </w:r>
                  <w:r w:rsidR="003D6F3E">
                    <w:rPr>
                      <w:rFonts w:ascii="宋体" w:hAnsi="宋体" w:cs="宋体" w:hint="eastAsia"/>
                      <w:sz w:val="18"/>
                      <w:szCs w:val="18"/>
                    </w:rPr>
                    <w:t>变异</w:t>
                  </w:r>
                  <w:r>
                    <w:rPr>
                      <w:rFonts w:ascii="宋体" w:hAnsi="宋体" w:cs="宋体" w:hint="eastAsia"/>
                      <w:sz w:val="18"/>
                      <w:szCs w:val="18"/>
                    </w:rPr>
                    <w:t>：</w:t>
                  </w:r>
                  <w:r w:rsidRPr="001203CC">
                    <w:rPr>
                      <w:rFonts w:ascii="宋体" w:hAnsi="宋体" w:cs="宋体"/>
                      <w:sz w:val="18"/>
                      <w:szCs w:val="18"/>
                    </w:rPr>
                    <w:t xml:space="preserve">{% </w:t>
                  </w:r>
                  <w:r>
                    <w:rPr>
                      <w:rFonts w:ascii="宋体" w:hAnsi="宋体" w:cs="宋体"/>
                      <w:sz w:val="18"/>
                      <w:szCs w:val="18"/>
                    </w:rPr>
                    <w:t>for a in</w:t>
                  </w:r>
                  <w:r w:rsidRPr="001203CC">
                    <w:rPr>
                      <w:rFonts w:ascii="宋体" w:hAnsi="宋体" w:cs="宋体"/>
                      <w:sz w:val="18"/>
                      <w:szCs w:val="18"/>
                    </w:rPr>
                    <w:t xml:space="preserve"> </w:t>
                  </w:r>
                  <w:r>
                    <w:rPr>
                      <w:rFonts w:ascii="宋体" w:hAnsi="宋体" w:cs="宋体"/>
                      <w:sz w:val="18"/>
                      <w:szCs w:val="18"/>
                    </w:rPr>
                    <w:t>(</w:t>
                  </w:r>
                  <w:r w:rsidRPr="001203CC">
                    <w:rPr>
                      <w:rFonts w:ascii="宋体" w:hAnsi="宋体" w:cs="宋体"/>
                      <w:sz w:val="18"/>
                      <w:szCs w:val="18"/>
                    </w:rPr>
                    <w:t>var.var_somatic.level_I + var.var_somatic.level_II</w:t>
                  </w:r>
                  <w:r>
                    <w:rPr>
                      <w:rFonts w:ascii="宋体" w:hAnsi="宋体" w:cs="宋体"/>
                      <w:sz w:val="18"/>
                      <w:szCs w:val="18"/>
                    </w:rPr>
                    <w:t>)|</w:t>
                  </w:r>
                  <w:r w:rsidRPr="00041FFC">
                    <w:rPr>
                      <w:rFonts w:ascii="宋体" w:hAnsi="宋体" w:cs="宋体"/>
                      <w:sz w:val="18"/>
                      <w:szCs w:val="18"/>
                    </w:rPr>
                    <w:t>filter_brca_forncfy</w:t>
                  </w:r>
                  <w:r w:rsidRPr="001203CC">
                    <w:rPr>
                      <w:rFonts w:ascii="宋体" w:hAnsi="宋体" w:cs="宋体"/>
                      <w:sz w:val="18"/>
                      <w:szCs w:val="18"/>
                    </w:rPr>
                    <w:t xml:space="preserve"> %}</w:t>
                  </w:r>
                </w:p>
                <w:p w14:paraId="523D71C9" w14:textId="6191E311" w:rsidR="00D13AB2" w:rsidRDefault="00B1085E" w:rsidP="003D6F3E">
                  <w:pPr>
                    <w:jc w:val="left"/>
                    <w:rPr>
                      <w:rFonts w:ascii="宋体" w:hAnsi="宋体" w:cs="宋体"/>
                      <w:sz w:val="18"/>
                      <w:szCs w:val="18"/>
                    </w:rPr>
                  </w:pPr>
                  <w:r>
                    <w:rPr>
                      <w:rFonts w:ascii="宋体" w:hAnsi="宋体" w:cs="宋体" w:hint="eastAsia"/>
                      <w:sz w:val="18"/>
                      <w:szCs w:val="18"/>
                    </w:rPr>
                    <w:t>{</w:t>
                  </w:r>
                  <w:r>
                    <w:rPr>
                      <w:rFonts w:ascii="宋体" w:hAnsi="宋体" w:cs="宋体"/>
                      <w:sz w:val="18"/>
                      <w:szCs w:val="18"/>
                    </w:rPr>
                    <w:t>{a.gene_symbol}}</w:t>
                  </w:r>
                  <w:r w:rsidR="00AF2FF6">
                    <w:rPr>
                      <w:rFonts w:ascii="宋体" w:hAnsi="宋体" w:cs="宋体"/>
                      <w:sz w:val="18"/>
                      <w:szCs w:val="18"/>
                    </w:rPr>
                    <w:t xml:space="preserve"> </w:t>
                  </w:r>
                  <w:r w:rsidRPr="001203CC">
                    <w:rPr>
                      <w:rFonts w:ascii="宋体" w:hAnsi="宋体" w:cs="宋体"/>
                      <w:sz w:val="18"/>
                      <w:szCs w:val="18"/>
                    </w:rPr>
                    <w:t>{{a.gene_region}} {{a.hgvs_c}}{%if a.hgvs_p!=”p.?”%} {{a.hgvs_p}}{%endif%}</w:t>
                  </w:r>
                  <w:r>
                    <w:rPr>
                      <w:rFonts w:ascii="宋体" w:hAnsi="宋体" w:cs="宋体"/>
                      <w:sz w:val="18"/>
                      <w:szCs w:val="18"/>
                    </w:rPr>
                    <w:t xml:space="preserve"> </w:t>
                  </w:r>
                  <w:r w:rsidRPr="00FE2A94">
                    <w:rPr>
                      <w:rFonts w:ascii="宋体" w:hAnsi="宋体" w:cs="宋体"/>
                      <w:sz w:val="18"/>
                      <w:szCs w:val="18"/>
                    </w:rPr>
                    <w:t>{{a.transcript_primary}}</w:t>
                  </w:r>
                  <w:r>
                    <w:rPr>
                      <w:rFonts w:ascii="宋体" w:hAnsi="宋体" w:cs="宋体" w:hint="eastAsia"/>
                      <w:sz w:val="18"/>
                      <w:szCs w:val="18"/>
                    </w:rPr>
                    <w:t>{</w:t>
                  </w:r>
                  <w:r>
                    <w:rPr>
                      <w:rFonts w:ascii="宋体" w:hAnsi="宋体" w:cs="宋体"/>
                      <w:sz w:val="18"/>
                      <w:szCs w:val="18"/>
                    </w:rPr>
                    <w:t>% endfor%}</w:t>
                  </w:r>
                </w:p>
                <w:p w14:paraId="21B2AD8B" w14:textId="66DF4EEA" w:rsidR="00D13AB2" w:rsidRDefault="001A3FCE" w:rsidP="003D6F3E">
                  <w:pPr>
                    <w:jc w:val="left"/>
                    <w:rPr>
                      <w:rFonts w:ascii="宋体" w:hAnsi="宋体" w:cs="宋体"/>
                      <w:sz w:val="18"/>
                      <w:szCs w:val="18"/>
                    </w:rPr>
                  </w:pPr>
                  <w:r>
                    <w:rPr>
                      <w:rFonts w:ascii="宋体" w:hAnsi="宋体" w:cs="宋体"/>
                      <w:sz w:val="18"/>
                      <w:szCs w:val="18"/>
                    </w:rPr>
                    <w:t>{%</w:t>
                  </w:r>
                  <w:r w:rsidR="00D13AB2">
                    <w:rPr>
                      <w:rFonts w:ascii="宋体" w:hAnsi="宋体" w:cs="宋体" w:hint="eastAsia"/>
                      <w:sz w:val="18"/>
                      <w:szCs w:val="18"/>
                    </w:rPr>
                    <w:t>p</w:t>
                  </w:r>
                  <w:r>
                    <w:rPr>
                      <w:rFonts w:ascii="宋体" w:hAnsi="宋体" w:cs="宋体"/>
                      <w:sz w:val="18"/>
                      <w:szCs w:val="18"/>
                    </w:rPr>
                    <w:t xml:space="preserve"> else</w:t>
                  </w:r>
                  <w:r w:rsidR="00CF7DBD">
                    <w:rPr>
                      <w:rFonts w:ascii="宋体" w:hAnsi="宋体" w:cs="宋体"/>
                      <w:sz w:val="18"/>
                      <w:szCs w:val="18"/>
                    </w:rPr>
                    <w:t>%</w:t>
                  </w:r>
                  <w:r>
                    <w:rPr>
                      <w:rFonts w:ascii="宋体" w:hAnsi="宋体" w:cs="宋体"/>
                      <w:sz w:val="18"/>
                      <w:szCs w:val="18"/>
                    </w:rPr>
                    <w:t>}</w:t>
                  </w:r>
                </w:p>
                <w:p w14:paraId="2262A13E" w14:textId="77777777" w:rsidR="00D13AB2" w:rsidRDefault="00D13AB2" w:rsidP="003D6F3E">
                  <w:pPr>
                    <w:jc w:val="left"/>
                    <w:rPr>
                      <w:rFonts w:ascii="宋体" w:hAnsi="宋体" w:cs="宋体"/>
                      <w:sz w:val="18"/>
                      <w:szCs w:val="18"/>
                    </w:rPr>
                  </w:pPr>
                  <w:r>
                    <w:rPr>
                      <w:rFonts w:ascii="宋体" w:hAnsi="宋体" w:cs="宋体" w:hint="eastAsia"/>
                      <w:sz w:val="18"/>
                      <w:szCs w:val="18"/>
                    </w:rPr>
                    <w:t>具有临床意义的变异：</w:t>
                  </w:r>
                  <w:r w:rsidR="001A3FCE">
                    <w:rPr>
                      <w:rFonts w:ascii="宋体" w:hAnsi="宋体" w:cs="宋体" w:hint="eastAsia"/>
                      <w:sz w:val="18"/>
                      <w:szCs w:val="18"/>
                    </w:rPr>
                    <w:t>无</w:t>
                  </w:r>
                </w:p>
                <w:p w14:paraId="2FC65363" w14:textId="3CD089D6" w:rsidR="000C007B" w:rsidRDefault="00B1085E" w:rsidP="003D6F3E">
                  <w:pPr>
                    <w:jc w:val="left"/>
                    <w:rPr>
                      <w:rFonts w:ascii="宋体" w:hAnsi="宋体" w:cs="宋体"/>
                      <w:sz w:val="18"/>
                      <w:szCs w:val="18"/>
                    </w:rPr>
                  </w:pPr>
                  <w:r>
                    <w:rPr>
                      <w:rFonts w:ascii="宋体" w:hAnsi="宋体" w:cs="宋体" w:hint="eastAsia"/>
                      <w:sz w:val="18"/>
                      <w:szCs w:val="18"/>
                    </w:rPr>
                    <w:t>{</w:t>
                  </w:r>
                  <w:r>
                    <w:rPr>
                      <w:rFonts w:ascii="宋体" w:hAnsi="宋体" w:cs="宋体"/>
                      <w:sz w:val="18"/>
                      <w:szCs w:val="18"/>
                    </w:rPr>
                    <w:t>%</w:t>
                  </w:r>
                  <w:r w:rsidR="00D13AB2">
                    <w:rPr>
                      <w:rFonts w:ascii="宋体" w:hAnsi="宋体" w:cs="宋体" w:hint="eastAsia"/>
                      <w:sz w:val="18"/>
                      <w:szCs w:val="18"/>
                    </w:rPr>
                    <w:t>p</w:t>
                  </w:r>
                  <w:r w:rsidR="001A3FCE">
                    <w:rPr>
                      <w:rFonts w:ascii="宋体" w:hAnsi="宋体" w:cs="宋体"/>
                      <w:sz w:val="18"/>
                      <w:szCs w:val="18"/>
                    </w:rPr>
                    <w:t xml:space="preserve"> </w:t>
                  </w:r>
                  <w:r>
                    <w:rPr>
                      <w:rFonts w:ascii="宋体" w:hAnsi="宋体" w:cs="宋体"/>
                      <w:sz w:val="18"/>
                      <w:szCs w:val="18"/>
                    </w:rPr>
                    <w:t>endif%}</w:t>
                  </w:r>
                </w:p>
                <w:p w14:paraId="032C0646" w14:textId="4AF95AA2" w:rsidR="00F2246E" w:rsidRDefault="00F2246E" w:rsidP="003D6F3E">
                  <w:pPr>
                    <w:jc w:val="left"/>
                    <w:rPr>
                      <w:rFonts w:ascii="宋体" w:hAnsi="宋体" w:cs="宋体"/>
                      <w:sz w:val="18"/>
                      <w:szCs w:val="18"/>
                    </w:rPr>
                  </w:pPr>
                  <w:r w:rsidRPr="001203CC">
                    <w:rPr>
                      <w:rFonts w:ascii="宋体" w:hAnsi="宋体" w:cs="宋体"/>
                      <w:sz w:val="18"/>
                      <w:szCs w:val="18"/>
                    </w:rPr>
                    <w:lastRenderedPageBreak/>
                    <w:t>{%</w:t>
                  </w:r>
                  <w:r>
                    <w:rPr>
                      <w:rFonts w:ascii="宋体" w:hAnsi="宋体" w:cs="宋体" w:hint="eastAsia"/>
                      <w:sz w:val="18"/>
                      <w:szCs w:val="18"/>
                    </w:rPr>
                    <w:t>p</w:t>
                  </w:r>
                  <w:r w:rsidRPr="001203CC">
                    <w:rPr>
                      <w:rFonts w:ascii="宋体" w:hAnsi="宋体" w:cs="宋体"/>
                      <w:sz w:val="18"/>
                      <w:szCs w:val="18"/>
                    </w:rPr>
                    <w:t xml:space="preserve"> </w:t>
                  </w:r>
                  <w:r>
                    <w:rPr>
                      <w:rFonts w:ascii="宋体" w:hAnsi="宋体" w:cs="宋体" w:hint="eastAsia"/>
                      <w:sz w:val="18"/>
                      <w:szCs w:val="18"/>
                    </w:rPr>
                    <w:t>if</w:t>
                  </w:r>
                  <w:r w:rsidRPr="001203CC">
                    <w:rPr>
                      <w:rFonts w:ascii="宋体" w:hAnsi="宋体" w:cs="宋体"/>
                      <w:sz w:val="18"/>
                      <w:szCs w:val="18"/>
                    </w:rPr>
                    <w:t xml:space="preserve"> </w:t>
                  </w:r>
                  <w:r w:rsidRPr="00B5373A">
                    <w:rPr>
                      <w:rFonts w:ascii="宋体" w:hAnsi="宋体" w:cs="宋体"/>
                      <w:sz w:val="18"/>
                      <w:szCs w:val="18"/>
                    </w:rPr>
                    <w:t>var.var_somatic.level_onco_nodrug</w:t>
                  </w:r>
                  <w:r>
                    <w:rPr>
                      <w:rFonts w:ascii="宋体" w:hAnsi="宋体" w:cs="宋体"/>
                      <w:sz w:val="18"/>
                      <w:szCs w:val="18"/>
                    </w:rPr>
                    <w:t>|</w:t>
                  </w:r>
                  <w:r w:rsidRPr="00041FFC">
                    <w:rPr>
                      <w:rFonts w:ascii="宋体" w:hAnsi="宋体" w:cs="宋体"/>
                      <w:sz w:val="18"/>
                      <w:szCs w:val="18"/>
                    </w:rPr>
                    <w:t>filter_brca_forncfy</w:t>
                  </w:r>
                  <w:r w:rsidRPr="001203CC">
                    <w:rPr>
                      <w:rFonts w:ascii="宋体" w:hAnsi="宋体" w:cs="宋体"/>
                      <w:sz w:val="18"/>
                      <w:szCs w:val="18"/>
                    </w:rPr>
                    <w:t xml:space="preserve"> %}</w:t>
                  </w:r>
                </w:p>
                <w:p w14:paraId="181BDC45" w14:textId="1B19BF7E" w:rsidR="00F2246E" w:rsidRDefault="001A3FCE" w:rsidP="003D6F3E">
                  <w:pPr>
                    <w:jc w:val="left"/>
                    <w:rPr>
                      <w:rFonts w:ascii="宋体" w:hAnsi="宋体" w:cs="宋体"/>
                      <w:sz w:val="18"/>
                      <w:szCs w:val="18"/>
                    </w:rPr>
                  </w:pPr>
                  <w:r>
                    <w:rPr>
                      <w:rFonts w:ascii="宋体" w:hAnsi="宋体" w:cs="宋体" w:hint="eastAsia"/>
                      <w:sz w:val="18"/>
                      <w:szCs w:val="18"/>
                    </w:rPr>
                    <w:t>肿瘤发生发展相关变异：</w:t>
                  </w:r>
                  <w:r w:rsidRPr="001203CC">
                    <w:rPr>
                      <w:rFonts w:ascii="宋体" w:hAnsi="宋体" w:cs="宋体"/>
                      <w:sz w:val="18"/>
                      <w:szCs w:val="18"/>
                    </w:rPr>
                    <w:t xml:space="preserve">{% </w:t>
                  </w:r>
                  <w:r>
                    <w:rPr>
                      <w:rFonts w:ascii="宋体" w:hAnsi="宋体" w:cs="宋体"/>
                      <w:sz w:val="18"/>
                      <w:szCs w:val="18"/>
                    </w:rPr>
                    <w:t>for a in</w:t>
                  </w:r>
                  <w:r w:rsidRPr="001203CC">
                    <w:rPr>
                      <w:rFonts w:ascii="宋体" w:hAnsi="宋体" w:cs="宋体"/>
                      <w:sz w:val="18"/>
                      <w:szCs w:val="18"/>
                    </w:rPr>
                    <w:t xml:space="preserve"> </w:t>
                  </w:r>
                  <w:r w:rsidRPr="00B5373A">
                    <w:rPr>
                      <w:rFonts w:ascii="宋体" w:hAnsi="宋体" w:cs="宋体"/>
                      <w:sz w:val="18"/>
                      <w:szCs w:val="18"/>
                    </w:rPr>
                    <w:t>var.var_somatic.level_onco_nodrug</w:t>
                  </w:r>
                  <w:r>
                    <w:rPr>
                      <w:rFonts w:ascii="宋体" w:hAnsi="宋体" w:cs="宋体"/>
                      <w:sz w:val="18"/>
                      <w:szCs w:val="18"/>
                    </w:rPr>
                    <w:t>|</w:t>
                  </w:r>
                  <w:r w:rsidRPr="00041FFC">
                    <w:rPr>
                      <w:rFonts w:ascii="宋体" w:hAnsi="宋体" w:cs="宋体"/>
                      <w:sz w:val="18"/>
                      <w:szCs w:val="18"/>
                    </w:rPr>
                    <w:t>filter_brca_forncfy</w:t>
                  </w:r>
                  <w:r w:rsidRPr="001203CC">
                    <w:rPr>
                      <w:rFonts w:ascii="宋体" w:hAnsi="宋体" w:cs="宋体"/>
                      <w:sz w:val="18"/>
                      <w:szCs w:val="18"/>
                    </w:rPr>
                    <w:t xml:space="preserve"> %}</w:t>
                  </w:r>
                </w:p>
                <w:p w14:paraId="275A7A72" w14:textId="77777777" w:rsidR="00F2246E" w:rsidRDefault="001A3FCE" w:rsidP="003D6F3E">
                  <w:pPr>
                    <w:jc w:val="left"/>
                    <w:rPr>
                      <w:rFonts w:ascii="宋体" w:hAnsi="宋体" w:cs="宋体"/>
                      <w:sz w:val="18"/>
                      <w:szCs w:val="18"/>
                    </w:rPr>
                  </w:pPr>
                  <w:r>
                    <w:rPr>
                      <w:rFonts w:ascii="宋体" w:hAnsi="宋体" w:cs="宋体" w:hint="eastAsia"/>
                      <w:sz w:val="18"/>
                      <w:szCs w:val="18"/>
                    </w:rPr>
                    <w:t>{</w:t>
                  </w:r>
                  <w:r>
                    <w:rPr>
                      <w:rFonts w:ascii="宋体" w:hAnsi="宋体" w:cs="宋体"/>
                      <w:sz w:val="18"/>
                      <w:szCs w:val="18"/>
                    </w:rPr>
                    <w:t xml:space="preserve">{a.gene_symbol}} </w:t>
                  </w:r>
                  <w:r w:rsidRPr="001203CC">
                    <w:rPr>
                      <w:rFonts w:ascii="宋体" w:hAnsi="宋体" w:cs="宋体"/>
                      <w:sz w:val="18"/>
                      <w:szCs w:val="18"/>
                    </w:rPr>
                    <w:t>{{a.gene_region}} {{a.hgvs_c}}{%if a.hgvs_p!=”p.?”%} {{a.hgvs_p}}{%endif%}</w:t>
                  </w:r>
                  <w:r>
                    <w:rPr>
                      <w:rFonts w:ascii="宋体" w:hAnsi="宋体" w:cs="宋体"/>
                      <w:sz w:val="18"/>
                      <w:szCs w:val="18"/>
                    </w:rPr>
                    <w:t xml:space="preserve"> </w:t>
                  </w:r>
                  <w:r w:rsidRPr="00FE2A94">
                    <w:rPr>
                      <w:rFonts w:ascii="宋体" w:hAnsi="宋体" w:cs="宋体"/>
                      <w:sz w:val="18"/>
                      <w:szCs w:val="18"/>
                    </w:rPr>
                    <w:t>{{a.transcript_primary}}</w:t>
                  </w:r>
                  <w:r>
                    <w:rPr>
                      <w:rFonts w:ascii="宋体" w:hAnsi="宋体" w:cs="宋体" w:hint="eastAsia"/>
                      <w:sz w:val="18"/>
                      <w:szCs w:val="18"/>
                    </w:rPr>
                    <w:t>{</w:t>
                  </w:r>
                  <w:r>
                    <w:rPr>
                      <w:rFonts w:ascii="宋体" w:hAnsi="宋体" w:cs="宋体"/>
                      <w:sz w:val="18"/>
                      <w:szCs w:val="18"/>
                    </w:rPr>
                    <w:t>% endfor%}</w:t>
                  </w:r>
                </w:p>
                <w:p w14:paraId="385F2925" w14:textId="77777777" w:rsidR="00F2246E" w:rsidRDefault="001A3FCE" w:rsidP="003D6F3E">
                  <w:pPr>
                    <w:jc w:val="left"/>
                    <w:rPr>
                      <w:rFonts w:ascii="宋体" w:hAnsi="宋体" w:cs="宋体"/>
                      <w:sz w:val="18"/>
                      <w:szCs w:val="18"/>
                    </w:rPr>
                  </w:pPr>
                  <w:r>
                    <w:rPr>
                      <w:rFonts w:ascii="宋体" w:hAnsi="宋体" w:cs="宋体"/>
                      <w:sz w:val="18"/>
                      <w:szCs w:val="18"/>
                    </w:rPr>
                    <w:t>{%</w:t>
                  </w:r>
                  <w:r w:rsidR="00F2246E">
                    <w:rPr>
                      <w:rFonts w:ascii="宋体" w:hAnsi="宋体" w:cs="宋体" w:hint="eastAsia"/>
                      <w:sz w:val="18"/>
                      <w:szCs w:val="18"/>
                    </w:rPr>
                    <w:t>p</w:t>
                  </w:r>
                  <w:r>
                    <w:rPr>
                      <w:rFonts w:ascii="宋体" w:hAnsi="宋体" w:cs="宋体"/>
                      <w:sz w:val="18"/>
                      <w:szCs w:val="18"/>
                    </w:rPr>
                    <w:t xml:space="preserve"> else</w:t>
                  </w:r>
                  <w:r w:rsidR="00CF7DBD">
                    <w:rPr>
                      <w:rFonts w:ascii="宋体" w:hAnsi="宋体" w:cs="宋体"/>
                      <w:sz w:val="18"/>
                      <w:szCs w:val="18"/>
                    </w:rPr>
                    <w:t>%</w:t>
                  </w:r>
                  <w:r>
                    <w:rPr>
                      <w:rFonts w:ascii="宋体" w:hAnsi="宋体" w:cs="宋体"/>
                      <w:sz w:val="18"/>
                      <w:szCs w:val="18"/>
                    </w:rPr>
                    <w:t>}</w:t>
                  </w:r>
                </w:p>
                <w:p w14:paraId="4904927C" w14:textId="77777777" w:rsidR="00F2246E" w:rsidRDefault="00F2246E" w:rsidP="003D6F3E">
                  <w:pPr>
                    <w:jc w:val="left"/>
                    <w:rPr>
                      <w:rFonts w:ascii="宋体" w:hAnsi="宋体" w:cs="宋体"/>
                      <w:sz w:val="18"/>
                      <w:szCs w:val="18"/>
                    </w:rPr>
                  </w:pPr>
                  <w:r>
                    <w:rPr>
                      <w:rFonts w:ascii="宋体" w:hAnsi="宋体" w:cs="宋体" w:hint="eastAsia"/>
                      <w:sz w:val="18"/>
                      <w:szCs w:val="18"/>
                    </w:rPr>
                    <w:t>肿瘤发生发展相关变异：</w:t>
                  </w:r>
                  <w:r w:rsidR="001A3FCE">
                    <w:rPr>
                      <w:rFonts w:ascii="宋体" w:hAnsi="宋体" w:cs="宋体" w:hint="eastAsia"/>
                      <w:sz w:val="18"/>
                      <w:szCs w:val="18"/>
                    </w:rPr>
                    <w:t>无</w:t>
                  </w:r>
                </w:p>
                <w:p w14:paraId="68816B6A" w14:textId="4F748506" w:rsidR="001A3FCE" w:rsidRDefault="001A3FCE" w:rsidP="003D6F3E">
                  <w:pPr>
                    <w:jc w:val="left"/>
                    <w:rPr>
                      <w:rFonts w:ascii="宋体" w:hAnsi="宋体" w:cs="宋体"/>
                      <w:sz w:val="18"/>
                      <w:szCs w:val="18"/>
                    </w:rPr>
                  </w:pPr>
                  <w:r>
                    <w:rPr>
                      <w:rFonts w:ascii="宋体" w:hAnsi="宋体" w:cs="宋体" w:hint="eastAsia"/>
                      <w:sz w:val="18"/>
                      <w:szCs w:val="18"/>
                    </w:rPr>
                    <w:t>{</w:t>
                  </w:r>
                  <w:r>
                    <w:rPr>
                      <w:rFonts w:ascii="宋体" w:hAnsi="宋体" w:cs="宋体"/>
                      <w:sz w:val="18"/>
                      <w:szCs w:val="18"/>
                    </w:rPr>
                    <w:t>%</w:t>
                  </w:r>
                  <w:r w:rsidR="00F2246E">
                    <w:rPr>
                      <w:rFonts w:ascii="宋体" w:hAnsi="宋体" w:cs="宋体" w:hint="eastAsia"/>
                      <w:sz w:val="18"/>
                      <w:szCs w:val="18"/>
                    </w:rPr>
                    <w:t>p</w:t>
                  </w:r>
                  <w:r>
                    <w:rPr>
                      <w:rFonts w:ascii="宋体" w:hAnsi="宋体" w:cs="宋体"/>
                      <w:sz w:val="18"/>
                      <w:szCs w:val="18"/>
                    </w:rPr>
                    <w:t xml:space="preserve"> endif%}</w:t>
                  </w:r>
                </w:p>
                <w:p w14:paraId="45767E6D" w14:textId="77777777" w:rsidR="000C007B" w:rsidRDefault="00B5373A" w:rsidP="000C007B">
                  <w:pPr>
                    <w:rPr>
                      <w:rFonts w:ascii="宋体" w:hAnsi="宋体" w:cs="宋体"/>
                      <w:sz w:val="18"/>
                      <w:szCs w:val="18"/>
                    </w:rPr>
                  </w:pPr>
                  <w:r w:rsidRPr="00B5373A">
                    <w:rPr>
                      <w:rFonts w:ascii="宋体" w:hAnsi="宋体" w:cs="宋体" w:hint="eastAsia"/>
                      <w:sz w:val="18"/>
                      <w:szCs w:val="18"/>
                    </w:rPr>
                    <w:t>{%</w:t>
                  </w:r>
                  <w:r w:rsidR="000C007B">
                    <w:rPr>
                      <w:rFonts w:ascii="宋体" w:hAnsi="宋体" w:cs="宋体" w:hint="eastAsia"/>
                      <w:sz w:val="18"/>
                      <w:szCs w:val="18"/>
                    </w:rPr>
                    <w:t>p</w:t>
                  </w:r>
                  <w:r w:rsidR="000C007B">
                    <w:rPr>
                      <w:rFonts w:ascii="宋体" w:hAnsi="宋体" w:cs="宋体"/>
                      <w:sz w:val="18"/>
                      <w:szCs w:val="18"/>
                    </w:rPr>
                    <w:t xml:space="preserve"> </w:t>
                  </w:r>
                  <w:r w:rsidRPr="00B5373A">
                    <w:rPr>
                      <w:rFonts w:ascii="宋体" w:hAnsi="宋体" w:cs="宋体" w:hint="eastAsia"/>
                      <w:sz w:val="18"/>
                      <w:szCs w:val="18"/>
                    </w:rPr>
                    <w:t>else%}</w:t>
                  </w:r>
                </w:p>
                <w:p w14:paraId="52FF817E" w14:textId="77777777" w:rsidR="000C007B" w:rsidRDefault="000C007B" w:rsidP="000C007B">
                  <w:pPr>
                    <w:rPr>
                      <w:rFonts w:ascii="宋体" w:hAnsi="宋体" w:cs="宋体"/>
                      <w:sz w:val="18"/>
                      <w:szCs w:val="18"/>
                    </w:rPr>
                  </w:pPr>
                  <w:r>
                    <w:rPr>
                      <w:rFonts w:ascii="宋体" w:hAnsi="宋体" w:cs="宋体" w:hint="eastAsia"/>
                      <w:sz w:val="18"/>
                      <w:szCs w:val="18"/>
                    </w:rPr>
                    <w:t>在检测范围内未检测到靶向治疗、肿瘤发生发展相关变异。</w:t>
                  </w:r>
                </w:p>
                <w:p w14:paraId="42201D38" w14:textId="6F47BA55" w:rsidR="00B5373A" w:rsidRDefault="00B5373A" w:rsidP="000C007B">
                  <w:pPr>
                    <w:rPr>
                      <w:rFonts w:ascii="宋体" w:hAnsi="宋体" w:cs="宋体"/>
                      <w:sz w:val="18"/>
                      <w:szCs w:val="18"/>
                    </w:rPr>
                  </w:pPr>
                  <w:r w:rsidRPr="00B5373A">
                    <w:rPr>
                      <w:rFonts w:ascii="宋体" w:hAnsi="宋体" w:cs="宋体" w:hint="eastAsia"/>
                      <w:sz w:val="18"/>
                      <w:szCs w:val="18"/>
                    </w:rPr>
                    <w:t>{%</w:t>
                  </w:r>
                  <w:r w:rsidR="007F4B96">
                    <w:rPr>
                      <w:rFonts w:ascii="宋体" w:hAnsi="宋体" w:cs="宋体" w:hint="eastAsia"/>
                      <w:sz w:val="18"/>
                      <w:szCs w:val="18"/>
                    </w:rPr>
                    <w:t>p</w:t>
                  </w:r>
                  <w:r w:rsidR="007F4B96">
                    <w:rPr>
                      <w:rFonts w:ascii="宋体" w:hAnsi="宋体" w:cs="宋体"/>
                      <w:sz w:val="18"/>
                      <w:szCs w:val="18"/>
                    </w:rPr>
                    <w:t xml:space="preserve"> </w:t>
                  </w:r>
                  <w:r w:rsidRPr="00B5373A">
                    <w:rPr>
                      <w:rFonts w:ascii="宋体" w:hAnsi="宋体" w:cs="宋体" w:hint="eastAsia"/>
                      <w:sz w:val="18"/>
                      <w:szCs w:val="18"/>
                    </w:rPr>
                    <w:t>endif%}</w:t>
                  </w:r>
                </w:p>
              </w:tc>
            </w:tr>
          </w:tbl>
          <w:p w14:paraId="5DC932A5" w14:textId="77777777" w:rsidR="00036FBC" w:rsidRDefault="00036FBC" w:rsidP="00036FBC">
            <w:pPr>
              <w:pStyle w:val="ad"/>
              <w:ind w:firstLineChars="0" w:firstLine="0"/>
              <w:rPr>
                <w:rFonts w:ascii="宋体" w:hAnsi="宋体" w:cs="宋体"/>
                <w:b/>
                <w:bCs/>
                <w:sz w:val="15"/>
                <w:szCs w:val="15"/>
              </w:rPr>
            </w:pPr>
            <w:r>
              <w:rPr>
                <w:rFonts w:ascii="宋体" w:hAnsi="宋体" w:cs="宋体" w:hint="eastAsia"/>
                <w:b/>
                <w:bCs/>
                <w:sz w:val="15"/>
                <w:szCs w:val="15"/>
              </w:rPr>
              <w:lastRenderedPageBreak/>
              <w:t>注：</w:t>
            </w:r>
          </w:p>
          <w:p w14:paraId="0AA8DF47" w14:textId="77777777" w:rsidR="00036FBC" w:rsidRDefault="00036FBC" w:rsidP="00036FBC">
            <w:pPr>
              <w:pStyle w:val="ad"/>
              <w:numPr>
                <w:ilvl w:val="0"/>
                <w:numId w:val="1"/>
              </w:numPr>
              <w:ind w:left="0" w:firstLineChars="0" w:firstLine="0"/>
              <w:rPr>
                <w:rFonts w:ascii="宋体" w:hAnsi="宋体" w:cs="宋体"/>
                <w:sz w:val="15"/>
                <w:szCs w:val="15"/>
              </w:rPr>
            </w:pPr>
            <w:bookmarkStart w:id="1" w:name="_Hlk111647496"/>
            <w:r>
              <w:rPr>
                <w:rFonts w:ascii="宋体" w:hAnsi="宋体" w:cs="宋体" w:hint="eastAsia"/>
                <w:sz w:val="15"/>
                <w:szCs w:val="15"/>
              </w:rPr>
              <w:t>本报告基于产品检测范围得出检测结果，使用的参考基因组版本是hg19。本报告中的变异遵从人类基因组变异协会（Human Genome Variation Society，HGVS）的变异命名指南（http://varnomen.hgvs.org）中的相关规定进行命名。</w:t>
            </w:r>
          </w:p>
          <w:p w14:paraId="0B8A5986" w14:textId="77777777" w:rsidR="00036FBC" w:rsidRDefault="00036FBC" w:rsidP="00036FBC">
            <w:pPr>
              <w:pStyle w:val="ad"/>
              <w:numPr>
                <w:ilvl w:val="0"/>
                <w:numId w:val="1"/>
              </w:numPr>
              <w:ind w:left="0" w:firstLineChars="0" w:firstLine="0"/>
              <w:rPr>
                <w:rFonts w:ascii="宋体" w:hAnsi="宋体" w:cs="宋体"/>
                <w:sz w:val="15"/>
                <w:szCs w:val="15"/>
              </w:rPr>
            </w:pPr>
            <w:r>
              <w:rPr>
                <w:rFonts w:ascii="宋体" w:hAnsi="宋体" w:cs="宋体" w:hint="eastAsia"/>
                <w:sz w:val="15"/>
                <w:szCs w:val="15"/>
              </w:rPr>
              <w:t>本报告检出的变异解读遵循美国病理学会（AMP）、美国临床肿瘤学会（ASCO）和美国病理学家学会（CAP）共同参与制定的《肿瘤变异解读及报告指南（2017年版）》（PMID: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55991C08" w14:textId="77777777" w:rsidR="00036FBC" w:rsidRDefault="00036FBC" w:rsidP="00036FBC">
            <w:pPr>
              <w:pStyle w:val="1"/>
              <w:numPr>
                <w:ilvl w:val="0"/>
                <w:numId w:val="1"/>
              </w:numPr>
              <w:ind w:left="0" w:firstLineChars="0" w:firstLine="0"/>
              <w:rPr>
                <w:rFonts w:ascii="宋体" w:eastAsia="宋体" w:hAnsi="宋体" w:cs="宋体"/>
                <w:sz w:val="15"/>
                <w:szCs w:val="15"/>
              </w:rPr>
            </w:pPr>
            <w:r>
              <w:rPr>
                <w:rFonts w:ascii="宋体" w:eastAsia="宋体" w:hAnsi="宋体" w:cs="宋体" w:hint="eastAsia"/>
                <w:sz w:val="15"/>
                <w:szCs w:val="15"/>
              </w:rPr>
              <w:t>“检测结果小结”变异检测结果仅列出解读为I类、II类的变异。</w:t>
            </w:r>
          </w:p>
          <w:p w14:paraId="6DD53B24" w14:textId="77777777" w:rsidR="00036FBC" w:rsidRDefault="00036FBC" w:rsidP="00036FBC">
            <w:pPr>
              <w:pStyle w:val="ad"/>
              <w:numPr>
                <w:ilvl w:val="0"/>
                <w:numId w:val="1"/>
              </w:numPr>
              <w:ind w:left="0" w:firstLineChars="0" w:firstLine="0"/>
              <w:rPr>
                <w:rFonts w:ascii="宋体" w:hAnsi="宋体" w:cs="宋体"/>
                <w:sz w:val="15"/>
                <w:szCs w:val="15"/>
              </w:rPr>
            </w:pPr>
            <w:r>
              <w:rPr>
                <w:rFonts w:ascii="宋体" w:hAnsi="宋体" w:cs="宋体" w:hint="eastAsia"/>
                <w:sz w:val="15"/>
                <w:szCs w:val="15"/>
              </w:rPr>
              <w:t>在报告出具时基于当前已发表的文献、指南、公共数据库及临床研究结果对变异进行解读，随着研究的发展，变异解读结果可能发生变化。</w:t>
            </w:r>
          </w:p>
          <w:p w14:paraId="25443B39" w14:textId="2F406D12" w:rsidR="00036FBC" w:rsidRPr="007C01DD" w:rsidRDefault="00036FBC" w:rsidP="00036FBC">
            <w:pPr>
              <w:pStyle w:val="ad"/>
              <w:numPr>
                <w:ilvl w:val="0"/>
                <w:numId w:val="1"/>
              </w:numPr>
              <w:ind w:left="0" w:firstLineChars="0" w:firstLine="0"/>
              <w:rPr>
                <w:rFonts w:ascii="宋体" w:hAnsi="宋体" w:cs="宋体"/>
                <w:sz w:val="15"/>
                <w:szCs w:val="15"/>
              </w:rPr>
            </w:pPr>
            <w:r>
              <w:rPr>
                <w:rFonts w:ascii="宋体" w:hAnsi="宋体" w:cs="宋体" w:hint="eastAsia"/>
                <w:sz w:val="15"/>
                <w:szCs w:val="15"/>
              </w:rPr>
              <w:t>分子分型结果、靶向和免疫治疗相关标志物检测结果、意义不明位点检测结果及样本质量质控情况见附表。</w:t>
            </w:r>
            <w:bookmarkEnd w:id="1"/>
          </w:p>
        </w:tc>
      </w:tr>
    </w:tbl>
    <w:p w14:paraId="512E070F" w14:textId="77777777" w:rsidR="00A70D9E" w:rsidRDefault="00D62890">
      <w:pPr>
        <w:widowControl/>
        <w:spacing w:line="40" w:lineRule="exact"/>
        <w:jc w:val="left"/>
        <w:rPr>
          <w:rFonts w:ascii="宋体" w:hAnsi="宋体"/>
          <w:vanish/>
        </w:rPr>
      </w:pPr>
      <w:r>
        <w:rPr>
          <w:rFonts w:ascii="宋体" w:hAnsi="宋体" w:hint="eastAsia"/>
          <w:vanish/>
        </w:rPr>
        <w:lastRenderedPageBreak/>
        <w:br w:type="page"/>
      </w:r>
    </w:p>
    <w:p w14:paraId="5F188892" w14:textId="77777777" w:rsidR="00A70D9E" w:rsidRDefault="00A70D9E">
      <w:pPr>
        <w:pStyle w:val="2"/>
        <w:spacing w:before="0" w:after="0" w:line="240" w:lineRule="auto"/>
        <w:jc w:val="center"/>
        <w:rPr>
          <w:rFonts w:ascii="宋体" w:eastAsia="宋体" w:hAnsi="宋体" w:cs="宋体"/>
        </w:rPr>
        <w:sectPr w:rsidR="00A70D9E">
          <w:headerReference w:type="default" r:id="rId8"/>
          <w:footerReference w:type="default" r:id="rId9"/>
          <w:pgSz w:w="11906" w:h="16838"/>
          <w:pgMar w:top="1270" w:right="1020" w:bottom="1270" w:left="1020" w:header="397" w:footer="283" w:gutter="0"/>
          <w:cols w:space="720"/>
          <w:docGrid w:type="lines" w:linePitch="312"/>
        </w:sectPr>
      </w:pPr>
    </w:p>
    <w:p w14:paraId="3E1680D9" w14:textId="77777777" w:rsidR="00A70D9E" w:rsidRDefault="00D62890">
      <w:pPr>
        <w:pStyle w:val="2"/>
        <w:spacing w:before="0" w:after="0" w:line="240" w:lineRule="auto"/>
        <w:jc w:val="center"/>
        <w:rPr>
          <w:rFonts w:ascii="宋体" w:eastAsia="宋体" w:hAnsi="宋体" w:cs="宋体"/>
        </w:rPr>
      </w:pPr>
      <w:r>
        <w:rPr>
          <w:rFonts w:ascii="宋体" w:eastAsia="宋体" w:hAnsi="宋体" w:cs="宋体" w:hint="eastAsia"/>
        </w:rPr>
        <w:lastRenderedPageBreak/>
        <w:t>附表</w:t>
      </w:r>
    </w:p>
    <w:p w14:paraId="57F561FC" w14:textId="77777777" w:rsidR="00A70D9E" w:rsidRDefault="00D62890">
      <w:pPr>
        <w:rPr>
          <w:rFonts w:ascii="宋体" w:hAnsi="宋体" w:cs="宋体"/>
          <w:b/>
          <w:bCs/>
        </w:rPr>
      </w:pPr>
      <w:r>
        <w:rPr>
          <w:rFonts w:ascii="宋体" w:hAnsi="宋体" w:cs="宋体" w:hint="eastAsia"/>
          <w:b/>
          <w:bCs/>
        </w:rPr>
        <w:t>1 分子分型</w:t>
      </w:r>
    </w:p>
    <w:p w14:paraId="12952019" w14:textId="77777777" w:rsidR="00A70D9E" w:rsidRDefault="00D62890">
      <w:r>
        <w:rPr>
          <w:rFonts w:ascii="宋体" w:hAnsi="宋体" w:cs="宋体" w:hint="eastAsia"/>
          <w:sz w:val="20"/>
          <w:szCs w:val="22"/>
        </w:rPr>
        <w:t>1.1分子分型结果</w:t>
      </w:r>
    </w:p>
    <w:tbl>
      <w:tblPr>
        <w:tblStyle w:val="PTMv3"/>
        <w:tblW w:w="0" w:type="auto"/>
        <w:jc w:val="center"/>
        <w:tblLayout w:type="fixed"/>
        <w:tblLook w:val="04A0" w:firstRow="1" w:lastRow="0" w:firstColumn="1" w:lastColumn="0" w:noHBand="0" w:noVBand="1"/>
      </w:tblPr>
      <w:tblGrid>
        <w:gridCol w:w="1028"/>
        <w:gridCol w:w="2712"/>
        <w:gridCol w:w="960"/>
        <w:gridCol w:w="4084"/>
      </w:tblGrid>
      <w:tr w:rsidR="00A70D9E" w14:paraId="789F04DF" w14:textId="77777777" w:rsidTr="001203CC">
        <w:trPr>
          <w:cnfStyle w:val="100000000000" w:firstRow="1" w:lastRow="0" w:firstColumn="0" w:lastColumn="0" w:oddVBand="0" w:evenVBand="0" w:oddHBand="0" w:evenHBand="0" w:firstRowFirstColumn="0" w:firstRowLastColumn="0" w:lastRowFirstColumn="0" w:lastRowLastColumn="0"/>
          <w:trHeight w:val="397"/>
          <w:jc w:val="center"/>
        </w:trPr>
        <w:tc>
          <w:tcPr>
            <w:tcW w:w="1028" w:type="dxa"/>
            <w:tcBorders>
              <w:top w:val="single" w:sz="4" w:space="0" w:color="auto"/>
              <w:left w:val="single" w:sz="4" w:space="0" w:color="auto"/>
              <w:bottom w:val="single" w:sz="4" w:space="0" w:color="auto"/>
            </w:tcBorders>
            <w:shd w:val="clear" w:color="auto" w:fill="auto"/>
          </w:tcPr>
          <w:p w14:paraId="74305048" w14:textId="77777777" w:rsidR="00A70D9E" w:rsidRDefault="00D62890">
            <w:pPr>
              <w:jc w:val="center"/>
              <w:rPr>
                <w:rFonts w:ascii="宋体" w:hAnsi="宋体" w:cs="宋体"/>
                <w:sz w:val="18"/>
                <w:szCs w:val="18"/>
              </w:rPr>
            </w:pPr>
            <w:r>
              <w:rPr>
                <w:rFonts w:ascii="宋体" w:hAnsi="宋体" w:cs="宋体" w:hint="eastAsia"/>
                <w:sz w:val="18"/>
                <w:szCs w:val="18"/>
              </w:rPr>
              <w:t>检测内容</w:t>
            </w:r>
          </w:p>
        </w:tc>
        <w:tc>
          <w:tcPr>
            <w:tcW w:w="2712" w:type="dxa"/>
            <w:tcBorders>
              <w:top w:val="single" w:sz="4" w:space="0" w:color="auto"/>
              <w:bottom w:val="single" w:sz="4" w:space="0" w:color="auto"/>
            </w:tcBorders>
            <w:shd w:val="clear" w:color="auto" w:fill="auto"/>
          </w:tcPr>
          <w:p w14:paraId="7C84DDCD" w14:textId="77777777" w:rsidR="00A70D9E" w:rsidRDefault="00D62890">
            <w:pPr>
              <w:jc w:val="center"/>
              <w:rPr>
                <w:rFonts w:ascii="宋体" w:hAnsi="宋体" w:cs="宋体"/>
                <w:sz w:val="18"/>
                <w:szCs w:val="18"/>
              </w:rPr>
            </w:pPr>
            <w:r>
              <w:rPr>
                <w:rFonts w:ascii="宋体" w:hAnsi="宋体" w:cs="宋体" w:hint="eastAsia"/>
                <w:sz w:val="18"/>
                <w:szCs w:val="18"/>
              </w:rPr>
              <w:t>检测结果</w:t>
            </w:r>
          </w:p>
        </w:tc>
        <w:tc>
          <w:tcPr>
            <w:tcW w:w="960" w:type="dxa"/>
            <w:tcBorders>
              <w:top w:val="single" w:sz="4" w:space="0" w:color="auto"/>
              <w:bottom w:val="single" w:sz="4" w:space="0" w:color="auto"/>
            </w:tcBorders>
            <w:shd w:val="clear" w:color="auto" w:fill="auto"/>
          </w:tcPr>
          <w:p w14:paraId="103E0739" w14:textId="77777777" w:rsidR="00A70D9E" w:rsidRDefault="00D62890">
            <w:pPr>
              <w:jc w:val="center"/>
              <w:rPr>
                <w:rFonts w:ascii="宋体" w:hAnsi="宋体" w:cs="宋体"/>
                <w:sz w:val="18"/>
                <w:szCs w:val="18"/>
              </w:rPr>
            </w:pPr>
            <w:r>
              <w:rPr>
                <w:rFonts w:ascii="宋体" w:hAnsi="宋体" w:cs="宋体" w:hint="eastAsia"/>
                <w:sz w:val="18"/>
                <w:szCs w:val="18"/>
              </w:rPr>
              <w:t>丰度</w:t>
            </w:r>
          </w:p>
        </w:tc>
        <w:tc>
          <w:tcPr>
            <w:tcW w:w="4084" w:type="dxa"/>
            <w:tcBorders>
              <w:top w:val="single" w:sz="4" w:space="0" w:color="auto"/>
              <w:bottom w:val="single" w:sz="4" w:space="0" w:color="auto"/>
              <w:right w:val="single" w:sz="4" w:space="0" w:color="auto"/>
            </w:tcBorders>
            <w:shd w:val="clear" w:color="auto" w:fill="auto"/>
          </w:tcPr>
          <w:p w14:paraId="5F31127C" w14:textId="77777777" w:rsidR="00A70D9E" w:rsidRDefault="00D62890">
            <w:pPr>
              <w:jc w:val="center"/>
              <w:rPr>
                <w:rFonts w:ascii="宋体" w:hAnsi="宋体" w:cs="宋体"/>
                <w:sz w:val="18"/>
                <w:szCs w:val="18"/>
              </w:rPr>
            </w:pPr>
            <w:r>
              <w:rPr>
                <w:rFonts w:ascii="宋体" w:hAnsi="宋体" w:cs="宋体" w:hint="eastAsia"/>
                <w:sz w:val="18"/>
                <w:szCs w:val="18"/>
              </w:rPr>
              <w:t>分子分型</w:t>
            </w:r>
          </w:p>
        </w:tc>
      </w:tr>
      <w:tr w:rsidR="001203CC" w14:paraId="3DB6E60D" w14:textId="77777777" w:rsidTr="00BB6F72">
        <w:trPr>
          <w:trHeight w:val="397"/>
          <w:jc w:val="center"/>
        </w:trPr>
        <w:tc>
          <w:tcPr>
            <w:tcW w:w="8784" w:type="dxa"/>
            <w:gridSpan w:val="4"/>
            <w:tcBorders>
              <w:top w:val="single" w:sz="4" w:space="0" w:color="auto"/>
              <w:left w:val="single" w:sz="4" w:space="0" w:color="auto"/>
              <w:bottom w:val="single" w:sz="4" w:space="0" w:color="000000" w:themeColor="text1"/>
              <w:right w:val="single" w:sz="4" w:space="0" w:color="auto"/>
            </w:tcBorders>
          </w:tcPr>
          <w:p w14:paraId="5EAE4922" w14:textId="23A98CDF" w:rsidR="001203CC" w:rsidRDefault="001203CC">
            <w:pPr>
              <w:jc w:val="center"/>
              <w:rPr>
                <w:rFonts w:ascii="宋体" w:hAnsi="宋体" w:cs="宋体"/>
                <w:sz w:val="15"/>
                <w:szCs w:val="15"/>
              </w:rPr>
            </w:pPr>
            <w:r w:rsidRPr="001203CC">
              <w:rPr>
                <w:rFonts w:ascii="宋体" w:hAnsi="宋体" w:cs="宋体"/>
                <w:sz w:val="15"/>
                <w:szCs w:val="15"/>
              </w:rPr>
              <w:t>{%tr for a in var.ec_type.POLE_level12_withECtype + [msi] + var.ec_type.TP53_level12_withECtype%}</w:t>
            </w:r>
          </w:p>
        </w:tc>
      </w:tr>
      <w:tr w:rsidR="001203CC" w14:paraId="6305E15D" w14:textId="77777777" w:rsidTr="001203CC">
        <w:trPr>
          <w:trHeight w:val="397"/>
          <w:jc w:val="center"/>
        </w:trPr>
        <w:tc>
          <w:tcPr>
            <w:tcW w:w="1028" w:type="dxa"/>
            <w:tcBorders>
              <w:top w:val="single" w:sz="4" w:space="0" w:color="auto"/>
              <w:left w:val="single" w:sz="4" w:space="0" w:color="auto"/>
              <w:bottom w:val="single" w:sz="4" w:space="0" w:color="000000" w:themeColor="text1"/>
              <w:right w:val="single" w:sz="4" w:space="0" w:color="auto"/>
            </w:tcBorders>
          </w:tcPr>
          <w:p w14:paraId="2034848C" w14:textId="77777777" w:rsidR="001203CC" w:rsidRPr="001203CC" w:rsidRDefault="001203CC" w:rsidP="001203CC">
            <w:pPr>
              <w:jc w:val="center"/>
              <w:rPr>
                <w:rFonts w:ascii="宋体" w:hAnsi="宋体" w:cs="宋体"/>
                <w:sz w:val="15"/>
                <w:szCs w:val="15"/>
              </w:rPr>
            </w:pPr>
            <w:r w:rsidRPr="001203CC">
              <w:rPr>
                <w:rFonts w:ascii="宋体" w:hAnsi="宋体" w:cs="宋体"/>
                <w:sz w:val="15"/>
                <w:szCs w:val="15"/>
              </w:rPr>
              <w:t>{%p if a.var_id in [”MSI-H”, ”MSS”]%}</w:t>
            </w:r>
          </w:p>
          <w:p w14:paraId="19CDB8F7" w14:textId="77777777" w:rsidR="001203CC" w:rsidRPr="001203CC" w:rsidRDefault="001203CC" w:rsidP="001203CC">
            <w:pPr>
              <w:jc w:val="center"/>
              <w:rPr>
                <w:rFonts w:ascii="宋体" w:hAnsi="宋体" w:cs="宋体"/>
                <w:sz w:val="15"/>
                <w:szCs w:val="15"/>
              </w:rPr>
            </w:pPr>
            <w:r w:rsidRPr="001203CC">
              <w:rPr>
                <w:rFonts w:ascii="宋体" w:hAnsi="宋体" w:cs="宋体"/>
                <w:sz w:val="15"/>
                <w:szCs w:val="15"/>
              </w:rPr>
              <w:t>MSI</w:t>
            </w:r>
          </w:p>
          <w:p w14:paraId="043DA7DD" w14:textId="77777777" w:rsidR="001203CC" w:rsidRPr="001203CC" w:rsidRDefault="001203CC" w:rsidP="001203CC">
            <w:pPr>
              <w:jc w:val="center"/>
              <w:rPr>
                <w:rFonts w:ascii="宋体" w:hAnsi="宋体" w:cs="宋体"/>
                <w:sz w:val="15"/>
                <w:szCs w:val="15"/>
              </w:rPr>
            </w:pPr>
            <w:r w:rsidRPr="001203CC">
              <w:rPr>
                <w:rFonts w:ascii="宋体" w:hAnsi="宋体" w:cs="宋体"/>
                <w:sz w:val="15"/>
                <w:szCs w:val="15"/>
              </w:rPr>
              <w:t>{%p else%}</w:t>
            </w:r>
          </w:p>
          <w:p w14:paraId="4C5D6B61" w14:textId="77777777" w:rsidR="001203CC" w:rsidRPr="001203CC" w:rsidRDefault="001203CC" w:rsidP="001203CC">
            <w:pPr>
              <w:jc w:val="center"/>
              <w:rPr>
                <w:rFonts w:ascii="宋体" w:hAnsi="宋体" w:cs="宋体"/>
                <w:sz w:val="15"/>
                <w:szCs w:val="15"/>
              </w:rPr>
            </w:pPr>
            <w:r w:rsidRPr="001203CC">
              <w:rPr>
                <w:rFonts w:ascii="宋体" w:hAnsi="宋体" w:cs="宋体"/>
                <w:sz w:val="15"/>
                <w:szCs w:val="15"/>
              </w:rPr>
              <w:t>{{a.gene_symbol}}</w:t>
            </w:r>
          </w:p>
          <w:p w14:paraId="667662CD" w14:textId="36ED3484" w:rsidR="001203CC" w:rsidRDefault="001203CC" w:rsidP="001203CC">
            <w:pPr>
              <w:jc w:val="center"/>
              <w:rPr>
                <w:rFonts w:ascii="宋体" w:hAnsi="宋体" w:cs="宋体"/>
                <w:sz w:val="15"/>
                <w:szCs w:val="15"/>
              </w:rPr>
            </w:pPr>
            <w:r w:rsidRPr="001203CC">
              <w:rPr>
                <w:rFonts w:ascii="宋体" w:hAnsi="宋体" w:cs="宋体"/>
                <w:sz w:val="15"/>
                <w:szCs w:val="15"/>
              </w:rPr>
              <w:t>{%p endif%}</w:t>
            </w:r>
          </w:p>
        </w:tc>
        <w:tc>
          <w:tcPr>
            <w:tcW w:w="2712" w:type="dxa"/>
            <w:tcBorders>
              <w:top w:val="single" w:sz="4" w:space="0" w:color="auto"/>
              <w:left w:val="single" w:sz="4" w:space="0" w:color="auto"/>
              <w:bottom w:val="single" w:sz="4" w:space="0" w:color="000000" w:themeColor="text1"/>
              <w:right w:val="single" w:sz="4" w:space="0" w:color="auto"/>
            </w:tcBorders>
          </w:tcPr>
          <w:p w14:paraId="2CE7A56F" w14:textId="77777777" w:rsidR="001203CC" w:rsidRPr="001203CC" w:rsidRDefault="001203CC" w:rsidP="001203CC">
            <w:pPr>
              <w:jc w:val="center"/>
              <w:rPr>
                <w:rFonts w:ascii="宋体" w:hAnsi="宋体" w:cs="宋体"/>
                <w:sz w:val="15"/>
                <w:szCs w:val="15"/>
              </w:rPr>
            </w:pPr>
            <w:r w:rsidRPr="001203CC">
              <w:rPr>
                <w:rFonts w:ascii="宋体" w:hAnsi="宋体" w:cs="宋体"/>
                <w:sz w:val="15"/>
                <w:szCs w:val="15"/>
              </w:rPr>
              <w:t>{%p if a.var_id==”MSI-H”%}</w:t>
            </w:r>
          </w:p>
          <w:p w14:paraId="4DC25ACF" w14:textId="77777777" w:rsidR="001203CC" w:rsidRPr="001203CC" w:rsidRDefault="001203CC" w:rsidP="001203CC">
            <w:pPr>
              <w:jc w:val="center"/>
              <w:rPr>
                <w:rFonts w:ascii="宋体" w:hAnsi="宋体" w:cs="宋体"/>
                <w:sz w:val="15"/>
                <w:szCs w:val="15"/>
              </w:rPr>
            </w:pPr>
            <w:r w:rsidRPr="001203CC">
              <w:rPr>
                <w:rFonts w:ascii="宋体" w:hAnsi="宋体" w:cs="宋体" w:hint="eastAsia"/>
                <w:sz w:val="15"/>
                <w:szCs w:val="15"/>
              </w:rPr>
              <w:t>微卫星不稳定（MSI-H）</w:t>
            </w:r>
          </w:p>
          <w:p w14:paraId="34228C9E" w14:textId="77777777" w:rsidR="001203CC" w:rsidRPr="001203CC" w:rsidRDefault="001203CC" w:rsidP="001203CC">
            <w:pPr>
              <w:jc w:val="center"/>
              <w:rPr>
                <w:rFonts w:ascii="宋体" w:hAnsi="宋体" w:cs="宋体"/>
                <w:sz w:val="15"/>
                <w:szCs w:val="15"/>
              </w:rPr>
            </w:pPr>
            <w:r w:rsidRPr="001203CC">
              <w:rPr>
                <w:rFonts w:ascii="宋体" w:hAnsi="宋体" w:cs="宋体"/>
                <w:sz w:val="15"/>
                <w:szCs w:val="15"/>
              </w:rPr>
              <w:t>{%p elif a.var_id==”MSS”%}</w:t>
            </w:r>
          </w:p>
          <w:p w14:paraId="2C7965F0" w14:textId="77777777" w:rsidR="001203CC" w:rsidRPr="001203CC" w:rsidRDefault="001203CC" w:rsidP="001203CC">
            <w:pPr>
              <w:jc w:val="center"/>
              <w:rPr>
                <w:rFonts w:ascii="宋体" w:hAnsi="宋体" w:cs="宋体"/>
                <w:sz w:val="15"/>
                <w:szCs w:val="15"/>
              </w:rPr>
            </w:pPr>
            <w:r w:rsidRPr="001203CC">
              <w:rPr>
                <w:rFonts w:ascii="宋体" w:hAnsi="宋体" w:cs="宋体" w:hint="eastAsia"/>
                <w:sz w:val="15"/>
                <w:szCs w:val="15"/>
              </w:rPr>
              <w:t>微卫星稳定（MSS）</w:t>
            </w:r>
          </w:p>
          <w:p w14:paraId="4848682D" w14:textId="77777777" w:rsidR="001203CC" w:rsidRPr="001203CC" w:rsidRDefault="001203CC" w:rsidP="001203CC">
            <w:pPr>
              <w:jc w:val="center"/>
              <w:rPr>
                <w:rFonts w:ascii="宋体" w:hAnsi="宋体" w:cs="宋体"/>
                <w:sz w:val="15"/>
                <w:szCs w:val="15"/>
              </w:rPr>
            </w:pPr>
            <w:r w:rsidRPr="001203CC">
              <w:rPr>
                <w:rFonts w:ascii="宋体" w:hAnsi="宋体" w:cs="宋体"/>
                <w:sz w:val="15"/>
                <w:szCs w:val="15"/>
              </w:rPr>
              <w:t>{%p else%}</w:t>
            </w:r>
          </w:p>
          <w:p w14:paraId="1CD164D6" w14:textId="77777777" w:rsidR="001203CC" w:rsidRPr="001203CC" w:rsidRDefault="001203CC" w:rsidP="001203CC">
            <w:pPr>
              <w:jc w:val="center"/>
              <w:rPr>
                <w:rFonts w:ascii="宋体" w:hAnsi="宋体" w:cs="宋体"/>
                <w:sz w:val="15"/>
                <w:szCs w:val="15"/>
              </w:rPr>
            </w:pPr>
            <w:r w:rsidRPr="001203CC">
              <w:rPr>
                <w:rFonts w:ascii="宋体" w:hAnsi="宋体" w:cs="宋体"/>
                <w:sz w:val="15"/>
                <w:szCs w:val="15"/>
              </w:rPr>
              <w:t>{%p if a.result==”nofound”%}</w:t>
            </w:r>
          </w:p>
          <w:p w14:paraId="28161B18" w14:textId="77777777" w:rsidR="001203CC" w:rsidRPr="001203CC" w:rsidRDefault="001203CC" w:rsidP="001203CC">
            <w:pPr>
              <w:jc w:val="center"/>
              <w:rPr>
                <w:rFonts w:ascii="宋体" w:hAnsi="宋体" w:cs="宋体"/>
                <w:sz w:val="15"/>
                <w:szCs w:val="15"/>
              </w:rPr>
            </w:pPr>
            <w:r w:rsidRPr="001203CC">
              <w:rPr>
                <w:rFonts w:ascii="宋体" w:hAnsi="宋体" w:cs="宋体" w:hint="eastAsia"/>
                <w:sz w:val="15"/>
                <w:szCs w:val="15"/>
              </w:rPr>
              <w:t>未检测到具有临床意义的变异</w:t>
            </w:r>
          </w:p>
          <w:p w14:paraId="731A27C8" w14:textId="77777777" w:rsidR="001203CC" w:rsidRPr="001203CC" w:rsidRDefault="001203CC" w:rsidP="001203CC">
            <w:pPr>
              <w:jc w:val="center"/>
              <w:rPr>
                <w:rFonts w:ascii="宋体" w:hAnsi="宋体" w:cs="宋体"/>
                <w:sz w:val="15"/>
                <w:szCs w:val="15"/>
              </w:rPr>
            </w:pPr>
            <w:r w:rsidRPr="001203CC">
              <w:rPr>
                <w:rFonts w:ascii="宋体" w:hAnsi="宋体" w:cs="宋体"/>
                <w:sz w:val="15"/>
                <w:szCs w:val="15"/>
              </w:rPr>
              <w:t>{%p else%}</w:t>
            </w:r>
          </w:p>
          <w:p w14:paraId="4D75091C" w14:textId="77777777" w:rsidR="001203CC" w:rsidRPr="001203CC" w:rsidRDefault="001203CC" w:rsidP="001203CC">
            <w:pPr>
              <w:jc w:val="center"/>
              <w:rPr>
                <w:rFonts w:ascii="宋体" w:hAnsi="宋体" w:cs="宋体"/>
                <w:sz w:val="15"/>
                <w:szCs w:val="15"/>
              </w:rPr>
            </w:pPr>
            <w:r w:rsidRPr="001203CC">
              <w:rPr>
                <w:rFonts w:ascii="宋体" w:hAnsi="宋体" w:cs="宋体"/>
                <w:sz w:val="15"/>
                <w:szCs w:val="15"/>
              </w:rPr>
              <w:t>{{a.gene_region}} {{a.hgvs_c}}{%if a.hgvs_p != “p.?”%} {{a.hgvs_p}}{%endif%}</w:t>
            </w:r>
          </w:p>
          <w:p w14:paraId="1DEB4EEA" w14:textId="77777777" w:rsidR="001203CC" w:rsidRPr="001203CC" w:rsidRDefault="001203CC" w:rsidP="001203CC">
            <w:pPr>
              <w:jc w:val="center"/>
              <w:rPr>
                <w:rFonts w:ascii="宋体" w:hAnsi="宋体" w:cs="宋体"/>
                <w:sz w:val="15"/>
                <w:szCs w:val="15"/>
              </w:rPr>
            </w:pPr>
            <w:r w:rsidRPr="001203CC">
              <w:rPr>
                <w:rFonts w:ascii="宋体" w:hAnsi="宋体" w:cs="宋体"/>
                <w:sz w:val="15"/>
                <w:szCs w:val="15"/>
              </w:rPr>
              <w:t>{{a.transcript_primary}}</w:t>
            </w:r>
          </w:p>
          <w:p w14:paraId="673F3561" w14:textId="77777777" w:rsidR="001203CC" w:rsidRPr="001203CC" w:rsidRDefault="001203CC" w:rsidP="001203CC">
            <w:pPr>
              <w:jc w:val="center"/>
              <w:rPr>
                <w:rFonts w:ascii="宋体" w:hAnsi="宋体" w:cs="宋体"/>
                <w:sz w:val="15"/>
                <w:szCs w:val="15"/>
              </w:rPr>
            </w:pPr>
            <w:r w:rsidRPr="001203CC">
              <w:rPr>
                <w:rFonts w:ascii="宋体" w:hAnsi="宋体" w:cs="宋体"/>
                <w:sz w:val="15"/>
                <w:szCs w:val="15"/>
              </w:rPr>
              <w:t>{%p endif%}</w:t>
            </w:r>
          </w:p>
          <w:p w14:paraId="66B94CE7" w14:textId="7EEFCA4A" w:rsidR="001203CC" w:rsidRDefault="001203CC" w:rsidP="001203CC">
            <w:pPr>
              <w:jc w:val="center"/>
              <w:rPr>
                <w:rFonts w:ascii="宋体" w:hAnsi="宋体" w:cs="宋体"/>
                <w:sz w:val="15"/>
                <w:szCs w:val="15"/>
              </w:rPr>
            </w:pPr>
            <w:r w:rsidRPr="001203CC">
              <w:rPr>
                <w:rFonts w:ascii="宋体" w:hAnsi="宋体" w:cs="宋体"/>
                <w:sz w:val="15"/>
                <w:szCs w:val="15"/>
              </w:rPr>
              <w:t>{%p endif%}</w:t>
            </w:r>
          </w:p>
        </w:tc>
        <w:tc>
          <w:tcPr>
            <w:tcW w:w="960" w:type="dxa"/>
            <w:tcBorders>
              <w:top w:val="single" w:sz="4" w:space="0" w:color="auto"/>
              <w:left w:val="single" w:sz="4" w:space="0" w:color="auto"/>
              <w:bottom w:val="single" w:sz="4" w:space="0" w:color="000000" w:themeColor="text1"/>
              <w:right w:val="single" w:sz="4" w:space="0" w:color="auto"/>
            </w:tcBorders>
          </w:tcPr>
          <w:p w14:paraId="49EC285D" w14:textId="77777777" w:rsidR="00A54BE7" w:rsidRPr="00A54BE7" w:rsidRDefault="00A54BE7" w:rsidP="00A54BE7">
            <w:pPr>
              <w:jc w:val="center"/>
              <w:rPr>
                <w:rFonts w:ascii="宋体" w:hAnsi="宋体" w:cs="宋体"/>
                <w:sz w:val="15"/>
                <w:szCs w:val="15"/>
              </w:rPr>
            </w:pPr>
            <w:r w:rsidRPr="00A54BE7">
              <w:rPr>
                <w:rFonts w:ascii="宋体" w:hAnsi="宋体" w:cs="宋体"/>
                <w:sz w:val="15"/>
                <w:szCs w:val="15"/>
              </w:rPr>
              <w:t>{%p if a.var_id==”MSI-H”%}</w:t>
            </w:r>
          </w:p>
          <w:p w14:paraId="03D543C4" w14:textId="77777777" w:rsidR="00A54BE7" w:rsidRPr="00A54BE7" w:rsidRDefault="00A54BE7" w:rsidP="00A54BE7">
            <w:pPr>
              <w:jc w:val="center"/>
              <w:rPr>
                <w:rFonts w:ascii="宋体" w:hAnsi="宋体" w:cs="宋体"/>
                <w:sz w:val="15"/>
                <w:szCs w:val="15"/>
              </w:rPr>
            </w:pPr>
            <w:r w:rsidRPr="00A54BE7">
              <w:rPr>
                <w:rFonts w:ascii="宋体" w:hAnsi="宋体" w:cs="宋体"/>
                <w:sz w:val="15"/>
                <w:szCs w:val="15"/>
              </w:rPr>
              <w:t>/</w:t>
            </w:r>
          </w:p>
          <w:p w14:paraId="279570B9" w14:textId="77777777" w:rsidR="00A54BE7" w:rsidRPr="00A54BE7" w:rsidRDefault="00A54BE7" w:rsidP="00A54BE7">
            <w:pPr>
              <w:jc w:val="center"/>
              <w:rPr>
                <w:rFonts w:ascii="宋体" w:hAnsi="宋体" w:cs="宋体"/>
                <w:sz w:val="15"/>
                <w:szCs w:val="15"/>
              </w:rPr>
            </w:pPr>
            <w:r w:rsidRPr="00A54BE7">
              <w:rPr>
                <w:rFonts w:ascii="宋体" w:hAnsi="宋体" w:cs="宋体"/>
                <w:sz w:val="15"/>
                <w:szCs w:val="15"/>
              </w:rPr>
              <w:t>{%p elif a.var_id==”MSS”%}</w:t>
            </w:r>
          </w:p>
          <w:p w14:paraId="2B123DBA" w14:textId="77777777" w:rsidR="00A54BE7" w:rsidRPr="00A54BE7" w:rsidRDefault="00A54BE7" w:rsidP="00A54BE7">
            <w:pPr>
              <w:jc w:val="center"/>
              <w:rPr>
                <w:rFonts w:ascii="宋体" w:hAnsi="宋体" w:cs="宋体"/>
                <w:sz w:val="15"/>
                <w:szCs w:val="15"/>
              </w:rPr>
            </w:pPr>
            <w:r w:rsidRPr="00A54BE7">
              <w:rPr>
                <w:rFonts w:ascii="宋体" w:hAnsi="宋体" w:cs="宋体"/>
                <w:sz w:val="15"/>
                <w:szCs w:val="15"/>
              </w:rPr>
              <w:t>/</w:t>
            </w:r>
          </w:p>
          <w:p w14:paraId="75D6DE36" w14:textId="77777777" w:rsidR="00A54BE7" w:rsidRPr="00A54BE7" w:rsidRDefault="00A54BE7" w:rsidP="00A54BE7">
            <w:pPr>
              <w:jc w:val="center"/>
              <w:rPr>
                <w:rFonts w:ascii="宋体" w:hAnsi="宋体" w:cs="宋体"/>
                <w:sz w:val="15"/>
                <w:szCs w:val="15"/>
              </w:rPr>
            </w:pPr>
            <w:r w:rsidRPr="00A54BE7">
              <w:rPr>
                <w:rFonts w:ascii="宋体" w:hAnsi="宋体" w:cs="宋体"/>
                <w:sz w:val="15"/>
                <w:szCs w:val="15"/>
              </w:rPr>
              <w:t>{%p else%}</w:t>
            </w:r>
          </w:p>
          <w:p w14:paraId="4F17AF0F" w14:textId="77777777" w:rsidR="00A54BE7" w:rsidRPr="00A54BE7" w:rsidRDefault="00A54BE7" w:rsidP="00A54BE7">
            <w:pPr>
              <w:jc w:val="center"/>
              <w:rPr>
                <w:rFonts w:ascii="宋体" w:hAnsi="宋体" w:cs="宋体"/>
                <w:sz w:val="15"/>
                <w:szCs w:val="15"/>
              </w:rPr>
            </w:pPr>
            <w:r w:rsidRPr="00A54BE7">
              <w:rPr>
                <w:rFonts w:ascii="宋体" w:hAnsi="宋体" w:cs="宋体"/>
                <w:sz w:val="15"/>
                <w:szCs w:val="15"/>
              </w:rPr>
              <w:t>{%p if a.result==”nofound”%}</w:t>
            </w:r>
          </w:p>
          <w:p w14:paraId="5AA3AC96" w14:textId="77777777" w:rsidR="00A54BE7" w:rsidRPr="00A54BE7" w:rsidRDefault="00A54BE7" w:rsidP="00A54BE7">
            <w:pPr>
              <w:jc w:val="center"/>
              <w:rPr>
                <w:rFonts w:ascii="宋体" w:hAnsi="宋体" w:cs="宋体"/>
                <w:sz w:val="15"/>
                <w:szCs w:val="15"/>
              </w:rPr>
            </w:pPr>
            <w:r w:rsidRPr="00A54BE7">
              <w:rPr>
                <w:rFonts w:ascii="宋体" w:hAnsi="宋体" w:cs="宋体"/>
                <w:sz w:val="15"/>
                <w:szCs w:val="15"/>
              </w:rPr>
              <w:t>-</w:t>
            </w:r>
          </w:p>
          <w:p w14:paraId="5420E409" w14:textId="77777777" w:rsidR="00A54BE7" w:rsidRPr="00A54BE7" w:rsidRDefault="00A54BE7" w:rsidP="00A54BE7">
            <w:pPr>
              <w:jc w:val="center"/>
              <w:rPr>
                <w:rFonts w:ascii="宋体" w:hAnsi="宋体" w:cs="宋体"/>
                <w:sz w:val="15"/>
                <w:szCs w:val="15"/>
              </w:rPr>
            </w:pPr>
            <w:r w:rsidRPr="00A54BE7">
              <w:rPr>
                <w:rFonts w:ascii="宋体" w:hAnsi="宋体" w:cs="宋体"/>
                <w:sz w:val="15"/>
                <w:szCs w:val="15"/>
              </w:rPr>
              <w:t>{%p else%}</w:t>
            </w:r>
          </w:p>
          <w:p w14:paraId="0CD91C8B" w14:textId="77777777" w:rsidR="00A54BE7" w:rsidRPr="00A54BE7" w:rsidRDefault="00A54BE7" w:rsidP="00A54BE7">
            <w:pPr>
              <w:jc w:val="center"/>
              <w:rPr>
                <w:rFonts w:ascii="宋体" w:hAnsi="宋体" w:cs="宋体"/>
                <w:sz w:val="15"/>
                <w:szCs w:val="15"/>
              </w:rPr>
            </w:pPr>
            <w:r w:rsidRPr="00A54BE7">
              <w:rPr>
                <w:rFonts w:ascii="宋体" w:hAnsi="宋体" w:cs="宋体"/>
                <w:sz w:val="15"/>
                <w:szCs w:val="15"/>
              </w:rPr>
              <w:t>{{a.freq_str}}</w:t>
            </w:r>
          </w:p>
          <w:p w14:paraId="0028A9DC" w14:textId="77777777" w:rsidR="00A54BE7" w:rsidRPr="00A54BE7" w:rsidRDefault="00A54BE7" w:rsidP="00A54BE7">
            <w:pPr>
              <w:jc w:val="center"/>
              <w:rPr>
                <w:rFonts w:ascii="宋体" w:hAnsi="宋体" w:cs="宋体"/>
                <w:sz w:val="15"/>
                <w:szCs w:val="15"/>
              </w:rPr>
            </w:pPr>
            <w:r w:rsidRPr="00A54BE7">
              <w:rPr>
                <w:rFonts w:ascii="宋体" w:hAnsi="宋体" w:cs="宋体"/>
                <w:sz w:val="15"/>
                <w:szCs w:val="15"/>
              </w:rPr>
              <w:t>{%p endif%}</w:t>
            </w:r>
          </w:p>
          <w:p w14:paraId="6DC8327A" w14:textId="33091A97" w:rsidR="001203CC" w:rsidRDefault="00A54BE7" w:rsidP="00A54BE7">
            <w:pPr>
              <w:jc w:val="center"/>
              <w:rPr>
                <w:rFonts w:ascii="宋体" w:hAnsi="宋体" w:cs="宋体"/>
                <w:sz w:val="15"/>
                <w:szCs w:val="15"/>
              </w:rPr>
            </w:pPr>
            <w:r w:rsidRPr="00A54BE7">
              <w:rPr>
                <w:rFonts w:ascii="宋体" w:hAnsi="宋体" w:cs="宋体"/>
                <w:sz w:val="15"/>
                <w:szCs w:val="15"/>
              </w:rPr>
              <w:t>{%p endif%}</w:t>
            </w:r>
          </w:p>
        </w:tc>
        <w:tc>
          <w:tcPr>
            <w:tcW w:w="4084" w:type="dxa"/>
            <w:tcBorders>
              <w:top w:val="single" w:sz="4" w:space="0" w:color="auto"/>
              <w:left w:val="single" w:sz="4" w:space="0" w:color="auto"/>
              <w:bottom w:val="single" w:sz="4" w:space="0" w:color="000000" w:themeColor="text1"/>
              <w:right w:val="single" w:sz="4" w:space="0" w:color="auto"/>
            </w:tcBorders>
          </w:tcPr>
          <w:p w14:paraId="4AA50D72" w14:textId="4A2B0BC9" w:rsidR="00E700DB" w:rsidRDefault="00A54BE7" w:rsidP="00A54BE7">
            <w:pPr>
              <w:jc w:val="center"/>
              <w:rPr>
                <w:rFonts w:ascii="宋体" w:hAnsi="宋体" w:cs="宋体"/>
                <w:sz w:val="15"/>
                <w:szCs w:val="15"/>
              </w:rPr>
            </w:pPr>
            <w:r w:rsidRPr="00A54BE7">
              <w:rPr>
                <w:rFonts w:ascii="宋体" w:hAnsi="宋体" w:cs="宋体" w:hint="eastAsia"/>
                <w:sz w:val="15"/>
                <w:szCs w:val="15"/>
              </w:rPr>
              <w:t>{%</w:t>
            </w:r>
            <w:r w:rsidR="00E700DB">
              <w:rPr>
                <w:rFonts w:ascii="宋体" w:hAnsi="宋体" w:cs="宋体" w:hint="eastAsia"/>
                <w:sz w:val="15"/>
                <w:szCs w:val="15"/>
              </w:rPr>
              <w:t>p</w:t>
            </w:r>
            <w:r w:rsidRPr="00A54BE7">
              <w:rPr>
                <w:rFonts w:ascii="宋体" w:hAnsi="宋体" w:cs="宋体" w:hint="eastAsia"/>
                <w:sz w:val="15"/>
                <w:szCs w:val="15"/>
              </w:rPr>
              <w:t xml:space="preserve"> if var.ec_type.var_id == “POLE-ultramutated type EC”%}</w:t>
            </w:r>
          </w:p>
          <w:p w14:paraId="1055AF24" w14:textId="706FF47C" w:rsidR="00E700DB" w:rsidRDefault="00A01B9A" w:rsidP="00A54BE7">
            <w:pPr>
              <w:jc w:val="center"/>
              <w:rPr>
                <w:rFonts w:ascii="宋体" w:hAnsi="宋体" w:cs="宋体"/>
                <w:sz w:val="15"/>
                <w:szCs w:val="15"/>
              </w:rPr>
            </w:pPr>
            <w:r w:rsidRPr="00A54BE7">
              <w:rPr>
                <w:rFonts w:ascii="宋体" w:hAnsi="宋体" w:cs="宋体" w:hint="eastAsia"/>
                <w:sz w:val="15"/>
                <w:szCs w:val="15"/>
              </w:rPr>
              <w:t>{%vm%}</w:t>
            </w:r>
            <w:r w:rsidR="00A54BE7" w:rsidRPr="0062539C">
              <w:rPr>
                <w:rFonts w:ascii="宋体" w:hAnsi="宋体" w:cs="宋体" w:hint="eastAsia"/>
                <w:sz w:val="15"/>
                <w:szCs w:val="15"/>
              </w:rPr>
              <w:t>POLE mut型</w:t>
            </w:r>
          </w:p>
          <w:p w14:paraId="480309A5" w14:textId="22A59EC3" w:rsidR="00E700DB" w:rsidRDefault="00A54BE7" w:rsidP="00A54BE7">
            <w:pPr>
              <w:jc w:val="center"/>
              <w:rPr>
                <w:rFonts w:ascii="宋体" w:hAnsi="宋体" w:cs="宋体"/>
                <w:sz w:val="15"/>
                <w:szCs w:val="15"/>
              </w:rPr>
            </w:pPr>
            <w:r w:rsidRPr="00A54BE7">
              <w:rPr>
                <w:rFonts w:ascii="宋体" w:hAnsi="宋体" w:cs="宋体" w:hint="eastAsia"/>
                <w:sz w:val="15"/>
                <w:szCs w:val="15"/>
              </w:rPr>
              <w:t>{%</w:t>
            </w:r>
            <w:r w:rsidR="00E700DB">
              <w:rPr>
                <w:rFonts w:ascii="宋体" w:hAnsi="宋体" w:cs="宋体"/>
                <w:sz w:val="15"/>
                <w:szCs w:val="15"/>
              </w:rPr>
              <w:t>p</w:t>
            </w:r>
            <w:r w:rsidRPr="00A54BE7">
              <w:rPr>
                <w:rFonts w:ascii="宋体" w:hAnsi="宋体" w:cs="宋体" w:hint="eastAsia"/>
                <w:sz w:val="15"/>
                <w:szCs w:val="15"/>
              </w:rPr>
              <w:t xml:space="preserve"> elif var.ec_type.var_id == “MSI-H type EC”%}</w:t>
            </w:r>
          </w:p>
          <w:p w14:paraId="09CCEC4A" w14:textId="77777777" w:rsidR="00E700DB" w:rsidRDefault="00A54BE7" w:rsidP="00A54BE7">
            <w:pPr>
              <w:jc w:val="center"/>
              <w:rPr>
                <w:rFonts w:ascii="宋体" w:hAnsi="宋体" w:cs="宋体"/>
                <w:sz w:val="15"/>
                <w:szCs w:val="15"/>
              </w:rPr>
            </w:pPr>
            <w:r w:rsidRPr="0062539C">
              <w:rPr>
                <w:rFonts w:ascii="宋体" w:hAnsi="宋体" w:cs="宋体" w:hint="eastAsia"/>
                <w:sz w:val="15"/>
                <w:szCs w:val="15"/>
              </w:rPr>
              <w:t>MMRd型</w:t>
            </w:r>
          </w:p>
          <w:p w14:paraId="0C5A97E6" w14:textId="46C85889" w:rsidR="00E700DB" w:rsidRDefault="00A54BE7" w:rsidP="00A54BE7">
            <w:pPr>
              <w:jc w:val="center"/>
              <w:rPr>
                <w:rFonts w:ascii="宋体" w:hAnsi="宋体" w:cs="宋体"/>
                <w:sz w:val="15"/>
                <w:szCs w:val="15"/>
              </w:rPr>
            </w:pPr>
            <w:r w:rsidRPr="00A54BE7">
              <w:rPr>
                <w:rFonts w:ascii="宋体" w:hAnsi="宋体" w:cs="宋体" w:hint="eastAsia"/>
                <w:sz w:val="15"/>
                <w:szCs w:val="15"/>
              </w:rPr>
              <w:t>{%</w:t>
            </w:r>
            <w:r w:rsidR="00E700DB">
              <w:rPr>
                <w:rFonts w:ascii="宋体" w:hAnsi="宋体" w:cs="宋体"/>
                <w:sz w:val="15"/>
                <w:szCs w:val="15"/>
              </w:rPr>
              <w:t>p</w:t>
            </w:r>
            <w:r w:rsidRPr="00A54BE7">
              <w:rPr>
                <w:rFonts w:ascii="宋体" w:hAnsi="宋体" w:cs="宋体" w:hint="eastAsia"/>
                <w:sz w:val="15"/>
                <w:szCs w:val="15"/>
              </w:rPr>
              <w:t xml:space="preserve"> elif var.ec_type.var_id == “CNH type EC”%}</w:t>
            </w:r>
          </w:p>
          <w:p w14:paraId="3776665E" w14:textId="77777777" w:rsidR="00E700DB" w:rsidRDefault="00A54BE7" w:rsidP="00A54BE7">
            <w:pPr>
              <w:jc w:val="center"/>
              <w:rPr>
                <w:rFonts w:ascii="宋体" w:hAnsi="宋体" w:cs="宋体"/>
                <w:sz w:val="15"/>
                <w:szCs w:val="15"/>
              </w:rPr>
            </w:pPr>
            <w:r w:rsidRPr="0062539C">
              <w:rPr>
                <w:rFonts w:ascii="宋体" w:hAnsi="宋体" w:cs="宋体" w:hint="eastAsia"/>
                <w:sz w:val="15"/>
                <w:szCs w:val="15"/>
              </w:rPr>
              <w:t>p53 abn型</w:t>
            </w:r>
          </w:p>
          <w:p w14:paraId="7F69AABB" w14:textId="0EF9545E" w:rsidR="00E700DB" w:rsidRDefault="00A54BE7" w:rsidP="00A54BE7">
            <w:pPr>
              <w:jc w:val="center"/>
              <w:rPr>
                <w:rFonts w:ascii="宋体" w:hAnsi="宋体" w:cs="宋体"/>
                <w:sz w:val="15"/>
                <w:szCs w:val="15"/>
              </w:rPr>
            </w:pPr>
            <w:r w:rsidRPr="00A54BE7">
              <w:rPr>
                <w:rFonts w:ascii="宋体" w:hAnsi="宋体" w:cs="宋体" w:hint="eastAsia"/>
                <w:sz w:val="15"/>
                <w:szCs w:val="15"/>
              </w:rPr>
              <w:t>{%</w:t>
            </w:r>
            <w:r w:rsidR="00E700DB">
              <w:rPr>
                <w:rFonts w:ascii="宋体" w:hAnsi="宋体" w:cs="宋体"/>
                <w:sz w:val="15"/>
                <w:szCs w:val="15"/>
              </w:rPr>
              <w:t>p</w:t>
            </w:r>
            <w:r w:rsidRPr="00A54BE7">
              <w:rPr>
                <w:rFonts w:ascii="宋体" w:hAnsi="宋体" w:cs="宋体" w:hint="eastAsia"/>
                <w:sz w:val="15"/>
                <w:szCs w:val="15"/>
              </w:rPr>
              <w:t xml:space="preserve"> elif var.ec_type.var_id == “CNL type EC”%}</w:t>
            </w:r>
          </w:p>
          <w:p w14:paraId="707B6DDF" w14:textId="77777777" w:rsidR="00E700DB" w:rsidRDefault="00A54BE7" w:rsidP="00A54BE7">
            <w:pPr>
              <w:jc w:val="center"/>
              <w:rPr>
                <w:rFonts w:ascii="宋体" w:hAnsi="宋体" w:cs="宋体"/>
                <w:sz w:val="15"/>
                <w:szCs w:val="15"/>
              </w:rPr>
            </w:pPr>
            <w:r>
              <w:rPr>
                <w:rFonts w:ascii="宋体" w:hAnsi="宋体" w:cs="宋体" w:hint="eastAsia"/>
                <w:sz w:val="15"/>
                <w:szCs w:val="15"/>
              </w:rPr>
              <w:t>NSMP型</w:t>
            </w:r>
          </w:p>
          <w:p w14:paraId="34455620" w14:textId="5392CCC8" w:rsidR="001203CC" w:rsidRDefault="00A54BE7" w:rsidP="00A54BE7">
            <w:pPr>
              <w:jc w:val="center"/>
              <w:rPr>
                <w:rFonts w:ascii="宋体" w:hAnsi="宋体" w:cs="宋体"/>
                <w:sz w:val="15"/>
                <w:szCs w:val="15"/>
              </w:rPr>
            </w:pPr>
            <w:r w:rsidRPr="00A54BE7">
              <w:rPr>
                <w:rFonts w:ascii="宋体" w:hAnsi="宋体" w:cs="宋体" w:hint="eastAsia"/>
                <w:sz w:val="15"/>
                <w:szCs w:val="15"/>
              </w:rPr>
              <w:t>{%</w:t>
            </w:r>
            <w:r w:rsidR="00480812">
              <w:rPr>
                <w:rFonts w:ascii="宋体" w:hAnsi="宋体" w:cs="宋体"/>
                <w:sz w:val="15"/>
                <w:szCs w:val="15"/>
              </w:rPr>
              <w:t>p</w:t>
            </w:r>
            <w:r w:rsidRPr="00A54BE7">
              <w:rPr>
                <w:rFonts w:ascii="宋体" w:hAnsi="宋体" w:cs="宋体" w:hint="eastAsia"/>
                <w:sz w:val="15"/>
                <w:szCs w:val="15"/>
              </w:rPr>
              <w:t xml:space="preserve"> endif%}</w:t>
            </w:r>
          </w:p>
        </w:tc>
      </w:tr>
      <w:tr w:rsidR="001203CC" w14:paraId="063CD1F1" w14:textId="77777777" w:rsidTr="005123B1">
        <w:trPr>
          <w:trHeight w:val="397"/>
          <w:jc w:val="center"/>
        </w:trPr>
        <w:tc>
          <w:tcPr>
            <w:tcW w:w="8784" w:type="dxa"/>
            <w:gridSpan w:val="4"/>
            <w:tcBorders>
              <w:top w:val="single" w:sz="4" w:space="0" w:color="auto"/>
              <w:left w:val="single" w:sz="4" w:space="0" w:color="auto"/>
              <w:bottom w:val="single" w:sz="4" w:space="0" w:color="000000" w:themeColor="text1"/>
              <w:right w:val="single" w:sz="4" w:space="0" w:color="auto"/>
            </w:tcBorders>
          </w:tcPr>
          <w:p w14:paraId="322D12F3" w14:textId="277DCEBD" w:rsidR="001203CC" w:rsidRDefault="001203CC">
            <w:pPr>
              <w:jc w:val="center"/>
              <w:rPr>
                <w:rFonts w:ascii="宋体" w:hAnsi="宋体" w:cs="宋体"/>
                <w:sz w:val="15"/>
                <w:szCs w:val="15"/>
              </w:rPr>
            </w:pPr>
            <w:r w:rsidRPr="001203CC">
              <w:rPr>
                <w:rFonts w:ascii="宋体" w:hAnsi="宋体" w:cs="宋体"/>
                <w:sz w:val="15"/>
                <w:szCs w:val="15"/>
              </w:rPr>
              <w:t>{%tr endfor%}</w:t>
            </w:r>
          </w:p>
        </w:tc>
      </w:tr>
    </w:tbl>
    <w:p w14:paraId="2A2B4A38" w14:textId="77777777" w:rsidR="00A70D9E" w:rsidRDefault="00A70D9E">
      <w:pPr>
        <w:rPr>
          <w:rFonts w:ascii="宋体" w:hAnsi="宋体" w:cs="宋体"/>
          <w:b/>
          <w:bCs/>
          <w:sz w:val="13"/>
          <w:szCs w:val="13"/>
        </w:rPr>
      </w:pPr>
      <w:bookmarkStart w:id="2" w:name="_Hlk106193007"/>
    </w:p>
    <w:p w14:paraId="53F525DA" w14:textId="77777777" w:rsidR="00A70D9E" w:rsidRDefault="00D62890">
      <w:pPr>
        <w:rPr>
          <w:sz w:val="20"/>
          <w:szCs w:val="22"/>
        </w:rPr>
      </w:pPr>
      <w:r>
        <w:rPr>
          <w:rFonts w:ascii="宋体" w:hAnsi="宋体" w:cs="宋体" w:hint="eastAsia"/>
          <w:sz w:val="20"/>
          <w:szCs w:val="22"/>
        </w:rPr>
        <w:t>1.2分子分型结果解读</w:t>
      </w:r>
    </w:p>
    <w:tbl>
      <w:tblPr>
        <w:tblStyle w:val="aa"/>
        <w:tblW w:w="0" w:type="auto"/>
        <w:jc w:val="center"/>
        <w:tblLook w:val="04A0" w:firstRow="1" w:lastRow="0" w:firstColumn="1" w:lastColumn="0" w:noHBand="0" w:noVBand="1"/>
      </w:tblPr>
      <w:tblGrid>
        <w:gridCol w:w="1265"/>
        <w:gridCol w:w="7472"/>
      </w:tblGrid>
      <w:tr w:rsidR="00A70D9E" w14:paraId="2A42869D" w14:textId="77777777">
        <w:trPr>
          <w:trHeight w:val="393"/>
          <w:jc w:val="center"/>
        </w:trPr>
        <w:tc>
          <w:tcPr>
            <w:tcW w:w="8737" w:type="dxa"/>
            <w:gridSpan w:val="2"/>
            <w:vAlign w:val="center"/>
          </w:tcPr>
          <w:p w14:paraId="7717271B" w14:textId="79CEA0F9" w:rsidR="00A70D9E" w:rsidRDefault="00E045D8" w:rsidP="0062539C">
            <w:pPr>
              <w:jc w:val="center"/>
              <w:rPr>
                <w:rFonts w:ascii="宋体" w:hAnsi="宋体" w:cs="宋体"/>
                <w:color w:val="000000" w:themeColor="text1"/>
                <w:sz w:val="13"/>
                <w:szCs w:val="13"/>
              </w:rPr>
            </w:pPr>
            <w:r w:rsidRPr="00E045D8">
              <w:rPr>
                <w:rFonts w:ascii="宋体" w:hAnsi="宋体" w:cs="宋体" w:hint="eastAsia"/>
                <w:sz w:val="15"/>
                <w:szCs w:val="15"/>
              </w:rPr>
              <w:t>{% if var.ec_type.var_id == “POLE-ultramutated type EC”%}POLE mut型{% elif var.ec_type.var_id == “MSI-H type EC”%}MMRd型{% elif var.ec_type.var_id == “CNH type EC”%}p53 abn型{% elif var.ec_type.var_id == “CNL type EC”%}NSMP型{% endif%}</w:t>
            </w:r>
          </w:p>
        </w:tc>
      </w:tr>
      <w:tr w:rsidR="00A70D9E" w14:paraId="252DF2A3" w14:textId="77777777">
        <w:trPr>
          <w:trHeight w:val="696"/>
          <w:jc w:val="center"/>
        </w:trPr>
        <w:tc>
          <w:tcPr>
            <w:tcW w:w="1265" w:type="dxa"/>
            <w:vMerge w:val="restart"/>
            <w:vAlign w:val="center"/>
          </w:tcPr>
          <w:p w14:paraId="331FF12B" w14:textId="77777777" w:rsidR="00A70D9E" w:rsidRDefault="00D62890">
            <w:pPr>
              <w:rPr>
                <w:rFonts w:ascii="宋体" w:hAnsi="宋体" w:cs="宋体"/>
                <w:color w:val="000000" w:themeColor="text1"/>
                <w:sz w:val="15"/>
                <w:szCs w:val="15"/>
              </w:rPr>
            </w:pPr>
            <w:r>
              <w:rPr>
                <w:rFonts w:ascii="宋体" w:hAnsi="宋体" w:cs="宋体" w:hint="eastAsia"/>
                <w:color w:val="000000" w:themeColor="text1"/>
                <w:sz w:val="15"/>
                <w:szCs w:val="15"/>
              </w:rPr>
              <w:t>临床预后</w:t>
            </w:r>
          </w:p>
        </w:tc>
        <w:tc>
          <w:tcPr>
            <w:tcW w:w="7472" w:type="dxa"/>
            <w:vAlign w:val="center"/>
          </w:tcPr>
          <w:p w14:paraId="58BC66D4" w14:textId="134A34DA" w:rsidR="00A70D9E" w:rsidRDefault="00E045D8">
            <w:pPr>
              <w:rPr>
                <w:rFonts w:ascii="宋体" w:hAnsi="宋体" w:cs="宋体"/>
                <w:color w:val="000000" w:themeColor="text1"/>
                <w:sz w:val="15"/>
                <w:szCs w:val="15"/>
              </w:rPr>
            </w:pPr>
            <w:r w:rsidRPr="00E045D8">
              <w:rPr>
                <w:rFonts w:ascii="宋体" w:hAnsi="宋体" w:cs="宋体" w:hint="eastAsia"/>
                <w:color w:val="000000" w:themeColor="text1"/>
                <w:sz w:val="15"/>
                <w:szCs w:val="15"/>
              </w:rPr>
              <w:t xml:space="preserve">本次检测结果显示患者的子宫内膜癌分子分型为{%if var.ec_type.var_id == “POLE-ultramutated type EC”%}POLE突变型（POLE mut）{%elif var.ec_type.var_id == “MSI-H type EC”%}错配修复功能缺陷型（MMRd）{%elif var.ec_type.var_id == “CNH type EC”%}TP53基因突变型（p53 abn）{%elif </w:t>
            </w:r>
            <w:r w:rsidRPr="00E045D8">
              <w:rPr>
                <w:rFonts w:ascii="宋体" w:hAnsi="宋体" w:cs="宋体" w:hint="eastAsia"/>
                <w:color w:val="000000" w:themeColor="text1"/>
                <w:sz w:val="15"/>
                <w:szCs w:val="15"/>
              </w:rPr>
              <w:lastRenderedPageBreak/>
              <w:t>var.ec_type.var_id == “CNL type EC”%}非特异性分子谱（NSMP）{%endif%}，该分型患者预后{%if “Better” in var.ec_type.clinical_significance%}最好{%elif “Poor” in var.ec_type.clinical_significance %}最差{%else%}中等{%endif%}。</w:t>
            </w:r>
          </w:p>
        </w:tc>
      </w:tr>
      <w:tr w:rsidR="00A70D9E" w14:paraId="1CD1B4AF" w14:textId="77777777">
        <w:trPr>
          <w:jc w:val="center"/>
        </w:trPr>
        <w:tc>
          <w:tcPr>
            <w:tcW w:w="1265" w:type="dxa"/>
            <w:vMerge/>
            <w:vAlign w:val="center"/>
          </w:tcPr>
          <w:p w14:paraId="4597FBC6" w14:textId="77777777" w:rsidR="00A70D9E" w:rsidRDefault="00A70D9E">
            <w:pPr>
              <w:adjustRightInd w:val="0"/>
              <w:snapToGrid w:val="0"/>
              <w:spacing w:line="260" w:lineRule="exact"/>
              <w:rPr>
                <w:rFonts w:ascii="宋体" w:hAnsi="宋体" w:cs="宋体"/>
                <w:color w:val="000000" w:themeColor="text1"/>
                <w:sz w:val="15"/>
                <w:szCs w:val="15"/>
              </w:rPr>
            </w:pPr>
          </w:p>
        </w:tc>
        <w:tc>
          <w:tcPr>
            <w:tcW w:w="7472" w:type="dxa"/>
            <w:vAlign w:val="center"/>
          </w:tcPr>
          <w:p w14:paraId="3129F8CD" w14:textId="77777777" w:rsidR="00E045D8" w:rsidRPr="00E045D8" w:rsidRDefault="00E045D8" w:rsidP="00E045D8">
            <w:pPr>
              <w:rPr>
                <w:rFonts w:ascii="宋体" w:hAnsi="宋体" w:cs="宋体"/>
                <w:color w:val="000000" w:themeColor="text1"/>
                <w:sz w:val="15"/>
                <w:szCs w:val="15"/>
              </w:rPr>
            </w:pPr>
            <w:r w:rsidRPr="00E045D8">
              <w:rPr>
                <w:rFonts w:ascii="宋体" w:hAnsi="宋体" w:cs="宋体"/>
                <w:color w:val="000000" w:themeColor="text1"/>
                <w:sz w:val="15"/>
                <w:szCs w:val="15"/>
              </w:rPr>
              <w:t>{{var.ec_type.variant_desc_cn|e}}</w:t>
            </w:r>
          </w:p>
          <w:p w14:paraId="323A9C73" w14:textId="77777777" w:rsidR="00E045D8" w:rsidRPr="00E045D8" w:rsidRDefault="00E045D8" w:rsidP="00E045D8">
            <w:pPr>
              <w:rPr>
                <w:rFonts w:ascii="宋体" w:hAnsi="宋体" w:cs="宋体"/>
                <w:color w:val="000000" w:themeColor="text1"/>
                <w:sz w:val="15"/>
                <w:szCs w:val="15"/>
              </w:rPr>
            </w:pPr>
            <w:r w:rsidRPr="00E045D8">
              <w:rPr>
                <w:rFonts w:ascii="宋体" w:hAnsi="宋体" w:cs="宋体"/>
                <w:color w:val="000000" w:themeColor="text1"/>
                <w:sz w:val="15"/>
                <w:szCs w:val="15"/>
              </w:rPr>
              <w:t>{%p if var.ec_type.evi_interpretation_dia %}</w:t>
            </w:r>
          </w:p>
          <w:p w14:paraId="0D90C8AA" w14:textId="77777777" w:rsidR="00E045D8" w:rsidRPr="00E045D8" w:rsidRDefault="00E045D8" w:rsidP="00E045D8">
            <w:pPr>
              <w:rPr>
                <w:rFonts w:ascii="宋体" w:hAnsi="宋体" w:cs="宋体"/>
                <w:color w:val="000000" w:themeColor="text1"/>
                <w:sz w:val="15"/>
                <w:szCs w:val="15"/>
              </w:rPr>
            </w:pPr>
            <w:r w:rsidRPr="00E045D8">
              <w:rPr>
                <w:rFonts w:ascii="宋体" w:hAnsi="宋体" w:cs="宋体"/>
                <w:color w:val="000000" w:themeColor="text1"/>
                <w:sz w:val="15"/>
                <w:szCs w:val="15"/>
              </w:rPr>
              <w:t>{{ var.ec_type.evi_interpretation_dia|e }}</w:t>
            </w:r>
          </w:p>
          <w:p w14:paraId="066ECFEB" w14:textId="77777777" w:rsidR="00E045D8" w:rsidRPr="00E045D8" w:rsidRDefault="00E045D8" w:rsidP="00E045D8">
            <w:pPr>
              <w:rPr>
                <w:rFonts w:ascii="宋体" w:hAnsi="宋体" w:cs="宋体"/>
                <w:color w:val="000000" w:themeColor="text1"/>
                <w:sz w:val="15"/>
                <w:szCs w:val="15"/>
              </w:rPr>
            </w:pPr>
            <w:r w:rsidRPr="00E045D8">
              <w:rPr>
                <w:rFonts w:ascii="宋体" w:hAnsi="宋体" w:cs="宋体"/>
                <w:color w:val="000000" w:themeColor="text1"/>
                <w:sz w:val="15"/>
                <w:szCs w:val="15"/>
              </w:rPr>
              <w:t>{%p endif%}</w:t>
            </w:r>
          </w:p>
          <w:p w14:paraId="642B19A6" w14:textId="77777777" w:rsidR="00E045D8" w:rsidRPr="00E045D8" w:rsidRDefault="00E045D8" w:rsidP="00E045D8">
            <w:pPr>
              <w:rPr>
                <w:rFonts w:ascii="宋体" w:hAnsi="宋体" w:cs="宋体"/>
                <w:color w:val="000000" w:themeColor="text1"/>
                <w:sz w:val="15"/>
                <w:szCs w:val="15"/>
              </w:rPr>
            </w:pPr>
            <w:r w:rsidRPr="00E045D8">
              <w:rPr>
                <w:rFonts w:ascii="宋体" w:hAnsi="宋体" w:cs="宋体"/>
                <w:color w:val="000000" w:themeColor="text1"/>
                <w:sz w:val="15"/>
                <w:szCs w:val="15"/>
              </w:rPr>
              <w:t>{%p if var.ec_type.evi_interpretation %}</w:t>
            </w:r>
          </w:p>
          <w:p w14:paraId="6483E6BF" w14:textId="77777777" w:rsidR="00E045D8" w:rsidRPr="00E045D8" w:rsidRDefault="00E045D8" w:rsidP="00E045D8">
            <w:pPr>
              <w:rPr>
                <w:rFonts w:ascii="宋体" w:hAnsi="宋体" w:cs="宋体"/>
                <w:color w:val="000000" w:themeColor="text1"/>
                <w:sz w:val="15"/>
                <w:szCs w:val="15"/>
              </w:rPr>
            </w:pPr>
            <w:r w:rsidRPr="00E045D8">
              <w:rPr>
                <w:rFonts w:ascii="宋体" w:hAnsi="宋体" w:cs="宋体"/>
                <w:color w:val="000000" w:themeColor="text1"/>
                <w:sz w:val="15"/>
                <w:szCs w:val="15"/>
              </w:rPr>
              <w:t>{{var.ec_type.evi_interpretation|e}}</w:t>
            </w:r>
          </w:p>
          <w:p w14:paraId="33380760" w14:textId="77777777" w:rsidR="00E045D8" w:rsidRPr="00E045D8" w:rsidRDefault="00E045D8" w:rsidP="00E045D8">
            <w:pPr>
              <w:rPr>
                <w:rFonts w:ascii="宋体" w:hAnsi="宋体" w:cs="宋体"/>
                <w:color w:val="000000" w:themeColor="text1"/>
                <w:sz w:val="15"/>
                <w:szCs w:val="15"/>
              </w:rPr>
            </w:pPr>
            <w:r w:rsidRPr="00E045D8">
              <w:rPr>
                <w:rFonts w:ascii="宋体" w:hAnsi="宋体" w:cs="宋体"/>
                <w:color w:val="000000" w:themeColor="text1"/>
                <w:sz w:val="15"/>
                <w:szCs w:val="15"/>
              </w:rPr>
              <w:t>{%p else%}</w:t>
            </w:r>
          </w:p>
          <w:p w14:paraId="077FCD7D" w14:textId="77777777" w:rsidR="00E045D8" w:rsidRPr="00E045D8" w:rsidRDefault="00E045D8" w:rsidP="00E045D8">
            <w:pPr>
              <w:rPr>
                <w:rFonts w:ascii="宋体" w:hAnsi="宋体" w:cs="宋体"/>
                <w:color w:val="FF0000"/>
                <w:sz w:val="15"/>
                <w:szCs w:val="15"/>
              </w:rPr>
            </w:pPr>
            <w:r w:rsidRPr="00E045D8">
              <w:rPr>
                <w:rFonts w:ascii="宋体" w:hAnsi="宋体" w:cs="宋体" w:hint="eastAsia"/>
                <w:color w:val="FF0000"/>
                <w:sz w:val="15"/>
                <w:szCs w:val="15"/>
              </w:rPr>
              <w:t>未返回预后证据，请检查证据匹配情况！</w:t>
            </w:r>
          </w:p>
          <w:p w14:paraId="17D6B0FB" w14:textId="4CFADF32" w:rsidR="00A70D9E" w:rsidRDefault="00E045D8" w:rsidP="00E045D8">
            <w:pPr>
              <w:rPr>
                <w:rFonts w:ascii="宋体" w:hAnsi="宋体" w:cs="宋体"/>
                <w:color w:val="000000" w:themeColor="text1"/>
                <w:sz w:val="15"/>
                <w:szCs w:val="15"/>
              </w:rPr>
            </w:pPr>
            <w:r w:rsidRPr="00E045D8">
              <w:rPr>
                <w:rFonts w:ascii="宋体" w:hAnsi="宋体" w:cs="宋体"/>
                <w:color w:val="000000" w:themeColor="text1"/>
                <w:sz w:val="15"/>
                <w:szCs w:val="15"/>
              </w:rPr>
              <w:t>{%p endif%}</w:t>
            </w:r>
          </w:p>
        </w:tc>
      </w:tr>
    </w:tbl>
    <w:p w14:paraId="6E9BDAA5" w14:textId="77777777" w:rsidR="00A70D9E" w:rsidRDefault="00A70D9E">
      <w:pPr>
        <w:rPr>
          <w:rFonts w:ascii="宋体" w:hAnsi="宋体" w:cs="宋体"/>
        </w:rPr>
      </w:pPr>
    </w:p>
    <w:p w14:paraId="0D755E44" w14:textId="77777777" w:rsidR="00A70D9E" w:rsidRDefault="00D62890">
      <w:pPr>
        <w:rPr>
          <w:rFonts w:ascii="宋体" w:hAnsi="宋体" w:cs="宋体"/>
        </w:rPr>
      </w:pPr>
      <w:r>
        <w:rPr>
          <w:rFonts w:ascii="宋体" w:hAnsi="宋体" w:cs="宋体" w:hint="eastAsia"/>
          <w:b/>
          <w:bCs/>
        </w:rPr>
        <w:t>2 靶向和免疫治疗相关标志物检测结果</w:t>
      </w:r>
    </w:p>
    <w:tbl>
      <w:tblPr>
        <w:tblStyle w:val="PTMv3"/>
        <w:tblW w:w="0" w:type="auto"/>
        <w:jc w:val="center"/>
        <w:tblLayout w:type="fixed"/>
        <w:tblLook w:val="04A0" w:firstRow="1" w:lastRow="0" w:firstColumn="1" w:lastColumn="0" w:noHBand="0" w:noVBand="1"/>
      </w:tblPr>
      <w:tblGrid>
        <w:gridCol w:w="1271"/>
        <w:gridCol w:w="1985"/>
        <w:gridCol w:w="850"/>
        <w:gridCol w:w="709"/>
        <w:gridCol w:w="3858"/>
      </w:tblGrid>
      <w:tr w:rsidR="00A70D9E" w14:paraId="7D36FDD6" w14:textId="77777777" w:rsidTr="00D354A1">
        <w:trPr>
          <w:cnfStyle w:val="100000000000" w:firstRow="1" w:lastRow="0" w:firstColumn="0" w:lastColumn="0" w:oddVBand="0" w:evenVBand="0" w:oddHBand="0" w:evenHBand="0" w:firstRowFirstColumn="0" w:firstRowLastColumn="0" w:lastRowFirstColumn="0" w:lastRowLastColumn="0"/>
          <w:trHeight w:val="397"/>
          <w:jc w:val="center"/>
        </w:trPr>
        <w:tc>
          <w:tcPr>
            <w:tcW w:w="1271" w:type="dxa"/>
            <w:tcBorders>
              <w:top w:val="single" w:sz="4" w:space="0" w:color="auto"/>
              <w:left w:val="single" w:sz="4" w:space="0" w:color="auto"/>
              <w:bottom w:val="single" w:sz="4" w:space="0" w:color="auto"/>
            </w:tcBorders>
            <w:shd w:val="clear" w:color="auto" w:fill="auto"/>
          </w:tcPr>
          <w:bookmarkEnd w:id="2"/>
          <w:p w14:paraId="4E6980E1" w14:textId="77777777" w:rsidR="00A70D9E" w:rsidRDefault="00D62890">
            <w:pPr>
              <w:jc w:val="center"/>
              <w:rPr>
                <w:rFonts w:ascii="宋体" w:hAnsi="宋体" w:cs="宋体"/>
                <w:color w:val="000000" w:themeColor="text1"/>
                <w:sz w:val="18"/>
                <w:szCs w:val="18"/>
              </w:rPr>
            </w:pPr>
            <w:r>
              <w:rPr>
                <w:rFonts w:ascii="宋体" w:hAnsi="宋体" w:cs="宋体" w:hint="eastAsia"/>
                <w:color w:val="000000" w:themeColor="text1"/>
                <w:sz w:val="18"/>
                <w:szCs w:val="18"/>
              </w:rPr>
              <w:t>基因/标志物</w:t>
            </w:r>
          </w:p>
        </w:tc>
        <w:tc>
          <w:tcPr>
            <w:tcW w:w="1985" w:type="dxa"/>
            <w:tcBorders>
              <w:top w:val="single" w:sz="4" w:space="0" w:color="auto"/>
              <w:bottom w:val="single" w:sz="4" w:space="0" w:color="auto"/>
            </w:tcBorders>
            <w:shd w:val="clear" w:color="auto" w:fill="auto"/>
          </w:tcPr>
          <w:p w14:paraId="4082195F" w14:textId="77777777" w:rsidR="00A70D9E" w:rsidRDefault="00D62890">
            <w:pPr>
              <w:jc w:val="center"/>
              <w:rPr>
                <w:rFonts w:ascii="宋体" w:hAnsi="宋体" w:cs="宋体"/>
                <w:color w:val="000000" w:themeColor="text1"/>
                <w:sz w:val="18"/>
                <w:szCs w:val="18"/>
              </w:rPr>
            </w:pPr>
            <w:r>
              <w:rPr>
                <w:rFonts w:ascii="宋体" w:hAnsi="宋体" w:cs="宋体" w:hint="eastAsia"/>
                <w:color w:val="000000" w:themeColor="text1"/>
                <w:sz w:val="18"/>
                <w:szCs w:val="18"/>
              </w:rPr>
              <w:t>检测结果</w:t>
            </w:r>
          </w:p>
        </w:tc>
        <w:tc>
          <w:tcPr>
            <w:tcW w:w="850" w:type="dxa"/>
            <w:tcBorders>
              <w:top w:val="single" w:sz="4" w:space="0" w:color="auto"/>
              <w:bottom w:val="single" w:sz="4" w:space="0" w:color="auto"/>
            </w:tcBorders>
            <w:shd w:val="clear" w:color="auto" w:fill="auto"/>
          </w:tcPr>
          <w:p w14:paraId="5A141EFC" w14:textId="77777777" w:rsidR="00A70D9E" w:rsidRDefault="00D62890">
            <w:pPr>
              <w:jc w:val="center"/>
              <w:rPr>
                <w:rFonts w:ascii="宋体" w:hAnsi="宋体" w:cs="宋体"/>
                <w:color w:val="000000" w:themeColor="text1"/>
                <w:sz w:val="18"/>
                <w:szCs w:val="18"/>
              </w:rPr>
            </w:pPr>
            <w:r>
              <w:rPr>
                <w:rFonts w:ascii="宋体" w:hAnsi="宋体" w:cs="宋体" w:hint="eastAsia"/>
                <w:color w:val="000000" w:themeColor="text1"/>
                <w:sz w:val="18"/>
                <w:szCs w:val="18"/>
              </w:rPr>
              <w:t>丰度</w:t>
            </w:r>
          </w:p>
        </w:tc>
        <w:tc>
          <w:tcPr>
            <w:tcW w:w="709" w:type="dxa"/>
            <w:tcBorders>
              <w:top w:val="single" w:sz="4" w:space="0" w:color="auto"/>
              <w:bottom w:val="single" w:sz="4" w:space="0" w:color="auto"/>
            </w:tcBorders>
            <w:shd w:val="clear" w:color="auto" w:fill="auto"/>
          </w:tcPr>
          <w:p w14:paraId="06A24C99" w14:textId="77777777" w:rsidR="00A70D9E" w:rsidRDefault="00D62890">
            <w:pPr>
              <w:jc w:val="center"/>
              <w:rPr>
                <w:rFonts w:ascii="宋体" w:hAnsi="宋体" w:cs="宋体"/>
                <w:color w:val="000000" w:themeColor="text1"/>
                <w:sz w:val="18"/>
                <w:szCs w:val="18"/>
              </w:rPr>
            </w:pPr>
            <w:r>
              <w:rPr>
                <w:rFonts w:ascii="宋体" w:hAnsi="宋体" w:cs="宋体" w:hint="eastAsia"/>
                <w:color w:val="000000" w:themeColor="text1"/>
                <w:sz w:val="18"/>
                <w:szCs w:val="18"/>
              </w:rPr>
              <w:t>分类</w:t>
            </w:r>
          </w:p>
        </w:tc>
        <w:tc>
          <w:tcPr>
            <w:tcW w:w="3858" w:type="dxa"/>
            <w:tcBorders>
              <w:top w:val="single" w:sz="4" w:space="0" w:color="auto"/>
              <w:bottom w:val="single" w:sz="4" w:space="0" w:color="auto"/>
              <w:right w:val="single" w:sz="4" w:space="0" w:color="auto"/>
            </w:tcBorders>
            <w:shd w:val="clear" w:color="auto" w:fill="auto"/>
          </w:tcPr>
          <w:p w14:paraId="680E03FF" w14:textId="77777777" w:rsidR="00A70D9E" w:rsidRDefault="00D62890">
            <w:pPr>
              <w:jc w:val="center"/>
              <w:rPr>
                <w:rFonts w:ascii="宋体" w:hAnsi="宋体" w:cs="宋体"/>
                <w:color w:val="000000" w:themeColor="text1"/>
                <w:sz w:val="18"/>
                <w:szCs w:val="18"/>
              </w:rPr>
            </w:pPr>
            <w:r>
              <w:rPr>
                <w:rFonts w:ascii="宋体" w:hAnsi="宋体" w:cs="宋体" w:hint="eastAsia"/>
                <w:color w:val="000000" w:themeColor="text1"/>
                <w:sz w:val="18"/>
                <w:szCs w:val="18"/>
              </w:rPr>
              <w:t>临床提示（耐药/敏感，证据等级）</w:t>
            </w:r>
          </w:p>
        </w:tc>
      </w:tr>
      <w:tr w:rsidR="00D354A1" w14:paraId="155EC4CC" w14:textId="77777777" w:rsidTr="00D55E69">
        <w:trPr>
          <w:trHeight w:val="397"/>
          <w:jc w:val="center"/>
        </w:trPr>
        <w:tc>
          <w:tcPr>
            <w:tcW w:w="8673" w:type="dxa"/>
            <w:gridSpan w:val="5"/>
            <w:tcBorders>
              <w:top w:val="single" w:sz="4" w:space="0" w:color="auto"/>
              <w:left w:val="single" w:sz="4" w:space="0" w:color="auto"/>
              <w:bottom w:val="single" w:sz="4" w:space="0" w:color="auto"/>
              <w:right w:val="single" w:sz="4" w:space="0" w:color="auto"/>
            </w:tcBorders>
          </w:tcPr>
          <w:p w14:paraId="7D91E996" w14:textId="75B2DAB1" w:rsidR="00D354A1" w:rsidRDefault="00D354A1" w:rsidP="00667D2C">
            <w:pPr>
              <w:jc w:val="center"/>
              <w:rPr>
                <w:rFonts w:ascii="宋体" w:hAnsi="宋体" w:cs="宋体"/>
                <w:color w:val="000000" w:themeColor="text1"/>
                <w:sz w:val="18"/>
                <w:szCs w:val="18"/>
              </w:rPr>
            </w:pPr>
            <w:r w:rsidRPr="00D354A1">
              <w:rPr>
                <w:rFonts w:ascii="宋体" w:hAnsi="宋体" w:cs="宋体"/>
                <w:color w:val="000000" w:themeColor="text1"/>
                <w:sz w:val="18"/>
                <w:szCs w:val="18"/>
              </w:rPr>
              <w:t>{%tr if msi.evi_sum%}</w:t>
            </w:r>
          </w:p>
        </w:tc>
      </w:tr>
      <w:tr w:rsidR="001A7C82" w14:paraId="48F4D8DC" w14:textId="77777777" w:rsidTr="00D354A1">
        <w:trPr>
          <w:trHeight w:val="397"/>
          <w:jc w:val="center"/>
        </w:trPr>
        <w:tc>
          <w:tcPr>
            <w:tcW w:w="1271" w:type="dxa"/>
            <w:tcBorders>
              <w:top w:val="single" w:sz="4" w:space="0" w:color="auto"/>
              <w:left w:val="single" w:sz="4" w:space="0" w:color="auto"/>
              <w:bottom w:val="single" w:sz="4" w:space="0" w:color="auto"/>
              <w:right w:val="single" w:sz="4" w:space="0" w:color="auto"/>
            </w:tcBorders>
          </w:tcPr>
          <w:p w14:paraId="617A397C" w14:textId="32042B68" w:rsidR="001A7C82" w:rsidRDefault="00D354A1" w:rsidP="00667D2C">
            <w:pPr>
              <w:jc w:val="center"/>
              <w:rPr>
                <w:rFonts w:ascii="宋体" w:hAnsi="宋体" w:cs="宋体"/>
                <w:color w:val="000000" w:themeColor="text1"/>
                <w:sz w:val="18"/>
                <w:szCs w:val="18"/>
              </w:rPr>
            </w:pPr>
            <w:r w:rsidRPr="00D354A1">
              <w:rPr>
                <w:rFonts w:ascii="宋体" w:hAnsi="宋体" w:cs="宋体"/>
                <w:color w:val="000000" w:themeColor="text1"/>
                <w:sz w:val="18"/>
                <w:szCs w:val="18"/>
              </w:rPr>
              <w:t>MSI</w:t>
            </w:r>
          </w:p>
        </w:tc>
        <w:tc>
          <w:tcPr>
            <w:tcW w:w="1985" w:type="dxa"/>
            <w:tcBorders>
              <w:top w:val="single" w:sz="4" w:space="0" w:color="auto"/>
              <w:left w:val="single" w:sz="4" w:space="0" w:color="auto"/>
              <w:bottom w:val="single" w:sz="4" w:space="0" w:color="auto"/>
              <w:right w:val="single" w:sz="4" w:space="0" w:color="auto"/>
            </w:tcBorders>
          </w:tcPr>
          <w:p w14:paraId="3785330C" w14:textId="77777777" w:rsidR="00D354A1" w:rsidRPr="00D354A1" w:rsidRDefault="00D354A1" w:rsidP="00D354A1">
            <w:pPr>
              <w:jc w:val="center"/>
              <w:rPr>
                <w:rFonts w:ascii="宋体" w:hAnsi="宋体" w:cs="宋体"/>
                <w:color w:val="000000" w:themeColor="text1"/>
                <w:sz w:val="18"/>
                <w:szCs w:val="18"/>
              </w:rPr>
            </w:pPr>
            <w:r w:rsidRPr="00D354A1">
              <w:rPr>
                <w:rFonts w:ascii="宋体" w:hAnsi="宋体" w:cs="宋体"/>
                <w:color w:val="000000" w:themeColor="text1"/>
                <w:sz w:val="18"/>
                <w:szCs w:val="18"/>
              </w:rPr>
              <w:t>{%p if msi.var_id == “MSI-H”%}</w:t>
            </w:r>
          </w:p>
          <w:p w14:paraId="0C041C6B" w14:textId="77777777" w:rsidR="00D354A1" w:rsidRPr="00D354A1" w:rsidRDefault="00D354A1" w:rsidP="00D354A1">
            <w:pPr>
              <w:jc w:val="center"/>
              <w:rPr>
                <w:rFonts w:ascii="宋体" w:hAnsi="宋体" w:cs="宋体"/>
                <w:color w:val="000000" w:themeColor="text1"/>
                <w:sz w:val="18"/>
                <w:szCs w:val="18"/>
              </w:rPr>
            </w:pPr>
            <w:r w:rsidRPr="00D354A1">
              <w:rPr>
                <w:rFonts w:ascii="宋体" w:hAnsi="宋体" w:cs="宋体" w:hint="eastAsia"/>
                <w:color w:val="000000" w:themeColor="text1"/>
                <w:sz w:val="18"/>
                <w:szCs w:val="18"/>
              </w:rPr>
              <w:t>微卫星不稳定（MSI-H）</w:t>
            </w:r>
          </w:p>
          <w:p w14:paraId="14C2EC2C" w14:textId="77777777" w:rsidR="00D354A1" w:rsidRPr="00D354A1" w:rsidRDefault="00D354A1" w:rsidP="00D354A1">
            <w:pPr>
              <w:jc w:val="center"/>
              <w:rPr>
                <w:rFonts w:ascii="宋体" w:hAnsi="宋体" w:cs="宋体"/>
                <w:color w:val="000000" w:themeColor="text1"/>
                <w:sz w:val="18"/>
                <w:szCs w:val="18"/>
              </w:rPr>
            </w:pPr>
            <w:r w:rsidRPr="00D354A1">
              <w:rPr>
                <w:rFonts w:ascii="宋体" w:hAnsi="宋体" w:cs="宋体"/>
                <w:color w:val="000000" w:themeColor="text1"/>
                <w:sz w:val="18"/>
                <w:szCs w:val="18"/>
              </w:rPr>
              <w:t>{%p else%}</w:t>
            </w:r>
          </w:p>
          <w:p w14:paraId="14EB0969" w14:textId="77777777" w:rsidR="00D354A1" w:rsidRPr="00D354A1" w:rsidRDefault="00D354A1" w:rsidP="00D354A1">
            <w:pPr>
              <w:jc w:val="center"/>
              <w:rPr>
                <w:rFonts w:ascii="宋体" w:hAnsi="宋体" w:cs="宋体"/>
                <w:color w:val="000000" w:themeColor="text1"/>
                <w:sz w:val="18"/>
                <w:szCs w:val="18"/>
              </w:rPr>
            </w:pPr>
            <w:r w:rsidRPr="00D354A1">
              <w:rPr>
                <w:rFonts w:ascii="宋体" w:hAnsi="宋体" w:cs="宋体" w:hint="eastAsia"/>
                <w:color w:val="000000" w:themeColor="text1"/>
                <w:sz w:val="18"/>
                <w:szCs w:val="18"/>
              </w:rPr>
              <w:t>微卫星稳定（MSS）</w:t>
            </w:r>
          </w:p>
          <w:p w14:paraId="28FC33EC" w14:textId="17D4C82E" w:rsidR="001A7C82" w:rsidRDefault="00D354A1" w:rsidP="00D354A1">
            <w:pPr>
              <w:jc w:val="center"/>
              <w:rPr>
                <w:rFonts w:ascii="宋体" w:hAnsi="宋体" w:cs="宋体"/>
                <w:color w:val="000000" w:themeColor="text1"/>
                <w:sz w:val="18"/>
                <w:szCs w:val="18"/>
              </w:rPr>
            </w:pPr>
            <w:r w:rsidRPr="00D354A1">
              <w:rPr>
                <w:rFonts w:ascii="宋体" w:hAnsi="宋体" w:cs="宋体"/>
                <w:color w:val="000000" w:themeColor="text1"/>
                <w:sz w:val="18"/>
                <w:szCs w:val="18"/>
              </w:rPr>
              <w:t>{%p endif%}</w:t>
            </w:r>
          </w:p>
        </w:tc>
        <w:tc>
          <w:tcPr>
            <w:tcW w:w="850" w:type="dxa"/>
            <w:tcBorders>
              <w:top w:val="single" w:sz="4" w:space="0" w:color="auto"/>
              <w:left w:val="single" w:sz="4" w:space="0" w:color="auto"/>
              <w:bottom w:val="single" w:sz="4" w:space="0" w:color="auto"/>
              <w:right w:val="single" w:sz="4" w:space="0" w:color="auto"/>
            </w:tcBorders>
          </w:tcPr>
          <w:p w14:paraId="6E60B175" w14:textId="591047AE" w:rsidR="001A7C82" w:rsidRDefault="00D354A1" w:rsidP="00667D2C">
            <w:pPr>
              <w:jc w:val="center"/>
              <w:rPr>
                <w:rFonts w:ascii="宋体" w:hAnsi="宋体" w:cs="宋体"/>
                <w:color w:val="000000" w:themeColor="text1"/>
                <w:sz w:val="18"/>
                <w:szCs w:val="18"/>
              </w:rPr>
            </w:pPr>
            <w:r>
              <w:rPr>
                <w:rFonts w:ascii="宋体" w:hAnsi="宋体" w:cs="宋体" w:hint="eastAsia"/>
                <w:color w:val="000000" w:themeColor="text1"/>
                <w:sz w:val="18"/>
                <w:szCs w:val="18"/>
              </w:rPr>
              <w:t>/</w:t>
            </w:r>
          </w:p>
        </w:tc>
        <w:tc>
          <w:tcPr>
            <w:tcW w:w="709" w:type="dxa"/>
            <w:tcBorders>
              <w:top w:val="single" w:sz="4" w:space="0" w:color="auto"/>
              <w:left w:val="single" w:sz="4" w:space="0" w:color="auto"/>
              <w:bottom w:val="single" w:sz="4" w:space="0" w:color="auto"/>
              <w:right w:val="single" w:sz="4" w:space="0" w:color="auto"/>
            </w:tcBorders>
          </w:tcPr>
          <w:p w14:paraId="0E84D5B6" w14:textId="69160BA7" w:rsidR="001A7C82" w:rsidRDefault="00D354A1" w:rsidP="00667D2C">
            <w:pPr>
              <w:jc w:val="center"/>
              <w:rPr>
                <w:rFonts w:ascii="宋体" w:hAnsi="宋体" w:cs="宋体"/>
                <w:color w:val="000000" w:themeColor="text1"/>
                <w:sz w:val="18"/>
                <w:szCs w:val="18"/>
              </w:rPr>
            </w:pPr>
            <w:r w:rsidRPr="00D354A1">
              <w:rPr>
                <w:rFonts w:ascii="宋体" w:hAnsi="宋体" w:cs="宋体" w:hint="eastAsia"/>
                <w:color w:val="000000" w:themeColor="text1"/>
                <w:sz w:val="18"/>
                <w:szCs w:val="18"/>
              </w:rPr>
              <w:t>I类</w:t>
            </w:r>
          </w:p>
        </w:tc>
        <w:tc>
          <w:tcPr>
            <w:tcW w:w="3858" w:type="dxa"/>
            <w:tcBorders>
              <w:top w:val="single" w:sz="4" w:space="0" w:color="auto"/>
              <w:left w:val="single" w:sz="4" w:space="0" w:color="auto"/>
              <w:bottom w:val="single" w:sz="4" w:space="0" w:color="auto"/>
              <w:right w:val="single" w:sz="4" w:space="0" w:color="auto"/>
            </w:tcBorders>
          </w:tcPr>
          <w:p w14:paraId="19075281" w14:textId="6D0F9C8A" w:rsidR="001A7C82" w:rsidRDefault="00D354A1" w:rsidP="00667D2C">
            <w:pPr>
              <w:jc w:val="center"/>
              <w:rPr>
                <w:rFonts w:ascii="宋体" w:hAnsi="宋体" w:cs="宋体"/>
                <w:color w:val="000000" w:themeColor="text1"/>
                <w:sz w:val="18"/>
                <w:szCs w:val="18"/>
              </w:rPr>
            </w:pPr>
            <w:r w:rsidRPr="00D354A1">
              <w:rPr>
                <w:rFonts w:ascii="宋体" w:hAnsi="宋体" w:cs="宋体"/>
                <w:color w:val="000000" w:themeColor="text1"/>
                <w:sz w:val="18"/>
                <w:szCs w:val="18"/>
              </w:rPr>
              <w:t>{{msi|significance_regimen}}</w:t>
            </w:r>
          </w:p>
        </w:tc>
      </w:tr>
      <w:tr w:rsidR="00D354A1" w14:paraId="1A02AF1F" w14:textId="77777777" w:rsidTr="001D23DF">
        <w:trPr>
          <w:trHeight w:val="397"/>
          <w:jc w:val="center"/>
        </w:trPr>
        <w:tc>
          <w:tcPr>
            <w:tcW w:w="8673" w:type="dxa"/>
            <w:gridSpan w:val="5"/>
            <w:tcBorders>
              <w:top w:val="single" w:sz="4" w:space="0" w:color="auto"/>
              <w:left w:val="single" w:sz="4" w:space="0" w:color="auto"/>
              <w:bottom w:val="single" w:sz="4" w:space="0" w:color="auto"/>
              <w:right w:val="single" w:sz="4" w:space="0" w:color="auto"/>
            </w:tcBorders>
          </w:tcPr>
          <w:p w14:paraId="5E5C67B0" w14:textId="3DE937CD" w:rsidR="00D354A1" w:rsidRPr="00D354A1" w:rsidRDefault="00D354A1" w:rsidP="00667D2C">
            <w:pPr>
              <w:jc w:val="center"/>
              <w:rPr>
                <w:rFonts w:ascii="宋体" w:hAnsi="宋体" w:cs="宋体"/>
                <w:color w:val="000000" w:themeColor="text1"/>
                <w:sz w:val="18"/>
                <w:szCs w:val="18"/>
              </w:rPr>
            </w:pPr>
            <w:r w:rsidRPr="00D354A1">
              <w:rPr>
                <w:rFonts w:ascii="宋体" w:hAnsi="宋体" w:cs="宋体"/>
                <w:color w:val="000000" w:themeColor="text1"/>
                <w:sz w:val="18"/>
                <w:szCs w:val="18"/>
              </w:rPr>
              <w:t>{%tr endif%}</w:t>
            </w:r>
          </w:p>
        </w:tc>
      </w:tr>
      <w:tr w:rsidR="00D354A1" w14:paraId="5782B3A5" w14:textId="77777777" w:rsidTr="001D23DF">
        <w:trPr>
          <w:trHeight w:val="397"/>
          <w:jc w:val="center"/>
        </w:trPr>
        <w:tc>
          <w:tcPr>
            <w:tcW w:w="8673" w:type="dxa"/>
            <w:gridSpan w:val="5"/>
            <w:tcBorders>
              <w:top w:val="single" w:sz="4" w:space="0" w:color="auto"/>
              <w:left w:val="single" w:sz="4" w:space="0" w:color="auto"/>
              <w:bottom w:val="single" w:sz="4" w:space="0" w:color="auto"/>
              <w:right w:val="single" w:sz="4" w:space="0" w:color="auto"/>
            </w:tcBorders>
          </w:tcPr>
          <w:p w14:paraId="41F462E5" w14:textId="58EA4C99" w:rsidR="00D354A1" w:rsidRPr="00D354A1" w:rsidRDefault="00D354A1" w:rsidP="00667D2C">
            <w:pPr>
              <w:jc w:val="center"/>
              <w:rPr>
                <w:rFonts w:ascii="宋体" w:hAnsi="宋体" w:cs="宋体"/>
                <w:color w:val="000000" w:themeColor="text1"/>
                <w:sz w:val="18"/>
                <w:szCs w:val="18"/>
              </w:rPr>
            </w:pPr>
            <w:r w:rsidRPr="00D354A1">
              <w:rPr>
                <w:rFonts w:ascii="宋体" w:hAnsi="宋体" w:cs="宋体"/>
                <w:color w:val="000000" w:themeColor="text1"/>
                <w:sz w:val="18"/>
                <w:szCs w:val="18"/>
              </w:rPr>
              <w:t>{%tr for a in var.var_somatic.level_I + var.var_somatic.level_II %}</w:t>
            </w:r>
          </w:p>
        </w:tc>
      </w:tr>
      <w:tr w:rsidR="001A7C82" w14:paraId="5D61B6C9" w14:textId="77777777" w:rsidTr="00D354A1">
        <w:trPr>
          <w:trHeight w:val="397"/>
          <w:jc w:val="center"/>
        </w:trPr>
        <w:tc>
          <w:tcPr>
            <w:tcW w:w="1271" w:type="dxa"/>
            <w:tcBorders>
              <w:top w:val="single" w:sz="4" w:space="0" w:color="auto"/>
              <w:left w:val="single" w:sz="4" w:space="0" w:color="auto"/>
              <w:bottom w:val="single" w:sz="4" w:space="0" w:color="auto"/>
              <w:right w:val="single" w:sz="4" w:space="0" w:color="auto"/>
            </w:tcBorders>
          </w:tcPr>
          <w:p w14:paraId="64486866" w14:textId="5371946C" w:rsidR="001A7C82" w:rsidRDefault="00D354A1" w:rsidP="00667D2C">
            <w:pPr>
              <w:jc w:val="center"/>
              <w:rPr>
                <w:rFonts w:ascii="宋体" w:hAnsi="宋体" w:cs="宋体"/>
                <w:color w:val="000000" w:themeColor="text1"/>
                <w:sz w:val="18"/>
                <w:szCs w:val="18"/>
              </w:rPr>
            </w:pPr>
            <w:r w:rsidRPr="00D354A1">
              <w:rPr>
                <w:rFonts w:ascii="宋体" w:hAnsi="宋体" w:cs="宋体"/>
                <w:color w:val="000000" w:themeColor="text1"/>
                <w:sz w:val="18"/>
                <w:szCs w:val="18"/>
              </w:rPr>
              <w:t>{{a.gene_symbol}}</w:t>
            </w:r>
          </w:p>
        </w:tc>
        <w:tc>
          <w:tcPr>
            <w:tcW w:w="1985" w:type="dxa"/>
            <w:tcBorders>
              <w:top w:val="single" w:sz="4" w:space="0" w:color="auto"/>
              <w:left w:val="single" w:sz="4" w:space="0" w:color="auto"/>
              <w:bottom w:val="single" w:sz="4" w:space="0" w:color="auto"/>
              <w:right w:val="single" w:sz="4" w:space="0" w:color="auto"/>
            </w:tcBorders>
          </w:tcPr>
          <w:p w14:paraId="66AE34E8" w14:textId="77777777" w:rsidR="00D354A1" w:rsidRPr="00D354A1" w:rsidRDefault="00D354A1" w:rsidP="00D354A1">
            <w:pPr>
              <w:jc w:val="center"/>
              <w:rPr>
                <w:rFonts w:ascii="宋体" w:hAnsi="宋体" w:cs="宋体"/>
                <w:color w:val="000000" w:themeColor="text1"/>
                <w:sz w:val="18"/>
                <w:szCs w:val="18"/>
              </w:rPr>
            </w:pPr>
            <w:r w:rsidRPr="00D354A1">
              <w:rPr>
                <w:rFonts w:ascii="宋体" w:hAnsi="宋体" w:cs="宋体"/>
                <w:color w:val="000000" w:themeColor="text1"/>
                <w:sz w:val="18"/>
                <w:szCs w:val="18"/>
              </w:rPr>
              <w:t>{{a.gene_region}} {{a.hgvs_c}}{%if a.hgvs_p != “p.?”%} {{a.hgvs_p}}{%endif%}</w:t>
            </w:r>
          </w:p>
          <w:p w14:paraId="48DA0D10" w14:textId="44308F75" w:rsidR="001A7C82" w:rsidRDefault="00D354A1" w:rsidP="00D354A1">
            <w:pPr>
              <w:jc w:val="center"/>
              <w:rPr>
                <w:rFonts w:ascii="宋体" w:hAnsi="宋体" w:cs="宋体"/>
                <w:color w:val="000000" w:themeColor="text1"/>
                <w:sz w:val="18"/>
                <w:szCs w:val="18"/>
              </w:rPr>
            </w:pPr>
            <w:r w:rsidRPr="00D354A1">
              <w:rPr>
                <w:rFonts w:ascii="宋体" w:hAnsi="宋体" w:cs="宋体"/>
                <w:color w:val="000000" w:themeColor="text1"/>
                <w:sz w:val="18"/>
                <w:szCs w:val="18"/>
              </w:rPr>
              <w:t>{{a.transcript_primary}}</w:t>
            </w:r>
          </w:p>
        </w:tc>
        <w:tc>
          <w:tcPr>
            <w:tcW w:w="850" w:type="dxa"/>
            <w:tcBorders>
              <w:top w:val="single" w:sz="4" w:space="0" w:color="auto"/>
              <w:left w:val="single" w:sz="4" w:space="0" w:color="auto"/>
              <w:bottom w:val="single" w:sz="4" w:space="0" w:color="auto"/>
              <w:right w:val="single" w:sz="4" w:space="0" w:color="auto"/>
            </w:tcBorders>
          </w:tcPr>
          <w:p w14:paraId="7033E9E3" w14:textId="29EED16D" w:rsidR="001A7C82" w:rsidRDefault="00D354A1" w:rsidP="00667D2C">
            <w:pPr>
              <w:jc w:val="center"/>
              <w:rPr>
                <w:rFonts w:ascii="宋体" w:hAnsi="宋体" w:cs="宋体"/>
                <w:color w:val="000000" w:themeColor="text1"/>
                <w:sz w:val="18"/>
                <w:szCs w:val="18"/>
              </w:rPr>
            </w:pPr>
            <w:r w:rsidRPr="00D354A1">
              <w:rPr>
                <w:rFonts w:ascii="宋体" w:hAnsi="宋体" w:cs="宋体"/>
                <w:color w:val="000000" w:themeColor="text1"/>
                <w:sz w:val="18"/>
                <w:szCs w:val="18"/>
              </w:rPr>
              <w:t>{{a.freq_str}}</w:t>
            </w:r>
          </w:p>
        </w:tc>
        <w:tc>
          <w:tcPr>
            <w:tcW w:w="709" w:type="dxa"/>
            <w:tcBorders>
              <w:top w:val="single" w:sz="4" w:space="0" w:color="auto"/>
              <w:left w:val="single" w:sz="4" w:space="0" w:color="auto"/>
              <w:bottom w:val="single" w:sz="4" w:space="0" w:color="auto"/>
              <w:right w:val="single" w:sz="4" w:space="0" w:color="auto"/>
            </w:tcBorders>
          </w:tcPr>
          <w:p w14:paraId="049923B3" w14:textId="77777777" w:rsidR="00D354A1" w:rsidRPr="00D354A1" w:rsidRDefault="00D354A1" w:rsidP="00D354A1">
            <w:pPr>
              <w:jc w:val="center"/>
              <w:rPr>
                <w:rFonts w:ascii="宋体" w:hAnsi="宋体" w:cs="宋体"/>
                <w:color w:val="000000" w:themeColor="text1"/>
                <w:sz w:val="18"/>
                <w:szCs w:val="18"/>
              </w:rPr>
            </w:pPr>
            <w:r w:rsidRPr="00D354A1">
              <w:rPr>
                <w:rFonts w:ascii="宋体" w:hAnsi="宋体" w:cs="宋体"/>
                <w:color w:val="000000" w:themeColor="text1"/>
                <w:sz w:val="18"/>
                <w:szCs w:val="18"/>
              </w:rPr>
              <w:t>{%p if a.clinic_num_s==5%}</w:t>
            </w:r>
          </w:p>
          <w:p w14:paraId="01FB43F3" w14:textId="77777777" w:rsidR="00D354A1" w:rsidRPr="00D354A1" w:rsidRDefault="00D354A1" w:rsidP="00D354A1">
            <w:pPr>
              <w:jc w:val="center"/>
              <w:rPr>
                <w:rFonts w:ascii="宋体" w:hAnsi="宋体" w:cs="宋体"/>
                <w:color w:val="000000" w:themeColor="text1"/>
                <w:sz w:val="18"/>
                <w:szCs w:val="18"/>
              </w:rPr>
            </w:pPr>
            <w:r w:rsidRPr="00D354A1">
              <w:rPr>
                <w:rFonts w:ascii="宋体" w:hAnsi="宋体" w:cs="宋体" w:hint="eastAsia"/>
                <w:color w:val="000000" w:themeColor="text1"/>
                <w:sz w:val="18"/>
                <w:szCs w:val="18"/>
              </w:rPr>
              <w:t>I类</w:t>
            </w:r>
          </w:p>
          <w:p w14:paraId="1F6A846A" w14:textId="77777777" w:rsidR="00D354A1" w:rsidRPr="00D354A1" w:rsidRDefault="00D354A1" w:rsidP="00D354A1">
            <w:pPr>
              <w:jc w:val="center"/>
              <w:rPr>
                <w:rFonts w:ascii="宋体" w:hAnsi="宋体" w:cs="宋体"/>
                <w:color w:val="000000" w:themeColor="text1"/>
                <w:sz w:val="18"/>
                <w:szCs w:val="18"/>
              </w:rPr>
            </w:pPr>
            <w:r w:rsidRPr="00D354A1">
              <w:rPr>
                <w:rFonts w:ascii="宋体" w:hAnsi="宋体" w:cs="宋体"/>
                <w:color w:val="000000" w:themeColor="text1"/>
                <w:sz w:val="18"/>
                <w:szCs w:val="18"/>
              </w:rPr>
              <w:t>{%p else%}</w:t>
            </w:r>
          </w:p>
          <w:p w14:paraId="5466A6C2" w14:textId="77777777" w:rsidR="00D354A1" w:rsidRPr="00D354A1" w:rsidRDefault="00D354A1" w:rsidP="00D354A1">
            <w:pPr>
              <w:jc w:val="center"/>
              <w:rPr>
                <w:rFonts w:ascii="宋体" w:hAnsi="宋体" w:cs="宋体"/>
                <w:color w:val="000000" w:themeColor="text1"/>
                <w:sz w:val="18"/>
                <w:szCs w:val="18"/>
              </w:rPr>
            </w:pPr>
            <w:r w:rsidRPr="00D354A1">
              <w:rPr>
                <w:rFonts w:ascii="宋体" w:hAnsi="宋体" w:cs="宋体" w:hint="eastAsia"/>
                <w:color w:val="000000" w:themeColor="text1"/>
                <w:sz w:val="18"/>
                <w:szCs w:val="18"/>
              </w:rPr>
              <w:t>II类</w:t>
            </w:r>
          </w:p>
          <w:p w14:paraId="12A0A9D2" w14:textId="01183F91" w:rsidR="001A7C82" w:rsidRDefault="00D354A1" w:rsidP="00D354A1">
            <w:pPr>
              <w:jc w:val="center"/>
              <w:rPr>
                <w:rFonts w:ascii="宋体" w:hAnsi="宋体" w:cs="宋体"/>
                <w:color w:val="000000" w:themeColor="text1"/>
                <w:sz w:val="18"/>
                <w:szCs w:val="18"/>
              </w:rPr>
            </w:pPr>
            <w:r w:rsidRPr="00D354A1">
              <w:rPr>
                <w:rFonts w:ascii="宋体" w:hAnsi="宋体" w:cs="宋体"/>
                <w:color w:val="000000" w:themeColor="text1"/>
                <w:sz w:val="18"/>
                <w:szCs w:val="18"/>
              </w:rPr>
              <w:t>{%p endif%}</w:t>
            </w:r>
          </w:p>
        </w:tc>
        <w:tc>
          <w:tcPr>
            <w:tcW w:w="3858" w:type="dxa"/>
            <w:tcBorders>
              <w:top w:val="single" w:sz="4" w:space="0" w:color="auto"/>
              <w:left w:val="single" w:sz="4" w:space="0" w:color="auto"/>
              <w:bottom w:val="single" w:sz="4" w:space="0" w:color="auto"/>
              <w:right w:val="single" w:sz="4" w:space="0" w:color="auto"/>
            </w:tcBorders>
          </w:tcPr>
          <w:p w14:paraId="389F969C" w14:textId="57A8C5A1" w:rsidR="001A7C82" w:rsidRDefault="00D354A1" w:rsidP="00667D2C">
            <w:pPr>
              <w:jc w:val="center"/>
              <w:rPr>
                <w:rFonts w:ascii="宋体" w:hAnsi="宋体" w:cs="宋体"/>
                <w:color w:val="000000" w:themeColor="text1"/>
                <w:sz w:val="18"/>
                <w:szCs w:val="18"/>
              </w:rPr>
            </w:pPr>
            <w:r w:rsidRPr="00D354A1">
              <w:rPr>
                <w:rFonts w:ascii="宋体" w:hAnsi="宋体" w:cs="宋体"/>
                <w:color w:val="000000" w:themeColor="text1"/>
                <w:sz w:val="18"/>
                <w:szCs w:val="18"/>
              </w:rPr>
              <w:t>{{a|significance_regimen}}</w:t>
            </w:r>
          </w:p>
        </w:tc>
      </w:tr>
      <w:tr w:rsidR="00D354A1" w14:paraId="52A601D9" w14:textId="77777777" w:rsidTr="00213476">
        <w:trPr>
          <w:trHeight w:val="397"/>
          <w:jc w:val="center"/>
        </w:trPr>
        <w:tc>
          <w:tcPr>
            <w:tcW w:w="8673" w:type="dxa"/>
            <w:gridSpan w:val="5"/>
            <w:tcBorders>
              <w:top w:val="single" w:sz="4" w:space="0" w:color="auto"/>
              <w:left w:val="single" w:sz="4" w:space="0" w:color="auto"/>
              <w:bottom w:val="single" w:sz="4" w:space="0" w:color="auto"/>
              <w:right w:val="single" w:sz="4" w:space="0" w:color="auto"/>
            </w:tcBorders>
          </w:tcPr>
          <w:p w14:paraId="655D983B" w14:textId="1FE5EF07" w:rsidR="00D354A1" w:rsidRDefault="00D354A1" w:rsidP="00667D2C">
            <w:pPr>
              <w:jc w:val="center"/>
              <w:rPr>
                <w:rFonts w:ascii="宋体" w:hAnsi="宋体" w:cs="宋体"/>
                <w:color w:val="000000" w:themeColor="text1"/>
                <w:sz w:val="18"/>
                <w:szCs w:val="18"/>
              </w:rPr>
            </w:pPr>
            <w:r w:rsidRPr="00D354A1">
              <w:rPr>
                <w:rFonts w:ascii="宋体" w:hAnsi="宋体" w:cs="宋体"/>
                <w:color w:val="000000" w:themeColor="text1"/>
                <w:sz w:val="18"/>
                <w:szCs w:val="18"/>
              </w:rPr>
              <w:lastRenderedPageBreak/>
              <w:t>{%tr endfor%}</w:t>
            </w:r>
          </w:p>
        </w:tc>
      </w:tr>
      <w:tr w:rsidR="00D354A1" w14:paraId="4C1789D7" w14:textId="77777777" w:rsidTr="00213476">
        <w:trPr>
          <w:trHeight w:val="397"/>
          <w:jc w:val="center"/>
        </w:trPr>
        <w:tc>
          <w:tcPr>
            <w:tcW w:w="8673" w:type="dxa"/>
            <w:gridSpan w:val="5"/>
            <w:tcBorders>
              <w:top w:val="single" w:sz="4" w:space="0" w:color="auto"/>
              <w:left w:val="single" w:sz="4" w:space="0" w:color="auto"/>
              <w:bottom w:val="single" w:sz="4" w:space="0" w:color="auto"/>
              <w:right w:val="single" w:sz="4" w:space="0" w:color="auto"/>
            </w:tcBorders>
          </w:tcPr>
          <w:p w14:paraId="19E39D55" w14:textId="291067D0" w:rsidR="00D354A1" w:rsidRPr="00D354A1" w:rsidRDefault="00D354A1" w:rsidP="00667D2C">
            <w:pPr>
              <w:jc w:val="center"/>
              <w:rPr>
                <w:rFonts w:ascii="宋体" w:hAnsi="宋体" w:cs="宋体"/>
                <w:color w:val="000000" w:themeColor="text1"/>
                <w:sz w:val="18"/>
                <w:szCs w:val="18"/>
              </w:rPr>
            </w:pPr>
            <w:r w:rsidRPr="00D354A1">
              <w:rPr>
                <w:rFonts w:ascii="宋体" w:hAnsi="宋体" w:cs="宋体"/>
                <w:color w:val="000000" w:themeColor="text1"/>
                <w:sz w:val="18"/>
                <w:szCs w:val="18"/>
              </w:rPr>
              <w:t>{%tr if not msi.evi_sum and not var.var_somatic.level_I + var.var_somatic.level_II %}</w:t>
            </w:r>
          </w:p>
        </w:tc>
      </w:tr>
      <w:tr w:rsidR="00ED560A" w14:paraId="1C83887A" w14:textId="77777777" w:rsidTr="00A70D9E">
        <w:trPr>
          <w:trHeight w:val="397"/>
          <w:jc w:val="center"/>
        </w:trPr>
        <w:tc>
          <w:tcPr>
            <w:tcW w:w="8673" w:type="dxa"/>
            <w:gridSpan w:val="5"/>
            <w:tcBorders>
              <w:top w:val="single" w:sz="4" w:space="0" w:color="auto"/>
              <w:left w:val="single" w:sz="4" w:space="0" w:color="auto"/>
              <w:bottom w:val="single" w:sz="4" w:space="0" w:color="auto"/>
              <w:right w:val="single" w:sz="4" w:space="0" w:color="auto"/>
            </w:tcBorders>
          </w:tcPr>
          <w:p w14:paraId="4184BE41" w14:textId="3DB56F92" w:rsidR="00ED560A" w:rsidRPr="00667D2C" w:rsidRDefault="00ED560A" w:rsidP="00667D2C">
            <w:pPr>
              <w:jc w:val="center"/>
              <w:rPr>
                <w:rFonts w:ascii="宋体" w:hAnsi="宋体" w:cs="宋体"/>
                <w:sz w:val="18"/>
                <w:szCs w:val="18"/>
              </w:rPr>
            </w:pPr>
            <w:r w:rsidRPr="00667D2C">
              <w:rPr>
                <w:rFonts w:ascii="宋体" w:hAnsi="宋体" w:cs="宋体" w:hint="eastAsia"/>
                <w:sz w:val="18"/>
                <w:szCs w:val="18"/>
              </w:rPr>
              <w:t>未检测到此类变异</w:t>
            </w:r>
          </w:p>
        </w:tc>
      </w:tr>
      <w:tr w:rsidR="00D354A1" w14:paraId="2E17F4F1" w14:textId="77777777" w:rsidTr="00A70D9E">
        <w:trPr>
          <w:trHeight w:val="397"/>
          <w:jc w:val="center"/>
        </w:trPr>
        <w:tc>
          <w:tcPr>
            <w:tcW w:w="8673" w:type="dxa"/>
            <w:gridSpan w:val="5"/>
            <w:tcBorders>
              <w:top w:val="single" w:sz="4" w:space="0" w:color="auto"/>
              <w:left w:val="single" w:sz="4" w:space="0" w:color="auto"/>
              <w:bottom w:val="single" w:sz="4" w:space="0" w:color="auto"/>
              <w:right w:val="single" w:sz="4" w:space="0" w:color="auto"/>
            </w:tcBorders>
          </w:tcPr>
          <w:p w14:paraId="306BAEA6" w14:textId="1B9C6C50" w:rsidR="00D354A1" w:rsidRPr="00667D2C" w:rsidRDefault="00D354A1" w:rsidP="00667D2C">
            <w:pPr>
              <w:jc w:val="center"/>
              <w:rPr>
                <w:rFonts w:ascii="宋体" w:hAnsi="宋体" w:cs="宋体"/>
                <w:sz w:val="18"/>
                <w:szCs w:val="18"/>
              </w:rPr>
            </w:pPr>
            <w:r w:rsidRPr="00D354A1">
              <w:rPr>
                <w:rFonts w:ascii="宋体" w:hAnsi="宋体" w:cs="宋体"/>
                <w:sz w:val="18"/>
                <w:szCs w:val="18"/>
              </w:rPr>
              <w:t>{%tr endif%}</w:t>
            </w:r>
          </w:p>
        </w:tc>
      </w:tr>
    </w:tbl>
    <w:p w14:paraId="6CC65FB5" w14:textId="77777777" w:rsidR="00A70D9E" w:rsidRDefault="00A70D9E"/>
    <w:p w14:paraId="23782F33" w14:textId="7720C65B" w:rsidR="00A70D9E" w:rsidRPr="00804B17" w:rsidRDefault="00D62890">
      <w:pPr>
        <w:rPr>
          <w:rFonts w:ascii="宋体" w:hAnsi="宋体" w:cs="宋体"/>
          <w:b/>
          <w:bCs/>
        </w:rPr>
      </w:pPr>
      <w:r>
        <w:rPr>
          <w:rFonts w:ascii="宋体" w:hAnsi="宋体" w:cs="宋体" w:hint="eastAsia"/>
          <w:b/>
          <w:bCs/>
        </w:rPr>
        <w:t>3 可能与肿瘤发生发展相关变异</w:t>
      </w:r>
    </w:p>
    <w:tbl>
      <w:tblPr>
        <w:tblStyle w:val="PTMv3"/>
        <w:tblW w:w="0" w:type="auto"/>
        <w:jc w:val="center"/>
        <w:tblLayout w:type="fixed"/>
        <w:tblLook w:val="04A0" w:firstRow="1" w:lastRow="0" w:firstColumn="1" w:lastColumn="0" w:noHBand="0" w:noVBand="1"/>
      </w:tblPr>
      <w:tblGrid>
        <w:gridCol w:w="1129"/>
        <w:gridCol w:w="4678"/>
        <w:gridCol w:w="1418"/>
        <w:gridCol w:w="1442"/>
      </w:tblGrid>
      <w:tr w:rsidR="00EC68D2" w14:paraId="7EA8470E" w14:textId="77777777" w:rsidTr="00EC68D2">
        <w:trPr>
          <w:cnfStyle w:val="100000000000" w:firstRow="1" w:lastRow="0" w:firstColumn="0" w:lastColumn="0" w:oddVBand="0" w:evenVBand="0" w:oddHBand="0" w:evenHBand="0" w:firstRowFirstColumn="0" w:firstRowLastColumn="0" w:lastRowFirstColumn="0" w:lastRowLastColumn="0"/>
          <w:trHeight w:val="397"/>
          <w:jc w:val="center"/>
        </w:trPr>
        <w:tc>
          <w:tcPr>
            <w:tcW w:w="1129" w:type="dxa"/>
            <w:tcBorders>
              <w:top w:val="single" w:sz="4" w:space="0" w:color="auto"/>
              <w:left w:val="single" w:sz="4" w:space="0" w:color="auto"/>
              <w:bottom w:val="single" w:sz="4" w:space="0" w:color="auto"/>
            </w:tcBorders>
            <w:shd w:val="clear" w:color="auto" w:fill="auto"/>
          </w:tcPr>
          <w:p w14:paraId="27AF617A" w14:textId="77777777" w:rsidR="00EC68D2" w:rsidRDefault="00EC68D2">
            <w:pPr>
              <w:jc w:val="center"/>
              <w:rPr>
                <w:rFonts w:ascii="宋体" w:hAnsi="宋体" w:cs="宋体"/>
                <w:sz w:val="18"/>
                <w:szCs w:val="18"/>
              </w:rPr>
            </w:pPr>
            <w:r>
              <w:rPr>
                <w:rFonts w:ascii="宋体" w:hAnsi="宋体" w:cs="宋体" w:hint="eastAsia"/>
                <w:sz w:val="18"/>
                <w:szCs w:val="18"/>
              </w:rPr>
              <w:t>基因</w:t>
            </w:r>
          </w:p>
        </w:tc>
        <w:tc>
          <w:tcPr>
            <w:tcW w:w="4678" w:type="dxa"/>
            <w:tcBorders>
              <w:top w:val="single" w:sz="4" w:space="0" w:color="auto"/>
              <w:bottom w:val="single" w:sz="4" w:space="0" w:color="auto"/>
            </w:tcBorders>
            <w:shd w:val="clear" w:color="auto" w:fill="auto"/>
          </w:tcPr>
          <w:p w14:paraId="2C0ED7DF" w14:textId="77777777" w:rsidR="00EC68D2" w:rsidRDefault="00EC68D2">
            <w:pPr>
              <w:jc w:val="center"/>
              <w:rPr>
                <w:rFonts w:ascii="宋体" w:hAnsi="宋体" w:cs="宋体"/>
                <w:sz w:val="18"/>
                <w:szCs w:val="18"/>
              </w:rPr>
            </w:pPr>
            <w:r>
              <w:rPr>
                <w:rFonts w:ascii="宋体" w:hAnsi="宋体" w:cs="宋体" w:hint="eastAsia"/>
                <w:sz w:val="18"/>
                <w:szCs w:val="18"/>
              </w:rPr>
              <w:t>检测结果</w:t>
            </w:r>
          </w:p>
        </w:tc>
        <w:tc>
          <w:tcPr>
            <w:tcW w:w="1418" w:type="dxa"/>
            <w:tcBorders>
              <w:top w:val="single" w:sz="4" w:space="0" w:color="auto"/>
              <w:bottom w:val="single" w:sz="4" w:space="0" w:color="auto"/>
            </w:tcBorders>
            <w:shd w:val="clear" w:color="auto" w:fill="auto"/>
          </w:tcPr>
          <w:p w14:paraId="6FF242F9" w14:textId="77777777" w:rsidR="00EC68D2" w:rsidRDefault="00EC68D2">
            <w:pPr>
              <w:jc w:val="center"/>
              <w:rPr>
                <w:rFonts w:ascii="宋体" w:hAnsi="宋体" w:cs="宋体"/>
                <w:sz w:val="18"/>
                <w:szCs w:val="18"/>
              </w:rPr>
            </w:pPr>
            <w:r>
              <w:rPr>
                <w:rFonts w:ascii="宋体" w:hAnsi="宋体" w:cs="宋体" w:hint="eastAsia"/>
                <w:sz w:val="18"/>
                <w:szCs w:val="18"/>
              </w:rPr>
              <w:t>丰度</w:t>
            </w:r>
          </w:p>
        </w:tc>
        <w:tc>
          <w:tcPr>
            <w:tcW w:w="1442" w:type="dxa"/>
            <w:tcBorders>
              <w:top w:val="single" w:sz="4" w:space="0" w:color="auto"/>
              <w:bottom w:val="single" w:sz="4" w:space="0" w:color="auto"/>
              <w:right w:val="single" w:sz="4" w:space="0" w:color="auto"/>
            </w:tcBorders>
            <w:shd w:val="clear" w:color="auto" w:fill="auto"/>
          </w:tcPr>
          <w:p w14:paraId="6678E51F" w14:textId="13DA0355" w:rsidR="00EC68D2" w:rsidRDefault="00EC68D2">
            <w:pPr>
              <w:jc w:val="center"/>
              <w:rPr>
                <w:rFonts w:ascii="宋体" w:hAnsi="宋体" w:cs="宋体"/>
                <w:sz w:val="18"/>
                <w:szCs w:val="18"/>
              </w:rPr>
            </w:pPr>
            <w:r>
              <w:rPr>
                <w:rFonts w:ascii="宋体" w:hAnsi="宋体" w:cs="宋体" w:hint="eastAsia"/>
                <w:color w:val="000000" w:themeColor="text1"/>
                <w:sz w:val="18"/>
                <w:szCs w:val="18"/>
              </w:rPr>
              <w:t>变异分类</w:t>
            </w:r>
          </w:p>
        </w:tc>
      </w:tr>
      <w:tr w:rsidR="00D354A1" w14:paraId="292467C9" w14:textId="77777777" w:rsidTr="00666CAE">
        <w:trPr>
          <w:trHeight w:val="397"/>
          <w:jc w:val="center"/>
        </w:trPr>
        <w:tc>
          <w:tcPr>
            <w:tcW w:w="8667" w:type="dxa"/>
            <w:gridSpan w:val="4"/>
            <w:tcBorders>
              <w:top w:val="single" w:sz="4" w:space="0" w:color="auto"/>
              <w:left w:val="single" w:sz="4" w:space="0" w:color="auto"/>
              <w:bottom w:val="single" w:sz="4" w:space="0" w:color="auto"/>
              <w:right w:val="single" w:sz="4" w:space="0" w:color="auto"/>
            </w:tcBorders>
          </w:tcPr>
          <w:p w14:paraId="0A4F6D02" w14:textId="1F958945" w:rsidR="00D354A1" w:rsidRDefault="00D354A1">
            <w:pPr>
              <w:jc w:val="center"/>
              <w:rPr>
                <w:rFonts w:ascii="宋体" w:hAnsi="宋体" w:cs="宋体"/>
                <w:sz w:val="18"/>
                <w:szCs w:val="18"/>
              </w:rPr>
            </w:pPr>
            <w:r w:rsidRPr="00D354A1">
              <w:rPr>
                <w:rFonts w:ascii="宋体" w:hAnsi="宋体" w:cs="宋体"/>
                <w:sz w:val="18"/>
                <w:szCs w:val="18"/>
              </w:rPr>
              <w:t>{%tr if var.var_somatic.level_onco_nodrug %}</w:t>
            </w:r>
          </w:p>
        </w:tc>
      </w:tr>
      <w:tr w:rsidR="00D354A1" w14:paraId="41076CBE" w14:textId="77777777" w:rsidTr="00666CAE">
        <w:trPr>
          <w:trHeight w:val="397"/>
          <w:jc w:val="center"/>
        </w:trPr>
        <w:tc>
          <w:tcPr>
            <w:tcW w:w="8667" w:type="dxa"/>
            <w:gridSpan w:val="4"/>
            <w:tcBorders>
              <w:top w:val="single" w:sz="4" w:space="0" w:color="auto"/>
              <w:left w:val="single" w:sz="4" w:space="0" w:color="auto"/>
              <w:bottom w:val="single" w:sz="4" w:space="0" w:color="auto"/>
              <w:right w:val="single" w:sz="4" w:space="0" w:color="auto"/>
            </w:tcBorders>
          </w:tcPr>
          <w:p w14:paraId="4ABFF42E" w14:textId="63E2834D" w:rsidR="00D354A1" w:rsidRPr="00D354A1" w:rsidRDefault="00D354A1">
            <w:pPr>
              <w:jc w:val="center"/>
              <w:rPr>
                <w:rFonts w:ascii="宋体" w:hAnsi="宋体" w:cs="宋体"/>
                <w:sz w:val="18"/>
                <w:szCs w:val="18"/>
              </w:rPr>
            </w:pPr>
            <w:r w:rsidRPr="00D354A1">
              <w:rPr>
                <w:rFonts w:ascii="宋体" w:hAnsi="宋体" w:cs="宋体"/>
                <w:sz w:val="18"/>
                <w:szCs w:val="18"/>
              </w:rPr>
              <w:t>{%tr for a in var.var_somatic.level_onco_nodrug %}</w:t>
            </w:r>
          </w:p>
        </w:tc>
      </w:tr>
      <w:tr w:rsidR="00EC68D2" w14:paraId="4EC53639" w14:textId="77777777" w:rsidTr="00EC68D2">
        <w:trPr>
          <w:trHeight w:val="397"/>
          <w:jc w:val="center"/>
        </w:trPr>
        <w:tc>
          <w:tcPr>
            <w:tcW w:w="1129" w:type="dxa"/>
            <w:tcBorders>
              <w:top w:val="single" w:sz="4" w:space="0" w:color="auto"/>
              <w:left w:val="single" w:sz="4" w:space="0" w:color="auto"/>
              <w:bottom w:val="single" w:sz="4" w:space="0" w:color="auto"/>
              <w:right w:val="single" w:sz="4" w:space="0" w:color="auto"/>
            </w:tcBorders>
          </w:tcPr>
          <w:p w14:paraId="54BE5601" w14:textId="414BB98E" w:rsidR="00EC68D2" w:rsidRDefault="00EC68D2">
            <w:pPr>
              <w:jc w:val="center"/>
              <w:rPr>
                <w:rFonts w:ascii="宋体" w:hAnsi="宋体" w:cs="宋体"/>
                <w:sz w:val="18"/>
                <w:szCs w:val="18"/>
              </w:rPr>
            </w:pPr>
            <w:r w:rsidRPr="00D354A1">
              <w:rPr>
                <w:rFonts w:ascii="宋体" w:hAnsi="宋体" w:cs="宋体"/>
                <w:sz w:val="18"/>
                <w:szCs w:val="18"/>
              </w:rPr>
              <w:t>{{a.gene_symbol}}</w:t>
            </w:r>
          </w:p>
        </w:tc>
        <w:tc>
          <w:tcPr>
            <w:tcW w:w="4678" w:type="dxa"/>
            <w:tcBorders>
              <w:top w:val="single" w:sz="4" w:space="0" w:color="auto"/>
              <w:left w:val="single" w:sz="4" w:space="0" w:color="auto"/>
              <w:bottom w:val="single" w:sz="4" w:space="0" w:color="auto"/>
              <w:right w:val="single" w:sz="4" w:space="0" w:color="auto"/>
            </w:tcBorders>
          </w:tcPr>
          <w:p w14:paraId="599266CE" w14:textId="77777777" w:rsidR="00EC68D2" w:rsidRPr="00D354A1" w:rsidRDefault="00EC68D2" w:rsidP="00D354A1">
            <w:pPr>
              <w:jc w:val="center"/>
              <w:rPr>
                <w:rFonts w:ascii="宋体" w:hAnsi="宋体" w:cs="宋体"/>
                <w:sz w:val="18"/>
                <w:szCs w:val="18"/>
              </w:rPr>
            </w:pPr>
            <w:r w:rsidRPr="00D354A1">
              <w:rPr>
                <w:rFonts w:ascii="宋体" w:hAnsi="宋体" w:cs="宋体"/>
                <w:sz w:val="18"/>
                <w:szCs w:val="18"/>
              </w:rPr>
              <w:t>{{a.gene_region}} {{a.hgvs_c}}{%if a.hgvs_p != “p.?”%} {{a.hgvs_p}}{%endif%}</w:t>
            </w:r>
          </w:p>
          <w:p w14:paraId="24F64612" w14:textId="607ED895" w:rsidR="00EC68D2" w:rsidRDefault="00EC68D2" w:rsidP="00D354A1">
            <w:pPr>
              <w:jc w:val="center"/>
              <w:rPr>
                <w:rFonts w:ascii="宋体" w:hAnsi="宋体" w:cs="宋体"/>
                <w:sz w:val="18"/>
                <w:szCs w:val="18"/>
              </w:rPr>
            </w:pPr>
            <w:r w:rsidRPr="00D354A1">
              <w:rPr>
                <w:rFonts w:ascii="宋体" w:hAnsi="宋体" w:cs="宋体"/>
                <w:sz w:val="18"/>
                <w:szCs w:val="18"/>
              </w:rPr>
              <w:t>{{a.transcript_primary}}</w:t>
            </w:r>
          </w:p>
        </w:tc>
        <w:tc>
          <w:tcPr>
            <w:tcW w:w="1418" w:type="dxa"/>
            <w:tcBorders>
              <w:top w:val="single" w:sz="4" w:space="0" w:color="auto"/>
              <w:left w:val="single" w:sz="4" w:space="0" w:color="auto"/>
              <w:bottom w:val="single" w:sz="4" w:space="0" w:color="auto"/>
              <w:right w:val="single" w:sz="4" w:space="0" w:color="auto"/>
            </w:tcBorders>
          </w:tcPr>
          <w:p w14:paraId="07BDC6C7" w14:textId="77777777" w:rsidR="00EC68D2" w:rsidRDefault="00EC68D2">
            <w:pPr>
              <w:jc w:val="center"/>
              <w:rPr>
                <w:rFonts w:ascii="宋体" w:hAnsi="宋体" w:cs="宋体"/>
                <w:sz w:val="18"/>
                <w:szCs w:val="18"/>
              </w:rPr>
            </w:pPr>
            <w:r w:rsidRPr="00D354A1">
              <w:rPr>
                <w:rFonts w:ascii="宋体" w:hAnsi="宋体" w:cs="宋体"/>
                <w:sz w:val="18"/>
                <w:szCs w:val="18"/>
              </w:rPr>
              <w:t>{{a.freq_str}}</w:t>
            </w:r>
          </w:p>
        </w:tc>
        <w:tc>
          <w:tcPr>
            <w:tcW w:w="1442" w:type="dxa"/>
            <w:tcBorders>
              <w:top w:val="single" w:sz="4" w:space="0" w:color="auto"/>
              <w:left w:val="single" w:sz="4" w:space="0" w:color="auto"/>
              <w:bottom w:val="single" w:sz="4" w:space="0" w:color="auto"/>
              <w:right w:val="single" w:sz="4" w:space="0" w:color="auto"/>
            </w:tcBorders>
          </w:tcPr>
          <w:p w14:paraId="16EAF4FC" w14:textId="7ECFECC4" w:rsidR="00EC68D2" w:rsidRDefault="00EC68D2">
            <w:pPr>
              <w:jc w:val="center"/>
              <w:rPr>
                <w:rFonts w:ascii="宋体" w:hAnsi="宋体" w:cs="宋体"/>
                <w:sz w:val="18"/>
                <w:szCs w:val="18"/>
              </w:rPr>
            </w:pPr>
            <w:r>
              <w:rPr>
                <w:rFonts w:ascii="宋体" w:hAnsi="宋体" w:cs="宋体" w:hint="eastAsia"/>
                <w:sz w:val="15"/>
                <w:szCs w:val="15"/>
              </w:rPr>
              <w:t>III类</w:t>
            </w:r>
          </w:p>
        </w:tc>
      </w:tr>
      <w:tr w:rsidR="00D354A1" w14:paraId="15E62E30" w14:textId="77777777" w:rsidTr="00867A29">
        <w:trPr>
          <w:trHeight w:val="397"/>
          <w:jc w:val="center"/>
        </w:trPr>
        <w:tc>
          <w:tcPr>
            <w:tcW w:w="8667" w:type="dxa"/>
            <w:gridSpan w:val="4"/>
            <w:tcBorders>
              <w:top w:val="single" w:sz="4" w:space="0" w:color="auto"/>
              <w:left w:val="single" w:sz="4" w:space="0" w:color="auto"/>
              <w:bottom w:val="single" w:sz="4" w:space="0" w:color="auto"/>
              <w:right w:val="single" w:sz="4" w:space="0" w:color="auto"/>
            </w:tcBorders>
          </w:tcPr>
          <w:p w14:paraId="0EF98814" w14:textId="1836560D" w:rsidR="00D354A1" w:rsidRDefault="00D354A1">
            <w:pPr>
              <w:jc w:val="center"/>
              <w:rPr>
                <w:rFonts w:ascii="宋体" w:hAnsi="宋体" w:cs="宋体"/>
                <w:sz w:val="18"/>
                <w:szCs w:val="18"/>
              </w:rPr>
            </w:pPr>
            <w:r w:rsidRPr="00D354A1">
              <w:rPr>
                <w:rFonts w:ascii="宋体" w:hAnsi="宋体" w:cs="宋体"/>
                <w:sz w:val="18"/>
                <w:szCs w:val="18"/>
              </w:rPr>
              <w:t>{%tr endfor%}</w:t>
            </w:r>
          </w:p>
        </w:tc>
      </w:tr>
      <w:tr w:rsidR="00D354A1" w14:paraId="4F976B84" w14:textId="77777777" w:rsidTr="00867A29">
        <w:trPr>
          <w:trHeight w:val="397"/>
          <w:jc w:val="center"/>
        </w:trPr>
        <w:tc>
          <w:tcPr>
            <w:tcW w:w="8667" w:type="dxa"/>
            <w:gridSpan w:val="4"/>
            <w:tcBorders>
              <w:top w:val="single" w:sz="4" w:space="0" w:color="auto"/>
              <w:left w:val="single" w:sz="4" w:space="0" w:color="auto"/>
              <w:bottom w:val="single" w:sz="4" w:space="0" w:color="auto"/>
              <w:right w:val="single" w:sz="4" w:space="0" w:color="auto"/>
            </w:tcBorders>
          </w:tcPr>
          <w:p w14:paraId="67E176CC" w14:textId="1A2A7856" w:rsidR="00D354A1" w:rsidRPr="00D354A1" w:rsidRDefault="00D354A1">
            <w:pPr>
              <w:jc w:val="center"/>
              <w:rPr>
                <w:rFonts w:ascii="宋体" w:hAnsi="宋体" w:cs="宋体"/>
                <w:sz w:val="18"/>
                <w:szCs w:val="18"/>
              </w:rPr>
            </w:pPr>
            <w:r w:rsidRPr="00D354A1">
              <w:rPr>
                <w:rFonts w:ascii="宋体" w:hAnsi="宋体" w:cs="宋体"/>
                <w:sz w:val="18"/>
                <w:szCs w:val="18"/>
              </w:rPr>
              <w:t>{%tr else%}</w:t>
            </w:r>
          </w:p>
        </w:tc>
      </w:tr>
      <w:tr w:rsidR="00D354A1" w14:paraId="0458C668" w14:textId="77777777" w:rsidTr="00A70D9E">
        <w:trPr>
          <w:trHeight w:val="397"/>
          <w:jc w:val="center"/>
        </w:trPr>
        <w:tc>
          <w:tcPr>
            <w:tcW w:w="8667" w:type="dxa"/>
            <w:gridSpan w:val="4"/>
            <w:tcBorders>
              <w:top w:val="single" w:sz="4" w:space="0" w:color="auto"/>
              <w:left w:val="single" w:sz="4" w:space="0" w:color="auto"/>
              <w:bottom w:val="single" w:sz="4" w:space="0" w:color="auto"/>
              <w:right w:val="single" w:sz="4" w:space="0" w:color="auto"/>
            </w:tcBorders>
          </w:tcPr>
          <w:p w14:paraId="69FF5B27" w14:textId="58146AFF" w:rsidR="00D354A1" w:rsidRPr="00667D2C" w:rsidRDefault="00D354A1">
            <w:pPr>
              <w:jc w:val="center"/>
              <w:rPr>
                <w:rFonts w:ascii="宋体" w:hAnsi="宋体" w:cs="宋体"/>
                <w:sz w:val="18"/>
                <w:szCs w:val="18"/>
              </w:rPr>
            </w:pPr>
            <w:r w:rsidRPr="00667D2C">
              <w:rPr>
                <w:rFonts w:ascii="宋体" w:hAnsi="宋体" w:cs="宋体" w:hint="eastAsia"/>
                <w:sz w:val="18"/>
                <w:szCs w:val="18"/>
              </w:rPr>
              <w:t>未检测到此类变异</w:t>
            </w:r>
          </w:p>
        </w:tc>
      </w:tr>
      <w:tr w:rsidR="00D354A1" w14:paraId="24B0BC06" w14:textId="77777777" w:rsidTr="00A70D9E">
        <w:trPr>
          <w:trHeight w:val="397"/>
          <w:jc w:val="center"/>
        </w:trPr>
        <w:tc>
          <w:tcPr>
            <w:tcW w:w="8667" w:type="dxa"/>
            <w:gridSpan w:val="4"/>
            <w:tcBorders>
              <w:top w:val="single" w:sz="4" w:space="0" w:color="auto"/>
              <w:left w:val="single" w:sz="4" w:space="0" w:color="auto"/>
              <w:bottom w:val="single" w:sz="4" w:space="0" w:color="auto"/>
              <w:right w:val="single" w:sz="4" w:space="0" w:color="auto"/>
            </w:tcBorders>
          </w:tcPr>
          <w:p w14:paraId="2FD8A14C" w14:textId="3F78446E" w:rsidR="00D354A1" w:rsidRPr="00667D2C" w:rsidRDefault="00D354A1">
            <w:pPr>
              <w:jc w:val="center"/>
              <w:rPr>
                <w:rFonts w:ascii="宋体" w:hAnsi="宋体" w:cs="宋体"/>
                <w:sz w:val="18"/>
                <w:szCs w:val="18"/>
              </w:rPr>
            </w:pPr>
            <w:r w:rsidRPr="00D354A1">
              <w:rPr>
                <w:rFonts w:ascii="宋体" w:hAnsi="宋体" w:cs="宋体"/>
                <w:sz w:val="18"/>
                <w:szCs w:val="18"/>
              </w:rPr>
              <w:t>{%tr endif%}</w:t>
            </w:r>
          </w:p>
        </w:tc>
      </w:tr>
    </w:tbl>
    <w:p w14:paraId="5D7B1AAE" w14:textId="77777777" w:rsidR="00A70D9E" w:rsidRDefault="00A70D9E">
      <w:pPr>
        <w:rPr>
          <w:rFonts w:ascii="宋体" w:hAnsi="宋体" w:cs="宋体"/>
          <w:b/>
          <w:bCs/>
        </w:rPr>
      </w:pPr>
    </w:p>
    <w:p w14:paraId="265B4603" w14:textId="3F668A71" w:rsidR="00A70D9E" w:rsidRPr="00804B17" w:rsidRDefault="00D62890">
      <w:pPr>
        <w:rPr>
          <w:rFonts w:ascii="宋体" w:hAnsi="宋体" w:cs="宋体"/>
          <w:b/>
          <w:bCs/>
        </w:rPr>
      </w:pPr>
      <w:r>
        <w:rPr>
          <w:rFonts w:ascii="宋体" w:hAnsi="宋体" w:cs="宋体" w:hint="eastAsia"/>
          <w:b/>
          <w:bCs/>
        </w:rPr>
        <w:t>4 临床意义不明变异</w:t>
      </w:r>
    </w:p>
    <w:tbl>
      <w:tblPr>
        <w:tblStyle w:val="PTMv3"/>
        <w:tblW w:w="0" w:type="auto"/>
        <w:jc w:val="center"/>
        <w:tblLayout w:type="fixed"/>
        <w:tblLook w:val="04A0" w:firstRow="1" w:lastRow="0" w:firstColumn="1" w:lastColumn="0" w:noHBand="0" w:noVBand="1"/>
      </w:tblPr>
      <w:tblGrid>
        <w:gridCol w:w="1129"/>
        <w:gridCol w:w="4678"/>
        <w:gridCol w:w="1418"/>
        <w:gridCol w:w="1442"/>
      </w:tblGrid>
      <w:tr w:rsidR="00EC68D2" w14:paraId="706D6F99" w14:textId="77777777" w:rsidTr="00EC68D2">
        <w:trPr>
          <w:cnfStyle w:val="100000000000" w:firstRow="1" w:lastRow="0" w:firstColumn="0" w:lastColumn="0" w:oddVBand="0" w:evenVBand="0" w:oddHBand="0" w:evenHBand="0" w:firstRowFirstColumn="0" w:firstRowLastColumn="0" w:lastRowFirstColumn="0" w:lastRowLastColumn="0"/>
          <w:trHeight w:val="397"/>
          <w:jc w:val="center"/>
        </w:trPr>
        <w:tc>
          <w:tcPr>
            <w:tcW w:w="1129" w:type="dxa"/>
            <w:tcBorders>
              <w:top w:val="single" w:sz="4" w:space="0" w:color="auto"/>
              <w:left w:val="single" w:sz="4" w:space="0" w:color="auto"/>
              <w:bottom w:val="single" w:sz="4" w:space="0" w:color="auto"/>
            </w:tcBorders>
            <w:shd w:val="clear" w:color="auto" w:fill="auto"/>
          </w:tcPr>
          <w:p w14:paraId="34AC92F6" w14:textId="77777777" w:rsidR="00EC68D2" w:rsidRDefault="00EC68D2" w:rsidP="00232654">
            <w:pPr>
              <w:jc w:val="center"/>
              <w:rPr>
                <w:rFonts w:ascii="宋体" w:hAnsi="宋体" w:cs="宋体"/>
                <w:sz w:val="18"/>
                <w:szCs w:val="18"/>
              </w:rPr>
            </w:pPr>
            <w:r>
              <w:rPr>
                <w:rFonts w:ascii="宋体" w:hAnsi="宋体" w:cs="宋体" w:hint="eastAsia"/>
                <w:sz w:val="18"/>
                <w:szCs w:val="18"/>
              </w:rPr>
              <w:t>基因</w:t>
            </w:r>
          </w:p>
        </w:tc>
        <w:tc>
          <w:tcPr>
            <w:tcW w:w="4678" w:type="dxa"/>
            <w:tcBorders>
              <w:top w:val="single" w:sz="4" w:space="0" w:color="auto"/>
              <w:bottom w:val="single" w:sz="4" w:space="0" w:color="auto"/>
            </w:tcBorders>
            <w:shd w:val="clear" w:color="auto" w:fill="auto"/>
          </w:tcPr>
          <w:p w14:paraId="5B8EC5ED" w14:textId="77777777" w:rsidR="00EC68D2" w:rsidRDefault="00EC68D2" w:rsidP="00232654">
            <w:pPr>
              <w:jc w:val="center"/>
              <w:rPr>
                <w:rFonts w:ascii="宋体" w:hAnsi="宋体" w:cs="宋体"/>
                <w:sz w:val="18"/>
                <w:szCs w:val="18"/>
              </w:rPr>
            </w:pPr>
            <w:r>
              <w:rPr>
                <w:rFonts w:ascii="宋体" w:hAnsi="宋体" w:cs="宋体" w:hint="eastAsia"/>
                <w:sz w:val="18"/>
                <w:szCs w:val="18"/>
              </w:rPr>
              <w:t>检测结果</w:t>
            </w:r>
          </w:p>
        </w:tc>
        <w:tc>
          <w:tcPr>
            <w:tcW w:w="1418" w:type="dxa"/>
            <w:tcBorders>
              <w:top w:val="single" w:sz="4" w:space="0" w:color="auto"/>
              <w:bottom w:val="single" w:sz="4" w:space="0" w:color="auto"/>
            </w:tcBorders>
            <w:shd w:val="clear" w:color="auto" w:fill="auto"/>
          </w:tcPr>
          <w:p w14:paraId="0E256EC4" w14:textId="77777777" w:rsidR="00EC68D2" w:rsidRDefault="00EC68D2" w:rsidP="00232654">
            <w:pPr>
              <w:jc w:val="center"/>
              <w:rPr>
                <w:rFonts w:ascii="宋体" w:hAnsi="宋体" w:cs="宋体"/>
                <w:sz w:val="18"/>
                <w:szCs w:val="18"/>
              </w:rPr>
            </w:pPr>
            <w:r>
              <w:rPr>
                <w:rFonts w:ascii="宋体" w:hAnsi="宋体" w:cs="宋体" w:hint="eastAsia"/>
                <w:sz w:val="18"/>
                <w:szCs w:val="18"/>
              </w:rPr>
              <w:t>丰度</w:t>
            </w:r>
          </w:p>
        </w:tc>
        <w:tc>
          <w:tcPr>
            <w:tcW w:w="1442" w:type="dxa"/>
            <w:tcBorders>
              <w:top w:val="single" w:sz="4" w:space="0" w:color="auto"/>
              <w:bottom w:val="single" w:sz="4" w:space="0" w:color="auto"/>
              <w:right w:val="single" w:sz="4" w:space="0" w:color="auto"/>
            </w:tcBorders>
            <w:shd w:val="clear" w:color="auto" w:fill="auto"/>
          </w:tcPr>
          <w:p w14:paraId="0F4BF7C8" w14:textId="13E39681" w:rsidR="00EC68D2" w:rsidRDefault="00EC68D2" w:rsidP="00232654">
            <w:pPr>
              <w:jc w:val="center"/>
              <w:rPr>
                <w:rFonts w:ascii="宋体" w:hAnsi="宋体" w:cs="宋体"/>
                <w:sz w:val="18"/>
                <w:szCs w:val="18"/>
              </w:rPr>
            </w:pPr>
            <w:r>
              <w:rPr>
                <w:rFonts w:ascii="宋体" w:hAnsi="宋体" w:cs="宋体" w:hint="eastAsia"/>
                <w:color w:val="000000" w:themeColor="text1"/>
                <w:sz w:val="18"/>
                <w:szCs w:val="18"/>
              </w:rPr>
              <w:t>变异分类</w:t>
            </w:r>
          </w:p>
        </w:tc>
      </w:tr>
      <w:tr w:rsidR="00D354A1" w14:paraId="2A515E4A" w14:textId="77777777" w:rsidTr="00232654">
        <w:trPr>
          <w:trHeight w:val="397"/>
          <w:jc w:val="center"/>
        </w:trPr>
        <w:tc>
          <w:tcPr>
            <w:tcW w:w="8667" w:type="dxa"/>
            <w:gridSpan w:val="4"/>
            <w:tcBorders>
              <w:top w:val="single" w:sz="4" w:space="0" w:color="auto"/>
              <w:left w:val="single" w:sz="4" w:space="0" w:color="auto"/>
              <w:bottom w:val="single" w:sz="4" w:space="0" w:color="auto"/>
              <w:right w:val="single" w:sz="4" w:space="0" w:color="auto"/>
            </w:tcBorders>
          </w:tcPr>
          <w:p w14:paraId="315F2669" w14:textId="7D73451C" w:rsidR="00D354A1" w:rsidRDefault="00D354A1" w:rsidP="00232654">
            <w:pPr>
              <w:jc w:val="center"/>
              <w:rPr>
                <w:rFonts w:ascii="宋体" w:hAnsi="宋体" w:cs="宋体"/>
                <w:sz w:val="18"/>
                <w:szCs w:val="18"/>
              </w:rPr>
            </w:pPr>
            <w:r w:rsidRPr="00D354A1">
              <w:rPr>
                <w:rFonts w:ascii="宋体" w:hAnsi="宋体" w:cs="宋体"/>
                <w:sz w:val="18"/>
                <w:szCs w:val="18"/>
              </w:rPr>
              <w:t>{%tr if var.var_somatic.level_III %}</w:t>
            </w:r>
          </w:p>
        </w:tc>
      </w:tr>
      <w:tr w:rsidR="00D354A1" w14:paraId="6EA9AA0A" w14:textId="77777777" w:rsidTr="00232654">
        <w:trPr>
          <w:trHeight w:val="397"/>
          <w:jc w:val="center"/>
        </w:trPr>
        <w:tc>
          <w:tcPr>
            <w:tcW w:w="8667" w:type="dxa"/>
            <w:gridSpan w:val="4"/>
            <w:tcBorders>
              <w:top w:val="single" w:sz="4" w:space="0" w:color="auto"/>
              <w:left w:val="single" w:sz="4" w:space="0" w:color="auto"/>
              <w:bottom w:val="single" w:sz="4" w:space="0" w:color="auto"/>
              <w:right w:val="single" w:sz="4" w:space="0" w:color="auto"/>
            </w:tcBorders>
          </w:tcPr>
          <w:p w14:paraId="0E9B160D" w14:textId="0EEE15CA" w:rsidR="00D354A1" w:rsidRPr="00D354A1" w:rsidRDefault="00D354A1" w:rsidP="00232654">
            <w:pPr>
              <w:jc w:val="center"/>
              <w:rPr>
                <w:rFonts w:ascii="宋体" w:hAnsi="宋体" w:cs="宋体"/>
                <w:sz w:val="18"/>
                <w:szCs w:val="18"/>
              </w:rPr>
            </w:pPr>
            <w:r w:rsidRPr="00D354A1">
              <w:rPr>
                <w:rFonts w:ascii="宋体" w:hAnsi="宋体" w:cs="宋体"/>
                <w:sz w:val="18"/>
                <w:szCs w:val="18"/>
              </w:rPr>
              <w:t>{%tr for a in var.var_somatic.level_III %}</w:t>
            </w:r>
          </w:p>
        </w:tc>
      </w:tr>
      <w:tr w:rsidR="00EC68D2" w14:paraId="701738CF" w14:textId="77777777" w:rsidTr="00EC68D2">
        <w:trPr>
          <w:trHeight w:val="397"/>
          <w:jc w:val="center"/>
        </w:trPr>
        <w:tc>
          <w:tcPr>
            <w:tcW w:w="1129" w:type="dxa"/>
            <w:tcBorders>
              <w:top w:val="single" w:sz="4" w:space="0" w:color="auto"/>
              <w:left w:val="single" w:sz="4" w:space="0" w:color="auto"/>
              <w:bottom w:val="single" w:sz="4" w:space="0" w:color="auto"/>
              <w:right w:val="single" w:sz="4" w:space="0" w:color="auto"/>
            </w:tcBorders>
          </w:tcPr>
          <w:p w14:paraId="7DED401C" w14:textId="77777777" w:rsidR="00EC68D2" w:rsidRDefault="00EC68D2" w:rsidP="00232654">
            <w:pPr>
              <w:jc w:val="center"/>
              <w:rPr>
                <w:rFonts w:ascii="宋体" w:hAnsi="宋体" w:cs="宋体"/>
                <w:sz w:val="18"/>
                <w:szCs w:val="18"/>
              </w:rPr>
            </w:pPr>
            <w:r w:rsidRPr="00D354A1">
              <w:rPr>
                <w:rFonts w:ascii="宋体" w:hAnsi="宋体" w:cs="宋体"/>
                <w:sz w:val="18"/>
                <w:szCs w:val="18"/>
              </w:rPr>
              <w:t>{{a.gene_symbol}}</w:t>
            </w:r>
          </w:p>
        </w:tc>
        <w:tc>
          <w:tcPr>
            <w:tcW w:w="4678" w:type="dxa"/>
            <w:tcBorders>
              <w:top w:val="single" w:sz="4" w:space="0" w:color="auto"/>
              <w:left w:val="single" w:sz="4" w:space="0" w:color="auto"/>
              <w:bottom w:val="single" w:sz="4" w:space="0" w:color="auto"/>
              <w:right w:val="single" w:sz="4" w:space="0" w:color="auto"/>
            </w:tcBorders>
          </w:tcPr>
          <w:p w14:paraId="11C16364" w14:textId="77777777" w:rsidR="00EC68D2" w:rsidRPr="00D354A1" w:rsidRDefault="00EC68D2" w:rsidP="00232654">
            <w:pPr>
              <w:jc w:val="center"/>
              <w:rPr>
                <w:rFonts w:ascii="宋体" w:hAnsi="宋体" w:cs="宋体"/>
                <w:sz w:val="18"/>
                <w:szCs w:val="18"/>
              </w:rPr>
            </w:pPr>
            <w:r w:rsidRPr="00D354A1">
              <w:rPr>
                <w:rFonts w:ascii="宋体" w:hAnsi="宋体" w:cs="宋体"/>
                <w:sz w:val="18"/>
                <w:szCs w:val="18"/>
              </w:rPr>
              <w:t>{{a.gene_region}} {{a.hgvs_c}}{%if a.hgvs_p != “p.?”%} {{a.hgvs_p}}{%endif%}</w:t>
            </w:r>
          </w:p>
          <w:p w14:paraId="430EB87D" w14:textId="77777777" w:rsidR="00EC68D2" w:rsidRDefault="00EC68D2" w:rsidP="00232654">
            <w:pPr>
              <w:jc w:val="center"/>
              <w:rPr>
                <w:rFonts w:ascii="宋体" w:hAnsi="宋体" w:cs="宋体"/>
                <w:sz w:val="18"/>
                <w:szCs w:val="18"/>
              </w:rPr>
            </w:pPr>
            <w:r w:rsidRPr="00D354A1">
              <w:rPr>
                <w:rFonts w:ascii="宋体" w:hAnsi="宋体" w:cs="宋体"/>
                <w:sz w:val="18"/>
                <w:szCs w:val="18"/>
              </w:rPr>
              <w:t>{{a.transcript_primary}}</w:t>
            </w:r>
          </w:p>
        </w:tc>
        <w:tc>
          <w:tcPr>
            <w:tcW w:w="1418" w:type="dxa"/>
            <w:tcBorders>
              <w:top w:val="single" w:sz="4" w:space="0" w:color="auto"/>
              <w:left w:val="single" w:sz="4" w:space="0" w:color="auto"/>
              <w:bottom w:val="single" w:sz="4" w:space="0" w:color="auto"/>
              <w:right w:val="single" w:sz="4" w:space="0" w:color="auto"/>
            </w:tcBorders>
          </w:tcPr>
          <w:p w14:paraId="5B77B19A" w14:textId="77777777" w:rsidR="00EC68D2" w:rsidRDefault="00EC68D2" w:rsidP="00232654">
            <w:pPr>
              <w:jc w:val="center"/>
              <w:rPr>
                <w:rFonts w:ascii="宋体" w:hAnsi="宋体" w:cs="宋体"/>
                <w:sz w:val="18"/>
                <w:szCs w:val="18"/>
              </w:rPr>
            </w:pPr>
            <w:r w:rsidRPr="00D354A1">
              <w:rPr>
                <w:rFonts w:ascii="宋体" w:hAnsi="宋体" w:cs="宋体"/>
                <w:sz w:val="18"/>
                <w:szCs w:val="18"/>
              </w:rPr>
              <w:t>{{a.freq_str}}</w:t>
            </w:r>
          </w:p>
        </w:tc>
        <w:tc>
          <w:tcPr>
            <w:tcW w:w="1442" w:type="dxa"/>
            <w:tcBorders>
              <w:top w:val="single" w:sz="4" w:space="0" w:color="auto"/>
              <w:left w:val="single" w:sz="4" w:space="0" w:color="auto"/>
              <w:bottom w:val="single" w:sz="4" w:space="0" w:color="auto"/>
              <w:right w:val="single" w:sz="4" w:space="0" w:color="auto"/>
            </w:tcBorders>
          </w:tcPr>
          <w:p w14:paraId="26C85FFD" w14:textId="08022172" w:rsidR="00EC68D2" w:rsidRDefault="00EC68D2" w:rsidP="00232654">
            <w:pPr>
              <w:jc w:val="center"/>
              <w:rPr>
                <w:rFonts w:ascii="宋体" w:hAnsi="宋体" w:cs="宋体"/>
                <w:sz w:val="18"/>
                <w:szCs w:val="18"/>
              </w:rPr>
            </w:pPr>
            <w:r>
              <w:rPr>
                <w:rFonts w:ascii="宋体" w:hAnsi="宋体" w:cs="宋体" w:hint="eastAsia"/>
                <w:sz w:val="15"/>
                <w:szCs w:val="15"/>
              </w:rPr>
              <w:t>III类</w:t>
            </w:r>
          </w:p>
        </w:tc>
      </w:tr>
      <w:tr w:rsidR="00D354A1" w14:paraId="716DE9F5" w14:textId="77777777" w:rsidTr="00232654">
        <w:trPr>
          <w:trHeight w:val="397"/>
          <w:jc w:val="center"/>
        </w:trPr>
        <w:tc>
          <w:tcPr>
            <w:tcW w:w="8667" w:type="dxa"/>
            <w:gridSpan w:val="4"/>
            <w:tcBorders>
              <w:top w:val="single" w:sz="4" w:space="0" w:color="auto"/>
              <w:left w:val="single" w:sz="4" w:space="0" w:color="auto"/>
              <w:bottom w:val="single" w:sz="4" w:space="0" w:color="auto"/>
              <w:right w:val="single" w:sz="4" w:space="0" w:color="auto"/>
            </w:tcBorders>
          </w:tcPr>
          <w:p w14:paraId="45EB5D7A" w14:textId="77777777" w:rsidR="00D354A1" w:rsidRDefault="00D354A1" w:rsidP="00232654">
            <w:pPr>
              <w:jc w:val="center"/>
              <w:rPr>
                <w:rFonts w:ascii="宋体" w:hAnsi="宋体" w:cs="宋体"/>
                <w:sz w:val="18"/>
                <w:szCs w:val="18"/>
              </w:rPr>
            </w:pPr>
            <w:r w:rsidRPr="00D354A1">
              <w:rPr>
                <w:rFonts w:ascii="宋体" w:hAnsi="宋体" w:cs="宋体"/>
                <w:sz w:val="18"/>
                <w:szCs w:val="18"/>
              </w:rPr>
              <w:t>{%tr endfor%}</w:t>
            </w:r>
          </w:p>
        </w:tc>
      </w:tr>
      <w:tr w:rsidR="00D354A1" w14:paraId="67EFD6F6" w14:textId="77777777" w:rsidTr="00232654">
        <w:trPr>
          <w:trHeight w:val="397"/>
          <w:jc w:val="center"/>
        </w:trPr>
        <w:tc>
          <w:tcPr>
            <w:tcW w:w="8667" w:type="dxa"/>
            <w:gridSpan w:val="4"/>
            <w:tcBorders>
              <w:top w:val="single" w:sz="4" w:space="0" w:color="auto"/>
              <w:left w:val="single" w:sz="4" w:space="0" w:color="auto"/>
              <w:bottom w:val="single" w:sz="4" w:space="0" w:color="auto"/>
              <w:right w:val="single" w:sz="4" w:space="0" w:color="auto"/>
            </w:tcBorders>
          </w:tcPr>
          <w:p w14:paraId="20B557A3" w14:textId="77777777" w:rsidR="00D354A1" w:rsidRPr="00D354A1" w:rsidRDefault="00D354A1" w:rsidP="00232654">
            <w:pPr>
              <w:jc w:val="center"/>
              <w:rPr>
                <w:rFonts w:ascii="宋体" w:hAnsi="宋体" w:cs="宋体"/>
                <w:sz w:val="18"/>
                <w:szCs w:val="18"/>
              </w:rPr>
            </w:pPr>
            <w:r w:rsidRPr="00D354A1">
              <w:rPr>
                <w:rFonts w:ascii="宋体" w:hAnsi="宋体" w:cs="宋体"/>
                <w:sz w:val="18"/>
                <w:szCs w:val="18"/>
              </w:rPr>
              <w:t>{%tr else%}</w:t>
            </w:r>
          </w:p>
        </w:tc>
      </w:tr>
      <w:tr w:rsidR="00D354A1" w14:paraId="38CE280C" w14:textId="77777777" w:rsidTr="00232654">
        <w:trPr>
          <w:trHeight w:val="397"/>
          <w:jc w:val="center"/>
        </w:trPr>
        <w:tc>
          <w:tcPr>
            <w:tcW w:w="8667" w:type="dxa"/>
            <w:gridSpan w:val="4"/>
            <w:tcBorders>
              <w:top w:val="single" w:sz="4" w:space="0" w:color="auto"/>
              <w:left w:val="single" w:sz="4" w:space="0" w:color="auto"/>
              <w:bottom w:val="single" w:sz="4" w:space="0" w:color="auto"/>
              <w:right w:val="single" w:sz="4" w:space="0" w:color="auto"/>
            </w:tcBorders>
          </w:tcPr>
          <w:p w14:paraId="771697E5" w14:textId="77777777" w:rsidR="00D354A1" w:rsidRPr="00667D2C" w:rsidRDefault="00D354A1" w:rsidP="00232654">
            <w:pPr>
              <w:jc w:val="center"/>
              <w:rPr>
                <w:rFonts w:ascii="宋体" w:hAnsi="宋体" w:cs="宋体"/>
                <w:sz w:val="18"/>
                <w:szCs w:val="18"/>
              </w:rPr>
            </w:pPr>
            <w:r w:rsidRPr="00667D2C">
              <w:rPr>
                <w:rFonts w:ascii="宋体" w:hAnsi="宋体" w:cs="宋体" w:hint="eastAsia"/>
                <w:sz w:val="18"/>
                <w:szCs w:val="18"/>
              </w:rPr>
              <w:t>未检测到此类变异</w:t>
            </w:r>
          </w:p>
        </w:tc>
      </w:tr>
      <w:tr w:rsidR="00D354A1" w14:paraId="42E5DB63" w14:textId="77777777" w:rsidTr="00232654">
        <w:trPr>
          <w:trHeight w:val="397"/>
          <w:jc w:val="center"/>
        </w:trPr>
        <w:tc>
          <w:tcPr>
            <w:tcW w:w="8667" w:type="dxa"/>
            <w:gridSpan w:val="4"/>
            <w:tcBorders>
              <w:top w:val="single" w:sz="4" w:space="0" w:color="auto"/>
              <w:left w:val="single" w:sz="4" w:space="0" w:color="auto"/>
              <w:bottom w:val="single" w:sz="4" w:space="0" w:color="auto"/>
              <w:right w:val="single" w:sz="4" w:space="0" w:color="auto"/>
            </w:tcBorders>
          </w:tcPr>
          <w:p w14:paraId="57E337F0" w14:textId="77777777" w:rsidR="00D354A1" w:rsidRPr="00667D2C" w:rsidRDefault="00D354A1" w:rsidP="00232654">
            <w:pPr>
              <w:jc w:val="center"/>
              <w:rPr>
                <w:rFonts w:ascii="宋体" w:hAnsi="宋体" w:cs="宋体"/>
                <w:sz w:val="18"/>
                <w:szCs w:val="18"/>
              </w:rPr>
            </w:pPr>
            <w:r w:rsidRPr="00D354A1">
              <w:rPr>
                <w:rFonts w:ascii="宋体" w:hAnsi="宋体" w:cs="宋体"/>
                <w:sz w:val="18"/>
                <w:szCs w:val="18"/>
              </w:rPr>
              <w:t>{%tr endif%}</w:t>
            </w:r>
          </w:p>
        </w:tc>
      </w:tr>
    </w:tbl>
    <w:p w14:paraId="3658B259" w14:textId="77777777" w:rsidR="00A70D9E" w:rsidRDefault="00A70D9E">
      <w:pPr>
        <w:pStyle w:val="ad"/>
        <w:ind w:firstLineChars="0" w:firstLine="0"/>
        <w:rPr>
          <w:rFonts w:ascii="宋体" w:hAnsi="宋体" w:cs="宋体"/>
          <w:sz w:val="16"/>
          <w:szCs w:val="16"/>
        </w:rPr>
      </w:pPr>
    </w:p>
    <w:p w14:paraId="60B75872" w14:textId="77777777" w:rsidR="00A70D9E" w:rsidRDefault="00D62890">
      <w:pPr>
        <w:pStyle w:val="ad"/>
        <w:ind w:firstLine="300"/>
        <w:rPr>
          <w:rFonts w:ascii="宋体" w:hAnsi="宋体" w:cs="宋体"/>
          <w:sz w:val="15"/>
          <w:szCs w:val="15"/>
        </w:rPr>
      </w:pPr>
      <w:r>
        <w:rPr>
          <w:rFonts w:ascii="宋体" w:hAnsi="宋体" w:cs="宋体" w:hint="eastAsia"/>
          <w:sz w:val="15"/>
          <w:szCs w:val="15"/>
        </w:rPr>
        <w:t>注：</w:t>
      </w:r>
    </w:p>
    <w:p w14:paraId="4FA2B2AA" w14:textId="77777777" w:rsidR="00A70D9E" w:rsidRDefault="00D62890">
      <w:pPr>
        <w:pStyle w:val="ad"/>
        <w:numPr>
          <w:ilvl w:val="0"/>
          <w:numId w:val="2"/>
        </w:numPr>
        <w:ind w:firstLine="300"/>
        <w:rPr>
          <w:rFonts w:ascii="宋体" w:hAnsi="宋体" w:cs="宋体"/>
          <w:sz w:val="15"/>
          <w:szCs w:val="15"/>
        </w:rPr>
      </w:pPr>
      <w:r>
        <w:rPr>
          <w:rFonts w:ascii="宋体" w:hAnsi="宋体" w:cs="宋体" w:hint="eastAsia"/>
          <w:sz w:val="15"/>
          <w:szCs w:val="15"/>
        </w:rPr>
        <w:t>分子分型结果：国内基于子宫内膜癌在分子分型、个体化治疗等领域的最新研究进展，针对子宫内膜癌肿瘤组织样本的分子病理学检测制定了21版《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癌分子分型。根据WHO女性生殖器官肿瘤分类（第5版）分为4种类型：POLE mut型（POLE mutation）、MMRd型（MMR  deficiency）、p53 abn型（p53 abnormality）和NSMP型（non-specific molecular profile）。可选推荐的分子分型检测方案为采用高通量测序方</w:t>
      </w:r>
      <w:r>
        <w:rPr>
          <w:rFonts w:ascii="宋体" w:hAnsi="宋体" w:cs="宋体" w:hint="eastAsia"/>
          <w:sz w:val="15"/>
          <w:szCs w:val="15"/>
        </w:rPr>
        <w:lastRenderedPageBreak/>
        <w:t>法检测POLE基因突变、MSI状态和TP53基因突变。</w:t>
      </w:r>
    </w:p>
    <w:p w14:paraId="74C909CB" w14:textId="77777777" w:rsidR="00A70D9E" w:rsidRDefault="00D62890">
      <w:pPr>
        <w:pStyle w:val="ad"/>
        <w:numPr>
          <w:ilvl w:val="0"/>
          <w:numId w:val="2"/>
        </w:numPr>
        <w:ind w:firstLine="300"/>
        <w:rPr>
          <w:rFonts w:ascii="宋体" w:hAnsi="宋体" w:cs="宋体"/>
          <w:sz w:val="15"/>
          <w:szCs w:val="15"/>
        </w:rPr>
      </w:pPr>
      <w:r>
        <w:rPr>
          <w:rFonts w:ascii="宋体" w:hAnsi="宋体" w:cs="宋体" w:hint="eastAsia"/>
          <w:sz w:val="15"/>
          <w:szCs w:val="15"/>
        </w:rPr>
        <w:t>“靶向治疗相关变异”仅列出解读为I类-强临床意义、II类-潜在临床意义的变异。</w:t>
      </w:r>
    </w:p>
    <w:p w14:paraId="05D75521" w14:textId="77777777" w:rsidR="00A70D9E" w:rsidRDefault="00D62890">
      <w:pPr>
        <w:pStyle w:val="ad"/>
        <w:numPr>
          <w:ilvl w:val="0"/>
          <w:numId w:val="2"/>
        </w:numPr>
        <w:ind w:firstLine="320"/>
        <w:rPr>
          <w:rFonts w:ascii="宋体" w:hAnsi="宋体" w:cs="宋体"/>
          <w:sz w:val="15"/>
          <w:szCs w:val="15"/>
        </w:rPr>
      </w:pPr>
      <w:r>
        <w:rPr>
          <w:rFonts w:ascii="思源黑体 CN Normal" w:eastAsia="思源黑体 CN Normal" w:hAnsi="思源黑体 CN Normal" w:hint="eastAsia"/>
          <w:color w:val="000000"/>
          <w:sz w:val="16"/>
          <w:szCs w:val="16"/>
        </w:rPr>
        <w:t>“</w:t>
      </w:r>
      <w:r>
        <w:rPr>
          <w:rFonts w:ascii="宋体" w:hAnsi="宋体" w:cs="宋体" w:hint="eastAsia"/>
          <w:sz w:val="15"/>
          <w:szCs w:val="15"/>
        </w:rPr>
        <w:t>可能与肿瘤发生发展相关变异” 所列变异经解读认为可能与肿瘤发生发展相关。根据现阶段可及资料此类变异的研究主要集中于细胞学和信号通路方面，暂无明确临床意义</w:t>
      </w:r>
    </w:p>
    <w:p w14:paraId="2AC29DEC" w14:textId="77777777" w:rsidR="00A70D9E" w:rsidRDefault="00D62890">
      <w:pPr>
        <w:pStyle w:val="ad"/>
        <w:numPr>
          <w:ilvl w:val="0"/>
          <w:numId w:val="2"/>
        </w:numPr>
        <w:ind w:firstLine="300"/>
        <w:rPr>
          <w:rFonts w:ascii="宋体" w:hAnsi="宋体" w:cs="宋体"/>
          <w:sz w:val="15"/>
          <w:szCs w:val="15"/>
        </w:rPr>
      </w:pPr>
      <w:r>
        <w:rPr>
          <w:rFonts w:ascii="宋体" w:hAnsi="宋体" w:cs="宋体" w:hint="eastAsia"/>
          <w:sz w:val="15"/>
          <w:szCs w:val="15"/>
        </w:rPr>
        <w:t>“临床意义不明变异”仅列出解读为III类-临床意义不明的变异，目前尚未发现可能与肿瘤发生发展相关的变异。</w:t>
      </w:r>
    </w:p>
    <w:p w14:paraId="3ADC42D5" w14:textId="4E4C59BB" w:rsidR="00A70D9E" w:rsidRPr="00804B17" w:rsidRDefault="00D62890" w:rsidP="00804B17">
      <w:pPr>
        <w:pStyle w:val="ad"/>
        <w:numPr>
          <w:ilvl w:val="0"/>
          <w:numId w:val="2"/>
        </w:numPr>
        <w:ind w:firstLine="300"/>
        <w:rPr>
          <w:rFonts w:ascii="宋体" w:hAnsi="宋体" w:cs="宋体"/>
          <w:sz w:val="15"/>
          <w:szCs w:val="15"/>
        </w:rPr>
      </w:pPr>
      <w:r>
        <w:rPr>
          <w:rFonts w:ascii="宋体" w:hAnsi="宋体" w:cs="宋体" w:hint="eastAsia"/>
          <w:sz w:val="15"/>
          <w:szCs w:val="15"/>
        </w:rPr>
        <w:t>在报告出具时基于当前已发表的文献、指南、公共数据库及临床研究结果对变异进行解读，随着研究的发展，变异解读结果可能发生变化。</w:t>
      </w:r>
      <w:r w:rsidRPr="00804B17">
        <w:rPr>
          <w:rFonts w:ascii="宋体" w:hAnsi="宋体" w:cs="宋体" w:hint="eastAsia"/>
          <w:b/>
          <w:bCs/>
        </w:rPr>
        <w:br w:type="page"/>
      </w:r>
    </w:p>
    <w:p w14:paraId="7DC0B004" w14:textId="77777777" w:rsidR="00A70D9E" w:rsidRDefault="00D62890">
      <w:pPr>
        <w:pStyle w:val="ad"/>
        <w:ind w:firstLineChars="0" w:firstLine="0"/>
        <w:rPr>
          <w:rFonts w:ascii="宋体" w:hAnsi="宋体" w:cs="宋体"/>
          <w:b/>
          <w:bCs/>
        </w:rPr>
      </w:pPr>
      <w:r>
        <w:rPr>
          <w:rFonts w:ascii="宋体" w:hAnsi="宋体" w:cs="宋体" w:hint="eastAsia"/>
          <w:b/>
          <w:bCs/>
        </w:rPr>
        <w:lastRenderedPageBreak/>
        <w:t>5 样本质量质控情况</w:t>
      </w:r>
    </w:p>
    <w:tbl>
      <w:tblPr>
        <w:tblW w:w="0" w:type="auto"/>
        <w:jc w:val="center"/>
        <w:tblLayout w:type="fixed"/>
        <w:tblLook w:val="04A0" w:firstRow="1" w:lastRow="0" w:firstColumn="1" w:lastColumn="0" w:noHBand="0" w:noVBand="1"/>
      </w:tblPr>
      <w:tblGrid>
        <w:gridCol w:w="1024"/>
        <w:gridCol w:w="1451"/>
        <w:gridCol w:w="1750"/>
        <w:gridCol w:w="1842"/>
      </w:tblGrid>
      <w:tr w:rsidR="00A70D9E" w14:paraId="320CB637" w14:textId="77777777" w:rsidTr="008C01E9">
        <w:trPr>
          <w:trHeight w:val="284"/>
          <w:jc w:val="center"/>
        </w:trPr>
        <w:tc>
          <w:tcPr>
            <w:tcW w:w="2475" w:type="dxa"/>
            <w:gridSpan w:val="2"/>
            <w:tcBorders>
              <w:top w:val="single" w:sz="4" w:space="0" w:color="auto"/>
              <w:left w:val="single" w:sz="4" w:space="0" w:color="auto"/>
              <w:bottom w:val="single" w:sz="4" w:space="0" w:color="auto"/>
              <w:right w:val="single" w:sz="4" w:space="0" w:color="auto"/>
            </w:tcBorders>
            <w:shd w:val="clear" w:color="auto" w:fill="auto"/>
            <w:tcMar>
              <w:top w:w="60" w:type="dxa"/>
              <w:bottom w:w="60" w:type="dxa"/>
            </w:tcMar>
            <w:vAlign w:val="center"/>
          </w:tcPr>
          <w:p w14:paraId="642D95A4" w14:textId="77777777" w:rsidR="00A70D9E" w:rsidRDefault="00D62890" w:rsidP="008C01E9">
            <w:pPr>
              <w:adjustRightInd w:val="0"/>
              <w:snapToGrid w:val="0"/>
              <w:jc w:val="center"/>
              <w:rPr>
                <w:rFonts w:ascii="宋体" w:hAnsi="宋体" w:cs="宋体"/>
                <w:b/>
                <w:sz w:val="18"/>
                <w:szCs w:val="18"/>
              </w:rPr>
            </w:pPr>
            <w:r>
              <w:rPr>
                <w:rFonts w:ascii="宋体" w:hAnsi="宋体" w:cs="宋体" w:hint="eastAsia"/>
                <w:b/>
                <w:sz w:val="18"/>
                <w:szCs w:val="18"/>
              </w:rPr>
              <w:t>质控参数</w:t>
            </w:r>
          </w:p>
        </w:tc>
        <w:tc>
          <w:tcPr>
            <w:tcW w:w="1750" w:type="dxa"/>
            <w:tcBorders>
              <w:top w:val="single" w:sz="4" w:space="0" w:color="auto"/>
              <w:left w:val="single" w:sz="4" w:space="0" w:color="auto"/>
              <w:bottom w:val="single" w:sz="4" w:space="0" w:color="auto"/>
              <w:right w:val="single" w:sz="4" w:space="0" w:color="auto"/>
            </w:tcBorders>
            <w:shd w:val="clear" w:color="auto" w:fill="auto"/>
            <w:tcMar>
              <w:top w:w="60" w:type="dxa"/>
              <w:bottom w:w="60" w:type="dxa"/>
            </w:tcMar>
            <w:vAlign w:val="center"/>
          </w:tcPr>
          <w:p w14:paraId="43D2AF16" w14:textId="77777777" w:rsidR="00A70D9E" w:rsidRDefault="00D62890" w:rsidP="008C01E9">
            <w:pPr>
              <w:adjustRightInd w:val="0"/>
              <w:snapToGrid w:val="0"/>
              <w:jc w:val="center"/>
              <w:rPr>
                <w:rFonts w:ascii="宋体" w:hAnsi="宋体" w:cs="宋体"/>
                <w:b/>
                <w:color w:val="000000"/>
                <w:sz w:val="18"/>
                <w:szCs w:val="18"/>
              </w:rPr>
            </w:pPr>
            <w:r>
              <w:rPr>
                <w:rFonts w:ascii="宋体" w:hAnsi="宋体" w:cs="宋体" w:hint="eastAsia"/>
                <w:b/>
                <w:bCs/>
                <w:color w:val="000000"/>
                <w:sz w:val="18"/>
                <w:szCs w:val="18"/>
              </w:rPr>
              <w:t>检测样本</w:t>
            </w:r>
          </w:p>
        </w:tc>
        <w:tc>
          <w:tcPr>
            <w:tcW w:w="1842" w:type="dxa"/>
            <w:tcBorders>
              <w:top w:val="single" w:sz="4" w:space="0" w:color="auto"/>
              <w:left w:val="single" w:sz="4" w:space="0" w:color="auto"/>
              <w:bottom w:val="single" w:sz="4" w:space="0" w:color="auto"/>
              <w:right w:val="single" w:sz="4" w:space="0" w:color="auto"/>
            </w:tcBorders>
            <w:shd w:val="clear" w:color="auto" w:fill="auto"/>
            <w:tcMar>
              <w:top w:w="60" w:type="dxa"/>
              <w:bottom w:w="60" w:type="dxa"/>
            </w:tcMar>
            <w:vAlign w:val="center"/>
          </w:tcPr>
          <w:p w14:paraId="0493B829" w14:textId="77777777" w:rsidR="00A70D9E" w:rsidRDefault="00D62890" w:rsidP="008C01E9">
            <w:pPr>
              <w:adjustRightInd w:val="0"/>
              <w:snapToGrid w:val="0"/>
              <w:jc w:val="center"/>
              <w:rPr>
                <w:rFonts w:ascii="宋体" w:hAnsi="宋体" w:cs="宋体"/>
                <w:b/>
                <w:color w:val="000000"/>
                <w:sz w:val="18"/>
                <w:szCs w:val="18"/>
              </w:rPr>
            </w:pPr>
            <w:r>
              <w:rPr>
                <w:rFonts w:ascii="宋体" w:hAnsi="宋体" w:cs="宋体" w:hint="eastAsia"/>
                <w:b/>
                <w:bCs/>
                <w:color w:val="000000"/>
                <w:sz w:val="18"/>
                <w:szCs w:val="18"/>
              </w:rPr>
              <w:t>质控标准</w:t>
            </w:r>
          </w:p>
        </w:tc>
      </w:tr>
      <w:tr w:rsidR="00A70D9E" w14:paraId="135B63A9" w14:textId="77777777" w:rsidTr="00C75E48">
        <w:trPr>
          <w:trHeight w:hRule="exact" w:val="312"/>
          <w:jc w:val="center"/>
        </w:trPr>
        <w:tc>
          <w:tcPr>
            <w:tcW w:w="1024" w:type="dxa"/>
            <w:vMerge w:val="restart"/>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CB73419" w14:textId="77777777" w:rsidR="00A70D9E" w:rsidRDefault="00D62890">
            <w:pPr>
              <w:jc w:val="center"/>
              <w:rPr>
                <w:rFonts w:ascii="宋体" w:hAnsi="宋体" w:cs="宋体"/>
                <w:sz w:val="15"/>
                <w:szCs w:val="15"/>
              </w:rPr>
            </w:pPr>
            <w:r>
              <w:rPr>
                <w:rFonts w:ascii="宋体" w:hAnsi="宋体" w:cs="宋体" w:hint="eastAsia"/>
                <w:sz w:val="15"/>
                <w:szCs w:val="15"/>
              </w:rPr>
              <w:t>数据质控</w:t>
            </w:r>
          </w:p>
        </w:tc>
        <w:tc>
          <w:tcPr>
            <w:tcW w:w="1451"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0B566DF0" w14:textId="77777777" w:rsidR="00A70D9E" w:rsidRDefault="00D62890" w:rsidP="001D1EF0">
            <w:pPr>
              <w:pStyle w:val="ad"/>
              <w:adjustRightInd w:val="0"/>
              <w:snapToGrid w:val="0"/>
              <w:ind w:firstLineChars="0" w:firstLine="0"/>
              <w:jc w:val="center"/>
              <w:rPr>
                <w:rFonts w:ascii="宋体" w:hAnsi="宋体" w:cs="宋体"/>
                <w:spacing w:val="6"/>
                <w:sz w:val="15"/>
                <w:szCs w:val="15"/>
              </w:rPr>
            </w:pPr>
            <w:r>
              <w:rPr>
                <w:rFonts w:ascii="宋体" w:hAnsi="宋体" w:cs="宋体" w:hint="eastAsia"/>
                <w:spacing w:val="6"/>
                <w:sz w:val="15"/>
                <w:szCs w:val="15"/>
              </w:rPr>
              <w:t>Q30</w:t>
            </w:r>
          </w:p>
        </w:tc>
        <w:tc>
          <w:tcPr>
            <w:tcW w:w="175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0DC45546" w14:textId="2F650631" w:rsidR="00A70D9E" w:rsidRDefault="00897B55" w:rsidP="001D1EF0">
            <w:pPr>
              <w:pStyle w:val="ad"/>
              <w:adjustRightInd w:val="0"/>
              <w:snapToGrid w:val="0"/>
              <w:ind w:firstLineChars="0" w:firstLine="0"/>
              <w:jc w:val="center"/>
              <w:rPr>
                <w:rFonts w:ascii="宋体" w:hAnsi="宋体" w:cs="宋体"/>
                <w:spacing w:val="6"/>
                <w:sz w:val="15"/>
                <w:szCs w:val="15"/>
              </w:rPr>
            </w:pPr>
            <w:r w:rsidRPr="00897B55">
              <w:rPr>
                <w:rFonts w:ascii="宋体" w:hAnsi="宋体" w:cs="宋体"/>
                <w:sz w:val="15"/>
                <w:szCs w:val="15"/>
              </w:rPr>
              <w:t>{{qc.dna_data_qc.cleandata_q30}}</w:t>
            </w:r>
          </w:p>
        </w:tc>
        <w:tc>
          <w:tcPr>
            <w:tcW w:w="1842"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4008240A" w14:textId="77777777" w:rsidR="00A70D9E" w:rsidRDefault="00D62890" w:rsidP="001D1EF0">
            <w:pPr>
              <w:pStyle w:val="ad"/>
              <w:adjustRightInd w:val="0"/>
              <w:snapToGrid w:val="0"/>
              <w:ind w:firstLineChars="0" w:firstLine="0"/>
              <w:jc w:val="center"/>
              <w:rPr>
                <w:rFonts w:ascii="宋体" w:hAnsi="宋体" w:cs="宋体"/>
                <w:spacing w:val="6"/>
                <w:sz w:val="15"/>
                <w:szCs w:val="15"/>
              </w:rPr>
            </w:pPr>
            <w:r>
              <w:rPr>
                <w:rFonts w:ascii="宋体" w:hAnsi="宋体" w:cs="宋体" w:hint="eastAsia"/>
                <w:kern w:val="0"/>
                <w:sz w:val="15"/>
                <w:szCs w:val="15"/>
                <w:lang w:bidi="ar"/>
              </w:rPr>
              <w:t>≥75%</w:t>
            </w:r>
          </w:p>
        </w:tc>
      </w:tr>
      <w:tr w:rsidR="00A70D9E" w14:paraId="024EED49" w14:textId="77777777" w:rsidTr="00C75E48">
        <w:trPr>
          <w:trHeight w:hRule="exact" w:val="312"/>
          <w:jc w:val="center"/>
        </w:trPr>
        <w:tc>
          <w:tcPr>
            <w:tcW w:w="1024" w:type="dxa"/>
            <w:vMerge/>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340AFD92" w14:textId="77777777" w:rsidR="00A70D9E" w:rsidRDefault="00A70D9E">
            <w:pPr>
              <w:jc w:val="center"/>
              <w:rPr>
                <w:rFonts w:ascii="宋体" w:hAnsi="宋体" w:cs="宋体"/>
                <w:sz w:val="15"/>
                <w:szCs w:val="15"/>
              </w:rPr>
            </w:pPr>
          </w:p>
        </w:tc>
        <w:tc>
          <w:tcPr>
            <w:tcW w:w="1451"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4AEA634" w14:textId="77777777" w:rsidR="00A70D9E" w:rsidRDefault="00D62890" w:rsidP="001D1EF0">
            <w:pPr>
              <w:pStyle w:val="ad"/>
              <w:adjustRightInd w:val="0"/>
              <w:snapToGrid w:val="0"/>
              <w:ind w:firstLineChars="0" w:firstLine="0"/>
              <w:jc w:val="center"/>
              <w:rPr>
                <w:rFonts w:ascii="宋体" w:hAnsi="宋体" w:cs="宋体"/>
                <w:spacing w:val="6"/>
                <w:sz w:val="15"/>
                <w:szCs w:val="15"/>
              </w:rPr>
            </w:pPr>
            <w:r>
              <w:rPr>
                <w:rFonts w:ascii="宋体" w:hAnsi="宋体" w:cs="宋体" w:hint="eastAsia"/>
                <w:spacing w:val="6"/>
                <w:sz w:val="15"/>
                <w:szCs w:val="15"/>
              </w:rPr>
              <w:t>比对率</w:t>
            </w:r>
          </w:p>
        </w:tc>
        <w:tc>
          <w:tcPr>
            <w:tcW w:w="175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5B2ADC66" w14:textId="3AD0C498" w:rsidR="00A70D9E" w:rsidRDefault="00897B55" w:rsidP="001D1EF0">
            <w:pPr>
              <w:pStyle w:val="ad"/>
              <w:adjustRightInd w:val="0"/>
              <w:snapToGrid w:val="0"/>
              <w:ind w:firstLineChars="0" w:firstLine="0"/>
              <w:jc w:val="center"/>
              <w:rPr>
                <w:rFonts w:ascii="宋体" w:hAnsi="宋体" w:cs="宋体"/>
                <w:spacing w:val="6"/>
                <w:sz w:val="15"/>
                <w:szCs w:val="15"/>
              </w:rPr>
            </w:pPr>
            <w:r w:rsidRPr="00897B55">
              <w:rPr>
                <w:rFonts w:ascii="宋体" w:hAnsi="宋体" w:cs="宋体"/>
                <w:sz w:val="15"/>
                <w:szCs w:val="15"/>
              </w:rPr>
              <w:t>{{qc.dna_data_qc.mapping_ratio}}</w:t>
            </w:r>
          </w:p>
        </w:tc>
        <w:tc>
          <w:tcPr>
            <w:tcW w:w="1842"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16562826" w14:textId="77777777" w:rsidR="00A70D9E" w:rsidRDefault="00D62890" w:rsidP="001D1EF0">
            <w:pPr>
              <w:pStyle w:val="ad"/>
              <w:adjustRightInd w:val="0"/>
              <w:snapToGrid w:val="0"/>
              <w:ind w:firstLineChars="0" w:firstLine="0"/>
              <w:jc w:val="center"/>
              <w:rPr>
                <w:rFonts w:ascii="宋体" w:hAnsi="宋体" w:cs="宋体"/>
                <w:kern w:val="0"/>
                <w:sz w:val="15"/>
                <w:szCs w:val="15"/>
                <w:lang w:bidi="ar"/>
              </w:rPr>
            </w:pPr>
            <w:r>
              <w:rPr>
                <w:rFonts w:ascii="宋体" w:hAnsi="宋体" w:cs="宋体" w:hint="eastAsia"/>
                <w:kern w:val="0"/>
                <w:sz w:val="15"/>
                <w:szCs w:val="15"/>
                <w:lang w:bidi="ar"/>
              </w:rPr>
              <w:t>/</w:t>
            </w:r>
          </w:p>
        </w:tc>
      </w:tr>
      <w:tr w:rsidR="00A70D9E" w14:paraId="440F7D3F" w14:textId="77777777" w:rsidTr="00C75E48">
        <w:trPr>
          <w:trHeight w:hRule="exact" w:val="312"/>
          <w:jc w:val="center"/>
        </w:trPr>
        <w:tc>
          <w:tcPr>
            <w:tcW w:w="1024" w:type="dxa"/>
            <w:vMerge/>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8F1B4D4" w14:textId="77777777" w:rsidR="00A70D9E" w:rsidRDefault="00A70D9E">
            <w:pPr>
              <w:jc w:val="center"/>
              <w:rPr>
                <w:rFonts w:ascii="宋体" w:hAnsi="宋体" w:cs="宋体"/>
                <w:sz w:val="15"/>
                <w:szCs w:val="15"/>
              </w:rPr>
            </w:pPr>
          </w:p>
        </w:tc>
        <w:tc>
          <w:tcPr>
            <w:tcW w:w="1451"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5BB30268" w14:textId="77777777" w:rsidR="00A70D9E" w:rsidRDefault="00D62890" w:rsidP="001D1EF0">
            <w:pPr>
              <w:pStyle w:val="ad"/>
              <w:adjustRightInd w:val="0"/>
              <w:snapToGrid w:val="0"/>
              <w:ind w:firstLineChars="0" w:firstLine="0"/>
              <w:jc w:val="center"/>
              <w:rPr>
                <w:rFonts w:ascii="宋体" w:hAnsi="宋体" w:cs="宋体"/>
                <w:spacing w:val="6"/>
                <w:sz w:val="15"/>
                <w:szCs w:val="15"/>
              </w:rPr>
            </w:pPr>
            <w:r>
              <w:rPr>
                <w:rFonts w:ascii="宋体" w:hAnsi="宋体" w:cs="宋体" w:hint="eastAsia"/>
                <w:spacing w:val="6"/>
                <w:sz w:val="15"/>
                <w:szCs w:val="15"/>
              </w:rPr>
              <w:t>覆盖度</w:t>
            </w:r>
          </w:p>
        </w:tc>
        <w:tc>
          <w:tcPr>
            <w:tcW w:w="175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7D703502" w14:textId="41B76F92" w:rsidR="00A70D9E" w:rsidRDefault="00897B55" w:rsidP="001D1EF0">
            <w:pPr>
              <w:pStyle w:val="ad"/>
              <w:adjustRightInd w:val="0"/>
              <w:snapToGrid w:val="0"/>
              <w:ind w:firstLineChars="0" w:firstLine="0"/>
              <w:jc w:val="center"/>
              <w:rPr>
                <w:rFonts w:ascii="宋体" w:hAnsi="宋体" w:cs="宋体"/>
                <w:spacing w:val="6"/>
                <w:sz w:val="15"/>
                <w:szCs w:val="15"/>
              </w:rPr>
            </w:pPr>
            <w:r w:rsidRPr="00897B55">
              <w:rPr>
                <w:rFonts w:ascii="宋体" w:hAnsi="宋体" w:cs="宋体"/>
                <w:sz w:val="15"/>
                <w:szCs w:val="15"/>
              </w:rPr>
              <w:t>{{qc.dna_data_qc.cover_ratio}}</w:t>
            </w:r>
          </w:p>
        </w:tc>
        <w:tc>
          <w:tcPr>
            <w:tcW w:w="1842"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54AE76C6" w14:textId="77777777" w:rsidR="00A70D9E" w:rsidRDefault="00D62890" w:rsidP="001D1EF0">
            <w:pPr>
              <w:pStyle w:val="ad"/>
              <w:adjustRightInd w:val="0"/>
              <w:snapToGrid w:val="0"/>
              <w:ind w:firstLineChars="0" w:firstLine="0"/>
              <w:jc w:val="center"/>
              <w:rPr>
                <w:rFonts w:ascii="宋体" w:hAnsi="宋体" w:cs="宋体"/>
                <w:kern w:val="0"/>
                <w:sz w:val="15"/>
                <w:szCs w:val="15"/>
                <w:lang w:bidi="ar"/>
              </w:rPr>
            </w:pPr>
            <w:r>
              <w:rPr>
                <w:rFonts w:ascii="宋体" w:hAnsi="宋体" w:cs="宋体" w:hint="eastAsia"/>
                <w:kern w:val="0"/>
                <w:sz w:val="15"/>
                <w:szCs w:val="15"/>
                <w:lang w:bidi="ar"/>
              </w:rPr>
              <w:t>/</w:t>
            </w:r>
          </w:p>
        </w:tc>
      </w:tr>
      <w:tr w:rsidR="00A70D9E" w14:paraId="2996DA93" w14:textId="77777777" w:rsidTr="00C75E48">
        <w:trPr>
          <w:trHeight w:hRule="exact" w:val="312"/>
          <w:jc w:val="center"/>
        </w:trPr>
        <w:tc>
          <w:tcPr>
            <w:tcW w:w="1024" w:type="dxa"/>
            <w:vMerge/>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144A245" w14:textId="77777777" w:rsidR="00A70D9E" w:rsidRDefault="00A70D9E">
            <w:pPr>
              <w:jc w:val="center"/>
              <w:rPr>
                <w:rFonts w:ascii="宋体" w:hAnsi="宋体" w:cs="宋体"/>
                <w:sz w:val="15"/>
                <w:szCs w:val="15"/>
              </w:rPr>
            </w:pPr>
          </w:p>
        </w:tc>
        <w:tc>
          <w:tcPr>
            <w:tcW w:w="1451"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6111F660" w14:textId="77777777" w:rsidR="00A70D9E" w:rsidRDefault="00D62890" w:rsidP="001D1EF0">
            <w:pPr>
              <w:pStyle w:val="ad"/>
              <w:adjustRightInd w:val="0"/>
              <w:snapToGrid w:val="0"/>
              <w:ind w:firstLineChars="0" w:firstLine="0"/>
              <w:jc w:val="center"/>
              <w:rPr>
                <w:rFonts w:ascii="宋体" w:hAnsi="宋体" w:cs="宋体"/>
                <w:spacing w:val="6"/>
                <w:sz w:val="15"/>
                <w:szCs w:val="15"/>
              </w:rPr>
            </w:pPr>
            <w:r>
              <w:rPr>
                <w:rFonts w:ascii="宋体" w:hAnsi="宋体" w:cs="宋体" w:hint="eastAsia"/>
                <w:spacing w:val="6"/>
                <w:sz w:val="15"/>
                <w:szCs w:val="15"/>
              </w:rPr>
              <w:t>均一性</w:t>
            </w:r>
          </w:p>
        </w:tc>
        <w:tc>
          <w:tcPr>
            <w:tcW w:w="175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09259B64" w14:textId="358F9A5D" w:rsidR="00A70D9E" w:rsidRDefault="00897B55" w:rsidP="001D1EF0">
            <w:pPr>
              <w:pStyle w:val="ad"/>
              <w:adjustRightInd w:val="0"/>
              <w:snapToGrid w:val="0"/>
              <w:ind w:firstLineChars="0" w:firstLine="0"/>
              <w:jc w:val="center"/>
              <w:rPr>
                <w:rFonts w:ascii="宋体" w:hAnsi="宋体" w:cs="宋体"/>
                <w:spacing w:val="6"/>
                <w:sz w:val="15"/>
                <w:szCs w:val="15"/>
              </w:rPr>
            </w:pPr>
            <w:r w:rsidRPr="00897B55">
              <w:rPr>
                <w:rFonts w:ascii="宋体" w:hAnsi="宋体" w:cs="宋体"/>
                <w:sz w:val="15"/>
                <w:szCs w:val="15"/>
              </w:rPr>
              <w:t>{{qc.dna_data_qc.uni20}}</w:t>
            </w:r>
          </w:p>
        </w:tc>
        <w:tc>
          <w:tcPr>
            <w:tcW w:w="1842"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02C70EFE" w14:textId="77777777" w:rsidR="00A70D9E" w:rsidRDefault="00D62890" w:rsidP="001D1EF0">
            <w:pPr>
              <w:pStyle w:val="ad"/>
              <w:adjustRightInd w:val="0"/>
              <w:snapToGrid w:val="0"/>
              <w:ind w:firstLineChars="0" w:firstLine="0"/>
              <w:jc w:val="center"/>
              <w:rPr>
                <w:rFonts w:ascii="宋体" w:hAnsi="宋体" w:cs="宋体"/>
                <w:kern w:val="0"/>
                <w:sz w:val="15"/>
                <w:szCs w:val="15"/>
                <w:lang w:bidi="ar"/>
              </w:rPr>
            </w:pPr>
            <w:r>
              <w:rPr>
                <w:rFonts w:ascii="宋体" w:hAnsi="宋体" w:cs="宋体" w:hint="eastAsia"/>
                <w:kern w:val="0"/>
                <w:sz w:val="15"/>
                <w:szCs w:val="15"/>
                <w:lang w:bidi="ar"/>
              </w:rPr>
              <w:t>/</w:t>
            </w:r>
          </w:p>
        </w:tc>
      </w:tr>
      <w:tr w:rsidR="00A70D9E" w14:paraId="775599F9" w14:textId="77777777" w:rsidTr="00C75E48">
        <w:trPr>
          <w:trHeight w:hRule="exact" w:val="312"/>
          <w:jc w:val="center"/>
        </w:trPr>
        <w:tc>
          <w:tcPr>
            <w:tcW w:w="1024" w:type="dxa"/>
            <w:vMerge/>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1B4C0B01" w14:textId="77777777" w:rsidR="00A70D9E" w:rsidRDefault="00A70D9E">
            <w:pPr>
              <w:jc w:val="center"/>
              <w:rPr>
                <w:rFonts w:ascii="宋体" w:hAnsi="宋体" w:cs="宋体"/>
                <w:sz w:val="15"/>
                <w:szCs w:val="15"/>
              </w:rPr>
            </w:pPr>
          </w:p>
        </w:tc>
        <w:tc>
          <w:tcPr>
            <w:tcW w:w="1451"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4F4EE86C" w14:textId="77777777" w:rsidR="00A70D9E" w:rsidRDefault="00D62890" w:rsidP="001D1EF0">
            <w:pPr>
              <w:pStyle w:val="ad"/>
              <w:adjustRightInd w:val="0"/>
              <w:snapToGrid w:val="0"/>
              <w:ind w:firstLineChars="0" w:firstLine="0"/>
              <w:jc w:val="center"/>
              <w:rPr>
                <w:rFonts w:ascii="宋体" w:hAnsi="宋体" w:cs="宋体"/>
                <w:spacing w:val="6"/>
                <w:sz w:val="15"/>
                <w:szCs w:val="15"/>
              </w:rPr>
            </w:pPr>
            <w:r>
              <w:rPr>
                <w:rFonts w:ascii="宋体" w:hAnsi="宋体" w:cs="宋体" w:hint="eastAsia"/>
                <w:spacing w:val="6"/>
                <w:sz w:val="15"/>
                <w:szCs w:val="15"/>
              </w:rPr>
              <w:t>平均测序深度</w:t>
            </w:r>
          </w:p>
        </w:tc>
        <w:tc>
          <w:tcPr>
            <w:tcW w:w="175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13766E1" w14:textId="63A31EC8" w:rsidR="00A70D9E" w:rsidRDefault="00897B55" w:rsidP="001D1EF0">
            <w:pPr>
              <w:pStyle w:val="ad"/>
              <w:adjustRightInd w:val="0"/>
              <w:snapToGrid w:val="0"/>
              <w:ind w:firstLineChars="0" w:firstLine="0"/>
              <w:jc w:val="center"/>
              <w:rPr>
                <w:rFonts w:ascii="宋体" w:hAnsi="宋体" w:cs="宋体"/>
                <w:spacing w:val="6"/>
                <w:sz w:val="15"/>
                <w:szCs w:val="15"/>
              </w:rPr>
            </w:pPr>
            <w:r w:rsidRPr="00897B55">
              <w:rPr>
                <w:rFonts w:ascii="宋体" w:hAnsi="宋体" w:cs="宋体"/>
                <w:sz w:val="15"/>
                <w:szCs w:val="15"/>
              </w:rPr>
              <w:t>{{qc.dna_data_qc.depth_mean|replace(“.00”,””)}}</w:t>
            </w:r>
          </w:p>
        </w:tc>
        <w:tc>
          <w:tcPr>
            <w:tcW w:w="1842"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657291F0" w14:textId="77777777" w:rsidR="00A70D9E" w:rsidRDefault="00D62890" w:rsidP="001D1EF0">
            <w:pPr>
              <w:pStyle w:val="ad"/>
              <w:adjustRightInd w:val="0"/>
              <w:snapToGrid w:val="0"/>
              <w:ind w:firstLineChars="0" w:firstLine="0"/>
              <w:jc w:val="center"/>
              <w:rPr>
                <w:rFonts w:ascii="宋体" w:hAnsi="宋体" w:cs="宋体"/>
                <w:kern w:val="0"/>
                <w:sz w:val="15"/>
                <w:szCs w:val="15"/>
                <w:lang w:bidi="ar"/>
              </w:rPr>
            </w:pPr>
            <w:r>
              <w:rPr>
                <w:rFonts w:ascii="宋体" w:hAnsi="宋体" w:cs="宋体" w:hint="eastAsia"/>
                <w:kern w:val="0"/>
                <w:sz w:val="15"/>
                <w:szCs w:val="15"/>
                <w:lang w:bidi="ar"/>
              </w:rPr>
              <w:t>/</w:t>
            </w:r>
          </w:p>
        </w:tc>
      </w:tr>
      <w:tr w:rsidR="00A70D9E" w14:paraId="1022519C" w14:textId="77777777" w:rsidTr="00C75E48">
        <w:trPr>
          <w:trHeight w:hRule="exact" w:val="312"/>
          <w:jc w:val="center"/>
        </w:trPr>
        <w:tc>
          <w:tcPr>
            <w:tcW w:w="1024" w:type="dxa"/>
            <w:vMerge/>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A00D3FA" w14:textId="77777777" w:rsidR="00A70D9E" w:rsidRDefault="00A70D9E">
            <w:pPr>
              <w:jc w:val="center"/>
              <w:rPr>
                <w:rFonts w:ascii="宋体" w:hAnsi="宋体" w:cs="宋体"/>
                <w:sz w:val="15"/>
                <w:szCs w:val="15"/>
              </w:rPr>
            </w:pPr>
          </w:p>
        </w:tc>
        <w:tc>
          <w:tcPr>
            <w:tcW w:w="1451"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7CD0F4A9" w14:textId="77777777" w:rsidR="00A70D9E" w:rsidRDefault="00D62890" w:rsidP="001D1EF0">
            <w:pPr>
              <w:pStyle w:val="ad"/>
              <w:adjustRightInd w:val="0"/>
              <w:snapToGrid w:val="0"/>
              <w:ind w:firstLineChars="0" w:firstLine="0"/>
              <w:jc w:val="center"/>
              <w:rPr>
                <w:rFonts w:ascii="宋体" w:hAnsi="宋体" w:cs="宋体"/>
                <w:spacing w:val="6"/>
                <w:sz w:val="15"/>
                <w:szCs w:val="15"/>
              </w:rPr>
            </w:pPr>
            <w:r>
              <w:rPr>
                <w:rFonts w:ascii="宋体" w:hAnsi="宋体" w:cs="宋体" w:hint="eastAsia"/>
                <w:spacing w:val="6"/>
                <w:sz w:val="15"/>
                <w:szCs w:val="15"/>
              </w:rPr>
              <w:t>平均有效深度</w:t>
            </w:r>
          </w:p>
        </w:tc>
        <w:tc>
          <w:tcPr>
            <w:tcW w:w="175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7746E53D" w14:textId="7A98946E" w:rsidR="00A70D9E" w:rsidRDefault="00897B55" w:rsidP="001D1EF0">
            <w:pPr>
              <w:pStyle w:val="ad"/>
              <w:adjustRightInd w:val="0"/>
              <w:snapToGrid w:val="0"/>
              <w:ind w:firstLineChars="0" w:firstLine="0"/>
              <w:jc w:val="center"/>
              <w:rPr>
                <w:rFonts w:ascii="宋体" w:hAnsi="宋体" w:cs="宋体"/>
                <w:spacing w:val="6"/>
                <w:sz w:val="15"/>
                <w:szCs w:val="15"/>
              </w:rPr>
            </w:pPr>
            <w:r w:rsidRPr="00897B55">
              <w:rPr>
                <w:rFonts w:ascii="宋体" w:hAnsi="宋体" w:cs="宋体"/>
                <w:sz w:val="15"/>
                <w:szCs w:val="15"/>
              </w:rPr>
              <w:t>{{qc.dna_data_qc.depth_ssbc|replace(“.00”,””)}}</w:t>
            </w:r>
          </w:p>
        </w:tc>
        <w:tc>
          <w:tcPr>
            <w:tcW w:w="1842"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75D53A16" w14:textId="77777777" w:rsidR="00A70D9E" w:rsidRDefault="00D62890" w:rsidP="001D1EF0">
            <w:pPr>
              <w:pStyle w:val="ad"/>
              <w:adjustRightInd w:val="0"/>
              <w:snapToGrid w:val="0"/>
              <w:ind w:firstLineChars="0" w:firstLine="0"/>
              <w:jc w:val="center"/>
              <w:rPr>
                <w:rFonts w:ascii="宋体" w:hAnsi="宋体" w:cs="宋体"/>
                <w:spacing w:val="6"/>
                <w:sz w:val="15"/>
                <w:szCs w:val="15"/>
              </w:rPr>
            </w:pPr>
            <w:r>
              <w:rPr>
                <w:rFonts w:ascii="宋体" w:hAnsi="宋体" w:cs="宋体" w:hint="eastAsia"/>
                <w:sz w:val="15"/>
                <w:szCs w:val="15"/>
                <w:lang w:bidi="ar"/>
              </w:rPr>
              <w:t>≥300</w:t>
            </w:r>
          </w:p>
        </w:tc>
      </w:tr>
    </w:tbl>
    <w:p w14:paraId="24DBCE38" w14:textId="77777777" w:rsidR="00A70D9E" w:rsidRDefault="00A70D9E">
      <w:pPr>
        <w:rPr>
          <w:rFonts w:ascii="宋体" w:hAnsi="宋体" w:cs="宋体"/>
          <w:b/>
          <w:bCs/>
        </w:rPr>
      </w:pPr>
    </w:p>
    <w:p w14:paraId="7645F635" w14:textId="77777777" w:rsidR="00A70D9E" w:rsidRDefault="00D62890">
      <w:pPr>
        <w:rPr>
          <w:rFonts w:ascii="宋体" w:hAnsi="宋体" w:cs="宋体"/>
          <w:b/>
          <w:bCs/>
          <w:kern w:val="0"/>
          <w:szCs w:val="21"/>
        </w:rPr>
      </w:pPr>
      <w:r>
        <w:rPr>
          <w:rFonts w:ascii="宋体" w:hAnsi="宋体" w:cs="宋体" w:hint="eastAsia"/>
          <w:b/>
          <w:bCs/>
          <w:szCs w:val="21"/>
        </w:rPr>
        <w:t>6 该检测项目包含的</w:t>
      </w:r>
      <w:r>
        <w:rPr>
          <w:rFonts w:ascii="宋体" w:hAnsi="宋体" w:cs="宋体" w:hint="eastAsia"/>
          <w:b/>
          <w:bCs/>
          <w:kern w:val="0"/>
          <w:szCs w:val="21"/>
        </w:rPr>
        <w:t>基因列表</w:t>
      </w:r>
    </w:p>
    <w:tbl>
      <w:tblPr>
        <w:tblW w:w="3961" w:type="dxa"/>
        <w:jc w:val="center"/>
        <w:tblLook w:val="04A0" w:firstRow="1" w:lastRow="0" w:firstColumn="1" w:lastColumn="0" w:noHBand="0" w:noVBand="1"/>
      </w:tblPr>
      <w:tblGrid>
        <w:gridCol w:w="990"/>
        <w:gridCol w:w="990"/>
        <w:gridCol w:w="990"/>
        <w:gridCol w:w="991"/>
      </w:tblGrid>
      <w:tr w:rsidR="00A70D9E" w14:paraId="2E9D10D5" w14:textId="77777777">
        <w:trPr>
          <w:trHeight w:hRule="exact" w:val="283"/>
          <w:jc w:val="center"/>
        </w:trPr>
        <w:tc>
          <w:tcPr>
            <w:tcW w:w="99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59484DBA" w14:textId="77777777" w:rsidR="00A70D9E" w:rsidRDefault="00D62890">
            <w:pPr>
              <w:widowControl/>
              <w:jc w:val="center"/>
              <w:textAlignment w:val="center"/>
              <w:rPr>
                <w:rFonts w:ascii="宋体" w:hAnsi="宋体" w:cs="宋体"/>
                <w:color w:val="000000"/>
                <w:sz w:val="15"/>
                <w:szCs w:val="15"/>
              </w:rPr>
            </w:pPr>
            <w:r>
              <w:rPr>
                <w:rFonts w:ascii="宋体" w:hAnsi="宋体" w:cs="宋体" w:hint="eastAsia"/>
                <w:color w:val="000000"/>
                <w:kern w:val="0"/>
                <w:sz w:val="15"/>
                <w:szCs w:val="15"/>
                <w:lang w:bidi="ar"/>
              </w:rPr>
              <w:t>BRCA1</w:t>
            </w:r>
          </w:p>
        </w:tc>
        <w:tc>
          <w:tcPr>
            <w:tcW w:w="990"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45DAD061" w14:textId="77777777" w:rsidR="00A70D9E" w:rsidRDefault="00D62890">
            <w:pPr>
              <w:widowControl/>
              <w:jc w:val="center"/>
              <w:textAlignment w:val="center"/>
              <w:rPr>
                <w:rFonts w:ascii="宋体" w:hAnsi="宋体" w:cs="宋体"/>
                <w:color w:val="000000"/>
                <w:sz w:val="15"/>
                <w:szCs w:val="15"/>
              </w:rPr>
            </w:pPr>
            <w:r>
              <w:rPr>
                <w:rFonts w:ascii="宋体" w:hAnsi="宋体" w:cs="宋体" w:hint="eastAsia"/>
                <w:color w:val="000000"/>
                <w:kern w:val="0"/>
                <w:sz w:val="15"/>
                <w:szCs w:val="15"/>
                <w:lang w:bidi="ar"/>
              </w:rPr>
              <w:t>BRCA2</w:t>
            </w:r>
          </w:p>
        </w:tc>
        <w:tc>
          <w:tcPr>
            <w:tcW w:w="990"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76790415" w14:textId="77777777" w:rsidR="00A70D9E" w:rsidRDefault="00D62890">
            <w:pPr>
              <w:widowControl/>
              <w:jc w:val="center"/>
              <w:textAlignment w:val="center"/>
              <w:rPr>
                <w:rFonts w:ascii="宋体" w:hAnsi="宋体" w:cs="宋体"/>
                <w:color w:val="000000"/>
                <w:sz w:val="15"/>
                <w:szCs w:val="15"/>
              </w:rPr>
            </w:pPr>
            <w:r>
              <w:rPr>
                <w:rFonts w:ascii="宋体" w:hAnsi="宋体" w:hint="eastAsia"/>
                <w:sz w:val="15"/>
                <w:szCs w:val="15"/>
              </w:rPr>
              <w:t>CTNNB1</w:t>
            </w:r>
          </w:p>
        </w:tc>
        <w:tc>
          <w:tcPr>
            <w:tcW w:w="991"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1B9E9A95" w14:textId="77777777" w:rsidR="00A70D9E" w:rsidRDefault="00D62890">
            <w:pPr>
              <w:widowControl/>
              <w:jc w:val="center"/>
              <w:textAlignment w:val="center"/>
              <w:rPr>
                <w:rFonts w:ascii="宋体" w:hAnsi="宋体" w:cs="宋体"/>
                <w:color w:val="000000"/>
                <w:sz w:val="15"/>
                <w:szCs w:val="15"/>
              </w:rPr>
            </w:pPr>
            <w:r>
              <w:rPr>
                <w:rFonts w:ascii="宋体" w:hAnsi="宋体" w:hint="eastAsia"/>
                <w:sz w:val="15"/>
                <w:szCs w:val="15"/>
              </w:rPr>
              <w:t>EPCAM</w:t>
            </w:r>
          </w:p>
        </w:tc>
      </w:tr>
      <w:tr w:rsidR="00A70D9E" w14:paraId="7A2BE27E" w14:textId="77777777">
        <w:trPr>
          <w:trHeight w:hRule="exact" w:val="283"/>
          <w:jc w:val="center"/>
        </w:trPr>
        <w:tc>
          <w:tcPr>
            <w:tcW w:w="99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5A9B98E3" w14:textId="77777777" w:rsidR="00A70D9E" w:rsidRDefault="00D62890">
            <w:pPr>
              <w:widowControl/>
              <w:jc w:val="center"/>
              <w:textAlignment w:val="center"/>
              <w:rPr>
                <w:rFonts w:ascii="宋体" w:hAnsi="宋体" w:cs="宋体"/>
                <w:color w:val="000000"/>
                <w:sz w:val="15"/>
                <w:szCs w:val="15"/>
              </w:rPr>
            </w:pPr>
            <w:r>
              <w:rPr>
                <w:rFonts w:ascii="宋体" w:hAnsi="宋体" w:hint="eastAsia"/>
                <w:sz w:val="15"/>
                <w:szCs w:val="15"/>
              </w:rPr>
              <w:t>MLH1</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1E4530AE" w14:textId="77777777" w:rsidR="00A70D9E" w:rsidRDefault="00D62890">
            <w:pPr>
              <w:widowControl/>
              <w:jc w:val="center"/>
              <w:textAlignment w:val="center"/>
              <w:rPr>
                <w:rFonts w:ascii="宋体" w:hAnsi="宋体" w:cs="宋体"/>
                <w:color w:val="000000"/>
                <w:sz w:val="15"/>
                <w:szCs w:val="15"/>
              </w:rPr>
            </w:pPr>
            <w:r>
              <w:rPr>
                <w:rFonts w:ascii="宋体" w:hAnsi="宋体" w:hint="eastAsia"/>
                <w:sz w:val="15"/>
                <w:szCs w:val="15"/>
              </w:rPr>
              <w:t>MSH2</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622D1B65" w14:textId="77777777" w:rsidR="00A70D9E" w:rsidRDefault="00D62890">
            <w:pPr>
              <w:jc w:val="center"/>
              <w:rPr>
                <w:rFonts w:ascii="宋体" w:hAnsi="宋体" w:cs="宋体"/>
                <w:color w:val="000000"/>
                <w:sz w:val="15"/>
                <w:szCs w:val="15"/>
              </w:rPr>
            </w:pPr>
            <w:r>
              <w:rPr>
                <w:rFonts w:ascii="宋体" w:hAnsi="宋体" w:hint="eastAsia"/>
                <w:sz w:val="15"/>
                <w:szCs w:val="15"/>
              </w:rPr>
              <w:t>MSH6</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48A9D143" w14:textId="77777777" w:rsidR="00A70D9E" w:rsidRDefault="00D62890">
            <w:pPr>
              <w:jc w:val="center"/>
              <w:rPr>
                <w:rFonts w:ascii="宋体" w:hAnsi="宋体" w:cs="宋体"/>
                <w:color w:val="000000"/>
                <w:sz w:val="15"/>
                <w:szCs w:val="15"/>
              </w:rPr>
            </w:pPr>
            <w:r>
              <w:rPr>
                <w:rFonts w:ascii="宋体" w:hAnsi="宋体" w:hint="eastAsia"/>
                <w:sz w:val="15"/>
                <w:szCs w:val="15"/>
              </w:rPr>
              <w:t>PMS2</w:t>
            </w:r>
          </w:p>
        </w:tc>
      </w:tr>
      <w:tr w:rsidR="00A70D9E" w14:paraId="7A2F20B3" w14:textId="77777777">
        <w:trPr>
          <w:trHeight w:hRule="exact" w:val="283"/>
          <w:jc w:val="center"/>
        </w:trPr>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4A1A7D91" w14:textId="77777777" w:rsidR="00A70D9E" w:rsidRDefault="00D62890">
            <w:pPr>
              <w:jc w:val="center"/>
              <w:rPr>
                <w:rFonts w:ascii="宋体" w:hAnsi="宋体" w:cs="宋体"/>
                <w:color w:val="000000"/>
                <w:sz w:val="15"/>
                <w:szCs w:val="15"/>
              </w:rPr>
            </w:pPr>
            <w:r>
              <w:rPr>
                <w:rFonts w:ascii="宋体" w:hAnsi="宋体" w:hint="eastAsia"/>
                <w:sz w:val="15"/>
                <w:szCs w:val="15"/>
              </w:rPr>
              <w:t>POLE</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2352E25C" w14:textId="77777777" w:rsidR="00A70D9E" w:rsidRDefault="00D62890">
            <w:pPr>
              <w:widowControl/>
              <w:jc w:val="center"/>
              <w:textAlignment w:val="center"/>
              <w:rPr>
                <w:rFonts w:ascii="宋体" w:hAnsi="宋体" w:cs="宋体"/>
                <w:color w:val="000000"/>
                <w:sz w:val="15"/>
                <w:szCs w:val="15"/>
              </w:rPr>
            </w:pPr>
            <w:r>
              <w:rPr>
                <w:rFonts w:ascii="宋体" w:hAnsi="宋体" w:hint="eastAsia"/>
                <w:sz w:val="15"/>
                <w:szCs w:val="15"/>
              </w:rPr>
              <w:t>TP53</w:t>
            </w:r>
          </w:p>
        </w:tc>
        <w:tc>
          <w:tcPr>
            <w:tcW w:w="1981" w:type="dxa"/>
            <w:gridSpan w:val="2"/>
            <w:tcBorders>
              <w:top w:val="single" w:sz="2" w:space="0" w:color="000000"/>
              <w:left w:val="single" w:sz="2" w:space="0" w:color="000000"/>
              <w:bottom w:val="single" w:sz="2" w:space="0" w:color="000000"/>
              <w:right w:val="single" w:sz="2" w:space="0" w:color="000000"/>
            </w:tcBorders>
            <w:shd w:val="clear" w:color="auto" w:fill="auto"/>
            <w:noWrap/>
            <w:vAlign w:val="center"/>
          </w:tcPr>
          <w:p w14:paraId="70514E20" w14:textId="77777777" w:rsidR="00A70D9E" w:rsidRDefault="00D62890">
            <w:pPr>
              <w:widowControl/>
              <w:jc w:val="center"/>
              <w:textAlignment w:val="center"/>
              <w:rPr>
                <w:rFonts w:ascii="宋体" w:hAnsi="宋体" w:cs="宋体"/>
                <w:color w:val="000000"/>
                <w:sz w:val="15"/>
                <w:szCs w:val="15"/>
              </w:rPr>
            </w:pPr>
            <w:r>
              <w:rPr>
                <w:rFonts w:ascii="宋体" w:hAnsi="宋体" w:cs="宋体" w:hint="eastAsia"/>
                <w:color w:val="000000"/>
                <w:sz w:val="15"/>
                <w:szCs w:val="15"/>
              </w:rPr>
              <w:t>MSI</w:t>
            </w:r>
          </w:p>
        </w:tc>
      </w:tr>
    </w:tbl>
    <w:p w14:paraId="4FA5CE34" w14:textId="77777777" w:rsidR="00A70D9E" w:rsidRDefault="00A70D9E">
      <w:pPr>
        <w:rPr>
          <w:rFonts w:ascii="宋体" w:hAnsi="宋体" w:cs="宋体"/>
          <w:b/>
          <w:bCs/>
          <w:szCs w:val="21"/>
        </w:rPr>
      </w:pPr>
    </w:p>
    <w:p w14:paraId="00FB28B4" w14:textId="77777777" w:rsidR="00A70D9E" w:rsidRDefault="00D62890">
      <w:pPr>
        <w:ind w:left="422" w:hangingChars="200" w:hanging="422"/>
        <w:rPr>
          <w:rFonts w:ascii="宋体" w:hAnsi="宋体" w:cs="宋体"/>
          <w:b/>
          <w:bCs/>
          <w:kern w:val="0"/>
          <w:szCs w:val="21"/>
        </w:rPr>
      </w:pPr>
      <w:r>
        <w:rPr>
          <w:rFonts w:ascii="宋体" w:hAnsi="宋体" w:cs="宋体" w:hint="eastAsia"/>
          <w:b/>
          <w:bCs/>
          <w:szCs w:val="21"/>
        </w:rPr>
        <w:t>7 变异命名与解读依据详</w:t>
      </w:r>
      <w:r>
        <w:rPr>
          <w:rFonts w:ascii="宋体" w:hAnsi="宋体" w:cs="宋体" w:hint="eastAsia"/>
          <w:b/>
          <w:bCs/>
          <w:kern w:val="0"/>
          <w:szCs w:val="21"/>
        </w:rPr>
        <w:t>表</w:t>
      </w:r>
    </w:p>
    <w:p w14:paraId="47232B5B" w14:textId="77777777" w:rsidR="00A70D9E" w:rsidRDefault="00D62890">
      <w:pPr>
        <w:ind w:leftChars="142" w:left="298"/>
        <w:rPr>
          <w:color w:val="000000"/>
          <w:kern w:val="0"/>
          <w:sz w:val="15"/>
          <w:szCs w:val="15"/>
        </w:rPr>
      </w:pPr>
      <w:r>
        <w:rPr>
          <w:rFonts w:hint="eastAsia"/>
          <w:color w:val="000000"/>
          <w:kern w:val="0"/>
          <w:sz w:val="15"/>
          <w:szCs w:val="15"/>
        </w:rPr>
        <w:t>本报告变异均采用人类基因组变异协会（</w:t>
      </w:r>
      <w:r>
        <w:rPr>
          <w:rFonts w:hint="eastAsia"/>
          <w:color w:val="000000"/>
          <w:kern w:val="0"/>
          <w:sz w:val="15"/>
          <w:szCs w:val="15"/>
        </w:rPr>
        <w:t>Human Genome Variant Society</w:t>
      </w:r>
      <w:r>
        <w:rPr>
          <w:rFonts w:hint="eastAsia"/>
          <w:color w:val="000000"/>
          <w:kern w:val="0"/>
          <w:sz w:val="15"/>
          <w:szCs w:val="15"/>
        </w:rPr>
        <w:t>，</w:t>
      </w:r>
      <w:r>
        <w:rPr>
          <w:rFonts w:hint="eastAsia"/>
          <w:color w:val="000000"/>
          <w:kern w:val="0"/>
          <w:sz w:val="15"/>
          <w:szCs w:val="15"/>
        </w:rPr>
        <w:t>HGVS</w:t>
      </w:r>
      <w:r>
        <w:rPr>
          <w:rFonts w:hint="eastAsia"/>
          <w:color w:val="000000"/>
          <w:kern w:val="0"/>
          <w:sz w:val="15"/>
          <w:szCs w:val="15"/>
        </w:rPr>
        <w:t>）推荐的序列变异法命名。</w:t>
      </w:r>
    </w:p>
    <w:p w14:paraId="2B431ED2" w14:textId="77777777" w:rsidR="00A70D9E" w:rsidRDefault="00D62890">
      <w:pPr>
        <w:ind w:firstLineChars="200" w:firstLine="300"/>
        <w:rPr>
          <w:color w:val="000000"/>
          <w:kern w:val="0"/>
          <w:sz w:val="15"/>
          <w:szCs w:val="15"/>
        </w:rPr>
      </w:pPr>
      <w:r>
        <w:rPr>
          <w:rFonts w:hint="eastAsia"/>
          <w:color w:val="000000"/>
          <w:kern w:val="0"/>
          <w:sz w:val="15"/>
          <w:szCs w:val="15"/>
        </w:rPr>
        <w:t>胚系变异和相关抑癌基因变异解读遵循美国医学遗传学和基因组学学会（</w:t>
      </w:r>
      <w:r>
        <w:rPr>
          <w:rFonts w:hint="eastAsia"/>
          <w:color w:val="000000"/>
          <w:kern w:val="0"/>
          <w:sz w:val="15"/>
          <w:szCs w:val="15"/>
        </w:rPr>
        <w:t>The American College of Medical Genetics</w:t>
      </w:r>
      <w:r>
        <w:rPr>
          <w:rFonts w:hint="eastAsia"/>
          <w:color w:val="000000"/>
          <w:kern w:val="0"/>
          <w:sz w:val="15"/>
          <w:szCs w:val="15"/>
        </w:rPr>
        <w:t>，</w:t>
      </w:r>
      <w:r>
        <w:rPr>
          <w:rFonts w:hint="eastAsia"/>
          <w:color w:val="000000"/>
          <w:kern w:val="0"/>
          <w:sz w:val="15"/>
          <w:szCs w:val="15"/>
        </w:rPr>
        <w:t>ACMG</w:t>
      </w:r>
      <w:r>
        <w:rPr>
          <w:rFonts w:hint="eastAsia"/>
          <w:color w:val="000000"/>
          <w:kern w:val="0"/>
          <w:sz w:val="15"/>
          <w:szCs w:val="15"/>
        </w:rPr>
        <w:t>）、分子病理协会（</w:t>
      </w:r>
      <w:r>
        <w:rPr>
          <w:rFonts w:hint="eastAsia"/>
          <w:color w:val="000000"/>
          <w:kern w:val="0"/>
          <w:sz w:val="15"/>
          <w:szCs w:val="15"/>
        </w:rPr>
        <w:t>the Association for Molecular Pathology</w:t>
      </w:r>
      <w:r>
        <w:rPr>
          <w:rFonts w:hint="eastAsia"/>
          <w:color w:val="000000"/>
          <w:kern w:val="0"/>
          <w:sz w:val="15"/>
          <w:szCs w:val="15"/>
        </w:rPr>
        <w:t>，</w:t>
      </w:r>
      <w:r>
        <w:rPr>
          <w:rFonts w:hint="eastAsia"/>
          <w:color w:val="000000"/>
          <w:kern w:val="0"/>
          <w:sz w:val="15"/>
          <w:szCs w:val="15"/>
        </w:rPr>
        <w:t>AMP</w:t>
      </w:r>
      <w:r>
        <w:rPr>
          <w:rFonts w:hint="eastAsia"/>
          <w:color w:val="000000"/>
          <w:kern w:val="0"/>
          <w:sz w:val="15"/>
          <w:szCs w:val="15"/>
        </w:rPr>
        <w:t>）、美国病理学家学会（</w:t>
      </w:r>
      <w:r>
        <w:rPr>
          <w:rFonts w:hint="eastAsia"/>
          <w:color w:val="000000"/>
          <w:kern w:val="0"/>
          <w:sz w:val="15"/>
          <w:szCs w:val="15"/>
        </w:rPr>
        <w:t>the College of American Pathologists</w:t>
      </w:r>
      <w:r>
        <w:rPr>
          <w:rFonts w:hint="eastAsia"/>
          <w:color w:val="000000"/>
          <w:kern w:val="0"/>
          <w:sz w:val="15"/>
          <w:szCs w:val="15"/>
        </w:rPr>
        <w:t>，</w:t>
      </w:r>
      <w:r>
        <w:rPr>
          <w:rFonts w:hint="eastAsia"/>
          <w:color w:val="000000"/>
          <w:kern w:val="0"/>
          <w:sz w:val="15"/>
          <w:szCs w:val="15"/>
        </w:rPr>
        <w:t>CAP</w:t>
      </w:r>
      <w:r>
        <w:rPr>
          <w:rFonts w:hint="eastAsia"/>
          <w:color w:val="000000"/>
          <w:kern w:val="0"/>
          <w:sz w:val="15"/>
          <w:szCs w:val="15"/>
        </w:rPr>
        <w:t>）发布的《遗传变异分类标准与指南》（</w:t>
      </w:r>
      <w:r>
        <w:rPr>
          <w:rFonts w:hint="eastAsia"/>
          <w:color w:val="000000"/>
          <w:kern w:val="0"/>
          <w:sz w:val="15"/>
          <w:szCs w:val="15"/>
        </w:rPr>
        <w:t>2015</w:t>
      </w:r>
      <w:r>
        <w:rPr>
          <w:rFonts w:hint="eastAsia"/>
          <w:color w:val="000000"/>
          <w:kern w:val="0"/>
          <w:sz w:val="15"/>
          <w:szCs w:val="15"/>
        </w:rPr>
        <w:t>年版）和</w:t>
      </w:r>
      <w:r>
        <w:rPr>
          <w:rFonts w:hint="eastAsia"/>
          <w:color w:val="000000"/>
          <w:kern w:val="0"/>
          <w:sz w:val="15"/>
          <w:szCs w:val="15"/>
        </w:rPr>
        <w:t>ClinGen</w:t>
      </w:r>
      <w:r>
        <w:rPr>
          <w:rFonts w:hint="eastAsia"/>
          <w:color w:val="000000"/>
          <w:kern w:val="0"/>
          <w:sz w:val="15"/>
          <w:szCs w:val="15"/>
        </w:rPr>
        <w:t>专家组发布的特殊基因变异解读指南，遗传变异分为</w:t>
      </w:r>
      <w:r>
        <w:rPr>
          <w:rFonts w:hint="eastAsia"/>
          <w:color w:val="000000"/>
          <w:kern w:val="0"/>
          <w:sz w:val="15"/>
          <w:szCs w:val="15"/>
        </w:rPr>
        <w:t>5</w:t>
      </w:r>
      <w:r>
        <w:rPr>
          <w:rFonts w:hint="eastAsia"/>
          <w:color w:val="000000"/>
          <w:kern w:val="0"/>
          <w:sz w:val="15"/>
          <w:szCs w:val="15"/>
        </w:rPr>
        <w:t>个等级：致病性、疑似致病性、意义不明确、疑似良性、良性。</w:t>
      </w:r>
    </w:p>
    <w:p w14:paraId="6030FE39" w14:textId="77777777" w:rsidR="00A70D9E" w:rsidRDefault="00D62890">
      <w:pPr>
        <w:ind w:firstLineChars="200" w:firstLine="300"/>
        <w:rPr>
          <w:rFonts w:ascii="宋体" w:hAnsi="宋体" w:cs="宋体"/>
          <w:b/>
          <w:bCs/>
          <w:kern w:val="0"/>
          <w:sz w:val="15"/>
          <w:szCs w:val="15"/>
        </w:rPr>
      </w:pPr>
      <w:r>
        <w:rPr>
          <w:rFonts w:hint="eastAsia"/>
          <w:color w:val="000000"/>
          <w:kern w:val="0"/>
          <w:sz w:val="15"/>
          <w:szCs w:val="15"/>
        </w:rPr>
        <w:t>来源于肿瘤组织或者变异来源不明确的变异解读遵循美国病理学会（</w:t>
      </w:r>
      <w:r>
        <w:rPr>
          <w:rFonts w:hint="eastAsia"/>
          <w:color w:val="000000"/>
          <w:kern w:val="0"/>
          <w:sz w:val="15"/>
          <w:szCs w:val="15"/>
        </w:rPr>
        <w:t>AMP</w:t>
      </w:r>
      <w:r>
        <w:rPr>
          <w:rFonts w:hint="eastAsia"/>
          <w:color w:val="000000"/>
          <w:kern w:val="0"/>
          <w:sz w:val="15"/>
          <w:szCs w:val="15"/>
        </w:rPr>
        <w:t>）、美国临床肿瘤学会（</w:t>
      </w:r>
      <w:r>
        <w:rPr>
          <w:rFonts w:hint="eastAsia"/>
          <w:color w:val="000000"/>
          <w:kern w:val="0"/>
          <w:sz w:val="15"/>
          <w:szCs w:val="15"/>
        </w:rPr>
        <w:t>ASCO</w:t>
      </w:r>
      <w:r>
        <w:rPr>
          <w:rFonts w:hint="eastAsia"/>
          <w:color w:val="000000"/>
          <w:kern w:val="0"/>
          <w:sz w:val="15"/>
          <w:szCs w:val="15"/>
        </w:rPr>
        <w:t>）和美国病理学家学会（</w:t>
      </w:r>
      <w:r>
        <w:rPr>
          <w:rFonts w:hint="eastAsia"/>
          <w:color w:val="000000"/>
          <w:kern w:val="0"/>
          <w:sz w:val="15"/>
          <w:szCs w:val="15"/>
        </w:rPr>
        <w:t>CAP</w:t>
      </w:r>
      <w:r>
        <w:rPr>
          <w:rFonts w:hint="eastAsia"/>
          <w:color w:val="000000"/>
          <w:kern w:val="0"/>
          <w:sz w:val="15"/>
          <w:szCs w:val="15"/>
        </w:rPr>
        <w:t>）共同参与制定的《肿瘤变异解读及报告指南（</w:t>
      </w:r>
      <w:r>
        <w:rPr>
          <w:rFonts w:hint="eastAsia"/>
          <w:color w:val="000000"/>
          <w:kern w:val="0"/>
          <w:sz w:val="15"/>
          <w:szCs w:val="15"/>
        </w:rPr>
        <w:t>2017</w:t>
      </w:r>
      <w:r>
        <w:rPr>
          <w:rFonts w:hint="eastAsia"/>
          <w:color w:val="000000"/>
          <w:kern w:val="0"/>
          <w:sz w:val="15"/>
          <w:szCs w:val="15"/>
        </w:rPr>
        <w:t>年版）》与中国专家共识《二代测序临床报告解读指引》，根据变异在不同癌种中对应的药物敏感性、诊断及预后证据分为四个等级：</w:t>
      </w:r>
      <w:r>
        <w:rPr>
          <w:rFonts w:hint="eastAsia"/>
          <w:color w:val="000000"/>
          <w:kern w:val="0"/>
          <w:sz w:val="15"/>
          <w:szCs w:val="15"/>
        </w:rPr>
        <w:t>A</w:t>
      </w:r>
      <w:r>
        <w:rPr>
          <w:rFonts w:hint="eastAsia"/>
          <w:color w:val="000000"/>
          <w:kern w:val="0"/>
          <w:sz w:val="15"/>
          <w:szCs w:val="15"/>
        </w:rPr>
        <w:t>级、</w:t>
      </w:r>
      <w:r>
        <w:rPr>
          <w:rFonts w:hint="eastAsia"/>
          <w:color w:val="000000"/>
          <w:kern w:val="0"/>
          <w:sz w:val="15"/>
          <w:szCs w:val="15"/>
        </w:rPr>
        <w:t>B</w:t>
      </w:r>
      <w:r>
        <w:rPr>
          <w:rFonts w:hint="eastAsia"/>
          <w:color w:val="000000"/>
          <w:kern w:val="0"/>
          <w:sz w:val="15"/>
          <w:szCs w:val="15"/>
        </w:rPr>
        <w:t>级、</w:t>
      </w:r>
      <w:r>
        <w:rPr>
          <w:rFonts w:hint="eastAsia"/>
          <w:color w:val="000000"/>
          <w:kern w:val="0"/>
          <w:sz w:val="15"/>
          <w:szCs w:val="15"/>
        </w:rPr>
        <w:t>C</w:t>
      </w:r>
      <w:r>
        <w:rPr>
          <w:rFonts w:hint="eastAsia"/>
          <w:color w:val="000000"/>
          <w:kern w:val="0"/>
          <w:sz w:val="15"/>
          <w:szCs w:val="15"/>
        </w:rPr>
        <w:t>级、</w:t>
      </w:r>
      <w:r>
        <w:rPr>
          <w:rFonts w:hint="eastAsia"/>
          <w:color w:val="000000"/>
          <w:kern w:val="0"/>
          <w:sz w:val="15"/>
          <w:szCs w:val="15"/>
        </w:rPr>
        <w:t>D</w:t>
      </w:r>
      <w:r>
        <w:rPr>
          <w:rFonts w:hint="eastAsia"/>
          <w:color w:val="000000"/>
          <w:kern w:val="0"/>
          <w:sz w:val="15"/>
          <w:szCs w:val="15"/>
        </w:rPr>
        <w:t>级。基因变异按照其临床意义的重要性分为四个等级：</w:t>
      </w:r>
      <w:r>
        <w:rPr>
          <w:rFonts w:hint="eastAsia"/>
          <w:color w:val="000000"/>
          <w:kern w:val="0"/>
          <w:sz w:val="15"/>
          <w:szCs w:val="15"/>
        </w:rPr>
        <w:t>I</w:t>
      </w:r>
      <w:r>
        <w:rPr>
          <w:rFonts w:hint="eastAsia"/>
          <w:color w:val="000000"/>
          <w:kern w:val="0"/>
          <w:sz w:val="15"/>
          <w:szCs w:val="15"/>
        </w:rPr>
        <w:t>类变异（具有强临床意义，具有</w:t>
      </w:r>
      <w:r>
        <w:rPr>
          <w:rFonts w:hint="eastAsia"/>
          <w:color w:val="000000"/>
          <w:kern w:val="0"/>
          <w:sz w:val="15"/>
          <w:szCs w:val="15"/>
        </w:rPr>
        <w:t>A</w:t>
      </w:r>
      <w:r>
        <w:rPr>
          <w:rFonts w:hint="eastAsia"/>
          <w:color w:val="000000"/>
          <w:kern w:val="0"/>
          <w:sz w:val="15"/>
          <w:szCs w:val="15"/>
        </w:rPr>
        <w:t>或</w:t>
      </w:r>
      <w:r>
        <w:rPr>
          <w:rFonts w:hint="eastAsia"/>
          <w:color w:val="000000"/>
          <w:kern w:val="0"/>
          <w:sz w:val="15"/>
          <w:szCs w:val="15"/>
        </w:rPr>
        <w:t>B</w:t>
      </w:r>
      <w:r>
        <w:rPr>
          <w:rFonts w:hint="eastAsia"/>
          <w:color w:val="000000"/>
          <w:kern w:val="0"/>
          <w:sz w:val="15"/>
          <w:szCs w:val="15"/>
        </w:rPr>
        <w:t>级证据）、</w:t>
      </w:r>
      <w:r>
        <w:rPr>
          <w:rFonts w:hint="eastAsia"/>
          <w:color w:val="000000"/>
          <w:kern w:val="0"/>
          <w:sz w:val="15"/>
          <w:szCs w:val="15"/>
        </w:rPr>
        <w:t>II</w:t>
      </w:r>
      <w:r>
        <w:rPr>
          <w:rFonts w:hint="eastAsia"/>
          <w:color w:val="000000"/>
          <w:kern w:val="0"/>
          <w:sz w:val="15"/>
          <w:szCs w:val="15"/>
        </w:rPr>
        <w:t>类变异（具有潜在临床意义，具有</w:t>
      </w:r>
      <w:r>
        <w:rPr>
          <w:rFonts w:hint="eastAsia"/>
          <w:color w:val="000000"/>
          <w:kern w:val="0"/>
          <w:sz w:val="15"/>
          <w:szCs w:val="15"/>
        </w:rPr>
        <w:t>C</w:t>
      </w:r>
      <w:r>
        <w:rPr>
          <w:rFonts w:hint="eastAsia"/>
          <w:color w:val="000000"/>
          <w:kern w:val="0"/>
          <w:sz w:val="15"/>
          <w:szCs w:val="15"/>
        </w:rPr>
        <w:t>或</w:t>
      </w:r>
      <w:r>
        <w:rPr>
          <w:rFonts w:hint="eastAsia"/>
          <w:color w:val="000000"/>
          <w:kern w:val="0"/>
          <w:sz w:val="15"/>
          <w:szCs w:val="15"/>
        </w:rPr>
        <w:t>D</w:t>
      </w:r>
      <w:r>
        <w:rPr>
          <w:rFonts w:hint="eastAsia"/>
          <w:color w:val="000000"/>
          <w:kern w:val="0"/>
          <w:sz w:val="15"/>
          <w:szCs w:val="15"/>
        </w:rPr>
        <w:t>级证据）、</w:t>
      </w:r>
      <w:r>
        <w:rPr>
          <w:rFonts w:hint="eastAsia"/>
          <w:color w:val="000000"/>
          <w:kern w:val="0"/>
          <w:sz w:val="15"/>
          <w:szCs w:val="15"/>
        </w:rPr>
        <w:t>III</w:t>
      </w:r>
      <w:r>
        <w:rPr>
          <w:rFonts w:hint="eastAsia"/>
          <w:color w:val="000000"/>
          <w:kern w:val="0"/>
          <w:sz w:val="15"/>
          <w:szCs w:val="15"/>
        </w:rPr>
        <w:t>类变异（临床意义不明）和</w:t>
      </w:r>
      <w:r>
        <w:rPr>
          <w:rFonts w:hint="eastAsia"/>
          <w:color w:val="000000"/>
          <w:kern w:val="0"/>
          <w:sz w:val="15"/>
          <w:szCs w:val="15"/>
        </w:rPr>
        <w:t>IV</w:t>
      </w:r>
      <w:r>
        <w:rPr>
          <w:rFonts w:hint="eastAsia"/>
          <w:color w:val="000000"/>
          <w:kern w:val="0"/>
          <w:sz w:val="15"/>
          <w:szCs w:val="15"/>
        </w:rPr>
        <w:t>类变异（良性和可能良性变异，已知无临床意义）。</w:t>
      </w:r>
    </w:p>
    <w:tbl>
      <w:tblPr>
        <w:tblStyle w:val="a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2028"/>
        <w:gridCol w:w="1018"/>
        <w:gridCol w:w="6372"/>
      </w:tblGrid>
      <w:tr w:rsidR="00A70D9E" w14:paraId="2EC5E0B8" w14:textId="77777777">
        <w:trPr>
          <w:trHeight w:hRule="exact" w:val="283"/>
          <w:jc w:val="center"/>
        </w:trPr>
        <w:tc>
          <w:tcPr>
            <w:tcW w:w="2028" w:type="dxa"/>
            <w:tcBorders>
              <w:top w:val="single" w:sz="4" w:space="0" w:color="000000"/>
              <w:left w:val="single" w:sz="4" w:space="0" w:color="000000"/>
              <w:bottom w:val="single" w:sz="4" w:space="0" w:color="000000"/>
              <w:right w:val="single" w:sz="4" w:space="0" w:color="000000"/>
              <w:tl2br w:val="nil"/>
            </w:tcBorders>
            <w:shd w:val="clear" w:color="auto" w:fill="FFFFFF"/>
            <w:vAlign w:val="center"/>
          </w:tcPr>
          <w:p w14:paraId="10A3D66D" w14:textId="77777777" w:rsidR="00A70D9E" w:rsidRDefault="00D62890">
            <w:pPr>
              <w:spacing w:line="240" w:lineRule="atLeast"/>
              <w:jc w:val="center"/>
              <w:rPr>
                <w:color w:val="000000"/>
                <w:sz w:val="15"/>
                <w:szCs w:val="15"/>
              </w:rPr>
            </w:pPr>
            <w:r>
              <w:rPr>
                <w:color w:val="000000"/>
                <w:sz w:val="15"/>
                <w:szCs w:val="15"/>
              </w:rPr>
              <w:t>变异分类</w:t>
            </w: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862448" w14:textId="77777777" w:rsidR="00A70D9E" w:rsidRDefault="00D62890">
            <w:pPr>
              <w:spacing w:line="240" w:lineRule="atLeast"/>
              <w:jc w:val="center"/>
              <w:rPr>
                <w:color w:val="000000"/>
                <w:sz w:val="15"/>
                <w:szCs w:val="15"/>
              </w:rPr>
            </w:pPr>
            <w:r>
              <w:rPr>
                <w:color w:val="000000"/>
                <w:sz w:val="15"/>
                <w:szCs w:val="15"/>
              </w:rPr>
              <w:t>证据等级</w:t>
            </w:r>
          </w:p>
        </w:tc>
        <w:tc>
          <w:tcPr>
            <w:tcW w:w="63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6DE6E59" w14:textId="77777777" w:rsidR="00A70D9E" w:rsidRDefault="00D62890">
            <w:pPr>
              <w:spacing w:line="240" w:lineRule="atLeast"/>
              <w:jc w:val="left"/>
              <w:rPr>
                <w:color w:val="000000"/>
                <w:sz w:val="15"/>
                <w:szCs w:val="15"/>
              </w:rPr>
            </w:pPr>
            <w:r>
              <w:rPr>
                <w:color w:val="000000"/>
                <w:sz w:val="15"/>
                <w:szCs w:val="15"/>
              </w:rPr>
              <w:t>解释</w:t>
            </w:r>
          </w:p>
        </w:tc>
      </w:tr>
      <w:tr w:rsidR="00A70D9E" w14:paraId="0A503ED4" w14:textId="77777777">
        <w:trPr>
          <w:trHeight w:hRule="exact" w:val="283"/>
          <w:jc w:val="center"/>
        </w:trPr>
        <w:tc>
          <w:tcPr>
            <w:tcW w:w="2028"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083D51D8" w14:textId="77777777" w:rsidR="00A70D9E" w:rsidRDefault="00D62890">
            <w:pPr>
              <w:spacing w:line="240" w:lineRule="atLeast"/>
              <w:jc w:val="center"/>
              <w:rPr>
                <w:color w:val="000000"/>
                <w:sz w:val="15"/>
                <w:szCs w:val="15"/>
              </w:rPr>
            </w:pPr>
            <w:r>
              <w:rPr>
                <w:color w:val="000000"/>
                <w:sz w:val="15"/>
                <w:szCs w:val="15"/>
              </w:rPr>
              <w:t>I</w:t>
            </w:r>
            <w:r>
              <w:rPr>
                <w:color w:val="000000"/>
                <w:sz w:val="15"/>
                <w:szCs w:val="15"/>
              </w:rPr>
              <w:t>类变异</w:t>
            </w:r>
          </w:p>
          <w:p w14:paraId="144D0B0F" w14:textId="77777777" w:rsidR="00A70D9E" w:rsidRDefault="00D62890">
            <w:pPr>
              <w:spacing w:line="240" w:lineRule="atLeast"/>
              <w:jc w:val="center"/>
              <w:rPr>
                <w:color w:val="000000"/>
                <w:sz w:val="15"/>
                <w:szCs w:val="15"/>
              </w:rPr>
            </w:pPr>
            <w:r>
              <w:rPr>
                <w:color w:val="000000"/>
                <w:sz w:val="15"/>
                <w:szCs w:val="15"/>
              </w:rPr>
              <w:t>（强临床意义）</w:t>
            </w: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5466924" w14:textId="77777777" w:rsidR="00A70D9E" w:rsidRDefault="00D62890">
            <w:pPr>
              <w:spacing w:line="240" w:lineRule="atLeast"/>
              <w:jc w:val="center"/>
              <w:rPr>
                <w:color w:val="000000" w:themeColor="text1"/>
                <w:sz w:val="15"/>
                <w:szCs w:val="15"/>
              </w:rPr>
            </w:pPr>
            <w:r>
              <w:rPr>
                <w:color w:val="000000" w:themeColor="text1"/>
                <w:sz w:val="15"/>
                <w:szCs w:val="15"/>
              </w:rPr>
              <w:t>A</w:t>
            </w:r>
          </w:p>
        </w:tc>
        <w:tc>
          <w:tcPr>
            <w:tcW w:w="63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0248131" w14:textId="77777777" w:rsidR="00A70D9E" w:rsidRDefault="00D62890">
            <w:pPr>
              <w:spacing w:line="240" w:lineRule="atLeast"/>
              <w:jc w:val="left"/>
              <w:rPr>
                <w:color w:val="000000"/>
                <w:sz w:val="15"/>
                <w:szCs w:val="15"/>
              </w:rPr>
            </w:pPr>
            <w:r>
              <w:rPr>
                <w:color w:val="000000"/>
                <w:kern w:val="0"/>
                <w:sz w:val="15"/>
                <w:szCs w:val="15"/>
              </w:rPr>
              <w:t>FDA</w:t>
            </w:r>
            <w:r>
              <w:rPr>
                <w:color w:val="000000"/>
                <w:kern w:val="0"/>
                <w:sz w:val="15"/>
                <w:szCs w:val="15"/>
              </w:rPr>
              <w:t>、</w:t>
            </w:r>
            <w:r>
              <w:rPr>
                <w:color w:val="000000"/>
                <w:kern w:val="0"/>
                <w:sz w:val="15"/>
                <w:szCs w:val="15"/>
              </w:rPr>
              <w:t>NMPA</w:t>
            </w:r>
            <w:r>
              <w:rPr>
                <w:color w:val="000000"/>
                <w:kern w:val="0"/>
                <w:sz w:val="15"/>
                <w:szCs w:val="15"/>
              </w:rPr>
              <w:t>获批用于患者肿瘤治疗有响应或耐药的生物标志物</w:t>
            </w:r>
          </w:p>
        </w:tc>
      </w:tr>
      <w:tr w:rsidR="00A70D9E" w14:paraId="3B5F26E9" w14:textId="77777777">
        <w:trPr>
          <w:trHeight w:hRule="exact" w:val="283"/>
          <w:jc w:val="center"/>
        </w:trPr>
        <w:tc>
          <w:tcPr>
            <w:tcW w:w="2028"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1ECF7DB3" w14:textId="77777777" w:rsidR="00A70D9E" w:rsidRDefault="00A70D9E">
            <w:pPr>
              <w:spacing w:line="240" w:lineRule="atLeast"/>
              <w:jc w:val="center"/>
              <w:rPr>
                <w:color w:val="000000"/>
                <w:sz w:val="15"/>
                <w:szCs w:val="15"/>
              </w:rPr>
            </w:pP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EE96D7" w14:textId="77777777" w:rsidR="00A70D9E" w:rsidRDefault="00D62890">
            <w:pPr>
              <w:spacing w:line="240" w:lineRule="atLeast"/>
              <w:jc w:val="center"/>
              <w:rPr>
                <w:color w:val="000000" w:themeColor="text1"/>
                <w:sz w:val="15"/>
                <w:szCs w:val="15"/>
              </w:rPr>
            </w:pPr>
            <w:r>
              <w:rPr>
                <w:color w:val="000000" w:themeColor="text1"/>
                <w:sz w:val="15"/>
                <w:szCs w:val="15"/>
              </w:rPr>
              <w:t>A</w:t>
            </w:r>
          </w:p>
        </w:tc>
        <w:tc>
          <w:tcPr>
            <w:tcW w:w="63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32A3DE9" w14:textId="77777777" w:rsidR="00A70D9E" w:rsidRDefault="00D62890">
            <w:pPr>
              <w:spacing w:line="240" w:lineRule="atLeast"/>
              <w:jc w:val="left"/>
              <w:rPr>
                <w:color w:val="000000"/>
                <w:sz w:val="15"/>
                <w:szCs w:val="15"/>
              </w:rPr>
            </w:pPr>
            <w:r>
              <w:rPr>
                <w:color w:val="000000"/>
                <w:kern w:val="0"/>
                <w:sz w:val="15"/>
                <w:szCs w:val="15"/>
              </w:rPr>
              <w:t>专业指南明确对患者肿瘤治疗有响应或耐药的生物标志物</w:t>
            </w:r>
          </w:p>
        </w:tc>
      </w:tr>
      <w:tr w:rsidR="00A70D9E" w14:paraId="558137C6" w14:textId="77777777">
        <w:trPr>
          <w:trHeight w:hRule="exact" w:val="283"/>
          <w:jc w:val="center"/>
        </w:trPr>
        <w:tc>
          <w:tcPr>
            <w:tcW w:w="2028"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83A1A84" w14:textId="77777777" w:rsidR="00A70D9E" w:rsidRDefault="00A70D9E">
            <w:pPr>
              <w:spacing w:line="240" w:lineRule="atLeast"/>
              <w:jc w:val="center"/>
              <w:rPr>
                <w:color w:val="000000"/>
                <w:sz w:val="15"/>
                <w:szCs w:val="15"/>
              </w:rPr>
            </w:pP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A1AA5A9" w14:textId="77777777" w:rsidR="00A70D9E" w:rsidRDefault="00D62890">
            <w:pPr>
              <w:spacing w:line="240" w:lineRule="atLeast"/>
              <w:jc w:val="center"/>
              <w:rPr>
                <w:color w:val="000000" w:themeColor="text1"/>
                <w:sz w:val="15"/>
                <w:szCs w:val="15"/>
              </w:rPr>
            </w:pPr>
            <w:r>
              <w:rPr>
                <w:color w:val="000000" w:themeColor="text1"/>
                <w:sz w:val="15"/>
                <w:szCs w:val="15"/>
              </w:rPr>
              <w:t>A</w:t>
            </w:r>
          </w:p>
        </w:tc>
        <w:tc>
          <w:tcPr>
            <w:tcW w:w="63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A17B987" w14:textId="77777777" w:rsidR="00A70D9E" w:rsidRDefault="00D62890">
            <w:pPr>
              <w:spacing w:line="240" w:lineRule="atLeast"/>
              <w:jc w:val="left"/>
              <w:rPr>
                <w:color w:val="000000"/>
                <w:sz w:val="15"/>
                <w:szCs w:val="15"/>
              </w:rPr>
            </w:pPr>
            <w:r>
              <w:rPr>
                <w:color w:val="000000"/>
                <w:kern w:val="0"/>
                <w:sz w:val="15"/>
                <w:szCs w:val="15"/>
              </w:rPr>
              <w:t>专业指南明确对患者肿瘤有诊断或预后意义的生物标志物</w:t>
            </w:r>
          </w:p>
        </w:tc>
      </w:tr>
      <w:tr w:rsidR="00A70D9E" w14:paraId="557D4AB0" w14:textId="77777777">
        <w:trPr>
          <w:trHeight w:hRule="exact" w:val="283"/>
          <w:jc w:val="center"/>
        </w:trPr>
        <w:tc>
          <w:tcPr>
            <w:tcW w:w="2028"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320446E3" w14:textId="77777777" w:rsidR="00A70D9E" w:rsidRDefault="00A70D9E">
            <w:pPr>
              <w:spacing w:line="240" w:lineRule="atLeast"/>
              <w:jc w:val="center"/>
              <w:rPr>
                <w:color w:val="000000"/>
                <w:sz w:val="15"/>
                <w:szCs w:val="15"/>
              </w:rPr>
            </w:pP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3120ED" w14:textId="77777777" w:rsidR="00A70D9E" w:rsidRDefault="00D62890">
            <w:pPr>
              <w:spacing w:line="240" w:lineRule="atLeast"/>
              <w:jc w:val="center"/>
              <w:rPr>
                <w:color w:val="000000"/>
                <w:sz w:val="15"/>
                <w:szCs w:val="15"/>
              </w:rPr>
            </w:pPr>
            <w:r>
              <w:rPr>
                <w:color w:val="000000"/>
                <w:sz w:val="15"/>
                <w:szCs w:val="15"/>
              </w:rPr>
              <w:t>B</w:t>
            </w:r>
          </w:p>
        </w:tc>
        <w:tc>
          <w:tcPr>
            <w:tcW w:w="63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B760B2" w14:textId="77777777" w:rsidR="00A70D9E" w:rsidRDefault="00D62890">
            <w:pPr>
              <w:spacing w:line="240" w:lineRule="atLeast"/>
              <w:jc w:val="left"/>
              <w:rPr>
                <w:color w:val="000000"/>
                <w:sz w:val="15"/>
                <w:szCs w:val="15"/>
              </w:rPr>
            </w:pPr>
            <w:r>
              <w:rPr>
                <w:color w:val="000000"/>
                <w:kern w:val="0"/>
                <w:sz w:val="15"/>
                <w:szCs w:val="15"/>
              </w:rPr>
              <w:t>专家共识或</w:t>
            </w:r>
            <w:r>
              <w:rPr>
                <w:color w:val="000000"/>
                <w:kern w:val="0"/>
                <w:sz w:val="15"/>
                <w:szCs w:val="15"/>
              </w:rPr>
              <w:t>III</w:t>
            </w:r>
            <w:r>
              <w:rPr>
                <w:color w:val="000000"/>
                <w:kern w:val="0"/>
                <w:sz w:val="15"/>
                <w:szCs w:val="15"/>
              </w:rPr>
              <w:t>、</w:t>
            </w:r>
            <w:r>
              <w:rPr>
                <w:color w:val="000000"/>
                <w:kern w:val="0"/>
                <w:sz w:val="15"/>
                <w:szCs w:val="15"/>
              </w:rPr>
              <w:t>IV</w:t>
            </w:r>
            <w:r>
              <w:rPr>
                <w:color w:val="000000"/>
                <w:kern w:val="0"/>
                <w:sz w:val="15"/>
                <w:szCs w:val="15"/>
              </w:rPr>
              <w:t>期临床试验研究明确对患者肿瘤治疗有响应或耐药的生物标志物</w:t>
            </w:r>
          </w:p>
        </w:tc>
      </w:tr>
      <w:tr w:rsidR="00A70D9E" w14:paraId="2479D7F6" w14:textId="77777777">
        <w:trPr>
          <w:trHeight w:hRule="exact" w:val="283"/>
          <w:jc w:val="center"/>
        </w:trPr>
        <w:tc>
          <w:tcPr>
            <w:tcW w:w="2028"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26D1869D" w14:textId="77777777" w:rsidR="00A70D9E" w:rsidRDefault="00A70D9E">
            <w:pPr>
              <w:spacing w:line="240" w:lineRule="atLeast"/>
              <w:jc w:val="center"/>
              <w:rPr>
                <w:color w:val="000000"/>
                <w:sz w:val="15"/>
                <w:szCs w:val="15"/>
              </w:rPr>
            </w:pP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4ABE782" w14:textId="77777777" w:rsidR="00A70D9E" w:rsidRDefault="00D62890">
            <w:pPr>
              <w:spacing w:line="240" w:lineRule="atLeast"/>
              <w:jc w:val="center"/>
              <w:rPr>
                <w:color w:val="000000"/>
                <w:sz w:val="15"/>
                <w:szCs w:val="15"/>
              </w:rPr>
            </w:pPr>
            <w:r>
              <w:rPr>
                <w:color w:val="000000"/>
                <w:sz w:val="15"/>
                <w:szCs w:val="15"/>
              </w:rPr>
              <w:t>B</w:t>
            </w:r>
          </w:p>
        </w:tc>
        <w:tc>
          <w:tcPr>
            <w:tcW w:w="63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1D490C2" w14:textId="77777777" w:rsidR="00A70D9E" w:rsidRDefault="00D62890">
            <w:pPr>
              <w:spacing w:line="240" w:lineRule="atLeast"/>
              <w:jc w:val="left"/>
              <w:rPr>
                <w:color w:val="000000"/>
                <w:sz w:val="15"/>
                <w:szCs w:val="15"/>
              </w:rPr>
            </w:pPr>
            <w:r>
              <w:rPr>
                <w:color w:val="000000"/>
                <w:kern w:val="0"/>
                <w:sz w:val="15"/>
                <w:szCs w:val="15"/>
              </w:rPr>
              <w:t>专家共识或</w:t>
            </w:r>
            <w:r>
              <w:rPr>
                <w:color w:val="000000"/>
                <w:kern w:val="0"/>
                <w:sz w:val="15"/>
                <w:szCs w:val="15"/>
              </w:rPr>
              <w:t>III</w:t>
            </w:r>
            <w:r>
              <w:rPr>
                <w:color w:val="000000"/>
                <w:kern w:val="0"/>
                <w:sz w:val="15"/>
                <w:szCs w:val="15"/>
              </w:rPr>
              <w:t>、</w:t>
            </w:r>
            <w:r>
              <w:rPr>
                <w:color w:val="000000"/>
                <w:kern w:val="0"/>
                <w:sz w:val="15"/>
                <w:szCs w:val="15"/>
              </w:rPr>
              <w:t>IV</w:t>
            </w:r>
            <w:r>
              <w:rPr>
                <w:color w:val="000000"/>
                <w:kern w:val="0"/>
                <w:sz w:val="15"/>
                <w:szCs w:val="15"/>
              </w:rPr>
              <w:t>期临床试验研究明确对患者肿瘤有诊断或预后意义的生物标志物</w:t>
            </w:r>
          </w:p>
        </w:tc>
      </w:tr>
      <w:tr w:rsidR="00A70D9E" w14:paraId="41E05235" w14:textId="77777777">
        <w:trPr>
          <w:trHeight w:hRule="exact" w:val="283"/>
          <w:jc w:val="center"/>
        </w:trPr>
        <w:tc>
          <w:tcPr>
            <w:tcW w:w="2028"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7F301A07" w14:textId="77777777" w:rsidR="00A70D9E" w:rsidRDefault="00D62890">
            <w:pPr>
              <w:spacing w:line="240" w:lineRule="atLeast"/>
              <w:jc w:val="center"/>
              <w:rPr>
                <w:color w:val="000000"/>
                <w:sz w:val="15"/>
                <w:szCs w:val="15"/>
              </w:rPr>
            </w:pPr>
            <w:r>
              <w:rPr>
                <w:color w:val="000000"/>
                <w:sz w:val="15"/>
                <w:szCs w:val="15"/>
              </w:rPr>
              <w:t>II</w:t>
            </w:r>
            <w:r>
              <w:rPr>
                <w:color w:val="000000"/>
                <w:sz w:val="15"/>
                <w:szCs w:val="15"/>
              </w:rPr>
              <w:t>类变异</w:t>
            </w:r>
          </w:p>
          <w:p w14:paraId="0BA08706" w14:textId="77777777" w:rsidR="00A70D9E" w:rsidRDefault="00D62890">
            <w:pPr>
              <w:spacing w:line="240" w:lineRule="atLeast"/>
              <w:jc w:val="center"/>
              <w:rPr>
                <w:color w:val="000000"/>
                <w:sz w:val="15"/>
                <w:szCs w:val="15"/>
              </w:rPr>
            </w:pPr>
            <w:r>
              <w:rPr>
                <w:color w:val="000000"/>
                <w:sz w:val="15"/>
                <w:szCs w:val="15"/>
              </w:rPr>
              <w:t>（潜在临床意义）</w:t>
            </w: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C96D5B5" w14:textId="77777777" w:rsidR="00A70D9E" w:rsidRDefault="00D62890">
            <w:pPr>
              <w:spacing w:line="240" w:lineRule="atLeast"/>
              <w:jc w:val="center"/>
              <w:rPr>
                <w:color w:val="000000"/>
                <w:sz w:val="15"/>
                <w:szCs w:val="15"/>
              </w:rPr>
            </w:pPr>
            <w:r>
              <w:rPr>
                <w:color w:val="000000"/>
                <w:sz w:val="15"/>
                <w:szCs w:val="15"/>
              </w:rPr>
              <w:t>C</w:t>
            </w:r>
          </w:p>
        </w:tc>
        <w:tc>
          <w:tcPr>
            <w:tcW w:w="63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677D72" w14:textId="77777777" w:rsidR="00A70D9E" w:rsidRDefault="00D62890">
            <w:pPr>
              <w:spacing w:line="240" w:lineRule="atLeast"/>
              <w:jc w:val="left"/>
              <w:rPr>
                <w:color w:val="000000"/>
                <w:sz w:val="15"/>
                <w:szCs w:val="15"/>
              </w:rPr>
            </w:pPr>
            <w:r>
              <w:rPr>
                <w:color w:val="000000"/>
                <w:kern w:val="0"/>
                <w:sz w:val="15"/>
                <w:szCs w:val="15"/>
              </w:rPr>
              <w:t>FDA</w:t>
            </w:r>
            <w:r>
              <w:rPr>
                <w:color w:val="000000"/>
                <w:kern w:val="0"/>
                <w:sz w:val="15"/>
                <w:szCs w:val="15"/>
              </w:rPr>
              <w:t>、</w:t>
            </w:r>
            <w:r>
              <w:rPr>
                <w:color w:val="000000"/>
                <w:kern w:val="0"/>
                <w:sz w:val="15"/>
                <w:szCs w:val="15"/>
              </w:rPr>
              <w:t>NMPA</w:t>
            </w:r>
            <w:r>
              <w:rPr>
                <w:color w:val="000000"/>
                <w:kern w:val="0"/>
                <w:sz w:val="15"/>
                <w:szCs w:val="15"/>
              </w:rPr>
              <w:t>获批用于其他肿瘤治疗有响应或耐药的生物标志物</w:t>
            </w:r>
          </w:p>
        </w:tc>
      </w:tr>
      <w:tr w:rsidR="00A70D9E" w14:paraId="1F9BD89C" w14:textId="77777777">
        <w:trPr>
          <w:trHeight w:hRule="exact" w:val="283"/>
          <w:jc w:val="center"/>
        </w:trPr>
        <w:tc>
          <w:tcPr>
            <w:tcW w:w="2028"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2E1DDF56" w14:textId="77777777" w:rsidR="00A70D9E" w:rsidRDefault="00A70D9E">
            <w:pPr>
              <w:spacing w:line="240" w:lineRule="atLeast"/>
              <w:jc w:val="center"/>
              <w:rPr>
                <w:color w:val="000000"/>
                <w:sz w:val="15"/>
                <w:szCs w:val="15"/>
              </w:rPr>
            </w:pP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63FBEE" w14:textId="77777777" w:rsidR="00A70D9E" w:rsidRDefault="00D62890">
            <w:pPr>
              <w:spacing w:line="240" w:lineRule="atLeast"/>
              <w:jc w:val="center"/>
              <w:rPr>
                <w:color w:val="000000"/>
                <w:sz w:val="15"/>
                <w:szCs w:val="15"/>
              </w:rPr>
            </w:pPr>
            <w:r>
              <w:rPr>
                <w:color w:val="000000"/>
                <w:sz w:val="15"/>
                <w:szCs w:val="15"/>
              </w:rPr>
              <w:t>C</w:t>
            </w:r>
          </w:p>
        </w:tc>
        <w:tc>
          <w:tcPr>
            <w:tcW w:w="63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1907BF2" w14:textId="77777777" w:rsidR="00A70D9E" w:rsidRDefault="00D62890">
            <w:pPr>
              <w:spacing w:line="240" w:lineRule="atLeast"/>
              <w:jc w:val="left"/>
              <w:rPr>
                <w:color w:val="000000"/>
                <w:sz w:val="15"/>
                <w:szCs w:val="15"/>
              </w:rPr>
            </w:pPr>
            <w:r>
              <w:rPr>
                <w:color w:val="000000"/>
                <w:kern w:val="0"/>
                <w:sz w:val="15"/>
                <w:szCs w:val="15"/>
              </w:rPr>
              <w:t>专业指南推荐对其他肿瘤治疗有响应或耐药的生物标志物</w:t>
            </w:r>
          </w:p>
        </w:tc>
      </w:tr>
      <w:tr w:rsidR="00A70D9E" w14:paraId="78EF1E48" w14:textId="77777777">
        <w:trPr>
          <w:trHeight w:hRule="exact" w:val="283"/>
          <w:jc w:val="center"/>
        </w:trPr>
        <w:tc>
          <w:tcPr>
            <w:tcW w:w="2028"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11B2974D" w14:textId="77777777" w:rsidR="00A70D9E" w:rsidRDefault="00A70D9E">
            <w:pPr>
              <w:spacing w:line="240" w:lineRule="atLeast"/>
              <w:jc w:val="center"/>
              <w:rPr>
                <w:color w:val="000000"/>
                <w:sz w:val="15"/>
                <w:szCs w:val="15"/>
              </w:rPr>
            </w:pP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DEEF672" w14:textId="77777777" w:rsidR="00A70D9E" w:rsidRDefault="00D62890">
            <w:pPr>
              <w:spacing w:line="240" w:lineRule="atLeast"/>
              <w:jc w:val="center"/>
              <w:rPr>
                <w:color w:val="000000"/>
                <w:sz w:val="15"/>
                <w:szCs w:val="15"/>
              </w:rPr>
            </w:pPr>
            <w:r>
              <w:rPr>
                <w:color w:val="000000"/>
                <w:sz w:val="15"/>
                <w:szCs w:val="15"/>
              </w:rPr>
              <w:t>C</w:t>
            </w:r>
          </w:p>
        </w:tc>
        <w:tc>
          <w:tcPr>
            <w:tcW w:w="63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A2505C5" w14:textId="77777777" w:rsidR="00A70D9E" w:rsidRDefault="00D62890">
            <w:pPr>
              <w:spacing w:line="240" w:lineRule="atLeast"/>
              <w:jc w:val="left"/>
              <w:rPr>
                <w:color w:val="000000"/>
                <w:sz w:val="15"/>
                <w:szCs w:val="15"/>
              </w:rPr>
            </w:pPr>
            <w:r>
              <w:rPr>
                <w:color w:val="000000"/>
                <w:kern w:val="0"/>
                <w:sz w:val="15"/>
                <w:szCs w:val="15"/>
              </w:rPr>
              <w:t>已经作为临床试验筛选入组标准的生物标志物</w:t>
            </w:r>
          </w:p>
        </w:tc>
      </w:tr>
      <w:tr w:rsidR="00A70D9E" w14:paraId="0D1600BF" w14:textId="77777777">
        <w:trPr>
          <w:trHeight w:hRule="exact" w:val="283"/>
          <w:jc w:val="center"/>
        </w:trPr>
        <w:tc>
          <w:tcPr>
            <w:tcW w:w="2028"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280F5A76" w14:textId="77777777" w:rsidR="00A70D9E" w:rsidRDefault="00A70D9E">
            <w:pPr>
              <w:spacing w:line="240" w:lineRule="atLeast"/>
              <w:jc w:val="center"/>
              <w:rPr>
                <w:color w:val="000000"/>
                <w:sz w:val="15"/>
                <w:szCs w:val="15"/>
              </w:rPr>
            </w:pP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129DA7" w14:textId="77777777" w:rsidR="00A70D9E" w:rsidRDefault="00D62890">
            <w:pPr>
              <w:spacing w:line="240" w:lineRule="atLeast"/>
              <w:jc w:val="center"/>
              <w:rPr>
                <w:color w:val="000000"/>
                <w:sz w:val="15"/>
                <w:szCs w:val="15"/>
              </w:rPr>
            </w:pPr>
            <w:r>
              <w:rPr>
                <w:color w:val="000000"/>
                <w:sz w:val="15"/>
                <w:szCs w:val="15"/>
              </w:rPr>
              <w:t>C</w:t>
            </w:r>
          </w:p>
        </w:tc>
        <w:tc>
          <w:tcPr>
            <w:tcW w:w="63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4DE267" w14:textId="77777777" w:rsidR="00A70D9E" w:rsidRDefault="00D62890">
            <w:pPr>
              <w:spacing w:line="240" w:lineRule="atLeast"/>
              <w:jc w:val="left"/>
              <w:rPr>
                <w:color w:val="000000"/>
                <w:sz w:val="15"/>
                <w:szCs w:val="15"/>
              </w:rPr>
            </w:pPr>
            <w:r>
              <w:rPr>
                <w:color w:val="000000"/>
                <w:kern w:val="0"/>
                <w:sz w:val="15"/>
                <w:szCs w:val="15"/>
              </w:rPr>
              <w:t>多项小型研究（</w:t>
            </w:r>
            <w:r>
              <w:rPr>
                <w:color w:val="000000"/>
                <w:kern w:val="0"/>
                <w:sz w:val="15"/>
                <w:szCs w:val="15"/>
              </w:rPr>
              <w:t>I</w:t>
            </w:r>
            <w:r>
              <w:rPr>
                <w:color w:val="000000"/>
                <w:kern w:val="0"/>
                <w:sz w:val="15"/>
                <w:szCs w:val="15"/>
              </w:rPr>
              <w:t>、</w:t>
            </w:r>
            <w:r>
              <w:rPr>
                <w:color w:val="000000"/>
                <w:kern w:val="0"/>
                <w:sz w:val="15"/>
                <w:szCs w:val="15"/>
              </w:rPr>
              <w:t>II</w:t>
            </w:r>
            <w:r>
              <w:rPr>
                <w:color w:val="000000"/>
                <w:kern w:val="0"/>
                <w:sz w:val="15"/>
                <w:szCs w:val="15"/>
              </w:rPr>
              <w:t>期临床试验）结果表明有诊断或预后意义的生物标志物</w:t>
            </w:r>
          </w:p>
        </w:tc>
      </w:tr>
      <w:tr w:rsidR="00A70D9E" w14:paraId="035CDE2F" w14:textId="77777777">
        <w:trPr>
          <w:trHeight w:hRule="exact" w:val="283"/>
          <w:jc w:val="center"/>
        </w:trPr>
        <w:tc>
          <w:tcPr>
            <w:tcW w:w="2028"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5EF56357" w14:textId="77777777" w:rsidR="00A70D9E" w:rsidRDefault="00A70D9E">
            <w:pPr>
              <w:spacing w:line="240" w:lineRule="atLeast"/>
              <w:jc w:val="center"/>
              <w:rPr>
                <w:color w:val="000000"/>
                <w:sz w:val="15"/>
                <w:szCs w:val="15"/>
              </w:rPr>
            </w:pP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093997" w14:textId="77777777" w:rsidR="00A70D9E" w:rsidRDefault="00D62890">
            <w:pPr>
              <w:spacing w:line="240" w:lineRule="atLeast"/>
              <w:jc w:val="center"/>
              <w:rPr>
                <w:color w:val="000000"/>
                <w:sz w:val="15"/>
                <w:szCs w:val="15"/>
              </w:rPr>
            </w:pPr>
            <w:r>
              <w:rPr>
                <w:color w:val="000000"/>
                <w:sz w:val="15"/>
                <w:szCs w:val="15"/>
              </w:rPr>
              <w:t>D</w:t>
            </w:r>
          </w:p>
        </w:tc>
        <w:tc>
          <w:tcPr>
            <w:tcW w:w="63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44D734E" w14:textId="77777777" w:rsidR="00A70D9E" w:rsidRDefault="00D62890">
            <w:pPr>
              <w:spacing w:line="240" w:lineRule="atLeast"/>
              <w:jc w:val="left"/>
              <w:rPr>
                <w:color w:val="000000"/>
                <w:sz w:val="15"/>
                <w:szCs w:val="15"/>
              </w:rPr>
            </w:pPr>
            <w:r>
              <w:rPr>
                <w:color w:val="000000"/>
                <w:kern w:val="0"/>
                <w:sz w:val="15"/>
                <w:szCs w:val="15"/>
              </w:rPr>
              <w:t>临床前硏究表明具有潜在治疗意义的生物标志物</w:t>
            </w:r>
          </w:p>
        </w:tc>
      </w:tr>
      <w:tr w:rsidR="00A70D9E" w14:paraId="7EAE55D4" w14:textId="77777777">
        <w:trPr>
          <w:trHeight w:hRule="exact" w:val="283"/>
          <w:jc w:val="center"/>
        </w:trPr>
        <w:tc>
          <w:tcPr>
            <w:tcW w:w="2028"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7D84EB31" w14:textId="77777777" w:rsidR="00A70D9E" w:rsidRDefault="00A70D9E">
            <w:pPr>
              <w:spacing w:line="240" w:lineRule="atLeast"/>
              <w:jc w:val="center"/>
              <w:rPr>
                <w:color w:val="000000"/>
                <w:sz w:val="15"/>
                <w:szCs w:val="15"/>
              </w:rPr>
            </w:pP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2AF2273" w14:textId="77777777" w:rsidR="00A70D9E" w:rsidRDefault="00D62890">
            <w:pPr>
              <w:spacing w:line="240" w:lineRule="atLeast"/>
              <w:jc w:val="center"/>
              <w:rPr>
                <w:color w:val="000000"/>
                <w:sz w:val="15"/>
                <w:szCs w:val="15"/>
              </w:rPr>
            </w:pPr>
            <w:r>
              <w:rPr>
                <w:color w:val="000000"/>
                <w:sz w:val="15"/>
                <w:szCs w:val="15"/>
              </w:rPr>
              <w:t>D</w:t>
            </w:r>
          </w:p>
        </w:tc>
        <w:tc>
          <w:tcPr>
            <w:tcW w:w="63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043ECED" w14:textId="77777777" w:rsidR="00A70D9E" w:rsidRDefault="00D62890">
            <w:pPr>
              <w:spacing w:line="240" w:lineRule="atLeast"/>
              <w:jc w:val="left"/>
              <w:rPr>
                <w:color w:val="000000"/>
                <w:sz w:val="15"/>
                <w:szCs w:val="15"/>
              </w:rPr>
            </w:pPr>
            <w:r>
              <w:rPr>
                <w:color w:val="000000"/>
                <w:kern w:val="0"/>
                <w:sz w:val="15"/>
                <w:szCs w:val="15"/>
              </w:rPr>
              <w:t>有病例报道或结论未形成共识，评估疾病诊断或预后意义的生物标志物</w:t>
            </w:r>
          </w:p>
        </w:tc>
      </w:tr>
      <w:tr w:rsidR="00A70D9E" w14:paraId="3332B1EF" w14:textId="77777777">
        <w:trPr>
          <w:trHeight w:hRule="exact" w:val="283"/>
          <w:jc w:val="center"/>
        </w:trPr>
        <w:tc>
          <w:tcPr>
            <w:tcW w:w="2028"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2C8AC2F5" w14:textId="77777777" w:rsidR="00A70D9E" w:rsidRDefault="00D62890">
            <w:pPr>
              <w:spacing w:line="240" w:lineRule="atLeast"/>
              <w:jc w:val="center"/>
              <w:rPr>
                <w:color w:val="000000"/>
                <w:sz w:val="15"/>
                <w:szCs w:val="15"/>
              </w:rPr>
            </w:pPr>
            <w:r>
              <w:rPr>
                <w:color w:val="000000"/>
                <w:sz w:val="15"/>
                <w:szCs w:val="15"/>
              </w:rPr>
              <w:t>III</w:t>
            </w:r>
            <w:r>
              <w:rPr>
                <w:color w:val="000000"/>
                <w:sz w:val="15"/>
                <w:szCs w:val="15"/>
              </w:rPr>
              <w:t>类变异</w:t>
            </w:r>
          </w:p>
          <w:p w14:paraId="6E119818" w14:textId="77777777" w:rsidR="00A70D9E" w:rsidRDefault="00D62890">
            <w:pPr>
              <w:spacing w:line="240" w:lineRule="atLeast"/>
              <w:jc w:val="center"/>
              <w:rPr>
                <w:color w:val="000000"/>
                <w:sz w:val="15"/>
                <w:szCs w:val="15"/>
              </w:rPr>
            </w:pPr>
            <w:r>
              <w:rPr>
                <w:color w:val="000000"/>
                <w:sz w:val="15"/>
                <w:szCs w:val="15"/>
              </w:rPr>
              <w:t>（临床意义不明变异）</w:t>
            </w: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B424D53" w14:textId="77777777" w:rsidR="00A70D9E" w:rsidRDefault="00D62890">
            <w:pPr>
              <w:spacing w:line="240" w:lineRule="atLeast"/>
              <w:jc w:val="center"/>
              <w:rPr>
                <w:color w:val="000000"/>
                <w:sz w:val="15"/>
                <w:szCs w:val="15"/>
              </w:rPr>
            </w:pPr>
            <w:r>
              <w:rPr>
                <w:color w:val="000000"/>
                <w:sz w:val="15"/>
                <w:szCs w:val="15"/>
              </w:rPr>
              <w:t>-</w:t>
            </w:r>
          </w:p>
        </w:tc>
        <w:tc>
          <w:tcPr>
            <w:tcW w:w="63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4E12C3" w14:textId="77777777" w:rsidR="00A70D9E" w:rsidRDefault="00D62890">
            <w:pPr>
              <w:spacing w:line="240" w:lineRule="atLeast"/>
              <w:jc w:val="left"/>
              <w:rPr>
                <w:color w:val="000000"/>
                <w:sz w:val="15"/>
                <w:szCs w:val="15"/>
              </w:rPr>
            </w:pPr>
            <w:r>
              <w:rPr>
                <w:color w:val="000000"/>
                <w:kern w:val="0"/>
                <w:sz w:val="15"/>
                <w:szCs w:val="15"/>
              </w:rPr>
              <w:t>在全人群或特定人群数据库、泛癌种或特定肿瘤数据库中均未观察到较高变异频率</w:t>
            </w:r>
          </w:p>
        </w:tc>
      </w:tr>
      <w:tr w:rsidR="00A70D9E" w14:paraId="6B5923DD" w14:textId="77777777">
        <w:trPr>
          <w:trHeight w:hRule="exact" w:val="283"/>
          <w:jc w:val="center"/>
        </w:trPr>
        <w:tc>
          <w:tcPr>
            <w:tcW w:w="2028"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6E4DF5C5" w14:textId="77777777" w:rsidR="00A70D9E" w:rsidRDefault="00A70D9E">
            <w:pPr>
              <w:spacing w:line="240" w:lineRule="atLeast"/>
              <w:jc w:val="center"/>
              <w:rPr>
                <w:color w:val="000000"/>
                <w:sz w:val="15"/>
                <w:szCs w:val="15"/>
              </w:rPr>
            </w:pP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E266610" w14:textId="77777777" w:rsidR="00A70D9E" w:rsidRDefault="00D62890">
            <w:pPr>
              <w:spacing w:line="240" w:lineRule="atLeast"/>
              <w:jc w:val="center"/>
              <w:rPr>
                <w:color w:val="000000"/>
                <w:sz w:val="15"/>
                <w:szCs w:val="15"/>
              </w:rPr>
            </w:pPr>
            <w:r>
              <w:rPr>
                <w:color w:val="000000"/>
                <w:sz w:val="15"/>
                <w:szCs w:val="15"/>
              </w:rPr>
              <w:t>-</w:t>
            </w:r>
          </w:p>
        </w:tc>
        <w:tc>
          <w:tcPr>
            <w:tcW w:w="63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21EE6A" w14:textId="77777777" w:rsidR="00A70D9E" w:rsidRDefault="00D62890">
            <w:pPr>
              <w:spacing w:line="240" w:lineRule="atLeast"/>
              <w:jc w:val="left"/>
              <w:rPr>
                <w:color w:val="000000"/>
                <w:sz w:val="15"/>
                <w:szCs w:val="15"/>
              </w:rPr>
            </w:pPr>
            <w:r>
              <w:rPr>
                <w:color w:val="000000"/>
                <w:kern w:val="0"/>
                <w:sz w:val="15"/>
                <w:szCs w:val="15"/>
              </w:rPr>
              <w:t>缺乏令人信服的已发表肿瘤相关证据</w:t>
            </w:r>
          </w:p>
        </w:tc>
      </w:tr>
      <w:tr w:rsidR="00A70D9E" w14:paraId="185D2E54" w14:textId="77777777">
        <w:trPr>
          <w:trHeight w:hRule="exact" w:val="283"/>
          <w:jc w:val="center"/>
        </w:trPr>
        <w:tc>
          <w:tcPr>
            <w:tcW w:w="2028"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34ACF2E1" w14:textId="77777777" w:rsidR="00A70D9E" w:rsidRDefault="00D62890">
            <w:pPr>
              <w:spacing w:line="240" w:lineRule="atLeast"/>
              <w:jc w:val="center"/>
              <w:rPr>
                <w:color w:val="000000"/>
                <w:sz w:val="15"/>
                <w:szCs w:val="15"/>
              </w:rPr>
            </w:pPr>
            <w:r>
              <w:rPr>
                <w:color w:val="000000"/>
                <w:sz w:val="15"/>
                <w:szCs w:val="15"/>
              </w:rPr>
              <w:t>IV</w:t>
            </w:r>
            <w:r>
              <w:rPr>
                <w:color w:val="000000"/>
                <w:sz w:val="15"/>
                <w:szCs w:val="15"/>
              </w:rPr>
              <w:t>类变异</w:t>
            </w:r>
          </w:p>
          <w:p w14:paraId="68E1920C" w14:textId="77777777" w:rsidR="00A70D9E" w:rsidRDefault="00D62890">
            <w:pPr>
              <w:spacing w:line="240" w:lineRule="atLeast"/>
              <w:jc w:val="center"/>
              <w:rPr>
                <w:color w:val="000000"/>
                <w:sz w:val="15"/>
                <w:szCs w:val="15"/>
              </w:rPr>
            </w:pPr>
            <w:r>
              <w:rPr>
                <w:color w:val="000000"/>
                <w:sz w:val="15"/>
                <w:szCs w:val="15"/>
              </w:rPr>
              <w:t>（良性和可能良性变异）</w:t>
            </w: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6BF78B2" w14:textId="77777777" w:rsidR="00A70D9E" w:rsidRDefault="00D62890">
            <w:pPr>
              <w:spacing w:line="240" w:lineRule="atLeast"/>
              <w:jc w:val="center"/>
              <w:rPr>
                <w:color w:val="000000"/>
                <w:sz w:val="15"/>
                <w:szCs w:val="15"/>
              </w:rPr>
            </w:pPr>
            <w:r>
              <w:rPr>
                <w:color w:val="000000"/>
                <w:sz w:val="15"/>
                <w:szCs w:val="15"/>
              </w:rPr>
              <w:t>-</w:t>
            </w:r>
          </w:p>
        </w:tc>
        <w:tc>
          <w:tcPr>
            <w:tcW w:w="63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E65D743" w14:textId="77777777" w:rsidR="00A70D9E" w:rsidRDefault="00D62890">
            <w:pPr>
              <w:spacing w:line="240" w:lineRule="atLeast"/>
              <w:jc w:val="left"/>
              <w:rPr>
                <w:color w:val="000000"/>
                <w:sz w:val="15"/>
                <w:szCs w:val="15"/>
              </w:rPr>
            </w:pPr>
            <w:r>
              <w:rPr>
                <w:color w:val="000000"/>
                <w:kern w:val="0"/>
                <w:sz w:val="15"/>
                <w:szCs w:val="15"/>
              </w:rPr>
              <w:t>在全人群或特定人群数据库中观察到高变异频率</w:t>
            </w:r>
          </w:p>
        </w:tc>
      </w:tr>
      <w:tr w:rsidR="00A70D9E" w14:paraId="6C308549" w14:textId="77777777">
        <w:trPr>
          <w:trHeight w:hRule="exact" w:val="283"/>
          <w:jc w:val="center"/>
        </w:trPr>
        <w:tc>
          <w:tcPr>
            <w:tcW w:w="2028"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19534DB0" w14:textId="77777777" w:rsidR="00A70D9E" w:rsidRDefault="00A70D9E">
            <w:pPr>
              <w:spacing w:line="240" w:lineRule="atLeast"/>
              <w:jc w:val="center"/>
              <w:rPr>
                <w:color w:val="000000"/>
                <w:sz w:val="15"/>
                <w:szCs w:val="15"/>
              </w:rPr>
            </w:pP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5BAA25" w14:textId="77777777" w:rsidR="00A70D9E" w:rsidRDefault="00D62890">
            <w:pPr>
              <w:spacing w:line="240" w:lineRule="atLeast"/>
              <w:jc w:val="center"/>
              <w:rPr>
                <w:color w:val="000000" w:themeColor="text1"/>
                <w:sz w:val="15"/>
                <w:szCs w:val="15"/>
              </w:rPr>
            </w:pPr>
            <w:r>
              <w:rPr>
                <w:color w:val="000000" w:themeColor="text1"/>
                <w:sz w:val="15"/>
                <w:szCs w:val="15"/>
              </w:rPr>
              <w:t>-</w:t>
            </w:r>
          </w:p>
        </w:tc>
        <w:tc>
          <w:tcPr>
            <w:tcW w:w="63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776B62C" w14:textId="77777777" w:rsidR="00A70D9E" w:rsidRDefault="00D62890">
            <w:pPr>
              <w:spacing w:line="240" w:lineRule="atLeast"/>
              <w:jc w:val="left"/>
              <w:rPr>
                <w:color w:val="000000" w:themeColor="text1"/>
                <w:kern w:val="0"/>
                <w:sz w:val="15"/>
                <w:szCs w:val="15"/>
              </w:rPr>
            </w:pPr>
            <w:r>
              <w:rPr>
                <w:color w:val="000000" w:themeColor="text1"/>
                <w:kern w:val="0"/>
                <w:sz w:val="15"/>
                <w:szCs w:val="15"/>
              </w:rPr>
              <w:t>无已发表的肿瘤相关证据</w:t>
            </w:r>
          </w:p>
        </w:tc>
      </w:tr>
    </w:tbl>
    <w:p w14:paraId="057C8259" w14:textId="77777777" w:rsidR="00A70D9E" w:rsidRDefault="00A70D9E">
      <w:pPr>
        <w:rPr>
          <w:rFonts w:ascii="宋体" w:hAnsi="宋体"/>
          <w:sz w:val="16"/>
          <w:szCs w:val="16"/>
        </w:rPr>
      </w:pPr>
    </w:p>
    <w:sectPr w:rsidR="00A70D9E">
      <w:footerReference w:type="default" r:id="rId10"/>
      <w:pgSz w:w="11906" w:h="16838"/>
      <w:pgMar w:top="1270" w:right="1020" w:bottom="1270" w:left="1020" w:header="397" w:footer="283"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C6EA8F" w14:textId="77777777" w:rsidR="00F6257B" w:rsidRDefault="00F6257B">
      <w:r>
        <w:separator/>
      </w:r>
    </w:p>
  </w:endnote>
  <w:endnote w:type="continuationSeparator" w:id="0">
    <w:p w14:paraId="1360FB5B" w14:textId="77777777" w:rsidR="00F6257B" w:rsidRDefault="00F625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SourceHanSansSC-Medium">
    <w:altName w:val="Segoe Print"/>
    <w:charset w:val="00"/>
    <w:family w:val="auto"/>
    <w:pitch w:val="default"/>
    <w:sig w:usb0="00000000" w:usb1="00000000" w:usb2="00000000"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思源黑体 CN Normal">
    <w:altName w:val="微软雅黑"/>
    <w:panose1 w:val="000000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jc w:val="center"/>
      <w:tblBorders>
        <w:bottom w:val="single" w:sz="4" w:space="0" w:color="auto"/>
        <w:insideH w:val="single" w:sz="4" w:space="0" w:color="auto"/>
        <w:insideV w:val="single" w:sz="4" w:space="0" w:color="auto"/>
      </w:tblBorders>
      <w:tblLayout w:type="fixed"/>
      <w:tblLook w:val="04A0" w:firstRow="1" w:lastRow="0" w:firstColumn="1" w:lastColumn="0" w:noHBand="0" w:noVBand="1"/>
    </w:tblPr>
    <w:tblGrid>
      <w:gridCol w:w="2090"/>
      <w:gridCol w:w="2282"/>
      <w:gridCol w:w="2238"/>
      <w:gridCol w:w="3249"/>
    </w:tblGrid>
    <w:tr w:rsidR="00A70D9E" w14:paraId="5AC18B6B" w14:textId="77777777">
      <w:trPr>
        <w:trHeight w:val="492"/>
        <w:jc w:val="center"/>
      </w:trPr>
      <w:tc>
        <w:tcPr>
          <w:tcW w:w="2090" w:type="dxa"/>
          <w:tcBorders>
            <w:top w:val="single" w:sz="4" w:space="0" w:color="000000"/>
            <w:bottom w:val="single" w:sz="4" w:space="0" w:color="auto"/>
            <w:right w:val="nil"/>
          </w:tcBorders>
          <w:vAlign w:val="center"/>
        </w:tcPr>
        <w:p w14:paraId="6A98AB2A" w14:textId="77777777" w:rsidR="00A70D9E" w:rsidRDefault="00D62890">
          <w:pPr>
            <w:widowControl/>
            <w:jc w:val="left"/>
            <w:rPr>
              <w:rFonts w:ascii="宋体" w:hAnsi="宋体" w:cs="宋体"/>
              <w:kern w:val="0"/>
              <w:sz w:val="22"/>
              <w:szCs w:val="20"/>
            </w:rPr>
          </w:pPr>
          <w:r>
            <w:rPr>
              <w:rFonts w:ascii="宋体" w:hAnsi="宋体" w:cs="宋体" w:hint="eastAsia"/>
              <w:b/>
              <w:bCs/>
              <w:kern w:val="0"/>
              <w:sz w:val="18"/>
              <w:szCs w:val="18"/>
            </w:rPr>
            <w:t>技术员：师晓琴</w:t>
          </w:r>
        </w:p>
      </w:tc>
      <w:tc>
        <w:tcPr>
          <w:tcW w:w="2282" w:type="dxa"/>
          <w:tcBorders>
            <w:top w:val="single" w:sz="4" w:space="0" w:color="000000"/>
            <w:left w:val="nil"/>
            <w:bottom w:val="single" w:sz="4" w:space="0" w:color="auto"/>
            <w:right w:val="nil"/>
          </w:tcBorders>
          <w:vAlign w:val="center"/>
        </w:tcPr>
        <w:p w14:paraId="6FF07083" w14:textId="77777777" w:rsidR="00A70D9E" w:rsidRDefault="00D62890">
          <w:pPr>
            <w:widowControl/>
            <w:jc w:val="left"/>
            <w:rPr>
              <w:rFonts w:ascii="宋体" w:hAnsi="宋体" w:cs="宋体"/>
              <w:kern w:val="0"/>
              <w:sz w:val="22"/>
              <w:szCs w:val="20"/>
            </w:rPr>
          </w:pPr>
          <w:r>
            <w:rPr>
              <w:rFonts w:ascii="宋体" w:hAnsi="宋体" w:cs="宋体" w:hint="eastAsia"/>
              <w:b/>
              <w:bCs/>
              <w:kern w:val="0"/>
              <w:sz w:val="18"/>
              <w:szCs w:val="18"/>
            </w:rPr>
            <w:t>报告医生：程进</w:t>
          </w:r>
        </w:p>
      </w:tc>
      <w:tc>
        <w:tcPr>
          <w:tcW w:w="2238" w:type="dxa"/>
          <w:tcBorders>
            <w:top w:val="single" w:sz="4" w:space="0" w:color="000000"/>
            <w:left w:val="nil"/>
            <w:bottom w:val="single" w:sz="4" w:space="0" w:color="auto"/>
            <w:right w:val="nil"/>
          </w:tcBorders>
          <w:vAlign w:val="center"/>
        </w:tcPr>
        <w:p w14:paraId="3FD75893" w14:textId="40BADEBA" w:rsidR="00A70D9E" w:rsidRDefault="00D62890">
          <w:pPr>
            <w:widowControl/>
            <w:jc w:val="left"/>
            <w:rPr>
              <w:rFonts w:ascii="宋体" w:hAnsi="宋体" w:cs="宋体"/>
              <w:b/>
              <w:bCs/>
              <w:kern w:val="0"/>
              <w:sz w:val="18"/>
              <w:szCs w:val="18"/>
            </w:rPr>
          </w:pPr>
          <w:r>
            <w:rPr>
              <w:rFonts w:ascii="宋体" w:hAnsi="宋体" w:cs="宋体" w:hint="eastAsia"/>
              <w:b/>
              <w:bCs/>
              <w:kern w:val="0"/>
              <w:sz w:val="18"/>
              <w:szCs w:val="18"/>
            </w:rPr>
            <w:t>审核医生：</w:t>
          </w:r>
        </w:p>
      </w:tc>
      <w:tc>
        <w:tcPr>
          <w:tcW w:w="3249" w:type="dxa"/>
          <w:tcBorders>
            <w:top w:val="single" w:sz="4" w:space="0" w:color="000000"/>
            <w:left w:val="nil"/>
            <w:bottom w:val="single" w:sz="4" w:space="0" w:color="auto"/>
          </w:tcBorders>
          <w:vAlign w:val="center"/>
        </w:tcPr>
        <w:p w14:paraId="0BBF2EBB" w14:textId="10F130CF" w:rsidR="00A70D9E" w:rsidRDefault="00D62890">
          <w:pPr>
            <w:widowControl/>
            <w:jc w:val="left"/>
            <w:rPr>
              <w:rFonts w:ascii="宋体" w:hAnsi="宋体" w:cs="宋体"/>
              <w:b/>
              <w:bCs/>
              <w:kern w:val="0"/>
              <w:sz w:val="18"/>
              <w:szCs w:val="18"/>
            </w:rPr>
          </w:pPr>
          <w:r>
            <w:rPr>
              <w:rFonts w:ascii="宋体" w:hAnsi="宋体" w:cs="宋体" w:hint="eastAsia"/>
              <w:b/>
              <w:bCs/>
              <w:kern w:val="0"/>
              <w:sz w:val="18"/>
              <w:szCs w:val="18"/>
            </w:rPr>
            <w:t>报告日期：</w:t>
          </w:r>
          <w:r w:rsidR="00C73B8C" w:rsidRPr="006468CD">
            <w:rPr>
              <w:rFonts w:ascii="宋体" w:hAnsi="宋体" w:cs="宋体"/>
              <w:b/>
              <w:bCs/>
              <w:kern w:val="0"/>
              <w:sz w:val="18"/>
              <w:szCs w:val="18"/>
            </w:rPr>
            <w:t>{{sample.report_date}}</w:t>
          </w:r>
        </w:p>
      </w:tc>
    </w:tr>
  </w:tbl>
  <w:p w14:paraId="2052ABCA" w14:textId="41223C47" w:rsidR="00A70D9E" w:rsidRDefault="00C73B8C">
    <w:pPr>
      <w:pStyle w:val="a5"/>
      <w:ind w:firstLineChars="100" w:firstLine="181"/>
      <w:rPr>
        <w:rFonts w:ascii="宋体" w:hAnsi="宋体" w:cs="宋体"/>
        <w:color w:val="000000"/>
        <w:kern w:val="0"/>
        <w:sz w:val="17"/>
        <w:szCs w:val="17"/>
        <w:lang w:bidi="ar"/>
      </w:rPr>
    </w:pPr>
    <w:r w:rsidRPr="006468CD">
      <w:rPr>
        <w:rFonts w:ascii="宋体" w:hAnsi="宋体" w:cs="宋体"/>
        <w:b/>
        <w:bCs/>
        <w:color w:val="000000"/>
        <w:kern w:val="0"/>
        <w:szCs w:val="18"/>
        <w:lang w:bidi="ar"/>
      </w:rPr>
      <w:t>{{sample.mol_pathological_id}}</w:t>
    </w:r>
  </w:p>
  <w:p w14:paraId="3C25EAEA" w14:textId="77777777" w:rsidR="00A70D9E" w:rsidRDefault="00D62890">
    <w:pPr>
      <w:pStyle w:val="a5"/>
      <w:ind w:firstLineChars="100" w:firstLine="180"/>
      <w:rPr>
        <w:rFonts w:ascii="宋体" w:hAnsi="宋体" w:cs="宋体"/>
        <w:color w:val="000000"/>
        <w:kern w:val="0"/>
        <w:sz w:val="17"/>
        <w:szCs w:val="17"/>
        <w:lang w:bidi="ar"/>
      </w:rPr>
    </w:pPr>
    <w:r>
      <w:rPr>
        <w:noProof/>
      </w:rPr>
      <mc:AlternateContent>
        <mc:Choice Requires="wps">
          <w:drawing>
            <wp:anchor distT="0" distB="0" distL="114300" distR="114300" simplePos="0" relativeHeight="251659264" behindDoc="0" locked="0" layoutInCell="1" allowOverlap="1" wp14:anchorId="08B9A3AF" wp14:editId="54C92D91">
              <wp:simplePos x="0" y="0"/>
              <wp:positionH relativeFrom="margin">
                <wp:posOffset>6332220</wp:posOffset>
              </wp:positionH>
              <wp:positionV relativeFrom="paragraph">
                <wp:posOffset>16510</wp:posOffset>
              </wp:positionV>
              <wp:extent cx="76200" cy="121285"/>
              <wp:effectExtent l="0" t="0" r="0" b="0"/>
              <wp:wrapNone/>
              <wp:docPr id="2" name="文本框 2"/>
              <wp:cNvGraphicFramePr/>
              <a:graphic xmlns:a="http://schemas.openxmlformats.org/drawingml/2006/main">
                <a:graphicData uri="http://schemas.microsoft.com/office/word/2010/wordprocessingShape">
                  <wps:wsp>
                    <wps:cNvSpPr txBox="1"/>
                    <wps:spPr>
                      <a:xfrm>
                        <a:off x="0" y="0"/>
                        <a:ext cx="76200" cy="1212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E913A08" w14:textId="77777777" w:rsidR="00A70D9E" w:rsidRDefault="00D62890">
                          <w:pPr>
                            <w:pStyle w:val="a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08B9A3AF" id="_x0000_t202" coordsize="21600,21600" o:spt="202" path="m,l,21600r21600,l21600,xe">
              <v:stroke joinstyle="miter"/>
              <v:path gradientshapeok="t" o:connecttype="rect"/>
            </v:shapetype>
            <v:shape id="文本框 2" o:spid="_x0000_s1026" type="#_x0000_t202" style="position:absolute;left:0;text-align:left;margin-left:498.6pt;margin-top:1.3pt;width:6pt;height:9.55pt;z-index:2516592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" filled="f" stroked="f" strokeweight=".5pt">
              <v:textbox inset="0,0,0,0">
                <w:txbxContent>
                  <w:p w14:paraId="6E913A08" w14:textId="77777777" w:rsidR="00A70D9E" w:rsidRDefault="00D62890">
                    <w:pPr>
                      <w:pStyle w:val="a5"/>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rFonts w:ascii="宋体" w:hAnsi="宋体" w:cs="宋体" w:hint="eastAsia"/>
        <w:color w:val="000000"/>
        <w:kern w:val="0"/>
        <w:sz w:val="17"/>
        <w:szCs w:val="17"/>
        <w:lang w:bidi="ar"/>
      </w:rPr>
      <w:t>注：此报告仅对本次样本检测负责，结果仅供临床医生参考。</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F3BF71" w14:textId="4F8ECEBA" w:rsidR="00A70D9E" w:rsidRDefault="00A164AF">
    <w:pPr>
      <w:pStyle w:val="a5"/>
      <w:rPr>
        <w:rFonts w:ascii="宋体" w:hAnsi="宋体" w:cs="宋体"/>
        <w:b/>
        <w:bCs/>
        <w:color w:val="000000"/>
        <w:kern w:val="0"/>
        <w:szCs w:val="18"/>
        <w:lang w:bidi="ar"/>
      </w:rPr>
    </w:pPr>
    <w:r w:rsidRPr="00A164AF">
      <w:rPr>
        <w:rFonts w:ascii="宋体" w:hAnsi="宋体" w:cs="宋体"/>
        <w:b/>
        <w:bCs/>
        <w:color w:val="000000"/>
        <w:kern w:val="0"/>
        <w:szCs w:val="18"/>
        <w:lang w:bidi="ar"/>
      </w:rPr>
      <w:t>{{sample.mol_pathological_id}}</w:t>
    </w:r>
  </w:p>
  <w:p w14:paraId="03331F7B" w14:textId="77777777" w:rsidR="00A70D9E" w:rsidRDefault="00D62890">
    <w:pPr>
      <w:pStyle w:val="a5"/>
      <w:rPr>
        <w:rFonts w:ascii="宋体" w:hAnsi="宋体" w:cs="宋体"/>
        <w:color w:val="000000"/>
        <w:kern w:val="0"/>
        <w:sz w:val="17"/>
        <w:szCs w:val="17"/>
        <w:lang w:bidi="ar"/>
      </w:rPr>
    </w:pPr>
    <w:r>
      <w:rPr>
        <w:noProof/>
      </w:rPr>
      <mc:AlternateContent>
        <mc:Choice Requires="wps">
          <w:drawing>
            <wp:anchor distT="0" distB="0" distL="114300" distR="114300" simplePos="0" relativeHeight="251660288" behindDoc="0" locked="0" layoutInCell="1" allowOverlap="1" wp14:anchorId="44E5E7F8" wp14:editId="4300FC32">
              <wp:simplePos x="0" y="0"/>
              <wp:positionH relativeFrom="margin">
                <wp:posOffset>6332220</wp:posOffset>
              </wp:positionH>
              <wp:positionV relativeFrom="paragraph">
                <wp:posOffset>16510</wp:posOffset>
              </wp:positionV>
              <wp:extent cx="76200" cy="121285"/>
              <wp:effectExtent l="0" t="0" r="0" b="0"/>
              <wp:wrapNone/>
              <wp:docPr id="3" name="文本框 3"/>
              <wp:cNvGraphicFramePr/>
              <a:graphic xmlns:a="http://schemas.openxmlformats.org/drawingml/2006/main">
                <a:graphicData uri="http://schemas.microsoft.com/office/word/2010/wordprocessingShape">
                  <wps:wsp>
                    <wps:cNvSpPr txBox="1"/>
                    <wps:spPr>
                      <a:xfrm>
                        <a:off x="0" y="0"/>
                        <a:ext cx="76200" cy="1212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800C84E" w14:textId="77777777" w:rsidR="00A70D9E" w:rsidRDefault="00D62890">
                          <w:pPr>
                            <w:pStyle w:val="a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44E5E7F8" id="_x0000_t202" coordsize="21600,21600" o:spt="202" path="m,l,21600r21600,l21600,xe">
              <v:stroke joinstyle="miter"/>
              <v:path gradientshapeok="t" o:connecttype="rect"/>
            </v:shapetype>
            <v:shape id="文本框 3" o:spid="_x0000_s1027" type="#_x0000_t202" style="position:absolute;margin-left:498.6pt;margin-top:1.3pt;width:6pt;height:9.55pt;z-index:25166028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" filled="f" stroked="f" strokeweight=".5pt">
              <v:textbox inset="0,0,0,0">
                <w:txbxContent>
                  <w:p w14:paraId="4800C84E" w14:textId="77777777" w:rsidR="00A70D9E" w:rsidRDefault="00D62890">
                    <w:pPr>
                      <w:pStyle w:val="a5"/>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rFonts w:ascii="宋体" w:hAnsi="宋体" w:cs="宋体" w:hint="eastAsia"/>
        <w:color w:val="000000"/>
        <w:kern w:val="0"/>
        <w:sz w:val="17"/>
        <w:szCs w:val="17"/>
        <w:lang w:bidi="ar"/>
      </w:rPr>
      <w:t>注：此报告仅对本次样本检测负责，结果仅供临床医生参考。</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379292" w14:textId="77777777" w:rsidR="00F6257B" w:rsidRDefault="00F6257B">
      <w:r>
        <w:separator/>
      </w:r>
    </w:p>
  </w:footnote>
  <w:footnote w:type="continuationSeparator" w:id="0">
    <w:p w14:paraId="39DC8888" w14:textId="77777777" w:rsidR="00F6257B" w:rsidRDefault="00F625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A0C605" w14:textId="77777777" w:rsidR="00A70D9E" w:rsidRDefault="00D62890">
    <w:pPr>
      <w:pStyle w:val="a6"/>
      <w:jc w:val="center"/>
      <w:rPr>
        <w:sz w:val="24"/>
      </w:rPr>
    </w:pPr>
    <w:r>
      <w:rPr>
        <w:noProof/>
        <w:sz w:val="24"/>
      </w:rPr>
      <w:drawing>
        <wp:inline distT="0" distB="0" distL="0" distR="0" wp14:anchorId="6CB992AD" wp14:editId="263CE212">
          <wp:extent cx="2703830" cy="814705"/>
          <wp:effectExtent l="0" t="0" r="1270" b="10795"/>
          <wp:docPr id="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703830" cy="814705"/>
                  </a:xfrm>
                  <a:prstGeom prst="rect">
                    <a:avLst/>
                  </a:prstGeom>
                  <a:noFill/>
                  <a:ln>
                    <a:noFill/>
                  </a:ln>
                </pic:spPr>
              </pic:pic>
            </a:graphicData>
          </a:graphic>
        </wp:inline>
      </w:drawing>
    </w:r>
  </w:p>
  <w:p w14:paraId="67D9742C" w14:textId="77777777" w:rsidR="00A70D9E" w:rsidRDefault="00D62890">
    <w:pPr>
      <w:pStyle w:val="a6"/>
      <w:pBdr>
        <w:bottom w:val="none" w:sz="0" w:space="0" w:color="auto"/>
      </w:pBdr>
      <w:jc w:val="center"/>
      <w:rPr>
        <w:rFonts w:ascii="黑体" w:eastAsia="黑体" w:hAnsi="黑体" w:cs="黑体"/>
        <w:bCs/>
        <w:color w:val="000000"/>
        <w:sz w:val="36"/>
        <w:szCs w:val="36"/>
      </w:rPr>
    </w:pPr>
    <w:r>
      <w:rPr>
        <w:rFonts w:ascii="黑体" w:eastAsia="黑体" w:hAnsi="黑体" w:cs="黑体" w:hint="eastAsia"/>
        <w:bCs/>
        <w:color w:val="000000"/>
        <w:sz w:val="36"/>
        <w:szCs w:val="36"/>
      </w:rPr>
      <w:t>分子病理检测报告</w:t>
    </w:r>
  </w:p>
  <w:p w14:paraId="1C4AAB55" w14:textId="77777777" w:rsidR="00A70D9E" w:rsidRDefault="00A70D9E">
    <w:pPr>
      <w:pStyle w:val="a6"/>
      <w:pBdr>
        <w:bottom w:val="none" w:sz="0" w:space="0" w:color="auto"/>
      </w:pBdr>
      <w:rPr>
        <w:rFonts w:ascii="黑体" w:eastAsia="黑体" w:hAnsi="黑体" w:cs="黑体"/>
        <w:bCs/>
        <w:color w:val="000000"/>
        <w:sz w:val="36"/>
        <w:szCs w:val="3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2E0FF3"/>
    <w:multiLevelType w:val="singleLevel"/>
    <w:tmpl w:val="182E0FF3"/>
    <w:lvl w:ilvl="0">
      <w:start w:val="1"/>
      <w:numFmt w:val="decimalEnclosedCircleChinese"/>
      <w:suff w:val="nothing"/>
      <w:lvlText w:val="%1　"/>
      <w:lvlJc w:val="left"/>
      <w:pPr>
        <w:ind w:left="0" w:firstLine="400"/>
      </w:pPr>
      <w:rPr>
        <w:rFonts w:hint="eastAsia"/>
      </w:rPr>
    </w:lvl>
  </w:abstractNum>
  <w:abstractNum w:abstractNumId="1" w15:restartNumberingAfterBreak="0">
    <w:nsid w:val="3C330916"/>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VerticalSpacing w:val="156"/>
  <w:noPunctuationKerning/>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WJmNTAxYTA0NTllZTU0OWY5NWY0MWNlMzBjNGU2OTYifQ=="/>
  </w:docVars>
  <w:rsids>
    <w:rsidRoot w:val="0099724C"/>
    <w:rsid w:val="00036FBC"/>
    <w:rsid w:val="00041FFC"/>
    <w:rsid w:val="00042379"/>
    <w:rsid w:val="00054B9D"/>
    <w:rsid w:val="00070C55"/>
    <w:rsid w:val="00071394"/>
    <w:rsid w:val="00094C3B"/>
    <w:rsid w:val="000B0795"/>
    <w:rsid w:val="000C007B"/>
    <w:rsid w:val="000C03A5"/>
    <w:rsid w:val="000D0A21"/>
    <w:rsid w:val="000D262B"/>
    <w:rsid w:val="000F1A27"/>
    <w:rsid w:val="00116915"/>
    <w:rsid w:val="001203CC"/>
    <w:rsid w:val="00122FA6"/>
    <w:rsid w:val="0012666E"/>
    <w:rsid w:val="001579FB"/>
    <w:rsid w:val="001760F9"/>
    <w:rsid w:val="001A3FCE"/>
    <w:rsid w:val="001A7C82"/>
    <w:rsid w:val="001B5B5F"/>
    <w:rsid w:val="001B77EA"/>
    <w:rsid w:val="001D1EF0"/>
    <w:rsid w:val="001D2CDA"/>
    <w:rsid w:val="00207B05"/>
    <w:rsid w:val="00220939"/>
    <w:rsid w:val="00243937"/>
    <w:rsid w:val="0025055F"/>
    <w:rsid w:val="00250E13"/>
    <w:rsid w:val="00251A0C"/>
    <w:rsid w:val="00252074"/>
    <w:rsid w:val="002663D7"/>
    <w:rsid w:val="002979B3"/>
    <w:rsid w:val="002A3E2C"/>
    <w:rsid w:val="002D1CBD"/>
    <w:rsid w:val="003053B6"/>
    <w:rsid w:val="00310A7A"/>
    <w:rsid w:val="00337C19"/>
    <w:rsid w:val="00350BAE"/>
    <w:rsid w:val="0038009A"/>
    <w:rsid w:val="00380DBB"/>
    <w:rsid w:val="003851A4"/>
    <w:rsid w:val="003A6BA4"/>
    <w:rsid w:val="003D6F3E"/>
    <w:rsid w:val="003F0361"/>
    <w:rsid w:val="00406FBF"/>
    <w:rsid w:val="004138EF"/>
    <w:rsid w:val="00415E4B"/>
    <w:rsid w:val="00445225"/>
    <w:rsid w:val="00471F7F"/>
    <w:rsid w:val="00480812"/>
    <w:rsid w:val="00492D27"/>
    <w:rsid w:val="004B7E72"/>
    <w:rsid w:val="004F0ABF"/>
    <w:rsid w:val="00540746"/>
    <w:rsid w:val="0056389A"/>
    <w:rsid w:val="005837B5"/>
    <w:rsid w:val="005A49DB"/>
    <w:rsid w:val="005B66D3"/>
    <w:rsid w:val="006066AD"/>
    <w:rsid w:val="0062539C"/>
    <w:rsid w:val="00630FB1"/>
    <w:rsid w:val="00634C7B"/>
    <w:rsid w:val="00667D2C"/>
    <w:rsid w:val="0067148F"/>
    <w:rsid w:val="00677E73"/>
    <w:rsid w:val="00692DE6"/>
    <w:rsid w:val="00697F04"/>
    <w:rsid w:val="006A1F0B"/>
    <w:rsid w:val="006C1498"/>
    <w:rsid w:val="006D2D29"/>
    <w:rsid w:val="006E0F1D"/>
    <w:rsid w:val="00710A21"/>
    <w:rsid w:val="00714673"/>
    <w:rsid w:val="00746312"/>
    <w:rsid w:val="00755602"/>
    <w:rsid w:val="00771371"/>
    <w:rsid w:val="007811A6"/>
    <w:rsid w:val="007856BE"/>
    <w:rsid w:val="007C01DD"/>
    <w:rsid w:val="007E3F78"/>
    <w:rsid w:val="007F4B96"/>
    <w:rsid w:val="007F538D"/>
    <w:rsid w:val="008008F0"/>
    <w:rsid w:val="00804B17"/>
    <w:rsid w:val="00805432"/>
    <w:rsid w:val="008132FC"/>
    <w:rsid w:val="00814714"/>
    <w:rsid w:val="0084581F"/>
    <w:rsid w:val="008475DA"/>
    <w:rsid w:val="00853938"/>
    <w:rsid w:val="00854964"/>
    <w:rsid w:val="00860DCA"/>
    <w:rsid w:val="008663BA"/>
    <w:rsid w:val="00870828"/>
    <w:rsid w:val="00874DB8"/>
    <w:rsid w:val="00897089"/>
    <w:rsid w:val="00897B55"/>
    <w:rsid w:val="008C01E9"/>
    <w:rsid w:val="008C790B"/>
    <w:rsid w:val="008D3535"/>
    <w:rsid w:val="008D600B"/>
    <w:rsid w:val="008D73E5"/>
    <w:rsid w:val="008F4578"/>
    <w:rsid w:val="00904886"/>
    <w:rsid w:val="00906DC5"/>
    <w:rsid w:val="00924945"/>
    <w:rsid w:val="00961E27"/>
    <w:rsid w:val="00995370"/>
    <w:rsid w:val="0099724C"/>
    <w:rsid w:val="009A534C"/>
    <w:rsid w:val="009D1E64"/>
    <w:rsid w:val="009D3774"/>
    <w:rsid w:val="009F0E5F"/>
    <w:rsid w:val="00A01B9A"/>
    <w:rsid w:val="00A164AF"/>
    <w:rsid w:val="00A54BE7"/>
    <w:rsid w:val="00A70D9E"/>
    <w:rsid w:val="00A84D5F"/>
    <w:rsid w:val="00A94353"/>
    <w:rsid w:val="00AD2CC9"/>
    <w:rsid w:val="00AF2FF6"/>
    <w:rsid w:val="00AF37C4"/>
    <w:rsid w:val="00B1085E"/>
    <w:rsid w:val="00B362BA"/>
    <w:rsid w:val="00B5373A"/>
    <w:rsid w:val="00B71445"/>
    <w:rsid w:val="00B71728"/>
    <w:rsid w:val="00B7468A"/>
    <w:rsid w:val="00B83842"/>
    <w:rsid w:val="00B90290"/>
    <w:rsid w:val="00C231C5"/>
    <w:rsid w:val="00C6136E"/>
    <w:rsid w:val="00C6695B"/>
    <w:rsid w:val="00C73B8C"/>
    <w:rsid w:val="00C75E48"/>
    <w:rsid w:val="00C802D4"/>
    <w:rsid w:val="00C82D6E"/>
    <w:rsid w:val="00C8511F"/>
    <w:rsid w:val="00CA35A7"/>
    <w:rsid w:val="00CF7DBD"/>
    <w:rsid w:val="00D0493E"/>
    <w:rsid w:val="00D13AB2"/>
    <w:rsid w:val="00D2075C"/>
    <w:rsid w:val="00D25760"/>
    <w:rsid w:val="00D32E2C"/>
    <w:rsid w:val="00D354A1"/>
    <w:rsid w:val="00D3688D"/>
    <w:rsid w:val="00D43C0A"/>
    <w:rsid w:val="00D62890"/>
    <w:rsid w:val="00D6529A"/>
    <w:rsid w:val="00D816F0"/>
    <w:rsid w:val="00D85CC7"/>
    <w:rsid w:val="00DA1880"/>
    <w:rsid w:val="00DB3D83"/>
    <w:rsid w:val="00DD56D5"/>
    <w:rsid w:val="00E045D8"/>
    <w:rsid w:val="00E125D6"/>
    <w:rsid w:val="00E3035B"/>
    <w:rsid w:val="00E32CF0"/>
    <w:rsid w:val="00E33BF0"/>
    <w:rsid w:val="00E6727D"/>
    <w:rsid w:val="00E700DB"/>
    <w:rsid w:val="00E719E1"/>
    <w:rsid w:val="00E72424"/>
    <w:rsid w:val="00E743FC"/>
    <w:rsid w:val="00E762A4"/>
    <w:rsid w:val="00E87AD8"/>
    <w:rsid w:val="00E87C40"/>
    <w:rsid w:val="00E95E13"/>
    <w:rsid w:val="00EA78D4"/>
    <w:rsid w:val="00EC68D2"/>
    <w:rsid w:val="00ED560A"/>
    <w:rsid w:val="00EE4EAF"/>
    <w:rsid w:val="00EE5481"/>
    <w:rsid w:val="00EF0C6A"/>
    <w:rsid w:val="00F2246E"/>
    <w:rsid w:val="00F23417"/>
    <w:rsid w:val="00F32519"/>
    <w:rsid w:val="00F37CAD"/>
    <w:rsid w:val="00F44996"/>
    <w:rsid w:val="00F6257B"/>
    <w:rsid w:val="00F800A1"/>
    <w:rsid w:val="00F919DB"/>
    <w:rsid w:val="00FA4F71"/>
    <w:rsid w:val="00FB1744"/>
    <w:rsid w:val="00FB5E59"/>
    <w:rsid w:val="00FD0E23"/>
    <w:rsid w:val="00FE28F9"/>
    <w:rsid w:val="00FE2A94"/>
    <w:rsid w:val="00FE5708"/>
    <w:rsid w:val="01334EC2"/>
    <w:rsid w:val="02715C8C"/>
    <w:rsid w:val="030F25F3"/>
    <w:rsid w:val="03F46942"/>
    <w:rsid w:val="042F626B"/>
    <w:rsid w:val="04B709D8"/>
    <w:rsid w:val="066D4FC3"/>
    <w:rsid w:val="06A116ED"/>
    <w:rsid w:val="07131EBF"/>
    <w:rsid w:val="083A7FBF"/>
    <w:rsid w:val="089D4136"/>
    <w:rsid w:val="091C4C21"/>
    <w:rsid w:val="093700E7"/>
    <w:rsid w:val="09A54A62"/>
    <w:rsid w:val="09F7148A"/>
    <w:rsid w:val="0B1D1915"/>
    <w:rsid w:val="0B534F80"/>
    <w:rsid w:val="0BDF6813"/>
    <w:rsid w:val="0CA75583"/>
    <w:rsid w:val="0D391037"/>
    <w:rsid w:val="0DC32D39"/>
    <w:rsid w:val="0E016EB0"/>
    <w:rsid w:val="0E180665"/>
    <w:rsid w:val="0E245572"/>
    <w:rsid w:val="0E3A03F3"/>
    <w:rsid w:val="0E5125A8"/>
    <w:rsid w:val="0EE303C9"/>
    <w:rsid w:val="11357601"/>
    <w:rsid w:val="113E7F29"/>
    <w:rsid w:val="12681311"/>
    <w:rsid w:val="129349AD"/>
    <w:rsid w:val="1300308F"/>
    <w:rsid w:val="13347445"/>
    <w:rsid w:val="14266228"/>
    <w:rsid w:val="147E2185"/>
    <w:rsid w:val="1647748F"/>
    <w:rsid w:val="16AC6297"/>
    <w:rsid w:val="16E265F5"/>
    <w:rsid w:val="171138F4"/>
    <w:rsid w:val="17B272EB"/>
    <w:rsid w:val="181E6D5D"/>
    <w:rsid w:val="1823096A"/>
    <w:rsid w:val="18CF4851"/>
    <w:rsid w:val="193637F7"/>
    <w:rsid w:val="194523AC"/>
    <w:rsid w:val="19696E4E"/>
    <w:rsid w:val="1A404E6F"/>
    <w:rsid w:val="1B5134C2"/>
    <w:rsid w:val="1BA029F1"/>
    <w:rsid w:val="1C470B95"/>
    <w:rsid w:val="1CA9295C"/>
    <w:rsid w:val="1EF32FF2"/>
    <w:rsid w:val="1F5E5F75"/>
    <w:rsid w:val="1F802512"/>
    <w:rsid w:val="1FA57C3C"/>
    <w:rsid w:val="209C7799"/>
    <w:rsid w:val="210C3732"/>
    <w:rsid w:val="212E61CF"/>
    <w:rsid w:val="218A5C6C"/>
    <w:rsid w:val="22372AAE"/>
    <w:rsid w:val="23A5228D"/>
    <w:rsid w:val="24843F41"/>
    <w:rsid w:val="2500149D"/>
    <w:rsid w:val="25163AF8"/>
    <w:rsid w:val="25397C54"/>
    <w:rsid w:val="25B811EE"/>
    <w:rsid w:val="263720FE"/>
    <w:rsid w:val="267047E0"/>
    <w:rsid w:val="26D154C8"/>
    <w:rsid w:val="26E832EA"/>
    <w:rsid w:val="27DA0163"/>
    <w:rsid w:val="280755BB"/>
    <w:rsid w:val="282B4718"/>
    <w:rsid w:val="28CC2C52"/>
    <w:rsid w:val="2A07545B"/>
    <w:rsid w:val="2C2A71DF"/>
    <w:rsid w:val="2D856DC3"/>
    <w:rsid w:val="2D9B65E7"/>
    <w:rsid w:val="2E2022EF"/>
    <w:rsid w:val="2E2465DC"/>
    <w:rsid w:val="2E84707B"/>
    <w:rsid w:val="2EA076D5"/>
    <w:rsid w:val="2F0D2338"/>
    <w:rsid w:val="2F15414F"/>
    <w:rsid w:val="2FAA14BD"/>
    <w:rsid w:val="30C65728"/>
    <w:rsid w:val="30DB6CFA"/>
    <w:rsid w:val="31EA5447"/>
    <w:rsid w:val="31F1756F"/>
    <w:rsid w:val="31F6028F"/>
    <w:rsid w:val="31FB58A6"/>
    <w:rsid w:val="32862683"/>
    <w:rsid w:val="32C34CE4"/>
    <w:rsid w:val="32E40337"/>
    <w:rsid w:val="33D717D0"/>
    <w:rsid w:val="34075724"/>
    <w:rsid w:val="34825D77"/>
    <w:rsid w:val="34A26ED4"/>
    <w:rsid w:val="34E42930"/>
    <w:rsid w:val="35377855"/>
    <w:rsid w:val="36CC51F2"/>
    <w:rsid w:val="37144D14"/>
    <w:rsid w:val="37264647"/>
    <w:rsid w:val="3749391C"/>
    <w:rsid w:val="379C655D"/>
    <w:rsid w:val="37D53421"/>
    <w:rsid w:val="3853048A"/>
    <w:rsid w:val="3A3B5C3F"/>
    <w:rsid w:val="3AA21D60"/>
    <w:rsid w:val="3BBC7F0A"/>
    <w:rsid w:val="3D391F34"/>
    <w:rsid w:val="3D3E0D3C"/>
    <w:rsid w:val="3D632551"/>
    <w:rsid w:val="3D820C29"/>
    <w:rsid w:val="3DB42DAD"/>
    <w:rsid w:val="3E0F1049"/>
    <w:rsid w:val="3E5D602D"/>
    <w:rsid w:val="3F37407D"/>
    <w:rsid w:val="3F3A6FB0"/>
    <w:rsid w:val="3FC3568B"/>
    <w:rsid w:val="40C63523"/>
    <w:rsid w:val="40F2302E"/>
    <w:rsid w:val="41654AA7"/>
    <w:rsid w:val="41B36CF8"/>
    <w:rsid w:val="41CE08E1"/>
    <w:rsid w:val="420E40B0"/>
    <w:rsid w:val="43AB20C9"/>
    <w:rsid w:val="43E95B9D"/>
    <w:rsid w:val="444A1C2F"/>
    <w:rsid w:val="449007B6"/>
    <w:rsid w:val="449C71E3"/>
    <w:rsid w:val="44FA2AE3"/>
    <w:rsid w:val="45344EFF"/>
    <w:rsid w:val="475E5713"/>
    <w:rsid w:val="47F0713F"/>
    <w:rsid w:val="49602A8F"/>
    <w:rsid w:val="49B55EE8"/>
    <w:rsid w:val="4A2A2D74"/>
    <w:rsid w:val="4A6422B7"/>
    <w:rsid w:val="4A9B05A9"/>
    <w:rsid w:val="4C547C35"/>
    <w:rsid w:val="4C9B6024"/>
    <w:rsid w:val="4D077DDD"/>
    <w:rsid w:val="4D222782"/>
    <w:rsid w:val="4D445EFB"/>
    <w:rsid w:val="4D5105DD"/>
    <w:rsid w:val="4D5C10B8"/>
    <w:rsid w:val="4DB03BFF"/>
    <w:rsid w:val="4E690713"/>
    <w:rsid w:val="4EC16211"/>
    <w:rsid w:val="4F102520"/>
    <w:rsid w:val="4FF66E80"/>
    <w:rsid w:val="516237B4"/>
    <w:rsid w:val="51A666D7"/>
    <w:rsid w:val="51B62952"/>
    <w:rsid w:val="51D05FAF"/>
    <w:rsid w:val="52122149"/>
    <w:rsid w:val="52162514"/>
    <w:rsid w:val="52562DAD"/>
    <w:rsid w:val="53837EBA"/>
    <w:rsid w:val="53AC65A8"/>
    <w:rsid w:val="546A4A07"/>
    <w:rsid w:val="54A873F6"/>
    <w:rsid w:val="550A04CE"/>
    <w:rsid w:val="551A20F9"/>
    <w:rsid w:val="55A41C2D"/>
    <w:rsid w:val="55E23AE8"/>
    <w:rsid w:val="565B0526"/>
    <w:rsid w:val="567D4EDA"/>
    <w:rsid w:val="57016167"/>
    <w:rsid w:val="573B0326"/>
    <w:rsid w:val="57541291"/>
    <w:rsid w:val="57D02150"/>
    <w:rsid w:val="58DD1EC5"/>
    <w:rsid w:val="5910445B"/>
    <w:rsid w:val="592B4DD6"/>
    <w:rsid w:val="59641989"/>
    <w:rsid w:val="59E76B5C"/>
    <w:rsid w:val="59E93267"/>
    <w:rsid w:val="5A1A38CA"/>
    <w:rsid w:val="5BF54BAD"/>
    <w:rsid w:val="5CEE19DF"/>
    <w:rsid w:val="5D1A0A26"/>
    <w:rsid w:val="5D64738E"/>
    <w:rsid w:val="5D9F0F2C"/>
    <w:rsid w:val="5EC16C5C"/>
    <w:rsid w:val="5ED96AF8"/>
    <w:rsid w:val="5EF46957"/>
    <w:rsid w:val="5F307E46"/>
    <w:rsid w:val="5FCD47F9"/>
    <w:rsid w:val="602D6CC3"/>
    <w:rsid w:val="603911C4"/>
    <w:rsid w:val="605E6933"/>
    <w:rsid w:val="60AA6573"/>
    <w:rsid w:val="60C50E4D"/>
    <w:rsid w:val="60C8012A"/>
    <w:rsid w:val="61232C58"/>
    <w:rsid w:val="61C06837"/>
    <w:rsid w:val="61E17504"/>
    <w:rsid w:val="62EA49F7"/>
    <w:rsid w:val="631C41A4"/>
    <w:rsid w:val="632E6FDA"/>
    <w:rsid w:val="641D0729"/>
    <w:rsid w:val="643C1282"/>
    <w:rsid w:val="64813139"/>
    <w:rsid w:val="6530528B"/>
    <w:rsid w:val="67227D95"/>
    <w:rsid w:val="674D37A6"/>
    <w:rsid w:val="67873410"/>
    <w:rsid w:val="689635CD"/>
    <w:rsid w:val="69164798"/>
    <w:rsid w:val="691C4F52"/>
    <w:rsid w:val="694A0462"/>
    <w:rsid w:val="6A231080"/>
    <w:rsid w:val="6A74788C"/>
    <w:rsid w:val="6AA87672"/>
    <w:rsid w:val="6AC10733"/>
    <w:rsid w:val="6B8C6F93"/>
    <w:rsid w:val="6B9A16B0"/>
    <w:rsid w:val="6BAC0DAC"/>
    <w:rsid w:val="6BCE3108"/>
    <w:rsid w:val="6C9268AA"/>
    <w:rsid w:val="6D8A305E"/>
    <w:rsid w:val="6DE07F1F"/>
    <w:rsid w:val="6EA66743"/>
    <w:rsid w:val="70C577E3"/>
    <w:rsid w:val="717C2FA0"/>
    <w:rsid w:val="718210E9"/>
    <w:rsid w:val="71F00FC6"/>
    <w:rsid w:val="729E107A"/>
    <w:rsid w:val="74BF46C9"/>
    <w:rsid w:val="74E53270"/>
    <w:rsid w:val="756B594D"/>
    <w:rsid w:val="75784B7A"/>
    <w:rsid w:val="75C55D8A"/>
    <w:rsid w:val="75EA7065"/>
    <w:rsid w:val="761C2177"/>
    <w:rsid w:val="76E8162B"/>
    <w:rsid w:val="78B561E6"/>
    <w:rsid w:val="79BD656A"/>
    <w:rsid w:val="7AB24D73"/>
    <w:rsid w:val="7AC2695E"/>
    <w:rsid w:val="7B063F58"/>
    <w:rsid w:val="7B1E74DC"/>
    <w:rsid w:val="7B3A3477"/>
    <w:rsid w:val="7B8F2CD0"/>
    <w:rsid w:val="7BEB3862"/>
    <w:rsid w:val="7C2A6B63"/>
    <w:rsid w:val="7C496857"/>
    <w:rsid w:val="7C95348E"/>
    <w:rsid w:val="7CBC3975"/>
    <w:rsid w:val="7CD177E1"/>
    <w:rsid w:val="7CE87DA1"/>
    <w:rsid w:val="7D474D8A"/>
    <w:rsid w:val="7D520545"/>
    <w:rsid w:val="7D552A7E"/>
    <w:rsid w:val="7F2E23E3"/>
    <w:rsid w:val="7F970B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8E198D7"/>
  <w15:docId w15:val="{4836D1A9-E92E-4678-A3AC-705A19E0A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annotation reference" w:qFormat="1"/>
    <w:lsdException w:name="Title" w:qFormat="1"/>
    <w:lsdException w:name="Default Paragraph Font" w:uiPriority="1" w:unhideWhenUsed="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B1085E"/>
    <w:pPr>
      <w:widowControl w:val="0"/>
      <w:jc w:val="both"/>
    </w:pPr>
    <w:rPr>
      <w:kern w:val="2"/>
      <w:sz w:val="21"/>
      <w:szCs w:val="24"/>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qFormat/>
    <w:pPr>
      <w:spacing w:before="100" w:beforeAutospacing="1" w:after="100" w:afterAutospacing="1"/>
      <w:jc w:val="left"/>
      <w:outlineLvl w:val="2"/>
    </w:pPr>
    <w:rPr>
      <w:rFonts w:ascii="宋体" w:hAnsi="宋体" w:hint="eastAsia"/>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footer"/>
    <w:basedOn w:val="a"/>
    <w:qFormat/>
    <w:pPr>
      <w:tabs>
        <w:tab w:val="center" w:pos="4153"/>
        <w:tab w:val="right" w:pos="8306"/>
      </w:tabs>
      <w:snapToGrid w:val="0"/>
      <w:jc w:val="left"/>
    </w:pPr>
    <w:rPr>
      <w:sz w:val="18"/>
    </w:rPr>
  </w:style>
  <w:style w:type="paragraph" w:styleId="a6">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7">
    <w:name w:val="Normal (Web)"/>
    <w:basedOn w:val="a"/>
    <w:uiPriority w:val="99"/>
    <w:qFormat/>
    <w:pPr>
      <w:widowControl/>
      <w:spacing w:before="100" w:beforeAutospacing="1" w:after="100" w:afterAutospacing="1"/>
      <w:jc w:val="left"/>
    </w:pPr>
    <w:rPr>
      <w:rFonts w:ascii="宋体" w:hAnsi="宋体" w:cs="宋体"/>
      <w:kern w:val="0"/>
      <w:sz w:val="24"/>
    </w:rPr>
  </w:style>
  <w:style w:type="paragraph" w:styleId="a8">
    <w:name w:val="annotation subject"/>
    <w:basedOn w:val="a3"/>
    <w:next w:val="a3"/>
    <w:link w:val="a9"/>
    <w:qFormat/>
    <w:rPr>
      <w:b/>
      <w:bCs/>
    </w:rPr>
  </w:style>
  <w:style w:type="table" w:styleId="aa">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Hyperlink"/>
    <w:qFormat/>
    <w:rPr>
      <w:color w:val="0000FF"/>
      <w:u w:val="single"/>
    </w:rPr>
  </w:style>
  <w:style w:type="character" w:styleId="ac">
    <w:name w:val="annotation reference"/>
    <w:qFormat/>
    <w:rPr>
      <w:sz w:val="21"/>
      <w:szCs w:val="21"/>
    </w:rPr>
  </w:style>
  <w:style w:type="character" w:customStyle="1" w:styleId="a4">
    <w:name w:val="批注文字 字符"/>
    <w:link w:val="a3"/>
    <w:qFormat/>
    <w:rPr>
      <w:kern w:val="2"/>
      <w:sz w:val="21"/>
      <w:szCs w:val="24"/>
    </w:rPr>
  </w:style>
  <w:style w:type="character" w:customStyle="1" w:styleId="a9">
    <w:name w:val="批注主题 字符"/>
    <w:link w:val="a8"/>
    <w:qFormat/>
    <w:rPr>
      <w:b/>
      <w:bCs/>
      <w:kern w:val="2"/>
      <w:sz w:val="21"/>
      <w:szCs w:val="24"/>
    </w:rPr>
  </w:style>
  <w:style w:type="paragraph" w:styleId="ad">
    <w:name w:val="List Paragraph"/>
    <w:basedOn w:val="a"/>
    <w:uiPriority w:val="34"/>
    <w:qFormat/>
    <w:pPr>
      <w:ind w:firstLineChars="200" w:firstLine="420"/>
    </w:pPr>
  </w:style>
  <w:style w:type="paragraph" w:customStyle="1" w:styleId="ae">
    <w:name w:val="列出段落"/>
    <w:basedOn w:val="a"/>
    <w:uiPriority w:val="34"/>
    <w:qFormat/>
    <w:pPr>
      <w:ind w:firstLineChars="200" w:firstLine="420"/>
    </w:p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
    <w:name w:val="列表段落1"/>
    <w:basedOn w:val="a"/>
    <w:qFormat/>
    <w:pPr>
      <w:ind w:firstLineChars="200" w:firstLine="420"/>
    </w:pPr>
    <w:rPr>
      <w:rFonts w:ascii="等线" w:eastAsia="等线" w:hAnsi="等线"/>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8</Pages>
  <Words>1391</Words>
  <Characters>7932</Characters>
  <Application>Microsoft Office Word</Application>
  <DocSecurity>0</DocSecurity>
  <Lines>66</Lines>
  <Paragraphs>18</Paragraphs>
  <ScaleCrop>false</ScaleCrop>
  <Company>Microsoft China</Company>
  <LinksUpToDate>false</LinksUpToDate>
  <CharactersWithSpaces>9305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雨林木风</dc:creator>
  <cp:lastModifiedBy>康雅君</cp:lastModifiedBy>
  <cp:revision>16</cp:revision>
  <cp:lastPrinted>2024-12-06T07:00:00Z</cp:lastPrinted>
  <dcterms:created xsi:type="dcterms:W3CDTF">2026-05-18T09:13:00Z</dcterms:created>
  <dcterms:modified xsi:type="dcterms:W3CDTF">2026-05-19T06:12:00Z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RubyTemplateID">
    <vt:lpwstr>6</vt:lpwstr>
  </property>
  <property fmtid="{D5CDD505-2E9C-101B-9397-08002B2CF9AE}" pid="4" name="ICV">
    <vt:lpwstr>41A362BBB22345609A1CADBEF2F135EB_13</vt:lpwstr>
  </property>
  <property fmtid="{D5CDD505-2E9C-101B-9397-08002B2CF9AE}" pid="5" name="KSOTemplateDocerSaveRecord">
    <vt:lpwstr>eyJoZGlkIjoiMzRlMzlmOWU5MjA2NzNjN2M0NjYxYzg4ZDNlYjZiNjciLCJ1c2VySWQiOiIyODI5Mzg5NDcifQ==</vt:lpwstr>
  </property>
</Properties>
</file>